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B2AD" w14:textId="56B0F28D" w:rsidR="0046523C" w:rsidRDefault="00781A6E" w:rsidP="00CD1994">
      <w:pPr>
        <w:spacing w:after="0"/>
      </w:pPr>
      <w:r>
        <w:rPr>
          <w:rFonts w:ascii="Sitka Banner" w:hAnsi="Sitka Banner" w:cstheme="minorHAnsi"/>
          <w:noProof/>
          <w:w w:val="100"/>
          <w:sz w:val="32"/>
          <w14:ligatures w14:val="standardContextual"/>
        </w:rPr>
        <mc:AlternateContent>
          <mc:Choice Requires="wps">
            <w:drawing>
              <wp:anchor distT="0" distB="0" distL="114300" distR="114300" simplePos="0" relativeHeight="251677696" behindDoc="0" locked="0" layoutInCell="1" allowOverlap="1" wp14:anchorId="7157A360" wp14:editId="7C396C73">
                <wp:simplePos x="0" y="0"/>
                <wp:positionH relativeFrom="column">
                  <wp:posOffset>594740</wp:posOffset>
                </wp:positionH>
                <wp:positionV relativeFrom="paragraph">
                  <wp:posOffset>1567180</wp:posOffset>
                </wp:positionV>
                <wp:extent cx="6336797" cy="8316686"/>
                <wp:effectExtent l="0" t="0" r="26035" b="27305"/>
                <wp:wrapNone/>
                <wp:docPr id="1617668673" name="Text Box 2"/>
                <wp:cNvGraphicFramePr/>
                <a:graphic xmlns:a="http://schemas.openxmlformats.org/drawingml/2006/main">
                  <a:graphicData uri="http://schemas.microsoft.com/office/word/2010/wordprocessingShape">
                    <wps:wsp>
                      <wps:cNvSpPr txBox="1"/>
                      <wps:spPr>
                        <a:xfrm>
                          <a:off x="0" y="0"/>
                          <a:ext cx="6336797" cy="8316686"/>
                        </a:xfrm>
                        <a:prstGeom prst="rect">
                          <a:avLst/>
                        </a:prstGeom>
                        <a:solidFill>
                          <a:schemeClr val="lt1"/>
                        </a:solidFill>
                        <a:ln w="6350">
                          <a:solidFill>
                            <a:prstClr val="black"/>
                          </a:solidFill>
                        </a:ln>
                      </wps:spPr>
                      <wps:txbx>
                        <w:txbxContent>
                          <w:p w14:paraId="001AEB2F" w14:textId="76F6AF18" w:rsidR="00A56ADF" w:rsidRPr="00781A6E" w:rsidRDefault="00F467A1" w:rsidP="00A56ADF">
                            <w:pPr>
                              <w:spacing w:after="0" w:line="240" w:lineRule="auto"/>
                              <w:jc w:val="center"/>
                              <w:rPr>
                                <w:rFonts w:ascii="BORELA" w:hAnsi="BORELA" w:cstheme="minorHAnsi"/>
                                <w:b/>
                                <w:bCs/>
                                <w:color w:val="202122"/>
                                <w:sz w:val="52"/>
                                <w:szCs w:val="52"/>
                                <w:u w:val="single"/>
                                <w:shd w:val="clear" w:color="auto" w:fill="FFFFFF"/>
                              </w:rPr>
                            </w:pPr>
                            <w:r w:rsidRPr="00781A6E">
                              <w:rPr>
                                <w:rFonts w:ascii="BORELA" w:hAnsi="BORELA" w:cstheme="minorHAnsi"/>
                                <w:b/>
                                <w:bCs/>
                                <w:color w:val="202122"/>
                                <w:sz w:val="52"/>
                                <w:szCs w:val="52"/>
                                <w:u w:val="single"/>
                                <w:shd w:val="clear" w:color="auto" w:fill="FFFFFF"/>
                              </w:rPr>
                              <w:t xml:space="preserve">Troubleshooting </w:t>
                            </w:r>
                            <w:r w:rsidR="003C1CBF" w:rsidRPr="00781A6E">
                              <w:rPr>
                                <w:rFonts w:ascii="BORELA" w:hAnsi="BORELA" w:cstheme="minorHAnsi"/>
                                <w:b/>
                                <w:bCs/>
                                <w:color w:val="202122"/>
                                <w:sz w:val="52"/>
                                <w:szCs w:val="52"/>
                                <w:u w:val="single"/>
                                <w:shd w:val="clear" w:color="auto" w:fill="FFFFFF"/>
                              </w:rPr>
                              <w:t>Common Problems</w:t>
                            </w:r>
                          </w:p>
                          <w:p w14:paraId="23BD0965" w14:textId="33779926" w:rsidR="00A56ADF" w:rsidRDefault="00294A8B" w:rsidP="00294A8B">
                            <w:pPr>
                              <w:spacing w:line="240" w:lineRule="auto"/>
                              <w:jc w:val="both"/>
                              <w:rPr>
                                <w:rFonts w:ascii="Sitka Banner" w:hAnsi="Sitka Banner" w:cstheme="minorHAnsi"/>
                                <w:color w:val="202122"/>
                                <w:sz w:val="40"/>
                                <w:szCs w:val="40"/>
                                <w:shd w:val="clear" w:color="auto" w:fill="FFFFFF"/>
                              </w:rPr>
                            </w:pPr>
                            <w:r>
                              <w:rPr>
                                <w:rFonts w:ascii="Sitka Banner" w:hAnsi="Sitka Banner" w:cstheme="minorHAnsi"/>
                                <w:b/>
                                <w:bCs/>
                                <w:color w:val="202122"/>
                                <w:sz w:val="52"/>
                                <w:szCs w:val="52"/>
                                <w:shd w:val="clear" w:color="auto" w:fill="FFFFFF"/>
                              </w:rPr>
                              <w:t>2</w:t>
                            </w:r>
                            <w:r w:rsidR="003C1CBF" w:rsidRPr="00781A6E">
                              <w:rPr>
                                <w:rFonts w:ascii="Sitka Banner" w:hAnsi="Sitka Banner" w:cstheme="minorHAnsi"/>
                                <w:b/>
                                <w:bCs/>
                                <w:color w:val="202122"/>
                                <w:sz w:val="52"/>
                                <w:szCs w:val="52"/>
                                <w:shd w:val="clear" w:color="auto" w:fill="FFFFFF"/>
                              </w:rPr>
                              <w:t>.</w:t>
                            </w:r>
                            <w:r w:rsidR="003C1CBF" w:rsidRPr="00781A6E">
                              <w:rPr>
                                <w:rFonts w:ascii="Sitka Banner" w:hAnsi="Sitka Banner" w:cstheme="minorHAnsi"/>
                                <w:color w:val="202122"/>
                                <w:sz w:val="44"/>
                                <w:szCs w:val="44"/>
                                <w:shd w:val="clear" w:color="auto" w:fill="FFFFFF"/>
                              </w:rPr>
                              <w:t xml:space="preserve"> </w:t>
                            </w:r>
                            <w:r w:rsidRPr="00294A8B">
                              <w:rPr>
                                <w:rFonts w:ascii="Sitka Banner" w:hAnsi="Sitka Banner" w:cstheme="minorHAnsi"/>
                                <w:color w:val="202122"/>
                                <w:sz w:val="40"/>
                                <w:szCs w:val="40"/>
                                <w:shd w:val="clear" w:color="auto" w:fill="FFFFFF"/>
                              </w:rPr>
                              <w:t>If the specific gravity of the electrolyte is below the problem level and BATT/</w:t>
                            </w:r>
                            <w:r w:rsidRPr="00294A8B">
                              <w:rPr>
                                <w:rFonts w:ascii="Sitka Banner" w:hAnsi="Sitka Banner" w:cstheme="minorHAnsi"/>
                                <w:color w:val="202122"/>
                                <w:sz w:val="40"/>
                                <w:szCs w:val="40"/>
                                <w:shd w:val="clear" w:color="auto" w:fill="FFFFFF"/>
                              </w:rPr>
                              <w:t>LOW (</w:t>
                            </w:r>
                            <w:r w:rsidRPr="00294A8B">
                              <w:rPr>
                                <w:rFonts w:ascii="Sitka Banner" w:hAnsi="Sitka Banner" w:cstheme="minorHAnsi"/>
                                <w:color w:val="202122"/>
                                <w:sz w:val="40"/>
                                <w:szCs w:val="40"/>
                                <w:shd w:val="clear" w:color="auto" w:fill="FFFFFF"/>
                              </w:rPr>
                              <w:t>red) LED is glowing, the following</w:t>
                            </w:r>
                            <w:r>
                              <w:rPr>
                                <w:rFonts w:ascii="Sitka Banner" w:hAnsi="Sitka Banner" w:cstheme="minorHAnsi"/>
                                <w:color w:val="202122"/>
                                <w:sz w:val="40"/>
                                <w:szCs w:val="40"/>
                                <w:shd w:val="clear" w:color="auto" w:fill="FFFFFF"/>
                              </w:rPr>
                              <w:t xml:space="preserve"> may be observed:</w:t>
                            </w:r>
                          </w:p>
                          <w:p w14:paraId="5B501B1D" w14:textId="0DB1EBB0" w:rsidR="00294A8B" w:rsidRPr="00294A8B" w:rsidRDefault="00294A8B" w:rsidP="00294A8B">
                            <w:pPr>
                              <w:pStyle w:val="ListParagraph"/>
                              <w:widowControl w:val="0"/>
                              <w:numPr>
                                <w:ilvl w:val="0"/>
                                <w:numId w:val="3"/>
                              </w:numPr>
                              <w:tabs>
                                <w:tab w:val="left" w:pos="457"/>
                              </w:tabs>
                              <w:autoSpaceDE w:val="0"/>
                              <w:autoSpaceDN w:val="0"/>
                              <w:spacing w:before="29" w:line="240" w:lineRule="auto"/>
                              <w:ind w:right="759"/>
                              <w:contextualSpacing w:val="0"/>
                              <w:jc w:val="both"/>
                              <w:rPr>
                                <w:rFonts w:ascii="Sitka Banner" w:hAnsi="Sitka Banner"/>
                                <w:sz w:val="40"/>
                                <w:szCs w:val="40"/>
                              </w:rPr>
                            </w:pPr>
                            <w:r w:rsidRPr="00294A8B">
                              <w:rPr>
                                <w:rFonts w:ascii="Sitka Banner" w:hAnsi="Sitka Banner"/>
                                <w:sz w:val="40"/>
                                <w:szCs w:val="40"/>
                              </w:rPr>
                              <w:t>Load: This may be drawing more current from the battery than required. In such case, battery is bound to get discharged, even if SPV Panel is functioning properly. This would result in frequent tripping of the load. To avoid this, get the load equipment checked and replace any defective components.</w:t>
                            </w:r>
                          </w:p>
                          <w:p w14:paraId="34C79920" w14:textId="5F4DF246" w:rsidR="00294A8B" w:rsidRPr="00294A8B" w:rsidRDefault="00294A8B" w:rsidP="00294A8B">
                            <w:pPr>
                              <w:pStyle w:val="ListParagraph"/>
                              <w:widowControl w:val="0"/>
                              <w:numPr>
                                <w:ilvl w:val="0"/>
                                <w:numId w:val="3"/>
                              </w:numPr>
                              <w:tabs>
                                <w:tab w:val="left" w:pos="518"/>
                              </w:tabs>
                              <w:autoSpaceDE w:val="0"/>
                              <w:autoSpaceDN w:val="0"/>
                              <w:spacing w:line="240" w:lineRule="auto"/>
                              <w:ind w:right="655"/>
                              <w:contextualSpacing w:val="0"/>
                              <w:jc w:val="both"/>
                              <w:rPr>
                                <w:rFonts w:ascii="Sitka Banner" w:hAnsi="Sitka Banner"/>
                                <w:w w:val="105"/>
                                <w:sz w:val="40"/>
                                <w:szCs w:val="40"/>
                              </w:rPr>
                            </w:pPr>
                            <w:r w:rsidRPr="00294A8B">
                              <w:rPr>
                                <w:rFonts w:ascii="Sitka Banner" w:hAnsi="Sitka Banner"/>
                                <w:w w:val="105"/>
                                <w:sz w:val="40"/>
                                <w:szCs w:val="40"/>
                              </w:rPr>
                              <w:t>SPV Panel: The SPV Panel may not be producing required power for which the power Source has been designed. In that case, check the SPV Panel. Measure the voltage and current of each module after disconnecting the wire.</w:t>
                            </w:r>
                          </w:p>
                          <w:p w14:paraId="3668D478" w14:textId="70137E45" w:rsidR="00294A8B" w:rsidRPr="00294A8B" w:rsidRDefault="00294A8B" w:rsidP="00294A8B">
                            <w:pPr>
                              <w:pStyle w:val="ListParagraph"/>
                              <w:widowControl w:val="0"/>
                              <w:numPr>
                                <w:ilvl w:val="0"/>
                                <w:numId w:val="3"/>
                              </w:numPr>
                              <w:tabs>
                                <w:tab w:val="left" w:pos="518"/>
                              </w:tabs>
                              <w:autoSpaceDE w:val="0"/>
                              <w:autoSpaceDN w:val="0"/>
                              <w:spacing w:after="0" w:line="240" w:lineRule="auto"/>
                              <w:ind w:right="655"/>
                              <w:contextualSpacing w:val="0"/>
                              <w:jc w:val="both"/>
                              <w:rPr>
                                <w:rFonts w:ascii="Sitka Banner" w:hAnsi="Sitka Banner"/>
                                <w:w w:val="105"/>
                                <w:sz w:val="40"/>
                                <w:szCs w:val="40"/>
                              </w:rPr>
                            </w:pPr>
                            <w:r w:rsidRPr="00294A8B">
                              <w:rPr>
                                <w:rFonts w:ascii="Sitka Banner" w:hAnsi="Sitka Banner"/>
                                <w:w w:val="105"/>
                                <w:sz w:val="40"/>
                                <w:szCs w:val="40"/>
                              </w:rPr>
                              <w:t>Failure of blocking diode: Blocking diode fails in short circuit and open circuit mode. If it is failed in short circuit mode, voltage across its terminal will be zero in place of 0.7 V while charging current flows through it. When it fails in open circuit mode, the current will not flow through the diode. The diode may be checked as per standard method of checking of diode by removing from the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7A360" id="_x0000_t202" coordsize="21600,21600" o:spt="202" path="m,l,21600r21600,l21600,xe">
                <v:stroke joinstyle="miter"/>
                <v:path gradientshapeok="t" o:connecttype="rect"/>
              </v:shapetype>
              <v:shape id="Text Box 2" o:spid="_x0000_s1026" type="#_x0000_t202" style="position:absolute;margin-left:46.85pt;margin-top:123.4pt;width:498.95pt;height:65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" fillcolor="white [3201]" strokeweight=".5pt">
                <v:textbox>
                  <w:txbxContent>
                    <w:p w14:paraId="001AEB2F" w14:textId="76F6AF18" w:rsidR="00A56ADF" w:rsidRPr="00781A6E" w:rsidRDefault="00F467A1" w:rsidP="00A56ADF">
                      <w:pPr>
                        <w:spacing w:after="0" w:line="240" w:lineRule="auto"/>
                        <w:jc w:val="center"/>
                        <w:rPr>
                          <w:rFonts w:ascii="BORELA" w:hAnsi="BORELA" w:cstheme="minorHAnsi"/>
                          <w:b/>
                          <w:bCs/>
                          <w:color w:val="202122"/>
                          <w:sz w:val="52"/>
                          <w:szCs w:val="52"/>
                          <w:u w:val="single"/>
                          <w:shd w:val="clear" w:color="auto" w:fill="FFFFFF"/>
                        </w:rPr>
                      </w:pPr>
                      <w:r w:rsidRPr="00781A6E">
                        <w:rPr>
                          <w:rFonts w:ascii="BORELA" w:hAnsi="BORELA" w:cstheme="minorHAnsi"/>
                          <w:b/>
                          <w:bCs/>
                          <w:color w:val="202122"/>
                          <w:sz w:val="52"/>
                          <w:szCs w:val="52"/>
                          <w:u w:val="single"/>
                          <w:shd w:val="clear" w:color="auto" w:fill="FFFFFF"/>
                        </w:rPr>
                        <w:t xml:space="preserve">Troubleshooting </w:t>
                      </w:r>
                      <w:r w:rsidR="003C1CBF" w:rsidRPr="00781A6E">
                        <w:rPr>
                          <w:rFonts w:ascii="BORELA" w:hAnsi="BORELA" w:cstheme="minorHAnsi"/>
                          <w:b/>
                          <w:bCs/>
                          <w:color w:val="202122"/>
                          <w:sz w:val="52"/>
                          <w:szCs w:val="52"/>
                          <w:u w:val="single"/>
                          <w:shd w:val="clear" w:color="auto" w:fill="FFFFFF"/>
                        </w:rPr>
                        <w:t>Common Problems</w:t>
                      </w:r>
                    </w:p>
                    <w:p w14:paraId="23BD0965" w14:textId="33779926" w:rsidR="00A56ADF" w:rsidRDefault="00294A8B" w:rsidP="00294A8B">
                      <w:pPr>
                        <w:spacing w:line="240" w:lineRule="auto"/>
                        <w:jc w:val="both"/>
                        <w:rPr>
                          <w:rFonts w:ascii="Sitka Banner" w:hAnsi="Sitka Banner" w:cstheme="minorHAnsi"/>
                          <w:color w:val="202122"/>
                          <w:sz w:val="40"/>
                          <w:szCs w:val="40"/>
                          <w:shd w:val="clear" w:color="auto" w:fill="FFFFFF"/>
                        </w:rPr>
                      </w:pPr>
                      <w:r>
                        <w:rPr>
                          <w:rFonts w:ascii="Sitka Banner" w:hAnsi="Sitka Banner" w:cstheme="minorHAnsi"/>
                          <w:b/>
                          <w:bCs/>
                          <w:color w:val="202122"/>
                          <w:sz w:val="52"/>
                          <w:szCs w:val="52"/>
                          <w:shd w:val="clear" w:color="auto" w:fill="FFFFFF"/>
                        </w:rPr>
                        <w:t>2</w:t>
                      </w:r>
                      <w:r w:rsidR="003C1CBF" w:rsidRPr="00781A6E">
                        <w:rPr>
                          <w:rFonts w:ascii="Sitka Banner" w:hAnsi="Sitka Banner" w:cstheme="minorHAnsi"/>
                          <w:b/>
                          <w:bCs/>
                          <w:color w:val="202122"/>
                          <w:sz w:val="52"/>
                          <w:szCs w:val="52"/>
                          <w:shd w:val="clear" w:color="auto" w:fill="FFFFFF"/>
                        </w:rPr>
                        <w:t>.</w:t>
                      </w:r>
                      <w:r w:rsidR="003C1CBF" w:rsidRPr="00781A6E">
                        <w:rPr>
                          <w:rFonts w:ascii="Sitka Banner" w:hAnsi="Sitka Banner" w:cstheme="minorHAnsi"/>
                          <w:color w:val="202122"/>
                          <w:sz w:val="44"/>
                          <w:szCs w:val="44"/>
                          <w:shd w:val="clear" w:color="auto" w:fill="FFFFFF"/>
                        </w:rPr>
                        <w:t xml:space="preserve"> </w:t>
                      </w:r>
                      <w:r w:rsidRPr="00294A8B">
                        <w:rPr>
                          <w:rFonts w:ascii="Sitka Banner" w:hAnsi="Sitka Banner" w:cstheme="minorHAnsi"/>
                          <w:color w:val="202122"/>
                          <w:sz w:val="40"/>
                          <w:szCs w:val="40"/>
                          <w:shd w:val="clear" w:color="auto" w:fill="FFFFFF"/>
                        </w:rPr>
                        <w:t>If the specific gravity of the electrolyte is below the problem level and BATT/</w:t>
                      </w:r>
                      <w:r w:rsidRPr="00294A8B">
                        <w:rPr>
                          <w:rFonts w:ascii="Sitka Banner" w:hAnsi="Sitka Banner" w:cstheme="minorHAnsi"/>
                          <w:color w:val="202122"/>
                          <w:sz w:val="40"/>
                          <w:szCs w:val="40"/>
                          <w:shd w:val="clear" w:color="auto" w:fill="FFFFFF"/>
                        </w:rPr>
                        <w:t>LOW (</w:t>
                      </w:r>
                      <w:r w:rsidRPr="00294A8B">
                        <w:rPr>
                          <w:rFonts w:ascii="Sitka Banner" w:hAnsi="Sitka Banner" w:cstheme="minorHAnsi"/>
                          <w:color w:val="202122"/>
                          <w:sz w:val="40"/>
                          <w:szCs w:val="40"/>
                          <w:shd w:val="clear" w:color="auto" w:fill="FFFFFF"/>
                        </w:rPr>
                        <w:t>red) LED is glowing, the following</w:t>
                      </w:r>
                      <w:r>
                        <w:rPr>
                          <w:rFonts w:ascii="Sitka Banner" w:hAnsi="Sitka Banner" w:cstheme="minorHAnsi"/>
                          <w:color w:val="202122"/>
                          <w:sz w:val="40"/>
                          <w:szCs w:val="40"/>
                          <w:shd w:val="clear" w:color="auto" w:fill="FFFFFF"/>
                        </w:rPr>
                        <w:t xml:space="preserve"> may be observed:</w:t>
                      </w:r>
                    </w:p>
                    <w:p w14:paraId="5B501B1D" w14:textId="0DB1EBB0" w:rsidR="00294A8B" w:rsidRPr="00294A8B" w:rsidRDefault="00294A8B" w:rsidP="00294A8B">
                      <w:pPr>
                        <w:pStyle w:val="ListParagraph"/>
                        <w:widowControl w:val="0"/>
                        <w:numPr>
                          <w:ilvl w:val="0"/>
                          <w:numId w:val="3"/>
                        </w:numPr>
                        <w:tabs>
                          <w:tab w:val="left" w:pos="457"/>
                        </w:tabs>
                        <w:autoSpaceDE w:val="0"/>
                        <w:autoSpaceDN w:val="0"/>
                        <w:spacing w:before="29" w:line="240" w:lineRule="auto"/>
                        <w:ind w:right="759"/>
                        <w:contextualSpacing w:val="0"/>
                        <w:jc w:val="both"/>
                        <w:rPr>
                          <w:rFonts w:ascii="Sitka Banner" w:hAnsi="Sitka Banner"/>
                          <w:sz w:val="40"/>
                          <w:szCs w:val="40"/>
                        </w:rPr>
                      </w:pPr>
                      <w:r w:rsidRPr="00294A8B">
                        <w:rPr>
                          <w:rFonts w:ascii="Sitka Banner" w:hAnsi="Sitka Banner"/>
                          <w:sz w:val="40"/>
                          <w:szCs w:val="40"/>
                        </w:rPr>
                        <w:t>Load: This may be drawing more current from the battery than required. In such case, battery is bound to get discharged, even if SPV Panel is functioning properly. This would result in frequent tripping of the load. To avoid this, get the load equipment checked and replace any defective components.</w:t>
                      </w:r>
                    </w:p>
                    <w:p w14:paraId="34C79920" w14:textId="5F4DF246" w:rsidR="00294A8B" w:rsidRPr="00294A8B" w:rsidRDefault="00294A8B" w:rsidP="00294A8B">
                      <w:pPr>
                        <w:pStyle w:val="ListParagraph"/>
                        <w:widowControl w:val="0"/>
                        <w:numPr>
                          <w:ilvl w:val="0"/>
                          <w:numId w:val="3"/>
                        </w:numPr>
                        <w:tabs>
                          <w:tab w:val="left" w:pos="518"/>
                        </w:tabs>
                        <w:autoSpaceDE w:val="0"/>
                        <w:autoSpaceDN w:val="0"/>
                        <w:spacing w:line="240" w:lineRule="auto"/>
                        <w:ind w:right="655"/>
                        <w:contextualSpacing w:val="0"/>
                        <w:jc w:val="both"/>
                        <w:rPr>
                          <w:rFonts w:ascii="Sitka Banner" w:hAnsi="Sitka Banner"/>
                          <w:w w:val="105"/>
                          <w:sz w:val="40"/>
                          <w:szCs w:val="40"/>
                        </w:rPr>
                      </w:pPr>
                      <w:r w:rsidRPr="00294A8B">
                        <w:rPr>
                          <w:rFonts w:ascii="Sitka Banner" w:hAnsi="Sitka Banner"/>
                          <w:w w:val="105"/>
                          <w:sz w:val="40"/>
                          <w:szCs w:val="40"/>
                        </w:rPr>
                        <w:t>SPV Panel: The SPV Panel may not be producing required power for which the power Source has been designed. In that case, check the SPV Panel. Measure the voltage and current of each module after disconnecting the wire.</w:t>
                      </w:r>
                    </w:p>
                    <w:p w14:paraId="3668D478" w14:textId="70137E45" w:rsidR="00294A8B" w:rsidRPr="00294A8B" w:rsidRDefault="00294A8B" w:rsidP="00294A8B">
                      <w:pPr>
                        <w:pStyle w:val="ListParagraph"/>
                        <w:widowControl w:val="0"/>
                        <w:numPr>
                          <w:ilvl w:val="0"/>
                          <w:numId w:val="3"/>
                        </w:numPr>
                        <w:tabs>
                          <w:tab w:val="left" w:pos="518"/>
                        </w:tabs>
                        <w:autoSpaceDE w:val="0"/>
                        <w:autoSpaceDN w:val="0"/>
                        <w:spacing w:after="0" w:line="240" w:lineRule="auto"/>
                        <w:ind w:right="655"/>
                        <w:contextualSpacing w:val="0"/>
                        <w:jc w:val="both"/>
                        <w:rPr>
                          <w:rFonts w:ascii="Sitka Banner" w:hAnsi="Sitka Banner"/>
                          <w:w w:val="105"/>
                          <w:sz w:val="40"/>
                          <w:szCs w:val="40"/>
                        </w:rPr>
                      </w:pPr>
                      <w:r w:rsidRPr="00294A8B">
                        <w:rPr>
                          <w:rFonts w:ascii="Sitka Banner" w:hAnsi="Sitka Banner"/>
                          <w:w w:val="105"/>
                          <w:sz w:val="40"/>
                          <w:szCs w:val="40"/>
                        </w:rPr>
                        <w:t>Failure of blocking diode: Blocking diode fails in short circuit and open circuit mode. If it is failed in short circuit mode, voltage across its terminal will be zero in place of 0.7 V while charging current flows through it. When it fails in open circuit mode, the current will not flow through the diode. The diode may be checked as per standard method of checking of diode by removing from the circuit.</w:t>
                      </w:r>
                    </w:p>
                  </w:txbxContent>
                </v:textbox>
              </v:shape>
            </w:pict>
          </mc:Fallback>
        </mc:AlternateContent>
      </w:r>
      <w:r w:rsidR="00540AD8">
        <w:rPr>
          <w:rFonts w:ascii="Sitka Banner" w:hAnsi="Sitka Banner" w:cstheme="minorHAnsi"/>
          <w:noProof/>
          <w:w w:val="100"/>
          <w:sz w:val="32"/>
          <w14:ligatures w14:val="standardContextual"/>
        </w:rPr>
        <mc:AlternateContent>
          <mc:Choice Requires="wps">
            <w:drawing>
              <wp:anchor distT="0" distB="0" distL="114300" distR="114300" simplePos="0" relativeHeight="251665408" behindDoc="0" locked="0" layoutInCell="1" allowOverlap="1" wp14:anchorId="0953C1F5" wp14:editId="5D55E523">
                <wp:simplePos x="0" y="0"/>
                <wp:positionH relativeFrom="column">
                  <wp:posOffset>1358776</wp:posOffset>
                </wp:positionH>
                <wp:positionV relativeFrom="paragraph">
                  <wp:posOffset>543938</wp:posOffset>
                </wp:positionV>
                <wp:extent cx="4805322" cy="882691"/>
                <wp:effectExtent l="19050" t="38100" r="33655" b="50800"/>
                <wp:wrapNone/>
                <wp:docPr id="606679322" name="Text Box 2"/>
                <wp:cNvGraphicFramePr/>
                <a:graphic xmlns:a="http://schemas.openxmlformats.org/drawingml/2006/main">
                  <a:graphicData uri="http://schemas.microsoft.com/office/word/2010/wordprocessingShape">
                    <wps:wsp>
                      <wps:cNvSpPr txBox="1"/>
                      <wps:spPr>
                        <a:xfrm>
                          <a:off x="0" y="0"/>
                          <a:ext cx="4805322" cy="882691"/>
                        </a:xfrm>
                        <a:custGeom>
                          <a:avLst/>
                          <a:gdLst>
                            <a:gd name="connsiteX0" fmla="*/ 0 w 4805322"/>
                            <a:gd name="connsiteY0" fmla="*/ 0 h 882691"/>
                            <a:gd name="connsiteX1" fmla="*/ 630031 w 4805322"/>
                            <a:gd name="connsiteY1" fmla="*/ 0 h 882691"/>
                            <a:gd name="connsiteX2" fmla="*/ 1212009 w 4805322"/>
                            <a:gd name="connsiteY2" fmla="*/ 0 h 882691"/>
                            <a:gd name="connsiteX3" fmla="*/ 1745934 w 4805322"/>
                            <a:gd name="connsiteY3" fmla="*/ 0 h 882691"/>
                            <a:gd name="connsiteX4" fmla="*/ 2279858 w 4805322"/>
                            <a:gd name="connsiteY4" fmla="*/ 0 h 882691"/>
                            <a:gd name="connsiteX5" fmla="*/ 2909889 w 4805322"/>
                            <a:gd name="connsiteY5" fmla="*/ 0 h 882691"/>
                            <a:gd name="connsiteX6" fmla="*/ 3491867 w 4805322"/>
                            <a:gd name="connsiteY6" fmla="*/ 0 h 882691"/>
                            <a:gd name="connsiteX7" fmla="*/ 3881632 w 4805322"/>
                            <a:gd name="connsiteY7" fmla="*/ 0 h 882691"/>
                            <a:gd name="connsiteX8" fmla="*/ 4805322 w 4805322"/>
                            <a:gd name="connsiteY8" fmla="*/ 0 h 882691"/>
                            <a:gd name="connsiteX9" fmla="*/ 4805322 w 4805322"/>
                            <a:gd name="connsiteY9" fmla="*/ 458999 h 882691"/>
                            <a:gd name="connsiteX10" fmla="*/ 4805322 w 4805322"/>
                            <a:gd name="connsiteY10" fmla="*/ 882691 h 882691"/>
                            <a:gd name="connsiteX11" fmla="*/ 4367504 w 4805322"/>
                            <a:gd name="connsiteY11" fmla="*/ 882691 h 882691"/>
                            <a:gd name="connsiteX12" fmla="*/ 3737473 w 4805322"/>
                            <a:gd name="connsiteY12" fmla="*/ 882691 h 882691"/>
                            <a:gd name="connsiteX13" fmla="*/ 3251601 w 4805322"/>
                            <a:gd name="connsiteY13" fmla="*/ 882691 h 882691"/>
                            <a:gd name="connsiteX14" fmla="*/ 2621570 w 4805322"/>
                            <a:gd name="connsiteY14" fmla="*/ 882691 h 882691"/>
                            <a:gd name="connsiteX15" fmla="*/ 2183752 w 4805322"/>
                            <a:gd name="connsiteY15" fmla="*/ 882691 h 882691"/>
                            <a:gd name="connsiteX16" fmla="*/ 1793987 w 4805322"/>
                            <a:gd name="connsiteY16" fmla="*/ 882691 h 882691"/>
                            <a:gd name="connsiteX17" fmla="*/ 1404222 w 4805322"/>
                            <a:gd name="connsiteY17" fmla="*/ 882691 h 882691"/>
                            <a:gd name="connsiteX18" fmla="*/ 822244 w 4805322"/>
                            <a:gd name="connsiteY18" fmla="*/ 882691 h 882691"/>
                            <a:gd name="connsiteX19" fmla="*/ 0 w 4805322"/>
                            <a:gd name="connsiteY19" fmla="*/ 882691 h 882691"/>
                            <a:gd name="connsiteX20" fmla="*/ 0 w 4805322"/>
                            <a:gd name="connsiteY20" fmla="*/ 441346 h 882691"/>
                            <a:gd name="connsiteX21" fmla="*/ 0 w 4805322"/>
                            <a:gd name="connsiteY21" fmla="*/ 0 h 882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805322" h="882691" fill="none" extrusionOk="0">
                              <a:moveTo>
                                <a:pt x="0" y="0"/>
                              </a:moveTo>
                              <a:cubicBezTo>
                                <a:pt x="300442" y="-69845"/>
                                <a:pt x="481718" y="6823"/>
                                <a:pt x="630031" y="0"/>
                              </a:cubicBezTo>
                              <a:cubicBezTo>
                                <a:pt x="778344" y="-6823"/>
                                <a:pt x="1007128" y="4244"/>
                                <a:pt x="1212009" y="0"/>
                              </a:cubicBezTo>
                              <a:cubicBezTo>
                                <a:pt x="1416890" y="-4244"/>
                                <a:pt x="1514498" y="42186"/>
                                <a:pt x="1745934" y="0"/>
                              </a:cubicBezTo>
                              <a:cubicBezTo>
                                <a:pt x="1977370" y="-42186"/>
                                <a:pt x="2018938" y="39092"/>
                                <a:pt x="2279858" y="0"/>
                              </a:cubicBezTo>
                              <a:cubicBezTo>
                                <a:pt x="2540778" y="-39092"/>
                                <a:pt x="2600257" y="54888"/>
                                <a:pt x="2909889" y="0"/>
                              </a:cubicBezTo>
                              <a:cubicBezTo>
                                <a:pt x="3219521" y="-54888"/>
                                <a:pt x="3283741" y="27449"/>
                                <a:pt x="3491867" y="0"/>
                              </a:cubicBezTo>
                              <a:cubicBezTo>
                                <a:pt x="3699993" y="-27449"/>
                                <a:pt x="3768895" y="12168"/>
                                <a:pt x="3881632" y="0"/>
                              </a:cubicBezTo>
                              <a:cubicBezTo>
                                <a:pt x="3994370" y="-12168"/>
                                <a:pt x="4394093" y="30280"/>
                                <a:pt x="4805322" y="0"/>
                              </a:cubicBezTo>
                              <a:cubicBezTo>
                                <a:pt x="4834654" y="132240"/>
                                <a:pt x="4792665" y="263027"/>
                                <a:pt x="4805322" y="458999"/>
                              </a:cubicBezTo>
                              <a:cubicBezTo>
                                <a:pt x="4817979" y="654971"/>
                                <a:pt x="4790040" y="711240"/>
                                <a:pt x="4805322" y="882691"/>
                              </a:cubicBezTo>
                              <a:cubicBezTo>
                                <a:pt x="4614664" y="883306"/>
                                <a:pt x="4492358" y="842953"/>
                                <a:pt x="4367504" y="882691"/>
                              </a:cubicBezTo>
                              <a:cubicBezTo>
                                <a:pt x="4242650" y="922429"/>
                                <a:pt x="3985519" y="840463"/>
                                <a:pt x="3737473" y="882691"/>
                              </a:cubicBezTo>
                              <a:cubicBezTo>
                                <a:pt x="3489427" y="924919"/>
                                <a:pt x="3483687" y="876178"/>
                                <a:pt x="3251601" y="882691"/>
                              </a:cubicBezTo>
                              <a:cubicBezTo>
                                <a:pt x="3019515" y="889204"/>
                                <a:pt x="2762903" y="858299"/>
                                <a:pt x="2621570" y="882691"/>
                              </a:cubicBezTo>
                              <a:cubicBezTo>
                                <a:pt x="2480237" y="907083"/>
                                <a:pt x="2320567" y="843341"/>
                                <a:pt x="2183752" y="882691"/>
                              </a:cubicBezTo>
                              <a:cubicBezTo>
                                <a:pt x="2046937" y="922041"/>
                                <a:pt x="1881081" y="838292"/>
                                <a:pt x="1793987" y="882691"/>
                              </a:cubicBezTo>
                              <a:cubicBezTo>
                                <a:pt x="1706894" y="927090"/>
                                <a:pt x="1541962" y="871186"/>
                                <a:pt x="1404222" y="882691"/>
                              </a:cubicBezTo>
                              <a:cubicBezTo>
                                <a:pt x="1266483" y="894196"/>
                                <a:pt x="1047092" y="832917"/>
                                <a:pt x="822244" y="882691"/>
                              </a:cubicBezTo>
                              <a:cubicBezTo>
                                <a:pt x="597396" y="932465"/>
                                <a:pt x="216394" y="811446"/>
                                <a:pt x="0" y="882691"/>
                              </a:cubicBezTo>
                              <a:cubicBezTo>
                                <a:pt x="-36633" y="711024"/>
                                <a:pt x="45371" y="554182"/>
                                <a:pt x="0" y="441346"/>
                              </a:cubicBezTo>
                              <a:cubicBezTo>
                                <a:pt x="-45371" y="328511"/>
                                <a:pt x="37538" y="173781"/>
                                <a:pt x="0" y="0"/>
                              </a:cubicBezTo>
                              <a:close/>
                            </a:path>
                            <a:path w="4805322" h="882691" stroke="0" extrusionOk="0">
                              <a:moveTo>
                                <a:pt x="0" y="0"/>
                              </a:moveTo>
                              <a:cubicBezTo>
                                <a:pt x="120531" y="-24963"/>
                                <a:pt x="335893" y="24762"/>
                                <a:pt x="485871" y="0"/>
                              </a:cubicBezTo>
                              <a:cubicBezTo>
                                <a:pt x="635849" y="-24762"/>
                                <a:pt x="688790" y="39571"/>
                                <a:pt x="875636" y="0"/>
                              </a:cubicBezTo>
                              <a:cubicBezTo>
                                <a:pt x="1062483" y="-39571"/>
                                <a:pt x="1298213" y="45590"/>
                                <a:pt x="1505668" y="0"/>
                              </a:cubicBezTo>
                              <a:cubicBezTo>
                                <a:pt x="1713123" y="-45590"/>
                                <a:pt x="1818712" y="20086"/>
                                <a:pt x="1991539" y="0"/>
                              </a:cubicBezTo>
                              <a:cubicBezTo>
                                <a:pt x="2164366" y="-20086"/>
                                <a:pt x="2255558" y="43341"/>
                                <a:pt x="2477410" y="0"/>
                              </a:cubicBezTo>
                              <a:cubicBezTo>
                                <a:pt x="2699262" y="-43341"/>
                                <a:pt x="2922844" y="23299"/>
                                <a:pt x="3107442" y="0"/>
                              </a:cubicBezTo>
                              <a:cubicBezTo>
                                <a:pt x="3292040" y="-23299"/>
                                <a:pt x="3408618" y="6346"/>
                                <a:pt x="3545260" y="0"/>
                              </a:cubicBezTo>
                              <a:cubicBezTo>
                                <a:pt x="3681902" y="-6346"/>
                                <a:pt x="4026396" y="5597"/>
                                <a:pt x="4175291" y="0"/>
                              </a:cubicBezTo>
                              <a:cubicBezTo>
                                <a:pt x="4324186" y="-5597"/>
                                <a:pt x="4524164" y="69306"/>
                                <a:pt x="4805322" y="0"/>
                              </a:cubicBezTo>
                              <a:cubicBezTo>
                                <a:pt x="4831682" y="201300"/>
                                <a:pt x="4753470" y="337193"/>
                                <a:pt x="4805322" y="441346"/>
                              </a:cubicBezTo>
                              <a:cubicBezTo>
                                <a:pt x="4857174" y="545499"/>
                                <a:pt x="4801157" y="671686"/>
                                <a:pt x="4805322" y="882691"/>
                              </a:cubicBezTo>
                              <a:cubicBezTo>
                                <a:pt x="4631814" y="922798"/>
                                <a:pt x="4456420" y="872418"/>
                                <a:pt x="4223344" y="882691"/>
                              </a:cubicBezTo>
                              <a:cubicBezTo>
                                <a:pt x="3990268" y="892964"/>
                                <a:pt x="3841537" y="864479"/>
                                <a:pt x="3593313" y="882691"/>
                              </a:cubicBezTo>
                              <a:cubicBezTo>
                                <a:pt x="3345089" y="900903"/>
                                <a:pt x="3184066" y="827895"/>
                                <a:pt x="2963282" y="882691"/>
                              </a:cubicBezTo>
                              <a:cubicBezTo>
                                <a:pt x="2742498" y="937487"/>
                                <a:pt x="2707761" y="874518"/>
                                <a:pt x="2525464" y="882691"/>
                              </a:cubicBezTo>
                              <a:cubicBezTo>
                                <a:pt x="2343167" y="890864"/>
                                <a:pt x="2187047" y="832120"/>
                                <a:pt x="1991539" y="882691"/>
                              </a:cubicBezTo>
                              <a:cubicBezTo>
                                <a:pt x="1796032" y="933262"/>
                                <a:pt x="1632723" y="810276"/>
                                <a:pt x="1361508" y="882691"/>
                              </a:cubicBezTo>
                              <a:cubicBezTo>
                                <a:pt x="1090293" y="955106"/>
                                <a:pt x="1049961" y="872890"/>
                                <a:pt x="827583" y="882691"/>
                              </a:cubicBezTo>
                              <a:cubicBezTo>
                                <a:pt x="605205" y="892492"/>
                                <a:pt x="253103" y="791466"/>
                                <a:pt x="0" y="882691"/>
                              </a:cubicBezTo>
                              <a:cubicBezTo>
                                <a:pt x="-37357" y="714861"/>
                                <a:pt x="1252" y="579561"/>
                                <a:pt x="0" y="458999"/>
                              </a:cubicBezTo>
                              <a:cubicBezTo>
                                <a:pt x="-1252" y="338437"/>
                                <a:pt x="2225" y="103296"/>
                                <a:pt x="0" y="0"/>
                              </a:cubicBezTo>
                              <a:close/>
                            </a:path>
                          </a:pathLst>
                        </a:custGeom>
                        <a:solidFill>
                          <a:schemeClr val="lt1"/>
                        </a:solidFill>
                        <a:ln w="6350">
                          <a:solidFill>
                            <a:prstClr val="black"/>
                          </a:solidFill>
                          <a:prstDash val="soli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6E27CD9A" w14:textId="6171E4C6" w:rsidR="00540AD8" w:rsidRPr="00642419" w:rsidRDefault="00642419" w:rsidP="00540AD8">
                            <w:pPr>
                              <w:spacing w:after="0"/>
                              <w:jc w:val="center"/>
                              <w:rPr>
                                <w:rFonts w:ascii="Impact" w:hAnsi="Impact"/>
                                <w:color w:val="2F5496" w:themeColor="accent1" w:themeShade="BF"/>
                                <w:sz w:val="88"/>
                                <w:szCs w:val="88"/>
                              </w:rPr>
                            </w:pPr>
                            <w:r w:rsidRPr="00642419">
                              <w:rPr>
                                <w:rFonts w:ascii="Impact" w:hAnsi="Impact"/>
                                <w:color w:val="2F5496" w:themeColor="accent1" w:themeShade="BF"/>
                                <w:sz w:val="88"/>
                                <w:szCs w:val="88"/>
                              </w:rPr>
                              <w:t>TROUBLESHOOTING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C1F5" id="_x0000_s1027" type="#_x0000_t202" style="position:absolute;margin-left:107pt;margin-top:42.85pt;width:378.35pt;height: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" fillcolor="white [3201]" strokeweight=".5pt">
                <v:textbox>
                  <w:txbxContent>
                    <w:p w14:paraId="6E27CD9A" w14:textId="6171E4C6" w:rsidR="00540AD8" w:rsidRPr="00642419" w:rsidRDefault="00642419" w:rsidP="00540AD8">
                      <w:pPr>
                        <w:spacing w:after="0"/>
                        <w:jc w:val="center"/>
                        <w:rPr>
                          <w:rFonts w:ascii="Impact" w:hAnsi="Impact"/>
                          <w:color w:val="2F5496" w:themeColor="accent1" w:themeShade="BF"/>
                          <w:sz w:val="88"/>
                          <w:szCs w:val="88"/>
                        </w:rPr>
                      </w:pPr>
                      <w:r w:rsidRPr="00642419">
                        <w:rPr>
                          <w:rFonts w:ascii="Impact" w:hAnsi="Impact"/>
                          <w:color w:val="2F5496" w:themeColor="accent1" w:themeShade="BF"/>
                          <w:sz w:val="88"/>
                          <w:szCs w:val="88"/>
                        </w:rPr>
                        <w:t>TROUBLESHOOTING</w:t>
                      </w:r>
                    </w:p>
                  </w:txbxContent>
                </v:textbox>
              </v:shape>
            </w:pict>
          </mc:Fallback>
        </mc:AlternateContent>
      </w:r>
      <w:r w:rsidR="00CD1994" w:rsidRPr="00355EB3">
        <w:rPr>
          <w:rFonts w:ascii="Sitka Banner" w:hAnsi="Sitka Banner" w:cstheme="minorHAnsi"/>
          <w:noProof/>
          <w:sz w:val="32"/>
        </w:rPr>
        <mc:AlternateContent>
          <mc:Choice Requires="wps">
            <w:drawing>
              <wp:anchor distT="0" distB="0" distL="114300" distR="114300" simplePos="0" relativeHeight="251679744" behindDoc="0" locked="0" layoutInCell="1" allowOverlap="1" wp14:anchorId="4678A779" wp14:editId="394C4493">
                <wp:simplePos x="0" y="0"/>
                <wp:positionH relativeFrom="column">
                  <wp:posOffset>6197370</wp:posOffset>
                </wp:positionH>
                <wp:positionV relativeFrom="paragraph">
                  <wp:posOffset>9704705</wp:posOffset>
                </wp:positionV>
                <wp:extent cx="1436370" cy="703580"/>
                <wp:effectExtent l="423545" t="90805" r="0" b="0"/>
                <wp:wrapNone/>
                <wp:docPr id="1931502441" name="Isosceles Triangle 1"/>
                <wp:cNvGraphicFramePr/>
                <a:graphic xmlns:a="http://schemas.openxmlformats.org/drawingml/2006/main">
                  <a:graphicData uri="http://schemas.microsoft.com/office/word/2010/wordprocessingShape">
                    <wps:wsp>
                      <wps:cNvSpPr/>
                      <wps:spPr>
                        <a:xfrm rot="18752569" flipV="1">
                          <a:off x="0" y="0"/>
                          <a:ext cx="1436370" cy="703580"/>
                        </a:xfrm>
                        <a:prstGeom prst="triangle">
                          <a:avLst>
                            <a:gd name="adj" fmla="val 46356"/>
                          </a:avLst>
                        </a:prstGeom>
                        <a:solidFill>
                          <a:srgbClr val="104A5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ED6E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88pt;margin-top:764.15pt;width:113.1pt;height:55.4pt;rotation:3110154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" adj="10013" fillcolor="#104a56" strokecolor="#09101d [484]" strokeweight="1pt"/>
            </w:pict>
          </mc:Fallback>
        </mc:AlternateContent>
      </w:r>
      <w:r w:rsidR="00CD1994" w:rsidRPr="00355EB3">
        <w:rPr>
          <w:rFonts w:ascii="Sitka Banner" w:hAnsi="Sitka Banner" w:cstheme="minorHAnsi"/>
          <w:noProof/>
          <w:sz w:val="32"/>
        </w:rPr>
        <mc:AlternateContent>
          <mc:Choice Requires="wps">
            <w:drawing>
              <wp:anchor distT="0" distB="0" distL="114300" distR="114300" simplePos="0" relativeHeight="251678720" behindDoc="0" locked="0" layoutInCell="1" allowOverlap="1" wp14:anchorId="3E73F380" wp14:editId="7CAB51E2">
                <wp:simplePos x="0" y="0"/>
                <wp:positionH relativeFrom="column">
                  <wp:posOffset>-115800</wp:posOffset>
                </wp:positionH>
                <wp:positionV relativeFrom="paragraph">
                  <wp:posOffset>9673590</wp:posOffset>
                </wp:positionV>
                <wp:extent cx="1436370" cy="703580"/>
                <wp:effectExtent l="0" t="90805" r="415925" b="0"/>
                <wp:wrapNone/>
                <wp:docPr id="1137300820" name="Isosceles Triangle 1"/>
                <wp:cNvGraphicFramePr/>
                <a:graphic xmlns:a="http://schemas.openxmlformats.org/drawingml/2006/main">
                  <a:graphicData uri="http://schemas.microsoft.com/office/word/2010/wordprocessingShape">
                    <wps:wsp>
                      <wps:cNvSpPr/>
                      <wps:spPr>
                        <a:xfrm rot="2847431" flipH="1" flipV="1">
                          <a:off x="0" y="0"/>
                          <a:ext cx="1436370" cy="703580"/>
                        </a:xfrm>
                        <a:prstGeom prst="triangle">
                          <a:avLst>
                            <a:gd name="adj" fmla="val 46356"/>
                          </a:avLst>
                        </a:prstGeom>
                        <a:solidFill>
                          <a:srgbClr val="104A5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93A69" id="Isosceles Triangle 1" o:spid="_x0000_s1026" type="#_x0000_t5" style="position:absolute;margin-left:-9.1pt;margin-top:761.7pt;width:113.1pt;height:55.4pt;rotation:3110154fd;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" adj="10013" fillcolor="#104a56" strokecolor="#09101d [484]" strokeweight="1pt"/>
            </w:pict>
          </mc:Fallback>
        </mc:AlternateContent>
      </w:r>
      <w:r w:rsidR="00CD1994" w:rsidRPr="00355EB3">
        <w:rPr>
          <w:rFonts w:ascii="Sitka Banner" w:hAnsi="Sitka Banner" w:cstheme="minorHAnsi"/>
          <w:noProof/>
          <w:sz w:val="32"/>
        </w:rPr>
        <mc:AlternateContent>
          <mc:Choice Requires="wps">
            <w:drawing>
              <wp:anchor distT="0" distB="0" distL="114300" distR="114300" simplePos="0" relativeHeight="251666432" behindDoc="0" locked="0" layoutInCell="1" allowOverlap="1" wp14:anchorId="02CAC1E2" wp14:editId="74152BA6">
                <wp:simplePos x="0" y="0"/>
                <wp:positionH relativeFrom="column">
                  <wp:posOffset>-102870</wp:posOffset>
                </wp:positionH>
                <wp:positionV relativeFrom="paragraph">
                  <wp:posOffset>302895</wp:posOffset>
                </wp:positionV>
                <wp:extent cx="1436370" cy="703580"/>
                <wp:effectExtent l="0" t="0" r="415925" b="92075"/>
                <wp:wrapNone/>
                <wp:docPr id="1856488063" name="Isosceles Triangle 1"/>
                <wp:cNvGraphicFramePr/>
                <a:graphic xmlns:a="http://schemas.openxmlformats.org/drawingml/2006/main">
                  <a:graphicData uri="http://schemas.microsoft.com/office/word/2010/wordprocessingShape">
                    <wps:wsp>
                      <wps:cNvSpPr/>
                      <wps:spPr>
                        <a:xfrm rot="18752569" flipH="1">
                          <a:off x="0" y="0"/>
                          <a:ext cx="1436370" cy="703580"/>
                        </a:xfrm>
                        <a:prstGeom prst="triangle">
                          <a:avLst>
                            <a:gd name="adj" fmla="val 46356"/>
                          </a:avLst>
                        </a:prstGeom>
                        <a:solidFill>
                          <a:srgbClr val="104A5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2DB9C" id="Isosceles Triangle 1" o:spid="_x0000_s1026" type="#_x0000_t5" style="position:absolute;margin-left:-8.1pt;margin-top:23.85pt;width:113.1pt;height:55.4pt;rotation:3110154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" adj="10013" fillcolor="#104a56" strokecolor="#09101d [484]" strokeweight="1pt"/>
            </w:pict>
          </mc:Fallback>
        </mc:AlternateContent>
      </w:r>
      <w:r w:rsidR="00CD1994" w:rsidRPr="00355EB3">
        <w:rPr>
          <w:rFonts w:ascii="Sitka Banner" w:hAnsi="Sitka Banner" w:cstheme="minorHAnsi"/>
          <w:noProof/>
          <w:sz w:val="32"/>
        </w:rPr>
        <mc:AlternateContent>
          <mc:Choice Requires="wps">
            <w:drawing>
              <wp:anchor distT="0" distB="0" distL="114300" distR="114300" simplePos="0" relativeHeight="251669504" behindDoc="0" locked="0" layoutInCell="1" allowOverlap="1" wp14:anchorId="0D886016" wp14:editId="2ACE86F3">
                <wp:simplePos x="0" y="0"/>
                <wp:positionH relativeFrom="column">
                  <wp:posOffset>6233795</wp:posOffset>
                </wp:positionH>
                <wp:positionV relativeFrom="paragraph">
                  <wp:posOffset>300125</wp:posOffset>
                </wp:positionV>
                <wp:extent cx="1436370" cy="703580"/>
                <wp:effectExtent l="423545" t="0" r="0" b="92075"/>
                <wp:wrapNone/>
                <wp:docPr id="1827435511" name="Isosceles Triangle 1"/>
                <wp:cNvGraphicFramePr/>
                <a:graphic xmlns:a="http://schemas.openxmlformats.org/drawingml/2006/main">
                  <a:graphicData uri="http://schemas.microsoft.com/office/word/2010/wordprocessingShape">
                    <wps:wsp>
                      <wps:cNvSpPr/>
                      <wps:spPr>
                        <a:xfrm rot="2847431">
                          <a:off x="0" y="0"/>
                          <a:ext cx="1436370" cy="703580"/>
                        </a:xfrm>
                        <a:prstGeom prst="triangle">
                          <a:avLst>
                            <a:gd name="adj" fmla="val 46356"/>
                          </a:avLst>
                        </a:prstGeom>
                        <a:solidFill>
                          <a:srgbClr val="104A5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4433" id="Isosceles Triangle 1" o:spid="_x0000_s1026" type="#_x0000_t5" style="position:absolute;margin-left:490.85pt;margin-top:23.65pt;width:113.1pt;height:55.4pt;rotation:311015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" adj="10013" fillcolor="#104a56" strokecolor="#09101d [484]" strokeweight="1pt"/>
            </w:pict>
          </mc:Fallback>
        </mc:AlternateContent>
      </w:r>
    </w:p>
    <w:sectPr w:rsidR="0046523C" w:rsidSect="00CD1994">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BORELA">
    <w:panose1 w:val="00000000000000000000"/>
    <w:charset w:val="00"/>
    <w:family w:val="auto"/>
    <w:pitch w:val="variable"/>
    <w:sig w:usb0="80000007" w:usb1="4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35700"/>
    <w:multiLevelType w:val="hybridMultilevel"/>
    <w:tmpl w:val="40FC9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C02C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0C74F98"/>
    <w:multiLevelType w:val="hybridMultilevel"/>
    <w:tmpl w:val="730AD532"/>
    <w:lvl w:ilvl="0" w:tplc="64E65418">
      <w:start w:val="1"/>
      <w:numFmt w:val="lowerRoman"/>
      <w:lvlText w:val="%1."/>
      <w:lvlJc w:val="left"/>
      <w:pPr>
        <w:ind w:left="720" w:hanging="360"/>
      </w:pPr>
      <w:rPr>
        <w:rFonts w:ascii="Tahoma" w:eastAsia="Tahoma" w:hAnsi="Tahoma" w:cs="Tahoma" w:hint="default"/>
        <w:w w:val="97"/>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9045419">
    <w:abstractNumId w:val="0"/>
  </w:num>
  <w:num w:numId="2" w16cid:durableId="1873151559">
    <w:abstractNumId w:val="2"/>
  </w:num>
  <w:num w:numId="3" w16cid:durableId="479156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1C"/>
    <w:rsid w:val="00037E74"/>
    <w:rsid w:val="001C1B62"/>
    <w:rsid w:val="00294A8B"/>
    <w:rsid w:val="00355848"/>
    <w:rsid w:val="0036291C"/>
    <w:rsid w:val="003C1CBF"/>
    <w:rsid w:val="0046523C"/>
    <w:rsid w:val="00540AD8"/>
    <w:rsid w:val="00642419"/>
    <w:rsid w:val="00776ED4"/>
    <w:rsid w:val="00781A6E"/>
    <w:rsid w:val="00A56ADF"/>
    <w:rsid w:val="00A93386"/>
    <w:rsid w:val="00AB2F97"/>
    <w:rsid w:val="00B838C2"/>
    <w:rsid w:val="00C749AF"/>
    <w:rsid w:val="00CD1994"/>
    <w:rsid w:val="00E94DAC"/>
    <w:rsid w:val="00F46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F22F"/>
  <w15:chartTrackingRefBased/>
  <w15:docId w15:val="{DAD2A7C1-9B31-4176-ABA2-B7565D7D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AD8"/>
    <w:rPr>
      <w:rFonts w:ascii="Times New Roman" w:hAnsi="Times New Roman" w:cstheme="majorBidi"/>
      <w:color w:val="000000" w:themeColor="text1"/>
      <w:w w:val="110"/>
      <w:kern w:val="0"/>
      <w:sz w:val="36"/>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C1CBF"/>
    <w:pPr>
      <w:ind w:left="720"/>
      <w:contextualSpacing/>
    </w:pPr>
  </w:style>
  <w:style w:type="paragraph" w:styleId="BodyText">
    <w:name w:val="Body Text"/>
    <w:basedOn w:val="Normal"/>
    <w:link w:val="BodyTextChar"/>
    <w:uiPriority w:val="1"/>
    <w:qFormat/>
    <w:rsid w:val="00294A8B"/>
    <w:pPr>
      <w:widowControl w:val="0"/>
      <w:autoSpaceDE w:val="0"/>
      <w:autoSpaceDN w:val="0"/>
      <w:spacing w:after="0" w:line="240" w:lineRule="auto"/>
    </w:pPr>
    <w:rPr>
      <w:rFonts w:ascii="Tahoma" w:eastAsia="Tahoma" w:hAnsi="Tahoma" w:cs="Tahoma"/>
      <w:color w:val="auto"/>
      <w:sz w:val="22"/>
      <w:szCs w:val="22"/>
      <w:lang w:val="en-US"/>
    </w:rPr>
  </w:style>
  <w:style w:type="character" w:customStyle="1" w:styleId="BodyTextChar">
    <w:name w:val="Body Text Char"/>
    <w:basedOn w:val="DefaultParagraphFont"/>
    <w:link w:val="BodyText"/>
    <w:uiPriority w:val="1"/>
    <w:rsid w:val="00294A8B"/>
    <w:rPr>
      <w:rFonts w:ascii="Tahoma" w:eastAsia="Tahoma" w:hAnsi="Tahoma" w:cs="Tahoma"/>
      <w:w w:val="110"/>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8</cp:revision>
  <dcterms:created xsi:type="dcterms:W3CDTF">2023-11-24T23:48:00Z</dcterms:created>
  <dcterms:modified xsi:type="dcterms:W3CDTF">2023-11-26T15:10:00Z</dcterms:modified>
</cp:coreProperties>
</file>