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Design: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Client-Server Model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The system implements a traditional client-server architecture with the following components: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User Client</w:t>
      </w:r>
      <w:r>
        <w:rPr/>
        <w:t>: Initiates requests to the main backend server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Main Backend Server</w:t>
      </w:r>
      <w:r>
        <w:rPr/>
        <w:t>: Handles incoming client requests and authentication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Redis Queue</w:t>
      </w:r>
      <w:r>
        <w:rPr/>
        <w:t>: Acts as the message broker between server and workers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Worker Process</w:t>
      </w:r>
      <w:r>
        <w:rPr/>
        <w:t>: Processes requests from the queue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Queue Management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The system utilizes Redis as the queue management system with the following workflow: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Queue Operations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LPUSH: Server enqueues requests to Redis queue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RPOP: Worker dequeues requests for processing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Request Flow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Requests are stored in Redis in FIFO (First-In-First-Out) order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Each request maintains its order of arrival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Workers process requests sequentially to ensure ordered execution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Worker Architecture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The worker implementation follows these principles: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Single Worker Model</w:t>
      </w:r>
      <w:r>
        <w:rPr/>
        <w:t>: Dedicated worker process that continuously polls the Redis queue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Sequential Processing</w:t>
      </w:r>
      <w:r>
        <w:rPr/>
        <w:t>: Requests are processed one at a time in the order they were received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Asynchronous Operation</w:t>
      </w:r>
      <w:r>
        <w:rPr/>
        <w:t>: Worker operates independently of the main server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Reliable Processing</w:t>
      </w:r>
      <w:r>
        <w:rPr/>
        <w:t>: Uses RPOP to ensure each request is processed exactly once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This architecture provides:</w:t>
      </w:r>
    </w:p>
    <w:p>
      <w:pPr>
        <w:pStyle w:val="TextBody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Scalability through decoupled components</w:t>
      </w:r>
    </w:p>
    <w:p>
      <w:pPr>
        <w:pStyle w:val="TextBody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Reliability through persistent queue storage</w:t>
      </w:r>
    </w:p>
    <w:p>
      <w:pPr>
        <w:pStyle w:val="TextBody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Ordered processing of requests</w:t>
      </w:r>
    </w:p>
    <w:p>
      <w:pPr>
        <w:pStyle w:val="TextBody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Efficient resource utilization</w:t>
      </w:r>
    </w:p>
    <w:p>
      <w:pPr>
        <w:pStyle w:val="TextBody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Easy monitoring and maintenance</w:t>
      </w:r>
    </w:p>
    <w:p>
      <w:pPr>
        <w:pStyle w:val="TextBody"/>
        <w:bidi w:val="0"/>
        <w:jc w:val="left"/>
        <w:rPr/>
      </w:pPr>
      <w:r>
        <w:rPr/>
        <w:t>The system can be extended by adding more workers or implementing additional queue features as needed.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Backend </w:t>
      </w:r>
      <w:r>
        <w:rPr/>
        <w:t>Tech Stack</w:t>
      </w:r>
    </w:p>
    <w:p>
      <w:pPr>
        <w:pStyle w:val="TextBody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TypeScript</w:t>
      </w:r>
      <w:r>
        <w:rPr/>
        <w:t>: Used as the primary programming language, providing type safety and better development experience</w:t>
      </w:r>
    </w:p>
    <w:p>
      <w:pPr>
        <w:pStyle w:val="TextBody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Node.js</w:t>
      </w:r>
      <w:r>
        <w:rPr/>
        <w:t>: Runtime environment for executing JavaScript/TypeScript code</w:t>
      </w:r>
    </w:p>
    <w:p>
      <w:pPr>
        <w:pStyle w:val="TextBody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Express</w:t>
      </w:r>
      <w:r>
        <w:rPr/>
        <w:t>: Web framework for handling HTTP requests, routing, and middleware implementation</w:t>
      </w:r>
    </w:p>
    <w:p>
      <w:pPr>
        <w:pStyle w:val="TextBody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MongoDB</w:t>
      </w:r>
      <w:r>
        <w:rPr/>
        <w:t>: Primary database for storing user information, connected via </w:t>
      </w:r>
      <w:r>
        <w:rPr>
          <w:rStyle w:val="SourceText"/>
        </w:rPr>
        <w:t>db.ts</w:t>
      </w:r>
    </w:p>
    <w:p>
      <w:pPr>
        <w:pStyle w:val="TextBody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Redis</w:t>
      </w:r>
      <w:r>
        <w:rPr/>
        <w:t>: Implements message queue functionality for request processing</w:t>
      </w:r>
    </w:p>
    <w:p>
      <w:pPr>
        <w:pStyle w:val="TextBody"/>
        <w:numPr>
          <w:ilvl w:val="1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Uses LPUSH for enqueueing requests from main server</w:t>
      </w:r>
    </w:p>
    <w:p>
      <w:pPr>
        <w:pStyle w:val="TextBody"/>
        <w:numPr>
          <w:ilvl w:val="1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Uses RPOP for dequeuing requests by worker process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Authentication &amp; Security</w:t>
      </w:r>
    </w:p>
    <w:p>
      <w:pPr>
        <w:pStyle w:val="TextBody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bcrypt</w:t>
      </w:r>
      <w:r>
        <w:rPr/>
        <w:t>: Implements password hashing in </w:t>
      </w:r>
      <w:r>
        <w:rPr>
          <w:rStyle w:val="SourceText"/>
        </w:rPr>
        <w:t>passwordHashing.ts</w:t>
      </w:r>
      <w:r>
        <w:rPr/>
        <w:t> for secure user credential storage</w:t>
      </w:r>
    </w:p>
    <w:p>
      <w:pPr>
        <w:pStyle w:val="TextBody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JWT</w:t>
      </w:r>
      <w:r>
        <w:rPr/>
        <w:t>: Handles user authentication tokens in </w:t>
      </w:r>
      <w:r>
        <w:rPr>
          <w:rStyle w:val="SourceText"/>
        </w:rPr>
        <w:t>jwtAuth.ts</w:t>
      </w:r>
      <w:r>
        <w:rPr/>
        <w:t> middleware</w:t>
      </w:r>
    </w:p>
    <w:p>
      <w:pPr>
        <w:pStyle w:val="TextBody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Zod</w:t>
      </w:r>
      <w:r>
        <w:rPr/>
        <w:t>: Implements request validation schemas in </w:t>
      </w:r>
      <w:r>
        <w:rPr>
          <w:rStyle w:val="SourceText"/>
        </w:rPr>
        <w:t>userSchema.ts</w:t>
      </w:r>
      <w:r>
        <w:rPr/>
        <w:t> for input validation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0"/>
        <w:jc w:val="left"/>
        <w:rPr>
          <w:bdr w:val="single" w:sz="2" w:space="1" w:color="E5E7EB"/>
        </w:rPr>
      </w:pPr>
      <w:r>
        <w:rPr>
          <w:bdr w:val="single" w:sz="2" w:space="1" w:color="E5E7EB"/>
        </w:rPr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Containerization &amp; Services</w:t>
      </w:r>
    </w:p>
    <w:p>
      <w:pPr>
        <w:pStyle w:val="TextBody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Docker</w:t>
      </w:r>
      <w:r>
        <w:rPr/>
        <w:t>: Containerizes different components of the application:</w:t>
      </w:r>
    </w:p>
    <w:p>
      <w:pPr>
        <w:pStyle w:val="TextBody"/>
        <w:numPr>
          <w:ilvl w:val="1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Main backend server</w:t>
      </w:r>
    </w:p>
    <w:p>
      <w:pPr>
        <w:pStyle w:val="TextBody"/>
        <w:numPr>
          <w:ilvl w:val="1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Redis queue</w:t>
      </w:r>
    </w:p>
    <w:p>
      <w:pPr>
        <w:pStyle w:val="TextBody"/>
        <w:numPr>
          <w:ilvl w:val="1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Worker process</w:t>
      </w:r>
    </w:p>
    <w:p>
      <w:pPr>
        <w:pStyle w:val="TextBody"/>
        <w:numPr>
          <w:ilvl w:val="1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Prometheus</w:t>
      </w:r>
    </w:p>
    <w:p>
      <w:pPr>
        <w:pStyle w:val="TextBody"/>
        <w:numPr>
          <w:ilvl w:val="1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Grafana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Monitoring &amp; Metrics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Prometheus</w:t>
      </w:r>
      <w:r>
        <w:rPr/>
        <w:t>: Collects metrics from the application:</w:t>
      </w:r>
    </w:p>
    <w:p>
      <w:pPr>
        <w:pStyle w:val="TextBody"/>
        <w:numPr>
          <w:ilvl w:val="1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Active requests tracking</w:t>
      </w:r>
    </w:p>
    <w:p>
      <w:pPr>
        <w:pStyle w:val="TextBody"/>
        <w:numPr>
          <w:ilvl w:val="1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Request count monitoring</w:t>
      </w:r>
    </w:p>
    <w:p>
      <w:pPr>
        <w:pStyle w:val="TextBody"/>
        <w:numPr>
          <w:ilvl w:val="1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Request time measurements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Grafana</w:t>
      </w:r>
      <w:r>
        <w:rPr/>
        <w:t>: Visualizes metrics collected by Prometheus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Project Structure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/src</w:t>
      </w:r>
      <w:r>
        <w:rPr/>
        <w:t>: Contains main application code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/middlewares</w:t>
      </w:r>
      <w:r>
        <w:rPr/>
        <w:t>: Authentication and validation middleware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/monitoring</w:t>
      </w:r>
      <w:r>
        <w:rPr/>
        <w:t>: Prometheus metrics configuration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/routes</w:t>
      </w:r>
      <w:r>
        <w:rPr/>
        <w:t>: API endpoint definitions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/schemas</w:t>
      </w:r>
      <w:r>
        <w:rPr/>
        <w:t>: Data validation schemas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/tests</w:t>
      </w:r>
      <w:r>
        <w:rPr/>
        <w:t>: Unit and integration tests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Systems monitoring and logging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0"/>
        <w:jc w:val="left"/>
        <w:rPr/>
      </w:pPr>
      <w:r>
        <w:rPr/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790" cy="3638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48895</wp:posOffset>
            </wp:positionH>
            <wp:positionV relativeFrom="paragraph">
              <wp:posOffset>3787140</wp:posOffset>
            </wp:positionV>
            <wp:extent cx="6083300" cy="2947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6918960</wp:posOffset>
            </wp:positionV>
            <wp:extent cx="6083300" cy="207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0"/>
        <w:jc w:val="left"/>
        <w:rPr/>
      </w:pPr>
      <w:r>
        <w:rPr/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0"/>
        <w:jc w:val="left"/>
        <w:rPr/>
      </w:pPr>
      <w:r>
        <w:rPr/>
        <w:t>Project Setup Guide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1. Redis Setup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Start Redis container: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docker run --name my_redis -d -p 6379:6379 redis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2. Main Backend Setup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Navigate to main backend directory and install dependencies: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ourceText"/>
        </w:rPr>
        <w:t>cd main-backend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npm install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Run unit tests: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npm test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Start the main backend server: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npm run start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3. Worker Setup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Navigate to worker directory and install dependencies: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ourceText"/>
        </w:rPr>
        <w:t>cd workers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npm install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Start the worker: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npm run start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4. Prometheus Setup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Start Prometheus container with host access: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ourceText"/>
        </w:rPr>
        <w:t>docker run -p 9090:9090 \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-v $(pwd)/prometheus.yml:/etc/prometheus/prometheus.yml \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--add-host=host.docker.internal:host-gateway \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prom/prometheus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5. Grafana Setup</w:t>
      </w:r>
    </w:p>
    <w:p>
      <w:pPr>
        <w:pStyle w:val="TextBody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Start Grafana container: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bash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ourceText"/>
        </w:rPr>
        <w:t>docker run -d -p 3001:3000 --add-host=host.docker.internal:host-gateway --name=grafana grafana/grafana:latest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6. Grafana Configuration</w:t>
      </w:r>
    </w:p>
    <w:p>
      <w:pPr>
        <w:pStyle w:val="TextBody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Access Grafana at </w:t>
      </w:r>
      <w:hyperlink r:id="rId6" w:tgtFrame="_blank">
        <w:r>
          <w:rPr>
            <w:rStyle w:val="InternetLink"/>
          </w:rPr>
          <w:t>http://localhost:3001</w:t>
        </w:r>
      </w:hyperlink>
    </w:p>
    <w:p>
      <w:pPr>
        <w:pStyle w:val="TextBody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Login with credentials:</w:t>
      </w:r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Username: admin</w:t>
      </w:r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Password: admin</w:t>
      </w:r>
    </w:p>
    <w:p>
      <w:pPr>
        <w:pStyle w:val="TextBody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Add Prometheus data source:</w:t>
      </w:r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Navigate to Configuration → Data Sources</w:t>
      </w:r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Add new data source</w:t>
      </w:r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Select Prometheus</w:t>
      </w:r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Set URL to: </w:t>
      </w:r>
      <w:hyperlink r:id="rId7" w:tgtFrame="_blank">
        <w:r>
          <w:rPr>
            <w:rStyle w:val="InternetLink"/>
          </w:rPr>
          <w:t>http://host.docker.internal:9090</w:t>
        </w:r>
      </w:hyperlink>
    </w:p>
    <w:p>
      <w:pPr>
        <w:pStyle w:val="TextBody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Save &amp; Test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localhost:3001/" TargetMode="External"/><Relationship Id="rId7" Type="http://schemas.openxmlformats.org/officeDocument/2006/relationships/hyperlink" Target="http://host.docker.internal:9090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6</Pages>
  <Words>585</Words>
  <Characters>3582</Characters>
  <CharactersWithSpaces>4005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2025-01-30T23:19:30Z</dcterms:created>
  <dc:creator/>
  <dc:description/>
  <dc:language>en-US</dc:language>
  <cp:lastModifiedBy/>
  <dcterms:modified xsi:type="dcterms:W3CDTF">2025-01-30T23:47:47Z</dcterms:modified>
  <cp:revision>2</cp:revision>
  <dc:subject/>
  <dc:title/>
</cp:coreProperties>
</file>