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262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056867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572ª Reunião Ordinária do Departamento de Físico-Química, do Instituto de Química, da Universidade Federal Fluminense. Em 25/7/2022.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056867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vinte e cinco de julho de 2022, segunda-feira, às 13 horas, reúne-se de forma remota, a plenária do Departamento de Físico-Química, sob a presidência do Chefe do Departamento, Professor</w:t>
      </w:r>
      <w:r w:rsidRPr="00056867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572ª Reunião Ordinária do GFQ. Participaram desta reunião os professores</w:t>
      </w:r>
      <w:r w:rsidRPr="00056867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056867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056867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056867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056867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056867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056867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056867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056867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056867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056867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056867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056867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056867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056867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056867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056867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056867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056867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056867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056867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Afastamento de curta duração - profª #Fabiana;</w:t>
      </w:r>
      <w:r w:rsidRPr="00056867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Troca do representante do GFQ no NDE de Química Industrial;</w:t>
      </w:r>
      <w:r w:rsidRPr="00056867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Quadro de Horários 2/2022;</w:t>
      </w:r>
      <w:r w:rsidRPr="00056867">
        <w:rPr>
          <w:rFonts w:ascii="Arial" w:hAnsi="Arial" w:cs="Arial"/>
          <w:b/>
          <w:sz w:val="20"/>
          <w:szCs w:val="20"/>
        </w:rPr>
        <w:t xml:space="preserve"> 5.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056867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Com a palavra o professor Raphael#: Informa a consulta à comunidade universitária sobre a preferência geral do futuro reitor e vice-reitor da Universidade foi concluída com a vitória da chapa dos professores Antônio Cláudio e Fábio Passos. Informa também que com o final do período letivo, que ora se aproxima, as orientações para lançamento de notas foram repassadas a todos e deve ser feito até o próximo dia cinco de agosto. Já as inscrições de disciplinas pelas Departamentos de Ensino deverão ser feitas até dia quatro de agosto  A plenário votou e a proposta foi reprovada por unanimidade.  Com a palavra a professora Kátia#: Informa que o processo de adesão ao Plano de Gestão já está em curso  A plenário votou e a proposta foi reprovada por unanimidade.  Com a palavra a professora Rose#: Informa que, nos NDEs de Química, os planos contendo a informação de carga horária de extensão das disciplinas de Química Nuclear e Radioquímica, bem como o de Química Ambiental, estão sendo compilados e serão enviados para os respectivos colegiados  A plenário votou e a proposta foi reprovada por unanimidade.  Com a palavra a professora Rosana#: Acrescenta que os formulários de três disciplinas de Cálculo foram apresentados e serão enviados a todos do GFQ para avaliação de se essas disciplinas devem passar a figurar como disciplinas optativas para os cursos de Química. A seguir apresenta a proposta, em discussão no colegiado de Engenharia Química, de redução da carga horária de Físico-Química Experimental V (GFQ00019) de sessenta para quarenta e cinco horas, porém, afirma que essa proposta encontra-se em debate, não tendo, ainda, nada conclusivo a esse respeito  A plenário votou e a proposta foi reprovada por unanimidade.  A reunião segue então para o </w:t>
      </w:r>
      <w:r w:rsidRPr="00056867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Afastamento de curta duração - profª #Fabiana:  Com a palavra a professora Fabiana#: Explica que (.....................) e propõe que seja aprovado o afastamento de curta duração.   A plenário votou e a proposta foi aprovada por unanimidade.  A reunião segue então para o </w:t>
      </w:r>
      <w:r w:rsidRPr="00056867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Troca do representante do GFQ no NDE de Química Industrial:  Com a palavra o professor Raphael#: Relata o recebimento do pedido do prof. #Luciano de ser substituído no Colegiado de Química Industrial pelo prof. #Cauê, que aceitou a troca. Como teríamos tempo para aprovação da troca, colocaríamos em notação na ora presente sessão. No entanto, com a convocação de uma Reunião Extraordinária daquele colegiado, a troca dos nomes se fez urgente. Então, a chefia enviou a aprovação ad referendum da troca dos nomes ao prof. Carlos Eduardo, Coordenador dos Cursos de Química. No entanto, na sessão extraordinária do colegiado, o prof. #Cauê somente pôde participar como ouvinte, pois o prof. Carlos Eduardo não teria visto o e-mail e, segundo ele, mesmo que se tivesse visto, não teria o instrumento legal para a troca. Assim, o prof. #Raphael disse que traria para apreciação e colocaria a questão em votação nessa sessão ordinária Seja aprovada a troca de representantes, do prof. #Luciano pelo prof. #Cauê.   A plenário votou e a proposta foi aprovada por unanimidade.  A reunião segue então para o </w:t>
      </w:r>
      <w:r w:rsidRPr="00056867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Quadro de Horários 2/2022:  Com a palavra o professor Raphael#: Raphael relata que a única coisa que ficou faltando decidir seria o nome de um docente para uma turma de Tutoria I. O prof. Júlio César disse que conversou com o prof. Carlos Eduardo e este teria dito que, se o Departamento não conseguisse esse nome, a Coordenação dos Cursos de Química poderia ver junto a outro departamento. O prof. Raphael comenta a criação de uma turma exclusiva da disciplina de Físico-Química V, como já debatido em reuniões anteriores, mas somente viabilizada agora. A seguir, passa-se a amplo debate sobre o tema. Propõe então que seja aprovado o Quadro de Horários para o período de 2/2022: GFQ00019 - Físico-Química Experimental V, turma AV, Lucas, turma BV, Eduardo, turma </w:t>
      </w:r>
      <w:r>
        <w:rPr>
          <w:rFonts w:ascii="Arial" w:hAnsi="Arial" w:cs="Arial"/>
          <w:sz w:val="20"/>
          <w:szCs w:val="20"/>
        </w:rPr>
        <w:lastRenderedPageBreak/>
        <w:t xml:space="preserve">CV, Kátia, turma DV, professor novo aprovado no último concurso, turma EV, Roberto Carlos, turma FV, Cambraia, turma GV, Rosana, turma HV, Luciano, turma IV, Rosana; GFQ00019 - Físico-Química V, turma A5, Luiz, turma B5, Soni, turma C5, professor novo aprovado no último concurso, turma D5, Eduardo; GFQ00042 - Físico-Química IVa, turma A4; GFQ00043 - Físico-Química IVb, turma A4, Cauê; GFQ00021 - Introdução à Química Ambiental, turma A1, Júlio; GFQ00022 - Introdução à Química Quântica, turma A1, Luciano; GFQ00032 - Química Nuclear e Radioquímica, turma A1, Fabiana; GFQ00038 - Teoria Cinética dos Gases, turma B1, João; GFQ00023 - Química Quântica Aplicada, turma A1, Luciano; GFQ00036 - Métodos Avançados em Físico-Química, turma A1, Cauê; GFQ00039 - Físico-Química para Farmácia I, turma A1, João, turma B1, Raphael e turma C1, Júlio; GFQ00040 - Físico-Química para Farmácia II, turma A2, João, turma B2, Raphael e turma C2, Lucas; GFQ00044 - Fundamentos de Química e Matemática Instrumental, turma A1, Luiz e turma B1, Fabiana.   A plenário votou e a proposta foi aprovada por unanimidade.  A reunião segue então para o </w:t>
      </w:r>
      <w:r w:rsidRPr="00056867">
        <w:rPr>
          <w:rFonts w:ascii="Arial" w:hAnsi="Arial" w:cs="Arial"/>
          <w:b/>
          <w:sz w:val="20"/>
          <w:szCs w:val="20"/>
        </w:rPr>
        <w:t>item 5.</w:t>
      </w:r>
      <w:r>
        <w:rPr>
          <w:rFonts w:ascii="Arial" w:hAnsi="Arial" w:cs="Arial"/>
          <w:sz w:val="20"/>
          <w:szCs w:val="20"/>
        </w:rPr>
        <w:t xml:space="preserve"> Assuntos Gerais:  Com a palavra o professor Cauê#: Relata a preocupação com a sobra de carga horária que já ora esteja ocorrendo e que só tende a piorar caso haja a redução da demanda por parte de alguns cursos se concretize, como, por exemplo, a citada redução da carga horária dos cursos de Engenharia Química  A plenário votou e a proposta foi reprovada por unanimidade.  Com a palavra a professora Sonia#: Relata a necessidade do GFQ encarar as disciplinas de orientação e aquelas como código GGQ como, de fato, disciplinas, além da necessidade do Departamento fazer uma estudo estratégico para o planejamento de metas futuras de, entre outras, disciplinas  A plenário votou e a proposta foi reprovada por unanimidade.  Com a palavra o professor Raphael#: Relembra da possibilidade de oferecimento de novas disciplinas, em especial, optativas novas, como há muito solicitado na época de reformas curriculares anteriores dos Cursos de Química  A plenário votou e a proposta foi reprovada por unanimidade. Nada mais havendo a tratar encerrou-se a sessão da 572ª Reunião Ordinária, sendo a presente ata lavrada e assinada pelo Chefe do Departamento de Físico-Química, Professor</w:t>
      </w:r>
      <w:r w:rsidRPr="00056867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568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B6F75B-6789-47BF-A9E9-F16B181B8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1250</Words>
  <Characters>6752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2023-06-02T20:48:00Z</dcterms:created>
  <dcterms:modified xsi:type="dcterms:W3CDTF">2023-06-02T20:48:00Z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