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10130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4C0369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574ª Reunião Extraodinária do Departamento de Físico-Química, do Instituto de Química, da Universidade Federal Fluminense. Em 8/9/2022. Ainda para aprovação, versão de 14/2/2023.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4C0369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oito de setembro de 2022, quinta-feira, às 13 horas, reúne-se de forma remota, a plenária do Departamento de Físico-Química, sob a presidência do Chefe do Departamento, Professor</w:t>
      </w:r>
      <w:r w:rsidRPr="004C0369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574ª Reunião Extraodinária do GFQ. Participaram desta reunião os professores</w:t>
      </w:r>
      <w:r w:rsidRPr="004C0369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4C0369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4C0369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4C0369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4C0369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4C0369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4C0369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4C0369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4C0369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4C0369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4C0369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4C0369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4C0369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4C0369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4C0369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4C0369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4C0369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4C0369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>,</w:t>
      </w:r>
      <w:r w:rsidRPr="004C0369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 xml:space="preserve"> e</w:t>
      </w:r>
      <w:r w:rsidRPr="004C0369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 xml:space="preserve">. O item de pauta proposto para discussão e deliberação é </w:t>
      </w:r>
      <w:r w:rsidRPr="004C0369">
        <w:rPr>
          <w:rFonts w:ascii="Arial" w:hAnsi="Arial" w:cs="Arial"/>
          <w:b/>
          <w:sz w:val="20"/>
          <w:szCs w:val="20"/>
        </w:rPr>
        <w:t>único</w:t>
      </w:r>
      <w:r>
        <w:rPr>
          <w:rFonts w:ascii="Arial" w:hAnsi="Arial" w:cs="Arial"/>
          <w:sz w:val="20"/>
          <w:szCs w:val="20"/>
        </w:rPr>
        <w:t xml:space="preserve">: Novas matrizes curriculares dos cursos de Química e a questão dos requisitos entre as disciplinas de Físico-Química IVa. IVb e V; O Presidente então inicia a reunião com o </w:t>
      </w:r>
      <w:r w:rsidRPr="004C0369">
        <w:rPr>
          <w:rFonts w:ascii="Arial" w:hAnsi="Arial" w:cs="Arial"/>
          <w:b/>
          <w:sz w:val="20"/>
          <w:szCs w:val="20"/>
        </w:rPr>
        <w:t>item único</w:t>
      </w:r>
      <w:r>
        <w:rPr>
          <w:rFonts w:ascii="Arial" w:hAnsi="Arial" w:cs="Arial"/>
          <w:sz w:val="20"/>
          <w:szCs w:val="20"/>
        </w:rPr>
        <w:t>: Novas matrizes curriculares dos cursos de Química e a questão dos requisitos entre as disciplinas de Físico-Química IVa. IVb e VNada mais havendo a tratar encerrou-se a sessão da 574ª reunião extraordinária, sendo a presente ata lavrada e assinada pelo Chefe do Departamento de Físico-Química, Professor</w:t>
      </w:r>
      <w:r w:rsidRPr="004C0369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0369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835B6C-1CE2-4CF7-B55F-376B77CF9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2023-02-14T23:02:00Z</dcterms:created>
  <dcterms:modified xsi:type="dcterms:W3CDTF">2023-02-14T23:02:00Z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