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8"/>
        <w:gridCol w:w="3686"/>
      </w:tblGrid>
      <w:tr w:rsidR="009E25DF" w:rsidRPr="000D6D1F" w:rsidTr="00B25C2D">
        <w:trPr>
          <w:trHeight w:val="851"/>
        </w:trPr>
        <w:tc>
          <w:tcPr>
            <w:tcW w:w="1242" w:type="dxa"/>
          </w:tcPr>
          <w:bookmarkStart w:id="0" w:name="_GoBack"/>
          <w:bookmarkEnd w:id="0"/>
          <w:p w:rsidR="009E25DF" w:rsidRPr="000E0840" w:rsidRDefault="00B25C2D" w:rsidP="00B25C2D">
            <w:pPr>
              <w:pStyle w:val="Normal1"/>
              <w:tabs>
                <w:tab w:val="left" w:pos="142"/>
              </w:tabs>
              <w:jc w:val="both"/>
              <w:rPr>
                <w:rFonts w:ascii="Arial" w:hAnsi="Arial" w:cs="Arial"/>
                <w:b/>
                <w:color w:val="17365D" w:themeColor="text2" w:themeShade="BF"/>
              </w:rPr>
            </w:pPr>
            <w:r>
              <w:object w:dxaOrig="3120" w:dyaOrig="142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in;height:33pt" o:ole="">
                  <v:imagedata r:id="rId6" o:title=""/>
                </v:shape>
                <o:OLEObject Type="Embed" ProgID="PBrush" ShapeID="_x0000_i1025" DrawAspect="Content" ObjectID="_1737910177" r:id="rId7"/>
              </w:object>
            </w:r>
            <w:r w:rsidR="009E25DF">
              <w:rPr>
                <w:rFonts w:ascii="Arial" w:hAnsi="Arial" w:cs="Arial"/>
                <w:b/>
                <w:color w:val="17365D" w:themeColor="text2" w:themeShade="BF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="009E25DF" w:rsidRPr="000E0840">
              <w:rPr>
                <w:rFonts w:ascii="Arial" w:hAnsi="Arial" w:cs="Arial"/>
                <w:b/>
                <w:color w:val="17365D" w:themeColor="text2" w:themeShade="BF"/>
              </w:rPr>
              <w:t xml:space="preserve">           </w:t>
            </w:r>
          </w:p>
        </w:tc>
        <w:tc>
          <w:tcPr>
            <w:tcW w:w="3686" w:type="dxa"/>
          </w:tcPr>
          <w:p w:rsidR="009E25DF" w:rsidRPr="000D6D1F" w:rsidRDefault="009E25DF" w:rsidP="00B25C2D">
            <w:pPr>
              <w:pStyle w:val="Normal1"/>
              <w:tabs>
                <w:tab w:val="left" w:pos="142"/>
              </w:tabs>
              <w:rPr>
                <w:rFonts w:ascii="Arial" w:hAnsi="Arial" w:cs="Arial"/>
                <w:b/>
                <w:color w:val="000000" w:themeColor="text1"/>
              </w:rPr>
            </w:pPr>
            <w:r w:rsidRPr="000D6D1F">
              <w:rPr>
                <w:rFonts w:ascii="Arial" w:hAnsi="Arial" w:cs="Arial"/>
                <w:b/>
                <w:color w:val="000000" w:themeColor="text1"/>
              </w:rPr>
              <w:t xml:space="preserve">   Universidade Federal Fluminense</w:t>
            </w:r>
          </w:p>
          <w:p w:rsidR="009E25DF" w:rsidRPr="000D6D1F" w:rsidRDefault="009E25DF" w:rsidP="00B25C2D">
            <w:pPr>
              <w:pStyle w:val="Normal1"/>
              <w:tabs>
                <w:tab w:val="left" w:pos="142"/>
              </w:tabs>
              <w:rPr>
                <w:rFonts w:ascii="Arial" w:hAnsi="Arial" w:cs="Arial"/>
                <w:b/>
                <w:color w:val="000000" w:themeColor="text1"/>
              </w:rPr>
            </w:pPr>
            <w:r w:rsidRPr="000D6D1F">
              <w:rPr>
                <w:rFonts w:ascii="Arial" w:hAnsi="Arial" w:cs="Arial"/>
                <w:b/>
                <w:color w:val="000000" w:themeColor="text1"/>
              </w:rPr>
              <w:t xml:space="preserve">   Instituto de Química</w:t>
            </w:r>
          </w:p>
          <w:p w:rsidR="009E25DF" w:rsidRPr="000D6D1F" w:rsidRDefault="009E25DF" w:rsidP="00B25C2D">
            <w:pPr>
              <w:pStyle w:val="Normal1"/>
              <w:tabs>
                <w:tab w:val="left" w:pos="142"/>
              </w:tabs>
              <w:rPr>
                <w:rFonts w:ascii="Arial" w:hAnsi="Arial" w:cs="Arial"/>
                <w:b/>
                <w:color w:val="000000" w:themeColor="text1"/>
              </w:rPr>
            </w:pPr>
            <w:r w:rsidRPr="000D6D1F">
              <w:rPr>
                <w:rFonts w:ascii="Arial" w:hAnsi="Arial" w:cs="Arial"/>
                <w:b/>
                <w:color w:val="000000" w:themeColor="text1"/>
              </w:rPr>
              <w:t xml:space="preserve">   Departamento de Físico-Química</w:t>
            </w:r>
          </w:p>
        </w:tc>
      </w:tr>
    </w:tbl>
    <w:p w:rsidR="009D2B0E" w:rsidRDefault="009D2B0E" w:rsidP="00B25C2D">
      <w:pPr>
        <w:pStyle w:val="Normal1"/>
        <w:tabs>
          <w:tab w:val="left" w:pos="142"/>
        </w:tabs>
        <w:ind w:left="3978"/>
        <w:jc w:val="both"/>
        <w:rPr>
          <w:rFonts w:ascii="Arial" w:hAnsi="Arial" w:cs="Arial"/>
          <w:b/>
        </w:rPr>
      </w:pPr>
    </w:p>
    <w:p w:rsidR="009E25DF" w:rsidRDefault="009C48E7" w:rsidP="00B25C2D">
      <w:pPr>
        <w:pStyle w:val="Normal1"/>
        <w:tabs>
          <w:tab w:val="left" w:pos="142"/>
        </w:tabs>
        <w:ind w:left="3978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Ata da 577ª Reunião Ordinária do Departamento de Físico-Química, do Instituto de Química, da Universidade Federal Fluminense. Em 12/12/2022. Ainda para aprovação, versão de 14/2/2023.</w:t>
      </w:r>
    </w:p>
    <w:p w:rsidR="009E25DF" w:rsidRPr="000E0840" w:rsidRDefault="009E25DF" w:rsidP="00B25C2D">
      <w:pPr>
        <w:widowControl w:val="0"/>
        <w:suppressAutoHyphens/>
        <w:autoSpaceDE w:val="0"/>
        <w:jc w:val="both"/>
        <w:rPr>
          <w:rFonts w:ascii="Arial" w:hAnsi="Arial" w:cs="Arial"/>
          <w:sz w:val="20"/>
          <w:szCs w:val="20"/>
        </w:rPr>
      </w:pPr>
    </w:p>
    <w:p w:rsidR="009E25DF" w:rsidRPr="002A7120" w:rsidRDefault="009C48E7" w:rsidP="00B71692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 dia doze de dezembro de 2022, segunda-feira, às 13 horas, reúne-se de forma remota, a plenária do Departamento de Físico-Química, sob a presidência do Chefe do Departamento, Professor</w:t>
      </w:r>
      <w:r w:rsidRPr="009C48E7">
        <w:rPr>
          <w:rFonts w:ascii="Arial" w:hAnsi="Arial" w:cs="Arial"/>
          <w:b/>
          <w:sz w:val="20"/>
          <w:szCs w:val="20"/>
        </w:rPr>
        <w:t xml:space="preserve"> Raphael da Costa Cruz</w:t>
      </w:r>
      <w:r>
        <w:rPr>
          <w:rFonts w:ascii="Arial" w:hAnsi="Arial" w:cs="Arial"/>
          <w:sz w:val="20"/>
          <w:szCs w:val="20"/>
        </w:rPr>
        <w:t>, para a realização da 577ª Reunião Ordinária do GFQ. Participaram desta reunião os professores</w:t>
      </w:r>
      <w:r w:rsidRPr="009C48E7">
        <w:rPr>
          <w:rFonts w:ascii="Arial" w:hAnsi="Arial" w:cs="Arial"/>
          <w:b/>
          <w:sz w:val="20"/>
          <w:szCs w:val="20"/>
        </w:rPr>
        <w:t xml:space="preserve"> Odivaldo Cambraia Alves</w:t>
      </w:r>
      <w:r>
        <w:rPr>
          <w:rFonts w:ascii="Arial" w:hAnsi="Arial" w:cs="Arial"/>
          <w:sz w:val="20"/>
          <w:szCs w:val="20"/>
        </w:rPr>
        <w:t>,</w:t>
      </w:r>
      <w:r w:rsidRPr="009C48E7">
        <w:rPr>
          <w:rFonts w:ascii="Arial" w:hAnsi="Arial" w:cs="Arial"/>
          <w:b/>
          <w:sz w:val="20"/>
          <w:szCs w:val="20"/>
        </w:rPr>
        <w:t xml:space="preserve"> Carlos Andres Ortiz Bravo</w:t>
      </w:r>
      <w:r>
        <w:rPr>
          <w:rFonts w:ascii="Arial" w:hAnsi="Arial" w:cs="Arial"/>
          <w:sz w:val="20"/>
          <w:szCs w:val="20"/>
        </w:rPr>
        <w:t>,</w:t>
      </w:r>
      <w:r w:rsidRPr="009C48E7">
        <w:rPr>
          <w:rFonts w:ascii="Arial" w:hAnsi="Arial" w:cs="Arial"/>
          <w:b/>
          <w:sz w:val="20"/>
          <w:szCs w:val="20"/>
        </w:rPr>
        <w:t xml:space="preserve"> Cauê Torres de Oliveira Guedes Costa</w:t>
      </w:r>
      <w:r>
        <w:rPr>
          <w:rFonts w:ascii="Arial" w:hAnsi="Arial" w:cs="Arial"/>
          <w:sz w:val="20"/>
          <w:szCs w:val="20"/>
        </w:rPr>
        <w:t>,</w:t>
      </w:r>
      <w:r w:rsidRPr="009C48E7">
        <w:rPr>
          <w:rFonts w:ascii="Arial" w:hAnsi="Arial" w:cs="Arial"/>
          <w:b/>
          <w:sz w:val="20"/>
          <w:szCs w:val="20"/>
        </w:rPr>
        <w:t xml:space="preserve"> Eduardo Ariel Ponzio</w:t>
      </w:r>
      <w:r>
        <w:rPr>
          <w:rFonts w:ascii="Arial" w:hAnsi="Arial" w:cs="Arial"/>
          <w:sz w:val="20"/>
          <w:szCs w:val="20"/>
        </w:rPr>
        <w:t>,</w:t>
      </w:r>
      <w:r w:rsidRPr="009C48E7">
        <w:rPr>
          <w:rFonts w:ascii="Arial" w:hAnsi="Arial" w:cs="Arial"/>
          <w:b/>
          <w:sz w:val="20"/>
          <w:szCs w:val="20"/>
        </w:rPr>
        <w:t xml:space="preserve"> Fabiana Monteiro de Oliveira</w:t>
      </w:r>
      <w:r>
        <w:rPr>
          <w:rFonts w:ascii="Arial" w:hAnsi="Arial" w:cs="Arial"/>
          <w:sz w:val="20"/>
          <w:szCs w:val="20"/>
        </w:rPr>
        <w:t>,</w:t>
      </w:r>
      <w:r w:rsidRPr="009C48E7">
        <w:rPr>
          <w:rFonts w:ascii="Arial" w:hAnsi="Arial" w:cs="Arial"/>
          <w:b/>
          <w:sz w:val="20"/>
          <w:szCs w:val="20"/>
        </w:rPr>
        <w:t xml:space="preserve"> João Guilherme Siqueira Monteiro</w:t>
      </w:r>
      <w:r>
        <w:rPr>
          <w:rFonts w:ascii="Arial" w:hAnsi="Arial" w:cs="Arial"/>
          <w:sz w:val="20"/>
          <w:szCs w:val="20"/>
        </w:rPr>
        <w:t>,</w:t>
      </w:r>
      <w:r w:rsidRPr="009C48E7">
        <w:rPr>
          <w:rFonts w:ascii="Arial" w:hAnsi="Arial" w:cs="Arial"/>
          <w:b/>
          <w:sz w:val="20"/>
          <w:szCs w:val="20"/>
        </w:rPr>
        <w:t xml:space="preserve"> Júlio César Martins da Silva</w:t>
      </w:r>
      <w:r>
        <w:rPr>
          <w:rFonts w:ascii="Arial" w:hAnsi="Arial" w:cs="Arial"/>
          <w:sz w:val="20"/>
          <w:szCs w:val="20"/>
        </w:rPr>
        <w:t>,</w:t>
      </w:r>
      <w:r w:rsidRPr="009C48E7">
        <w:rPr>
          <w:rFonts w:ascii="Arial" w:hAnsi="Arial" w:cs="Arial"/>
          <w:b/>
          <w:sz w:val="20"/>
          <w:szCs w:val="20"/>
        </w:rPr>
        <w:t xml:space="preserve"> Kátia Zaccur Leal</w:t>
      </w:r>
      <w:r>
        <w:rPr>
          <w:rFonts w:ascii="Arial" w:hAnsi="Arial" w:cs="Arial"/>
          <w:sz w:val="20"/>
          <w:szCs w:val="20"/>
        </w:rPr>
        <w:t>,</w:t>
      </w:r>
      <w:r w:rsidRPr="009C48E7">
        <w:rPr>
          <w:rFonts w:ascii="Arial" w:hAnsi="Arial" w:cs="Arial"/>
          <w:b/>
          <w:sz w:val="20"/>
          <w:szCs w:val="20"/>
        </w:rPr>
        <w:t xml:space="preserve"> Carlos Alberto Lucas</w:t>
      </w:r>
      <w:r>
        <w:rPr>
          <w:rFonts w:ascii="Arial" w:hAnsi="Arial" w:cs="Arial"/>
          <w:sz w:val="20"/>
          <w:szCs w:val="20"/>
        </w:rPr>
        <w:t>,</w:t>
      </w:r>
      <w:r w:rsidRPr="009C48E7">
        <w:rPr>
          <w:rFonts w:ascii="Arial" w:hAnsi="Arial" w:cs="Arial"/>
          <w:b/>
          <w:sz w:val="20"/>
          <w:szCs w:val="20"/>
        </w:rPr>
        <w:t xml:space="preserve"> Luciano Tavares da Costa</w:t>
      </w:r>
      <w:r>
        <w:rPr>
          <w:rFonts w:ascii="Arial" w:hAnsi="Arial" w:cs="Arial"/>
          <w:sz w:val="20"/>
          <w:szCs w:val="20"/>
        </w:rPr>
        <w:t>,</w:t>
      </w:r>
      <w:r w:rsidRPr="009C48E7">
        <w:rPr>
          <w:rFonts w:ascii="Arial" w:hAnsi="Arial" w:cs="Arial"/>
          <w:b/>
          <w:sz w:val="20"/>
          <w:szCs w:val="20"/>
        </w:rPr>
        <w:t xml:space="preserve"> Luiz Sérgio Radino Lamego</w:t>
      </w:r>
      <w:r>
        <w:rPr>
          <w:rFonts w:ascii="Arial" w:hAnsi="Arial" w:cs="Arial"/>
          <w:sz w:val="20"/>
          <w:szCs w:val="20"/>
        </w:rPr>
        <w:t>,</w:t>
      </w:r>
      <w:r w:rsidRPr="009C48E7">
        <w:rPr>
          <w:rFonts w:ascii="Arial" w:hAnsi="Arial" w:cs="Arial"/>
          <w:b/>
          <w:sz w:val="20"/>
          <w:szCs w:val="20"/>
        </w:rPr>
        <w:t xml:space="preserve"> Raphael da Costa Cruz</w:t>
      </w:r>
      <w:r>
        <w:rPr>
          <w:rFonts w:ascii="Arial" w:hAnsi="Arial" w:cs="Arial"/>
          <w:sz w:val="20"/>
          <w:szCs w:val="20"/>
        </w:rPr>
        <w:t>,</w:t>
      </w:r>
      <w:r w:rsidRPr="009C48E7">
        <w:rPr>
          <w:rFonts w:ascii="Arial" w:hAnsi="Arial" w:cs="Arial"/>
          <w:b/>
          <w:sz w:val="20"/>
          <w:szCs w:val="20"/>
        </w:rPr>
        <w:t xml:space="preserve"> Roberto Carlos Alvim Cid</w:t>
      </w:r>
      <w:r>
        <w:rPr>
          <w:rFonts w:ascii="Arial" w:hAnsi="Arial" w:cs="Arial"/>
          <w:sz w:val="20"/>
          <w:szCs w:val="20"/>
        </w:rPr>
        <w:t>,</w:t>
      </w:r>
      <w:r w:rsidRPr="009C48E7">
        <w:rPr>
          <w:rFonts w:ascii="Arial" w:hAnsi="Arial" w:cs="Arial"/>
          <w:b/>
          <w:sz w:val="20"/>
          <w:szCs w:val="20"/>
        </w:rPr>
        <w:t xml:space="preserve"> Rosana Janot Martins</w:t>
      </w:r>
      <w:r>
        <w:rPr>
          <w:rFonts w:ascii="Arial" w:hAnsi="Arial" w:cs="Arial"/>
          <w:sz w:val="20"/>
          <w:szCs w:val="20"/>
        </w:rPr>
        <w:t>,</w:t>
      </w:r>
      <w:r w:rsidRPr="009C48E7">
        <w:rPr>
          <w:rFonts w:ascii="Arial" w:hAnsi="Arial" w:cs="Arial"/>
          <w:b/>
          <w:sz w:val="20"/>
          <w:szCs w:val="20"/>
        </w:rPr>
        <w:t xml:space="preserve"> Rose Mary Latini Cova</w:t>
      </w:r>
      <w:r>
        <w:rPr>
          <w:rFonts w:ascii="Arial" w:hAnsi="Arial" w:cs="Arial"/>
          <w:sz w:val="20"/>
          <w:szCs w:val="20"/>
        </w:rPr>
        <w:t xml:space="preserve"> e</w:t>
      </w:r>
      <w:r w:rsidRPr="009C48E7">
        <w:rPr>
          <w:rFonts w:ascii="Arial" w:hAnsi="Arial" w:cs="Arial"/>
          <w:b/>
          <w:sz w:val="20"/>
          <w:szCs w:val="20"/>
        </w:rPr>
        <w:t xml:space="preserve"> Sonia Regina Alves Nogueira de Sá</w:t>
      </w:r>
      <w:r>
        <w:rPr>
          <w:rFonts w:ascii="Arial" w:hAnsi="Arial" w:cs="Arial"/>
          <w:sz w:val="20"/>
          <w:szCs w:val="20"/>
        </w:rPr>
        <w:t>. Participaram também dessa reunião os técnicos administrativos</w:t>
      </w:r>
      <w:r w:rsidRPr="009C48E7">
        <w:rPr>
          <w:rFonts w:ascii="Arial" w:hAnsi="Arial" w:cs="Arial"/>
          <w:b/>
          <w:sz w:val="20"/>
          <w:szCs w:val="20"/>
        </w:rPr>
        <w:t xml:space="preserve"> José Afrânio Brenelli</w:t>
      </w:r>
      <w:r>
        <w:rPr>
          <w:rFonts w:ascii="Arial" w:hAnsi="Arial" w:cs="Arial"/>
          <w:sz w:val="20"/>
          <w:szCs w:val="20"/>
        </w:rPr>
        <w:t>,</w:t>
      </w:r>
      <w:r w:rsidRPr="009C48E7">
        <w:rPr>
          <w:rFonts w:ascii="Arial" w:hAnsi="Arial" w:cs="Arial"/>
          <w:b/>
          <w:sz w:val="20"/>
          <w:szCs w:val="20"/>
        </w:rPr>
        <w:t xml:space="preserve"> Hélio Ricardo Xavier Pimentel</w:t>
      </w:r>
      <w:r>
        <w:rPr>
          <w:rFonts w:ascii="Arial" w:hAnsi="Arial" w:cs="Arial"/>
          <w:sz w:val="20"/>
          <w:szCs w:val="20"/>
        </w:rPr>
        <w:t xml:space="preserve"> e</w:t>
      </w:r>
      <w:r w:rsidRPr="009C48E7">
        <w:rPr>
          <w:rFonts w:ascii="Arial" w:hAnsi="Arial" w:cs="Arial"/>
          <w:b/>
          <w:sz w:val="20"/>
          <w:szCs w:val="20"/>
        </w:rPr>
        <w:t xml:space="preserve"> Sedinir Consentini de Souza</w:t>
      </w:r>
      <w:r>
        <w:rPr>
          <w:rFonts w:ascii="Arial" w:hAnsi="Arial" w:cs="Arial"/>
          <w:sz w:val="20"/>
          <w:szCs w:val="20"/>
        </w:rPr>
        <w:t>. Justificaram a sua ausencia a técnica administrativa</w:t>
      </w:r>
      <w:r w:rsidRPr="009C48E7">
        <w:rPr>
          <w:rFonts w:ascii="Arial" w:hAnsi="Arial" w:cs="Arial"/>
          <w:b/>
          <w:sz w:val="20"/>
          <w:szCs w:val="20"/>
        </w:rPr>
        <w:t xml:space="preserve"> Liciane Ferreira Plouvier</w:t>
      </w:r>
      <w:r>
        <w:rPr>
          <w:rFonts w:ascii="Arial" w:hAnsi="Arial" w:cs="Arial"/>
          <w:sz w:val="20"/>
          <w:szCs w:val="20"/>
        </w:rPr>
        <w:t>. Os itens de pauta propostos para discussão e deliberação são os seguintes:</w:t>
      </w:r>
      <w:r w:rsidRPr="009C48E7">
        <w:rPr>
          <w:rFonts w:ascii="Arial" w:hAnsi="Arial" w:cs="Arial"/>
          <w:b/>
          <w:sz w:val="20"/>
          <w:szCs w:val="20"/>
        </w:rPr>
        <w:t xml:space="preserve"> 1.</w:t>
      </w:r>
      <w:r>
        <w:rPr>
          <w:rFonts w:ascii="Arial" w:hAnsi="Arial" w:cs="Arial"/>
          <w:sz w:val="20"/>
          <w:szCs w:val="20"/>
        </w:rPr>
        <w:t xml:space="preserve"> Informes;</w:t>
      </w:r>
      <w:r w:rsidRPr="009C48E7">
        <w:rPr>
          <w:rFonts w:ascii="Arial" w:hAnsi="Arial" w:cs="Arial"/>
          <w:b/>
          <w:sz w:val="20"/>
          <w:szCs w:val="20"/>
        </w:rPr>
        <w:t xml:space="preserve"> 2.</w:t>
      </w:r>
      <w:r>
        <w:rPr>
          <w:rFonts w:ascii="Arial" w:hAnsi="Arial" w:cs="Arial"/>
          <w:sz w:val="20"/>
          <w:szCs w:val="20"/>
        </w:rPr>
        <w:t xml:space="preserve"> Calendário de Reuniões Ordinárias - GFQ/2023;</w:t>
      </w:r>
      <w:r w:rsidRPr="009C48E7">
        <w:rPr>
          <w:rFonts w:ascii="Arial" w:hAnsi="Arial" w:cs="Arial"/>
          <w:b/>
          <w:sz w:val="20"/>
          <w:szCs w:val="20"/>
        </w:rPr>
        <w:t xml:space="preserve"> 3.</w:t>
      </w:r>
      <w:r>
        <w:rPr>
          <w:rFonts w:ascii="Arial" w:hAnsi="Arial" w:cs="Arial"/>
          <w:sz w:val="20"/>
          <w:szCs w:val="20"/>
        </w:rPr>
        <w:t xml:space="preserve"> Aprovação dos Projetos de Extensão - PROEX Pré-Universitário Social Reação 2023/DAQ-UFF e Pré-Universitário Popular Curso Motivação 2023, ambos sob coordenação do prof. Roberto Carlos;</w:t>
      </w:r>
      <w:r w:rsidRPr="009C48E7">
        <w:rPr>
          <w:rFonts w:ascii="Arial" w:hAnsi="Arial" w:cs="Arial"/>
          <w:b/>
          <w:sz w:val="20"/>
          <w:szCs w:val="20"/>
        </w:rPr>
        <w:t xml:space="preserve"> 4.</w:t>
      </w:r>
      <w:r>
        <w:rPr>
          <w:rFonts w:ascii="Arial" w:hAnsi="Arial" w:cs="Arial"/>
          <w:sz w:val="20"/>
          <w:szCs w:val="20"/>
        </w:rPr>
        <w:t xml:space="preserve"> Solicitação da profª Soni para realização de visita ao laboratório didático de Físico-Química V, no dia 24 de janeiro de 2023, de 13 a 17 h;</w:t>
      </w:r>
      <w:r w:rsidRPr="009C48E7">
        <w:rPr>
          <w:rFonts w:ascii="Arial" w:hAnsi="Arial" w:cs="Arial"/>
          <w:b/>
          <w:sz w:val="20"/>
          <w:szCs w:val="20"/>
        </w:rPr>
        <w:t xml:space="preserve"> 5.</w:t>
      </w:r>
      <w:r>
        <w:rPr>
          <w:rFonts w:ascii="Arial" w:hAnsi="Arial" w:cs="Arial"/>
          <w:sz w:val="20"/>
          <w:szCs w:val="20"/>
        </w:rPr>
        <w:t xml:space="preserve"> Licença para tratar de interesses particulares da técnica Liciane;</w:t>
      </w:r>
      <w:r w:rsidRPr="009C48E7">
        <w:rPr>
          <w:rFonts w:ascii="Arial" w:hAnsi="Arial" w:cs="Arial"/>
          <w:b/>
          <w:sz w:val="20"/>
          <w:szCs w:val="20"/>
        </w:rPr>
        <w:t xml:space="preserve"> 6.</w:t>
      </w:r>
      <w:r>
        <w:rPr>
          <w:rFonts w:ascii="Arial" w:hAnsi="Arial" w:cs="Arial"/>
          <w:sz w:val="20"/>
          <w:szCs w:val="20"/>
        </w:rPr>
        <w:t xml:space="preserve"> Discussões iniciais QH 01/23;</w:t>
      </w:r>
      <w:r w:rsidRPr="009C48E7">
        <w:rPr>
          <w:rFonts w:ascii="Arial" w:hAnsi="Arial" w:cs="Arial"/>
          <w:b/>
          <w:sz w:val="20"/>
          <w:szCs w:val="20"/>
        </w:rPr>
        <w:t xml:space="preserve"> 7.</w:t>
      </w:r>
      <w:r>
        <w:rPr>
          <w:rFonts w:ascii="Arial" w:hAnsi="Arial" w:cs="Arial"/>
          <w:sz w:val="20"/>
          <w:szCs w:val="20"/>
        </w:rPr>
        <w:t xml:space="preserve"> Pedido do prof. Cauê de criação da disciplina optativa no GFQ intitulada: Uso de Tecnologias Digitais de Informação e Comunicação para o Ensino de Química;</w:t>
      </w:r>
      <w:r w:rsidRPr="009C48E7">
        <w:rPr>
          <w:rFonts w:ascii="Arial" w:hAnsi="Arial" w:cs="Arial"/>
          <w:b/>
          <w:sz w:val="20"/>
          <w:szCs w:val="20"/>
        </w:rPr>
        <w:t xml:space="preserve"> 8.</w:t>
      </w:r>
      <w:r>
        <w:rPr>
          <w:rFonts w:ascii="Arial" w:hAnsi="Arial" w:cs="Arial"/>
          <w:sz w:val="20"/>
          <w:szCs w:val="20"/>
        </w:rPr>
        <w:t xml:space="preserve"> Pedido do prof. Luciano de criação da disciplina optativa no GFQ intitulada: Programação em Python e Aplicações em Química;</w:t>
      </w:r>
      <w:r w:rsidRPr="009C48E7">
        <w:rPr>
          <w:rFonts w:ascii="Arial" w:hAnsi="Arial" w:cs="Arial"/>
          <w:b/>
          <w:sz w:val="20"/>
          <w:szCs w:val="20"/>
        </w:rPr>
        <w:t xml:space="preserve"> 9.</w:t>
      </w:r>
      <w:r>
        <w:rPr>
          <w:rFonts w:ascii="Arial" w:hAnsi="Arial" w:cs="Arial"/>
          <w:sz w:val="20"/>
          <w:szCs w:val="20"/>
        </w:rPr>
        <w:t xml:space="preserve"> Assuntos Gerais. O Presidente então inicia a reunião com o </w:t>
      </w:r>
      <w:r w:rsidRPr="009C48E7">
        <w:rPr>
          <w:rFonts w:ascii="Arial" w:hAnsi="Arial" w:cs="Arial"/>
          <w:b/>
          <w:sz w:val="20"/>
          <w:szCs w:val="20"/>
        </w:rPr>
        <w:t>item 1.</w:t>
      </w:r>
      <w:r>
        <w:rPr>
          <w:rFonts w:ascii="Arial" w:hAnsi="Arial" w:cs="Arial"/>
          <w:sz w:val="20"/>
          <w:szCs w:val="20"/>
        </w:rPr>
        <w:t xml:space="preserve"> Informes:  A reunião segue então para o </w:t>
      </w:r>
      <w:r w:rsidRPr="009C48E7">
        <w:rPr>
          <w:rFonts w:ascii="Arial" w:hAnsi="Arial" w:cs="Arial"/>
          <w:b/>
          <w:sz w:val="20"/>
          <w:szCs w:val="20"/>
        </w:rPr>
        <w:t>item 2.</w:t>
      </w:r>
      <w:r>
        <w:rPr>
          <w:rFonts w:ascii="Arial" w:hAnsi="Arial" w:cs="Arial"/>
          <w:sz w:val="20"/>
          <w:szCs w:val="20"/>
        </w:rPr>
        <w:t xml:space="preserve"> Calendário de Reuniões Ordinárias - GFQ/2023:  A reunião segue então para o </w:t>
      </w:r>
      <w:r w:rsidRPr="009C48E7">
        <w:rPr>
          <w:rFonts w:ascii="Arial" w:hAnsi="Arial" w:cs="Arial"/>
          <w:b/>
          <w:sz w:val="20"/>
          <w:szCs w:val="20"/>
        </w:rPr>
        <w:t>item 3.</w:t>
      </w:r>
      <w:r>
        <w:rPr>
          <w:rFonts w:ascii="Arial" w:hAnsi="Arial" w:cs="Arial"/>
          <w:sz w:val="20"/>
          <w:szCs w:val="20"/>
        </w:rPr>
        <w:t xml:space="preserve"> Aprovação dos Projetos de Extensão - PROEX Pré-Universitário Social Reação 2023/DAQ-UFF e Pré-Universitário Popular Curso Motivação 2023, ambos sob coordenação do prof. Roberto Carlos:  A reunião segue então para o </w:t>
      </w:r>
      <w:r w:rsidRPr="009C48E7">
        <w:rPr>
          <w:rFonts w:ascii="Arial" w:hAnsi="Arial" w:cs="Arial"/>
          <w:b/>
          <w:sz w:val="20"/>
          <w:szCs w:val="20"/>
        </w:rPr>
        <w:t>item 4.</w:t>
      </w:r>
      <w:r>
        <w:rPr>
          <w:rFonts w:ascii="Arial" w:hAnsi="Arial" w:cs="Arial"/>
          <w:sz w:val="20"/>
          <w:szCs w:val="20"/>
        </w:rPr>
        <w:t xml:space="preserve"> Solicitação da profª Soni para realização de visita ao laboratório didático de Físico-Química V, no dia 24 de janeiro de 2023, de 13 a 17 h:  A reunião segue então para o </w:t>
      </w:r>
      <w:r w:rsidRPr="009C48E7">
        <w:rPr>
          <w:rFonts w:ascii="Arial" w:hAnsi="Arial" w:cs="Arial"/>
          <w:b/>
          <w:sz w:val="20"/>
          <w:szCs w:val="20"/>
        </w:rPr>
        <w:t>item 5.</w:t>
      </w:r>
      <w:r>
        <w:rPr>
          <w:rFonts w:ascii="Arial" w:hAnsi="Arial" w:cs="Arial"/>
          <w:sz w:val="20"/>
          <w:szCs w:val="20"/>
        </w:rPr>
        <w:t xml:space="preserve"> Licença para tratar de interesses particulares da técnica Liciane:  A reunião segue então para o </w:t>
      </w:r>
      <w:r w:rsidRPr="009C48E7">
        <w:rPr>
          <w:rFonts w:ascii="Arial" w:hAnsi="Arial" w:cs="Arial"/>
          <w:b/>
          <w:sz w:val="20"/>
          <w:szCs w:val="20"/>
        </w:rPr>
        <w:t>item 6.</w:t>
      </w:r>
      <w:r>
        <w:rPr>
          <w:rFonts w:ascii="Arial" w:hAnsi="Arial" w:cs="Arial"/>
          <w:sz w:val="20"/>
          <w:szCs w:val="20"/>
        </w:rPr>
        <w:t xml:space="preserve"> Discussões iniciais QH 01/23:  A reunião segue então para o </w:t>
      </w:r>
      <w:r w:rsidRPr="009C48E7">
        <w:rPr>
          <w:rFonts w:ascii="Arial" w:hAnsi="Arial" w:cs="Arial"/>
          <w:b/>
          <w:sz w:val="20"/>
          <w:szCs w:val="20"/>
        </w:rPr>
        <w:t>item 7.</w:t>
      </w:r>
      <w:r>
        <w:rPr>
          <w:rFonts w:ascii="Arial" w:hAnsi="Arial" w:cs="Arial"/>
          <w:sz w:val="20"/>
          <w:szCs w:val="20"/>
        </w:rPr>
        <w:t xml:space="preserve"> Pedido do prof. Cauê de criação da disciplina optativa no GFQ intitulada: Uso de Tecnologias Digitais de Informação e Comunicação para o Ensino de Química:  A reunião segue então para o </w:t>
      </w:r>
      <w:r w:rsidRPr="009C48E7">
        <w:rPr>
          <w:rFonts w:ascii="Arial" w:hAnsi="Arial" w:cs="Arial"/>
          <w:b/>
          <w:sz w:val="20"/>
          <w:szCs w:val="20"/>
        </w:rPr>
        <w:t>item 8.</w:t>
      </w:r>
      <w:r>
        <w:rPr>
          <w:rFonts w:ascii="Arial" w:hAnsi="Arial" w:cs="Arial"/>
          <w:sz w:val="20"/>
          <w:szCs w:val="20"/>
        </w:rPr>
        <w:t xml:space="preserve"> Pedido do prof. Luciano de criação da disciplina optativa no GFQ intitulada: Programação em Python e Aplicações em Química:  A reunião segue então para o </w:t>
      </w:r>
      <w:r w:rsidRPr="009C48E7">
        <w:rPr>
          <w:rFonts w:ascii="Arial" w:hAnsi="Arial" w:cs="Arial"/>
          <w:b/>
          <w:sz w:val="20"/>
          <w:szCs w:val="20"/>
        </w:rPr>
        <w:t>item 9.</w:t>
      </w:r>
      <w:r>
        <w:rPr>
          <w:rFonts w:ascii="Arial" w:hAnsi="Arial" w:cs="Arial"/>
          <w:sz w:val="20"/>
          <w:szCs w:val="20"/>
        </w:rPr>
        <w:t xml:space="preserve"> Assuntos Gerais: Nada mais havendo a tratar encerrou-se a sessão da 577ª reunião ordinária, sendo a presente ata lavrada e assinada pelo Chefe do Departamento de Físico-Química, Professor</w:t>
      </w:r>
      <w:r w:rsidRPr="009C48E7">
        <w:rPr>
          <w:rFonts w:ascii="Arial" w:hAnsi="Arial" w:cs="Arial"/>
          <w:b/>
          <w:sz w:val="20"/>
          <w:szCs w:val="20"/>
        </w:rPr>
        <w:t xml:space="preserve"> Raphael da Costa Cruz</w:t>
      </w:r>
      <w:r>
        <w:rPr>
          <w:rFonts w:ascii="Arial" w:hAnsi="Arial" w:cs="Arial"/>
          <w:sz w:val="20"/>
          <w:szCs w:val="20"/>
        </w:rPr>
        <w:t>.</w:t>
      </w:r>
    </w:p>
    <w:sectPr w:rsidR="009E25DF" w:rsidRPr="002A7120" w:rsidSect="00B25C2D">
      <w:pgSz w:w="11906" w:h="16838"/>
      <w:pgMar w:top="851" w:right="851" w:bottom="709" w:left="1134" w:header="0" w:footer="0" w:gutter="0"/>
      <w:lnNumType w:countBy="5" w:restart="continuous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Noto Sans Devanagari">
    <w:altName w:val="Segoe UI"/>
    <w:charset w:val="00"/>
    <w:family w:val="swiss"/>
    <w:pitch w:val="variable"/>
    <w:sig w:usb0="00000003" w:usb1="00002046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748DA"/>
    <w:multiLevelType w:val="multilevel"/>
    <w:tmpl w:val="3906FA0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1F754A6"/>
    <w:multiLevelType w:val="hybridMultilevel"/>
    <w:tmpl w:val="1C1EE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CA6CBC"/>
    <w:multiLevelType w:val="hybridMultilevel"/>
    <w:tmpl w:val="648CDC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E855867"/>
    <w:multiLevelType w:val="multilevel"/>
    <w:tmpl w:val="3FE80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53B1C50"/>
    <w:multiLevelType w:val="multilevel"/>
    <w:tmpl w:val="B62AD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467"/>
    <w:rsid w:val="00072CF8"/>
    <w:rsid w:val="000B2874"/>
    <w:rsid w:val="000C16E0"/>
    <w:rsid w:val="000D240E"/>
    <w:rsid w:val="00120020"/>
    <w:rsid w:val="00180DA2"/>
    <w:rsid w:val="001A4396"/>
    <w:rsid w:val="001B7247"/>
    <w:rsid w:val="001B7DB8"/>
    <w:rsid w:val="001C2301"/>
    <w:rsid w:val="001F4D4B"/>
    <w:rsid w:val="0024020D"/>
    <w:rsid w:val="00273EE2"/>
    <w:rsid w:val="00277C58"/>
    <w:rsid w:val="002A202C"/>
    <w:rsid w:val="002A7120"/>
    <w:rsid w:val="002D38DA"/>
    <w:rsid w:val="002E2E31"/>
    <w:rsid w:val="00331037"/>
    <w:rsid w:val="00343EEB"/>
    <w:rsid w:val="00374AA6"/>
    <w:rsid w:val="00404365"/>
    <w:rsid w:val="00407045"/>
    <w:rsid w:val="004147B7"/>
    <w:rsid w:val="00456251"/>
    <w:rsid w:val="00472467"/>
    <w:rsid w:val="00491E1F"/>
    <w:rsid w:val="004C75A5"/>
    <w:rsid w:val="00502A89"/>
    <w:rsid w:val="00526662"/>
    <w:rsid w:val="0055772E"/>
    <w:rsid w:val="00561552"/>
    <w:rsid w:val="00570251"/>
    <w:rsid w:val="00570911"/>
    <w:rsid w:val="00587243"/>
    <w:rsid w:val="005B6969"/>
    <w:rsid w:val="005E061B"/>
    <w:rsid w:val="005E3857"/>
    <w:rsid w:val="005E3BDA"/>
    <w:rsid w:val="005F6214"/>
    <w:rsid w:val="006038C5"/>
    <w:rsid w:val="00613BB9"/>
    <w:rsid w:val="00630ED7"/>
    <w:rsid w:val="006A69CA"/>
    <w:rsid w:val="006E192D"/>
    <w:rsid w:val="006E4DD8"/>
    <w:rsid w:val="0070393B"/>
    <w:rsid w:val="00712CAA"/>
    <w:rsid w:val="00726889"/>
    <w:rsid w:val="007411B4"/>
    <w:rsid w:val="00786C67"/>
    <w:rsid w:val="007B327E"/>
    <w:rsid w:val="007C4903"/>
    <w:rsid w:val="007F7401"/>
    <w:rsid w:val="00800635"/>
    <w:rsid w:val="00812C94"/>
    <w:rsid w:val="00823561"/>
    <w:rsid w:val="00845246"/>
    <w:rsid w:val="008527E7"/>
    <w:rsid w:val="008700D3"/>
    <w:rsid w:val="00881DF9"/>
    <w:rsid w:val="008A711D"/>
    <w:rsid w:val="008C1214"/>
    <w:rsid w:val="008D0D60"/>
    <w:rsid w:val="008F6659"/>
    <w:rsid w:val="0090026D"/>
    <w:rsid w:val="00900BD7"/>
    <w:rsid w:val="00916091"/>
    <w:rsid w:val="00916B78"/>
    <w:rsid w:val="00957E36"/>
    <w:rsid w:val="0097528E"/>
    <w:rsid w:val="009A2ED3"/>
    <w:rsid w:val="009A3D22"/>
    <w:rsid w:val="009B6CA0"/>
    <w:rsid w:val="009C48E7"/>
    <w:rsid w:val="009D1AED"/>
    <w:rsid w:val="009D2B0E"/>
    <w:rsid w:val="009E25DF"/>
    <w:rsid w:val="00A12583"/>
    <w:rsid w:val="00B06343"/>
    <w:rsid w:val="00B25C2D"/>
    <w:rsid w:val="00B31DA1"/>
    <w:rsid w:val="00B32996"/>
    <w:rsid w:val="00B342BB"/>
    <w:rsid w:val="00B71692"/>
    <w:rsid w:val="00BB0C28"/>
    <w:rsid w:val="00BB7676"/>
    <w:rsid w:val="00BC754C"/>
    <w:rsid w:val="00C44B78"/>
    <w:rsid w:val="00C507E5"/>
    <w:rsid w:val="00C61C4E"/>
    <w:rsid w:val="00C67F0C"/>
    <w:rsid w:val="00CA3036"/>
    <w:rsid w:val="00D07348"/>
    <w:rsid w:val="00D42A07"/>
    <w:rsid w:val="00D47EC5"/>
    <w:rsid w:val="00DA1AEB"/>
    <w:rsid w:val="00DC6879"/>
    <w:rsid w:val="00E865A4"/>
    <w:rsid w:val="00E93CFF"/>
    <w:rsid w:val="00EB00AF"/>
    <w:rsid w:val="00EE6781"/>
    <w:rsid w:val="00EF36CF"/>
    <w:rsid w:val="00F54444"/>
    <w:rsid w:val="00FA2DCD"/>
    <w:rsid w:val="00FB5945"/>
    <w:rsid w:val="00FB59CB"/>
    <w:rsid w:val="00FD6025"/>
    <w:rsid w:val="00FD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382D83FF-8B51-47F3-917F-EE56109EC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3272"/>
    <w:pPr>
      <w:spacing w:after="200" w:line="276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20EA8"/>
    <w:rPr>
      <w:b/>
      <w:bCs/>
    </w:rPr>
  </w:style>
  <w:style w:type="character" w:customStyle="1" w:styleId="html-tag">
    <w:name w:val="html-tag"/>
    <w:basedOn w:val="DefaultParagraphFont"/>
    <w:qFormat/>
    <w:rsid w:val="00020EA8"/>
  </w:style>
  <w:style w:type="character" w:customStyle="1" w:styleId="a">
    <w:name w:val="Абзац списка Знак"/>
    <w:uiPriority w:val="34"/>
    <w:qFormat/>
    <w:locked/>
    <w:rsid w:val="00B26464"/>
  </w:style>
  <w:style w:type="character" w:customStyle="1" w:styleId="-">
    <w:name w:val="Интернет-ссылка"/>
    <w:uiPriority w:val="99"/>
    <w:qFormat/>
    <w:rsid w:val="008378F0"/>
    <w:rPr>
      <w:rFonts w:cs="Times New Roman"/>
      <w:color w:val="0000FF"/>
      <w:u w:val="single"/>
    </w:rPr>
  </w:style>
  <w:style w:type="character" w:customStyle="1" w:styleId="Placeholder">
    <w:name w:val="Placeholder"/>
    <w:qFormat/>
    <w:rsid w:val="002A202C"/>
    <w:rPr>
      <w:smallCaps/>
      <w:color w:val="008080"/>
      <w:u w:val="dotted"/>
    </w:rPr>
  </w:style>
  <w:style w:type="character" w:customStyle="1" w:styleId="NumberingSymbols">
    <w:name w:val="Numbering Symbols"/>
    <w:qFormat/>
    <w:rsid w:val="002A202C"/>
  </w:style>
  <w:style w:type="character" w:customStyle="1" w:styleId="Bullets">
    <w:name w:val="Bullets"/>
    <w:qFormat/>
    <w:rsid w:val="002A202C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rsid w:val="002A202C"/>
    <w:pPr>
      <w:keepNext/>
      <w:spacing w:before="240" w:after="120"/>
    </w:pPr>
    <w:rPr>
      <w:rFonts w:ascii="Liberation Sans" w:eastAsia="Noto Sans CJK SC Regular" w:hAnsi="Liberation Sans" w:cs="Noto Sans Devanagari"/>
      <w:sz w:val="28"/>
      <w:szCs w:val="28"/>
    </w:rPr>
  </w:style>
  <w:style w:type="paragraph" w:styleId="BodyText">
    <w:name w:val="Body Text"/>
    <w:basedOn w:val="Normal"/>
    <w:rsid w:val="002A202C"/>
    <w:pPr>
      <w:spacing w:after="140"/>
    </w:pPr>
  </w:style>
  <w:style w:type="paragraph" w:styleId="List">
    <w:name w:val="List"/>
    <w:basedOn w:val="BodyText"/>
    <w:rsid w:val="002A202C"/>
    <w:rPr>
      <w:rFonts w:cs="Arial"/>
    </w:rPr>
  </w:style>
  <w:style w:type="paragraph" w:customStyle="1" w:styleId="1">
    <w:name w:val="Название объекта1"/>
    <w:basedOn w:val="Normal"/>
    <w:qFormat/>
    <w:rsid w:val="002A202C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rsid w:val="002A202C"/>
    <w:pPr>
      <w:suppressLineNumbers/>
    </w:pPr>
    <w:rPr>
      <w:rFonts w:cs="Noto Sans Devanagari"/>
    </w:rPr>
  </w:style>
  <w:style w:type="paragraph" w:customStyle="1" w:styleId="10">
    <w:name w:val="Заголовок1"/>
    <w:basedOn w:val="Normal"/>
    <w:next w:val="BodyText"/>
    <w:qFormat/>
    <w:rsid w:val="002A202C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11">
    <w:name w:val="Указатель1"/>
    <w:basedOn w:val="Normal"/>
    <w:qFormat/>
    <w:rsid w:val="002A202C"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CC2966"/>
    <w:pPr>
      <w:ind w:left="720"/>
      <w:contextualSpacing/>
    </w:pPr>
  </w:style>
  <w:style w:type="paragraph" w:styleId="NormalWeb">
    <w:name w:val="Normal (Web)"/>
    <w:basedOn w:val="Normal"/>
    <w:unhideWhenUsed/>
    <w:qFormat/>
    <w:rsid w:val="008378F0"/>
    <w:pPr>
      <w:spacing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Contents">
    <w:name w:val="Table Contents"/>
    <w:basedOn w:val="Normal"/>
    <w:qFormat/>
    <w:rsid w:val="002A202C"/>
    <w:pPr>
      <w:suppressLineNumbers/>
    </w:pPr>
  </w:style>
  <w:style w:type="paragraph" w:customStyle="1" w:styleId="TableHeading">
    <w:name w:val="Table Heading"/>
    <w:basedOn w:val="TableContents"/>
    <w:qFormat/>
    <w:rsid w:val="002A202C"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020E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B327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1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037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9E25DF"/>
  </w:style>
  <w:style w:type="paragraph" w:customStyle="1" w:styleId="Normal1">
    <w:name w:val="Normal1"/>
    <w:basedOn w:val="Normal"/>
    <w:rsid w:val="009E25DF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16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7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8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4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5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1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7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47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1DACD9C-BD50-4B27-8128-31A8EB584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553</Words>
  <Characters>3153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3699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dc:description/>
  <cp:lastModifiedBy>Microsoft account</cp:lastModifiedBy>
  <cp:revision>2</cp:revision>
  <cp:lastPrinted>2017-06-01T11:07:00Z</cp:lastPrinted>
  <dcterms:created xsi:type="dcterms:W3CDTF">2023-02-14T23:03:00Z</dcterms:created>
  <dcterms:modified xsi:type="dcterms:W3CDTF">2023-02-14T23:03:00Z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