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24CC8" w14:paraId="6B44EB0A" w14:textId="77777777" w:rsidTr="00F24CC8">
        <w:tc>
          <w:tcPr>
            <w:tcW w:w="1795" w:type="dxa"/>
          </w:tcPr>
          <w:p w14:paraId="79669204" w14:textId="2BABC245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</w:rPr>
              <w:t>Problem Statement ID</w:t>
            </w:r>
          </w:p>
        </w:tc>
        <w:tc>
          <w:tcPr>
            <w:tcW w:w="7555" w:type="dxa"/>
          </w:tcPr>
          <w:p w14:paraId="6EFC974A" w14:textId="4E424248" w:rsidR="00F24CC8" w:rsidRDefault="00F24CC8"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26013</w:t>
            </w:r>
          </w:p>
        </w:tc>
      </w:tr>
      <w:tr w:rsidR="00F24CC8" w14:paraId="140CFCBC" w14:textId="77777777" w:rsidTr="00F24CC8">
        <w:tc>
          <w:tcPr>
            <w:tcW w:w="1795" w:type="dxa"/>
          </w:tcPr>
          <w:p w14:paraId="4DF9D3E5" w14:textId="5698CCC3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  <w:shd w:val="clear" w:color="auto" w:fill="FFFFFF"/>
              </w:rPr>
              <w:t>Problem Statement Title</w:t>
            </w:r>
          </w:p>
        </w:tc>
        <w:tc>
          <w:tcPr>
            <w:tcW w:w="7555" w:type="dxa"/>
          </w:tcPr>
          <w:p w14:paraId="0442DC60" w14:textId="1D372327" w:rsidR="00F24CC8" w:rsidRDefault="00F24CC8">
            <w:r>
              <w:rPr>
                <w:rFonts w:ascii="montserratregular" w:hAnsi="montserratregular"/>
                <w:color w:val="212529"/>
                <w:sz w:val="20"/>
                <w:szCs w:val="20"/>
                <w:shd w:val="clear" w:color="auto" w:fill="FFFFFF"/>
              </w:rPr>
              <w:t xml:space="preserve">Automated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  <w:shd w:val="clear" w:color="auto" w:fill="FFFFFF"/>
              </w:rPr>
              <w:t>lntegration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  <w:shd w:val="clear" w:color="auto" w:fill="FFFFFF"/>
              </w:rPr>
              <w:t>lntelligent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  <w:shd w:val="clear" w:color="auto" w:fill="FFFFFF"/>
              </w:rPr>
              <w:t xml:space="preserve"> Harmonization of Multi-source Geospatial Data for urban Land Record Management.</w:t>
            </w:r>
          </w:p>
        </w:tc>
      </w:tr>
      <w:tr w:rsidR="00F24CC8" w14:paraId="15171827" w14:textId="77777777" w:rsidTr="00F24CC8">
        <w:tc>
          <w:tcPr>
            <w:tcW w:w="1795" w:type="dxa"/>
          </w:tcPr>
          <w:p w14:paraId="51487211" w14:textId="675295E7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</w:rPr>
              <w:t>Description</w:t>
            </w:r>
          </w:p>
        </w:tc>
        <w:tc>
          <w:tcPr>
            <w:tcW w:w="7555" w:type="dxa"/>
          </w:tcPr>
          <w:p w14:paraId="62AE497A" w14:textId="52DA0173" w:rsidR="00F24CC8" w:rsidRDefault="00F24CC8">
            <w:pPr>
              <w:rPr>
                <w:rFonts w:ascii="montserratregular" w:hAnsi="montserratregular"/>
                <w:color w:val="212529"/>
                <w:sz w:val="20"/>
                <w:szCs w:val="20"/>
              </w:rPr>
            </w:pP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Background: Urban land administration and cadastral management involve integration of multiple spatial and non-spatial datasets generated from various </w:t>
            </w:r>
            <w:proofErr w:type="spellStart"/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departments,agencies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,and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survey mechanisms. Under modern land governance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programmes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such as the NAKSHA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Programme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, large volumes of geospatial data are being generated through drone surveys, Orthorectified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lmagery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(ORl), DSM/DTM datasets, Ground Truthing (GT),GNSS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surveys,municipal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records,utility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databases, and revenue land records.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At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present,harmonization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and integration of these datasets largely depend on manual GIS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workflows,which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are time-consuming and prone to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errors.With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increasing availability of Al,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GeoAl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, and automated spatial processing technologies, there is significant scope for development of an intelligent system capable of automatically integrating and synchronizing multi-source geospatial datasets with feature-extracted cadastral data. Description: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>The proposed solution should develop an Al-enabled geospatial integration platform capable of automatically integrating, harmonizing, validating, and synchronizing multiple land-related datasets with Al-generated feature extraction outputs.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</w:rPr>
              <w:t>The system should support integration of: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Drone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imagery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Orthorectified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lmagery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(ORl)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DSM/DTM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datasets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Existing cadastral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maps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Revenue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records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Municipal GIS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layers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Utility network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data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Ground Truthing (GT)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datasets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GNSS/CORS survey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data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Building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footPrint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datasets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The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solution should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incorPorate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: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Al/ML-based spatial matching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algorithms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Automated topology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correction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lntelligent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attribute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mapping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Geo-referencing and coordinate transformation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engine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Change detection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mechanisms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Spatial conflict resolution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framework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Confidence scoring for integrated outputs Expected Solution: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The expected outcome is development of an intelligent geospatial integration framework capable of automatically harmonizing multi-source land-related datasets with Al-generated feature extraction outputs.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.The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final solution should:</w:t>
            </w:r>
          </w:p>
          <w:p w14:paraId="56B71D08" w14:textId="1B9FF608" w:rsidR="00F24CC8" w:rsidRDefault="00F24CC8">
            <w:pPr>
              <w:rPr>
                <w:rFonts w:ascii="montserratregular" w:hAnsi="montserratregular"/>
                <w:color w:val="212529"/>
                <w:sz w:val="20"/>
                <w:szCs w:val="20"/>
              </w:rPr>
            </w:pP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Reduce manual GIS integration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efforts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lmprove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accuracy and consistency of urban land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records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Enable seamless inter-departmental spatial data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exchange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Accelerate cadastral finalization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processes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lmprove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interoperability of urban land information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systems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Support standardized digital land governance Suggested Technologies: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Artificial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lntelligence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(Al)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>. Machine Learning (ML)</w:t>
            </w:r>
          </w:p>
          <w:p w14:paraId="634CD1BC" w14:textId="6EB2A6D5" w:rsidR="00F24CC8" w:rsidRDefault="00F24CC8"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br/>
              <w:t xml:space="preserve">. </w:t>
            </w:r>
            <w:proofErr w:type="spellStart"/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GeoAl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GIS &amp; Web-</w:t>
            </w:r>
            <w:proofErr w:type="spellStart"/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GlS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Spatial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Databases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ETL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Automation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Computer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Vision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Cloud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Computing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Spatial </w:t>
            </w:r>
            <w:proofErr w:type="gram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Analytics .</w:t>
            </w:r>
            <w:proofErr w:type="gram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lntegration</w:t>
            </w:r>
            <w:proofErr w:type="spellEnd"/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 xml:space="preserve"> Frameworks</w:t>
            </w:r>
          </w:p>
        </w:tc>
      </w:tr>
      <w:tr w:rsidR="00F24CC8" w14:paraId="14AF1774" w14:textId="77777777" w:rsidTr="00F24CC8">
        <w:tc>
          <w:tcPr>
            <w:tcW w:w="1795" w:type="dxa"/>
          </w:tcPr>
          <w:p w14:paraId="32065780" w14:textId="604365A8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  <w:shd w:val="clear" w:color="auto" w:fill="FFFFFF"/>
              </w:rPr>
              <w:t>Organization</w:t>
            </w:r>
          </w:p>
        </w:tc>
        <w:tc>
          <w:tcPr>
            <w:tcW w:w="7555" w:type="dxa"/>
          </w:tcPr>
          <w:p w14:paraId="3857A058" w14:textId="7E978128" w:rsidR="00F24CC8" w:rsidRPr="00F24CC8" w:rsidRDefault="00F24CC8">
            <w:pPr>
              <w:rPr>
                <w:rFonts w:ascii="montserratregular" w:hAnsi="montserratregular"/>
                <w:color w:val="212529"/>
                <w:sz w:val="20"/>
                <w:szCs w:val="20"/>
              </w:rPr>
            </w:pP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Ministry of Rural Development</w:t>
            </w:r>
          </w:p>
        </w:tc>
      </w:tr>
      <w:tr w:rsidR="00F24CC8" w14:paraId="17D702F8" w14:textId="77777777" w:rsidTr="00F24CC8">
        <w:tc>
          <w:tcPr>
            <w:tcW w:w="1795" w:type="dxa"/>
          </w:tcPr>
          <w:p w14:paraId="1C237B8F" w14:textId="7BF545B8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</w:rPr>
              <w:t>Department</w:t>
            </w:r>
          </w:p>
        </w:tc>
        <w:tc>
          <w:tcPr>
            <w:tcW w:w="7555" w:type="dxa"/>
          </w:tcPr>
          <w:p w14:paraId="1847DC31" w14:textId="5C0F26C2" w:rsidR="00F24CC8" w:rsidRPr="00F24CC8" w:rsidRDefault="00F24CC8">
            <w:pPr>
              <w:rPr>
                <w:rFonts w:ascii="montserratregular" w:hAnsi="montserratregular"/>
                <w:color w:val="212529"/>
                <w:sz w:val="20"/>
                <w:szCs w:val="20"/>
              </w:rPr>
            </w:pP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D</w:t>
            </w: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ept of land resources (DoLR)</w:t>
            </w:r>
          </w:p>
        </w:tc>
      </w:tr>
      <w:tr w:rsidR="00F24CC8" w14:paraId="6495679E" w14:textId="77777777" w:rsidTr="00F24CC8">
        <w:tc>
          <w:tcPr>
            <w:tcW w:w="1795" w:type="dxa"/>
          </w:tcPr>
          <w:p w14:paraId="2E999C4B" w14:textId="3B25DA97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  <w:shd w:val="clear" w:color="auto" w:fill="FFFFFF"/>
              </w:rPr>
              <w:t>Category</w:t>
            </w:r>
          </w:p>
        </w:tc>
        <w:tc>
          <w:tcPr>
            <w:tcW w:w="7555" w:type="dxa"/>
          </w:tcPr>
          <w:p w14:paraId="560DA590" w14:textId="2035B6EC" w:rsidR="00F24CC8" w:rsidRPr="00F24CC8" w:rsidRDefault="00F24CC8">
            <w:pPr>
              <w:rPr>
                <w:rFonts w:ascii="montserratregular" w:hAnsi="montserratregular"/>
                <w:color w:val="212529"/>
                <w:sz w:val="20"/>
                <w:szCs w:val="20"/>
              </w:rPr>
            </w:pPr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Software</w:t>
            </w:r>
          </w:p>
        </w:tc>
      </w:tr>
      <w:tr w:rsidR="00F24CC8" w14:paraId="3542F647" w14:textId="77777777" w:rsidTr="00F24CC8">
        <w:tc>
          <w:tcPr>
            <w:tcW w:w="1795" w:type="dxa"/>
          </w:tcPr>
          <w:p w14:paraId="52B4FE3A" w14:textId="696ADDF9" w:rsidR="00F24CC8" w:rsidRDefault="00F24CC8">
            <w:r>
              <w:rPr>
                <w:rFonts w:ascii="montserratregular" w:hAnsi="montserratregular"/>
                <w:b/>
                <w:bCs/>
                <w:color w:val="212529"/>
                <w:sz w:val="20"/>
                <w:szCs w:val="20"/>
              </w:rPr>
              <w:t>Theme</w:t>
            </w:r>
          </w:p>
        </w:tc>
        <w:tc>
          <w:tcPr>
            <w:tcW w:w="7555" w:type="dxa"/>
          </w:tcPr>
          <w:p w14:paraId="0489CB25" w14:textId="149583D4" w:rsidR="00F24CC8" w:rsidRDefault="00F24CC8">
            <w:r>
              <w:rPr>
                <w:rFonts w:ascii="montserratregular" w:hAnsi="montserratregular"/>
                <w:color w:val="212529"/>
                <w:sz w:val="20"/>
                <w:szCs w:val="20"/>
              </w:rPr>
              <w:t>Smart Automation</w:t>
            </w:r>
          </w:p>
        </w:tc>
      </w:tr>
    </w:tbl>
    <w:p w14:paraId="45B86368" w14:textId="77777777" w:rsidR="00524587" w:rsidRDefault="00524587"/>
    <w:sectPr w:rsidR="00524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regular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C8"/>
    <w:rsid w:val="00524587"/>
    <w:rsid w:val="0096261E"/>
    <w:rsid w:val="009A253B"/>
    <w:rsid w:val="00AB6CD6"/>
    <w:rsid w:val="00F24CC8"/>
    <w:rsid w:val="00F7648A"/>
    <w:rsid w:val="00F9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D2333"/>
  <w15:chartTrackingRefBased/>
  <w15:docId w15:val="{0F03F2C8-B65B-F249-9B83-92BADD90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Trijal P G</dc:creator>
  <cp:keywords/>
  <dc:description/>
  <cp:lastModifiedBy>Trijal P G</cp:lastModifiedBy>
  <cp:revision>1</cp:revision>
  <dcterms:created xsi:type="dcterms:W3CDTF">2026-09-02T07:02:00Z</dcterms:created>
  <dcterms:modified xsi:type="dcterms:W3CDTF">2026-09-02T07:08:00Z</dcterms:modified>
</cp:coreProperties>
</file>