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3838" w14:textId="2222BEF8" w:rsidR="00BE0A0D" w:rsidRDefault="00677B1D">
      <w:r>
        <w:rPr>
          <w:noProof/>
        </w:rPr>
        <mc:AlternateContent>
          <mc:Choice Requires="wps">
            <w:drawing>
              <wp:inline distT="0" distB="0" distL="0" distR="0" wp14:anchorId="589CAC59" wp14:editId="63F5B805">
                <wp:extent cx="304800" cy="304800"/>
                <wp:effectExtent l="0" t="0" r="0" b="0"/>
                <wp:docPr id="153312902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3102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77B1D">
        <w:drawing>
          <wp:inline distT="0" distB="0" distL="0" distR="0" wp14:anchorId="2A04F0E9" wp14:editId="71586083">
            <wp:extent cx="5731510" cy="8488680"/>
            <wp:effectExtent l="0" t="0" r="2540" b="7620"/>
            <wp:docPr id="119437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76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22C5" w14:textId="097E8810" w:rsidR="00677B1D" w:rsidRDefault="00677B1D">
      <w:r>
        <w:rPr>
          <w:noProof/>
        </w:rPr>
        <w:lastRenderedPageBreak/>
        <w:drawing>
          <wp:inline distT="0" distB="0" distL="0" distR="0" wp14:anchorId="563687E2" wp14:editId="4236FE48">
            <wp:extent cx="5731510" cy="6457315"/>
            <wp:effectExtent l="0" t="0" r="2540" b="635"/>
            <wp:docPr id="1942542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42570" name="Picture 19425425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1D"/>
    <w:rsid w:val="00677B1D"/>
    <w:rsid w:val="0083045F"/>
    <w:rsid w:val="009A5177"/>
    <w:rsid w:val="00BE0A0D"/>
    <w:rsid w:val="00F2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5CBCF"/>
  <w15:chartTrackingRefBased/>
  <w15:docId w15:val="{DEF2C034-8ED2-4090-8EAE-1141BB7B6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>Cognizant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Naik, Siddhesh (Contractor)</dc:creator>
  <cp:keywords/>
  <dc:description/>
  <cp:lastModifiedBy>Atul Naik, Siddhesh (Contractor)</cp:lastModifiedBy>
  <cp:revision>1</cp:revision>
  <dcterms:created xsi:type="dcterms:W3CDTF">2026-06-16T16:28:00Z</dcterms:created>
  <dcterms:modified xsi:type="dcterms:W3CDTF">2026-06-16T16:31:00Z</dcterms:modified>
</cp:coreProperties>
</file>