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109C80" w14:textId="3A25DADD" w:rsidR="00344EED" w:rsidRDefault="000D30A2">
      <w:pPr>
        <w:pStyle w:val="BodyText"/>
        <w:ind w:left="90"/>
        <w:rPr>
          <w:sz w:val="20"/>
        </w:rPr>
      </w:pPr>
      <w:r>
        <w:rPr>
          <w:noProof/>
          <w:sz w:val="20"/>
        </w:rPr>
        <mc:AlternateContent>
          <mc:Choice Requires="wps">
            <w:drawing>
              <wp:inline distT="0" distB="0" distL="0" distR="0" wp14:anchorId="74336276" wp14:editId="7BC11A96">
                <wp:extent cx="6683375" cy="545465"/>
                <wp:effectExtent l="9525" t="9525" r="12700" b="6985"/>
                <wp:docPr id="11519423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83375" cy="545465"/>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00DFC0E" w14:textId="77777777" w:rsidR="00344EED" w:rsidRDefault="00000000">
                            <w:pPr>
                              <w:spacing w:before="206"/>
                              <w:ind w:left="1520" w:right="1065"/>
                              <w:jc w:val="center"/>
                              <w:rPr>
                                <w:rFonts w:ascii="Calibri"/>
                                <w:b/>
                                <w:sz w:val="36"/>
                              </w:rPr>
                            </w:pPr>
                            <w:r>
                              <w:rPr>
                                <w:rFonts w:ascii="Calibri"/>
                                <w:b/>
                                <w:spacing w:val="-3"/>
                                <w:sz w:val="36"/>
                              </w:rPr>
                              <w:t>TECHNICAL</w:t>
                            </w:r>
                            <w:r>
                              <w:rPr>
                                <w:rFonts w:ascii="Calibri"/>
                                <w:b/>
                                <w:spacing w:val="-15"/>
                                <w:sz w:val="36"/>
                              </w:rPr>
                              <w:t xml:space="preserve"> </w:t>
                            </w:r>
                            <w:r>
                              <w:rPr>
                                <w:rFonts w:ascii="Calibri"/>
                                <w:b/>
                                <w:spacing w:val="-3"/>
                                <w:sz w:val="36"/>
                              </w:rPr>
                              <w:t>REPORT</w:t>
                            </w:r>
                            <w:r>
                              <w:rPr>
                                <w:rFonts w:ascii="Calibri"/>
                                <w:b/>
                                <w:spacing w:val="-14"/>
                                <w:sz w:val="36"/>
                              </w:rPr>
                              <w:t xml:space="preserve"> </w:t>
                            </w:r>
                            <w:r>
                              <w:rPr>
                                <w:rFonts w:ascii="Calibri"/>
                                <w:b/>
                                <w:spacing w:val="-2"/>
                                <w:sz w:val="36"/>
                              </w:rPr>
                              <w:t>WRITING</w:t>
                            </w:r>
                            <w:r>
                              <w:rPr>
                                <w:rFonts w:ascii="Calibri"/>
                                <w:b/>
                                <w:spacing w:val="-14"/>
                                <w:sz w:val="36"/>
                              </w:rPr>
                              <w:t xml:space="preserve"> </w:t>
                            </w:r>
                            <w:r>
                              <w:rPr>
                                <w:rFonts w:ascii="Calibri"/>
                                <w:b/>
                                <w:spacing w:val="-2"/>
                                <w:sz w:val="36"/>
                              </w:rPr>
                              <w:t>FOR</w:t>
                            </w:r>
                            <w:r>
                              <w:rPr>
                                <w:rFonts w:ascii="Calibri"/>
                                <w:b/>
                                <w:spacing w:val="-19"/>
                                <w:sz w:val="36"/>
                              </w:rPr>
                              <w:t xml:space="preserve"> </w:t>
                            </w:r>
                            <w:r>
                              <w:rPr>
                                <w:rFonts w:ascii="Calibri"/>
                                <w:b/>
                                <w:spacing w:val="-2"/>
                                <w:sz w:val="36"/>
                              </w:rPr>
                              <w:t>CA2</w:t>
                            </w:r>
                            <w:r>
                              <w:rPr>
                                <w:rFonts w:ascii="Calibri"/>
                                <w:b/>
                                <w:spacing w:val="-14"/>
                                <w:sz w:val="36"/>
                              </w:rPr>
                              <w:t xml:space="preserve"> </w:t>
                            </w:r>
                            <w:r>
                              <w:rPr>
                                <w:rFonts w:ascii="Calibri"/>
                                <w:b/>
                                <w:spacing w:val="-2"/>
                                <w:sz w:val="36"/>
                              </w:rPr>
                              <w:t>EXAMINATION</w:t>
                            </w:r>
                          </w:p>
                        </w:txbxContent>
                      </wps:txbx>
                      <wps:bodyPr rot="0" vert="horz" wrap="square" lIns="0" tIns="0" rIns="0" bIns="0" anchor="t" anchorCtr="0" upright="1">
                        <a:noAutofit/>
                      </wps:bodyPr>
                    </wps:wsp>
                  </a:graphicData>
                </a:graphic>
              </wp:inline>
            </w:drawing>
          </mc:Choice>
          <mc:Fallback>
            <w:pict>
              <v:shapetype w14:anchorId="74336276" id="_x0000_t202" coordsize="21600,21600" o:spt="202" path="m,l,21600r21600,l21600,xe">
                <v:stroke joinstyle="miter"/>
                <v:path gradientshapeok="t" o:connecttype="rect"/>
              </v:shapetype>
              <v:shape id="Text Box 6" o:spid="_x0000_s1026" type="#_x0000_t202" style="width:526.25pt;height:42.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" filled="f" strokeweight="1pt">
                <v:textbox inset="0,0,0,0">
                  <w:txbxContent>
                    <w:p w14:paraId="000DFC0E" w14:textId="77777777" w:rsidR="00344EED" w:rsidRDefault="00000000">
                      <w:pPr>
                        <w:spacing w:before="206"/>
                        <w:ind w:left="1520" w:right="1065"/>
                        <w:jc w:val="center"/>
                        <w:rPr>
                          <w:rFonts w:ascii="Calibri"/>
                          <w:b/>
                          <w:sz w:val="36"/>
                        </w:rPr>
                      </w:pPr>
                      <w:r>
                        <w:rPr>
                          <w:rFonts w:ascii="Calibri"/>
                          <w:b/>
                          <w:spacing w:val="-3"/>
                          <w:sz w:val="36"/>
                        </w:rPr>
                        <w:t>TECHNICAL</w:t>
                      </w:r>
                      <w:r>
                        <w:rPr>
                          <w:rFonts w:ascii="Calibri"/>
                          <w:b/>
                          <w:spacing w:val="-15"/>
                          <w:sz w:val="36"/>
                        </w:rPr>
                        <w:t xml:space="preserve"> </w:t>
                      </w:r>
                      <w:r>
                        <w:rPr>
                          <w:rFonts w:ascii="Calibri"/>
                          <w:b/>
                          <w:spacing w:val="-3"/>
                          <w:sz w:val="36"/>
                        </w:rPr>
                        <w:t>REPORT</w:t>
                      </w:r>
                      <w:r>
                        <w:rPr>
                          <w:rFonts w:ascii="Calibri"/>
                          <w:b/>
                          <w:spacing w:val="-14"/>
                          <w:sz w:val="36"/>
                        </w:rPr>
                        <w:t xml:space="preserve"> </w:t>
                      </w:r>
                      <w:r>
                        <w:rPr>
                          <w:rFonts w:ascii="Calibri"/>
                          <w:b/>
                          <w:spacing w:val="-2"/>
                          <w:sz w:val="36"/>
                        </w:rPr>
                        <w:t>WRITING</w:t>
                      </w:r>
                      <w:r>
                        <w:rPr>
                          <w:rFonts w:ascii="Calibri"/>
                          <w:b/>
                          <w:spacing w:val="-14"/>
                          <w:sz w:val="36"/>
                        </w:rPr>
                        <w:t xml:space="preserve"> </w:t>
                      </w:r>
                      <w:r>
                        <w:rPr>
                          <w:rFonts w:ascii="Calibri"/>
                          <w:b/>
                          <w:spacing w:val="-2"/>
                          <w:sz w:val="36"/>
                        </w:rPr>
                        <w:t>FOR</w:t>
                      </w:r>
                      <w:r>
                        <w:rPr>
                          <w:rFonts w:ascii="Calibri"/>
                          <w:b/>
                          <w:spacing w:val="-19"/>
                          <w:sz w:val="36"/>
                        </w:rPr>
                        <w:t xml:space="preserve"> </w:t>
                      </w:r>
                      <w:r>
                        <w:rPr>
                          <w:rFonts w:ascii="Calibri"/>
                          <w:b/>
                          <w:spacing w:val="-2"/>
                          <w:sz w:val="36"/>
                        </w:rPr>
                        <w:t>CA2</w:t>
                      </w:r>
                      <w:r>
                        <w:rPr>
                          <w:rFonts w:ascii="Calibri"/>
                          <w:b/>
                          <w:spacing w:val="-14"/>
                          <w:sz w:val="36"/>
                        </w:rPr>
                        <w:t xml:space="preserve"> </w:t>
                      </w:r>
                      <w:r>
                        <w:rPr>
                          <w:rFonts w:ascii="Calibri"/>
                          <w:b/>
                          <w:spacing w:val="-2"/>
                          <w:sz w:val="36"/>
                        </w:rPr>
                        <w:t>EXAMINATION</w:t>
                      </w:r>
                    </w:p>
                  </w:txbxContent>
                </v:textbox>
                <w10:anchorlock/>
              </v:shape>
            </w:pict>
          </mc:Fallback>
        </mc:AlternateContent>
      </w:r>
    </w:p>
    <w:p w14:paraId="4B50C26D" w14:textId="77777777" w:rsidR="00344EED" w:rsidRDefault="00344EED">
      <w:pPr>
        <w:pStyle w:val="BodyText"/>
        <w:rPr>
          <w:sz w:val="20"/>
        </w:rPr>
      </w:pPr>
    </w:p>
    <w:p w14:paraId="743FA6F6" w14:textId="77777777" w:rsidR="00344EED" w:rsidRDefault="00344EED">
      <w:pPr>
        <w:pStyle w:val="BodyText"/>
        <w:rPr>
          <w:sz w:val="20"/>
        </w:rPr>
      </w:pPr>
    </w:p>
    <w:p w14:paraId="48F523A0" w14:textId="77777777" w:rsidR="00344EED" w:rsidRDefault="00344EED">
      <w:pPr>
        <w:pStyle w:val="BodyText"/>
        <w:rPr>
          <w:sz w:val="20"/>
        </w:rPr>
      </w:pPr>
    </w:p>
    <w:p w14:paraId="7F649F7E" w14:textId="77777777" w:rsidR="00344EED" w:rsidRDefault="00000000">
      <w:pPr>
        <w:pStyle w:val="BodyText"/>
        <w:spacing w:before="2"/>
        <w:rPr>
          <w:sz w:val="16"/>
        </w:rPr>
      </w:pPr>
      <w:r>
        <w:rPr>
          <w:noProof/>
        </w:rPr>
        <w:drawing>
          <wp:anchor distT="0" distB="0" distL="0" distR="0" simplePos="0" relativeHeight="251659264" behindDoc="0" locked="0" layoutInCell="1" allowOverlap="1" wp14:anchorId="4BB8F688" wp14:editId="11D69B59">
            <wp:simplePos x="0" y="0"/>
            <wp:positionH relativeFrom="page">
              <wp:posOffset>2971800</wp:posOffset>
            </wp:positionH>
            <wp:positionV relativeFrom="paragraph">
              <wp:posOffset>142912</wp:posOffset>
            </wp:positionV>
            <wp:extent cx="2289303" cy="2420302"/>
            <wp:effectExtent l="0" t="0" r="0" b="0"/>
            <wp:wrapTopAndBottom/>
            <wp:docPr id="1" name="image1.jpeg" descr="Techno International New T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2289303" cy="2420302"/>
                    </a:xfrm>
                    <a:prstGeom prst="rect">
                      <a:avLst/>
                    </a:prstGeom>
                  </pic:spPr>
                </pic:pic>
              </a:graphicData>
            </a:graphic>
          </wp:anchor>
        </w:drawing>
      </w:r>
    </w:p>
    <w:p w14:paraId="524793F7" w14:textId="77777777" w:rsidR="00344EED" w:rsidRDefault="00344EED">
      <w:pPr>
        <w:pStyle w:val="BodyText"/>
        <w:rPr>
          <w:sz w:val="20"/>
        </w:rPr>
      </w:pPr>
    </w:p>
    <w:p w14:paraId="1F0459DA" w14:textId="77777777" w:rsidR="00344EED" w:rsidRDefault="00344EED">
      <w:pPr>
        <w:pStyle w:val="BodyText"/>
        <w:rPr>
          <w:sz w:val="20"/>
        </w:rPr>
      </w:pPr>
    </w:p>
    <w:p w14:paraId="04F7C1FC" w14:textId="0CA037D1" w:rsidR="00344EED" w:rsidRDefault="000D30A2">
      <w:pPr>
        <w:pStyle w:val="BodyText"/>
        <w:spacing w:before="1"/>
        <w:rPr>
          <w:sz w:val="19"/>
        </w:rPr>
      </w:pPr>
      <w:r>
        <w:rPr>
          <w:noProof/>
        </w:rPr>
        <mc:AlternateContent>
          <mc:Choice Requires="wps">
            <w:drawing>
              <wp:anchor distT="0" distB="0" distL="0" distR="0" simplePos="0" relativeHeight="487588864" behindDoc="1" locked="0" layoutInCell="1" allowOverlap="1" wp14:anchorId="711253EF" wp14:editId="71134DE5">
                <wp:simplePos x="0" y="0"/>
                <wp:positionH relativeFrom="page">
                  <wp:posOffset>544195</wp:posOffset>
                </wp:positionH>
                <wp:positionV relativeFrom="paragraph">
                  <wp:posOffset>170815</wp:posOffset>
                </wp:positionV>
                <wp:extent cx="6493510" cy="3886200"/>
                <wp:effectExtent l="0" t="0" r="0" b="0"/>
                <wp:wrapTopAndBottom/>
                <wp:docPr id="68062884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3510" cy="3886200"/>
                        </a:xfrm>
                        <a:prstGeom prst="rect">
                          <a:avLst/>
                        </a:prstGeom>
                        <a:noFill/>
                        <a:ln w="1270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06274317" w14:textId="77777777" w:rsidR="00344EED" w:rsidRDefault="00344EED">
                            <w:pPr>
                              <w:pStyle w:val="BodyText"/>
                              <w:rPr>
                                <w:sz w:val="32"/>
                              </w:rPr>
                            </w:pPr>
                          </w:p>
                          <w:p w14:paraId="2B457CD5" w14:textId="63A3174E" w:rsidR="00344EED" w:rsidRDefault="00000000">
                            <w:pPr>
                              <w:spacing w:before="276"/>
                              <w:ind w:left="1582" w:right="1576"/>
                              <w:jc w:val="center"/>
                              <w:rPr>
                                <w:rFonts w:ascii="Calibri"/>
                                <w:sz w:val="32"/>
                              </w:rPr>
                            </w:pPr>
                            <w:r>
                              <w:rPr>
                                <w:rFonts w:ascii="Calibri"/>
                                <w:b/>
                                <w:w w:val="95"/>
                                <w:sz w:val="32"/>
                              </w:rPr>
                              <w:t>NAME</w:t>
                            </w:r>
                            <w:r>
                              <w:rPr>
                                <w:rFonts w:ascii="Calibri"/>
                                <w:w w:val="95"/>
                                <w:sz w:val="32"/>
                              </w:rPr>
                              <w:t>-</w:t>
                            </w:r>
                            <w:r>
                              <w:rPr>
                                <w:rFonts w:ascii="Calibri"/>
                                <w:spacing w:val="28"/>
                                <w:w w:val="95"/>
                                <w:sz w:val="32"/>
                              </w:rPr>
                              <w:t xml:space="preserve"> </w:t>
                            </w:r>
                            <w:r>
                              <w:rPr>
                                <w:rFonts w:ascii="Calibri"/>
                                <w:w w:val="95"/>
                                <w:sz w:val="32"/>
                              </w:rPr>
                              <w:t>S</w:t>
                            </w:r>
                            <w:r w:rsidR="007E3CAC">
                              <w:rPr>
                                <w:rFonts w:ascii="Calibri"/>
                                <w:w w:val="95"/>
                                <w:sz w:val="32"/>
                              </w:rPr>
                              <w:t>ANDIPAN CHAKRABORTY</w:t>
                            </w:r>
                          </w:p>
                          <w:p w14:paraId="23D2C90E" w14:textId="77777777" w:rsidR="00344EED" w:rsidRDefault="00344EED">
                            <w:pPr>
                              <w:pStyle w:val="BodyText"/>
                              <w:spacing w:before="2"/>
                              <w:rPr>
                                <w:rFonts w:ascii="Calibri"/>
                                <w:sz w:val="29"/>
                              </w:rPr>
                            </w:pPr>
                          </w:p>
                          <w:p w14:paraId="6877D11C" w14:textId="77777777" w:rsidR="00344EED" w:rsidRDefault="00000000">
                            <w:pPr>
                              <w:ind w:left="1584" w:right="1576"/>
                              <w:jc w:val="center"/>
                              <w:rPr>
                                <w:rFonts w:ascii="Calibri"/>
                                <w:sz w:val="32"/>
                              </w:rPr>
                            </w:pPr>
                            <w:r>
                              <w:rPr>
                                <w:rFonts w:ascii="Calibri"/>
                                <w:b/>
                                <w:sz w:val="32"/>
                              </w:rPr>
                              <w:t>STERAM-</w:t>
                            </w:r>
                            <w:r>
                              <w:rPr>
                                <w:rFonts w:ascii="Calibri"/>
                                <w:b/>
                                <w:spacing w:val="-14"/>
                                <w:sz w:val="32"/>
                              </w:rPr>
                              <w:t xml:space="preserve"> </w:t>
                            </w:r>
                            <w:r>
                              <w:rPr>
                                <w:rFonts w:ascii="Calibri"/>
                                <w:sz w:val="32"/>
                              </w:rPr>
                              <w:t>COMPUTER</w:t>
                            </w:r>
                            <w:r>
                              <w:rPr>
                                <w:rFonts w:ascii="Calibri"/>
                                <w:spacing w:val="-11"/>
                                <w:sz w:val="32"/>
                              </w:rPr>
                              <w:t xml:space="preserve"> </w:t>
                            </w:r>
                            <w:r>
                              <w:rPr>
                                <w:rFonts w:ascii="Calibri"/>
                                <w:sz w:val="32"/>
                              </w:rPr>
                              <w:t>SCIENCE</w:t>
                            </w:r>
                            <w:r>
                              <w:rPr>
                                <w:rFonts w:ascii="Calibri"/>
                                <w:spacing w:val="-13"/>
                                <w:sz w:val="32"/>
                              </w:rPr>
                              <w:t xml:space="preserve"> </w:t>
                            </w:r>
                            <w:r>
                              <w:rPr>
                                <w:rFonts w:ascii="Calibri"/>
                                <w:sz w:val="32"/>
                              </w:rPr>
                              <w:t>AND</w:t>
                            </w:r>
                            <w:r>
                              <w:rPr>
                                <w:rFonts w:ascii="Calibri"/>
                                <w:spacing w:val="-12"/>
                                <w:sz w:val="32"/>
                              </w:rPr>
                              <w:t xml:space="preserve"> </w:t>
                            </w:r>
                            <w:r>
                              <w:rPr>
                                <w:rFonts w:ascii="Calibri"/>
                                <w:sz w:val="32"/>
                              </w:rPr>
                              <w:t>BUSINESS</w:t>
                            </w:r>
                            <w:r>
                              <w:rPr>
                                <w:rFonts w:ascii="Calibri"/>
                                <w:spacing w:val="-14"/>
                                <w:sz w:val="32"/>
                              </w:rPr>
                              <w:t xml:space="preserve"> </w:t>
                            </w:r>
                            <w:r>
                              <w:rPr>
                                <w:rFonts w:ascii="Calibri"/>
                                <w:sz w:val="32"/>
                              </w:rPr>
                              <w:t>SYSTEM</w:t>
                            </w:r>
                          </w:p>
                          <w:p w14:paraId="579E13C2" w14:textId="77777777" w:rsidR="00344EED" w:rsidRDefault="00344EED">
                            <w:pPr>
                              <w:pStyle w:val="BodyText"/>
                              <w:spacing w:before="1"/>
                              <w:rPr>
                                <w:rFonts w:ascii="Calibri"/>
                                <w:sz w:val="29"/>
                              </w:rPr>
                            </w:pPr>
                          </w:p>
                          <w:p w14:paraId="6668EB97" w14:textId="66927DB6" w:rsidR="00344EED" w:rsidRDefault="00000000">
                            <w:pPr>
                              <w:spacing w:before="1"/>
                              <w:ind w:left="1577" w:right="1576"/>
                              <w:jc w:val="center"/>
                              <w:rPr>
                                <w:rFonts w:ascii="Calibri" w:hAnsi="Calibri"/>
                                <w:sz w:val="32"/>
                              </w:rPr>
                            </w:pPr>
                            <w:r>
                              <w:rPr>
                                <w:rFonts w:ascii="Calibri" w:hAnsi="Calibri"/>
                                <w:b/>
                                <w:sz w:val="32"/>
                              </w:rPr>
                              <w:t>ROLL</w:t>
                            </w:r>
                            <w:r>
                              <w:rPr>
                                <w:rFonts w:ascii="Calibri" w:hAnsi="Calibri"/>
                                <w:b/>
                                <w:spacing w:val="-7"/>
                                <w:sz w:val="32"/>
                              </w:rPr>
                              <w:t xml:space="preserve"> </w:t>
                            </w:r>
                            <w:r>
                              <w:rPr>
                                <w:rFonts w:ascii="Calibri" w:hAnsi="Calibri"/>
                                <w:b/>
                                <w:sz w:val="32"/>
                              </w:rPr>
                              <w:t>NO</w:t>
                            </w:r>
                            <w:r>
                              <w:rPr>
                                <w:rFonts w:ascii="Calibri" w:hAnsi="Calibri"/>
                                <w:b/>
                                <w:spacing w:val="-3"/>
                                <w:sz w:val="32"/>
                              </w:rPr>
                              <w:t xml:space="preserve"> </w:t>
                            </w:r>
                            <w:r>
                              <w:rPr>
                                <w:rFonts w:ascii="Calibri" w:hAnsi="Calibri"/>
                                <w:sz w:val="32"/>
                              </w:rPr>
                              <w:t>–</w:t>
                            </w:r>
                            <w:r>
                              <w:rPr>
                                <w:rFonts w:ascii="Calibri" w:hAnsi="Calibri"/>
                                <w:spacing w:val="-4"/>
                                <w:sz w:val="32"/>
                              </w:rPr>
                              <w:t xml:space="preserve"> </w:t>
                            </w:r>
                            <w:r>
                              <w:rPr>
                                <w:rFonts w:ascii="Calibri" w:hAnsi="Calibri"/>
                                <w:sz w:val="32"/>
                              </w:rPr>
                              <w:t>1873112201</w:t>
                            </w:r>
                            <w:r w:rsidR="007E3CAC">
                              <w:rPr>
                                <w:rFonts w:ascii="Calibri" w:hAnsi="Calibri"/>
                                <w:sz w:val="32"/>
                              </w:rPr>
                              <w:t>5</w:t>
                            </w:r>
                          </w:p>
                          <w:p w14:paraId="6222F232" w14:textId="77777777" w:rsidR="00344EED" w:rsidRDefault="00344EED">
                            <w:pPr>
                              <w:pStyle w:val="BodyText"/>
                              <w:spacing w:before="1"/>
                              <w:rPr>
                                <w:rFonts w:ascii="Calibri"/>
                                <w:sz w:val="29"/>
                              </w:rPr>
                            </w:pPr>
                          </w:p>
                          <w:p w14:paraId="71B2490B" w14:textId="77777777" w:rsidR="00344EED" w:rsidRDefault="00000000">
                            <w:pPr>
                              <w:ind w:left="1578" w:right="1576"/>
                              <w:jc w:val="center"/>
                              <w:rPr>
                                <w:rFonts w:ascii="Calibri"/>
                                <w:sz w:val="32"/>
                              </w:rPr>
                            </w:pPr>
                            <w:r>
                              <w:rPr>
                                <w:rFonts w:ascii="Calibri"/>
                                <w:b/>
                                <w:spacing w:val="-1"/>
                                <w:sz w:val="32"/>
                              </w:rPr>
                              <w:t>SUBJECT</w:t>
                            </w:r>
                            <w:r>
                              <w:rPr>
                                <w:rFonts w:ascii="Calibri"/>
                                <w:b/>
                                <w:spacing w:val="-18"/>
                                <w:sz w:val="32"/>
                              </w:rPr>
                              <w:t xml:space="preserve"> </w:t>
                            </w:r>
                            <w:r>
                              <w:rPr>
                                <w:rFonts w:ascii="Calibri"/>
                                <w:b/>
                                <w:sz w:val="32"/>
                              </w:rPr>
                              <w:t>NAME</w:t>
                            </w:r>
                            <w:r>
                              <w:rPr>
                                <w:rFonts w:ascii="Calibri"/>
                                <w:sz w:val="32"/>
                              </w:rPr>
                              <w:t>-</w:t>
                            </w:r>
                            <w:r>
                              <w:rPr>
                                <w:rFonts w:ascii="Calibri"/>
                                <w:spacing w:val="-16"/>
                                <w:sz w:val="32"/>
                              </w:rPr>
                              <w:t xml:space="preserve"> </w:t>
                            </w:r>
                            <w:r>
                              <w:rPr>
                                <w:rFonts w:ascii="Calibri"/>
                                <w:sz w:val="32"/>
                              </w:rPr>
                              <w:t>DATABASE</w:t>
                            </w:r>
                            <w:r>
                              <w:rPr>
                                <w:rFonts w:ascii="Calibri"/>
                                <w:spacing w:val="-16"/>
                                <w:sz w:val="32"/>
                              </w:rPr>
                              <w:t xml:space="preserve"> </w:t>
                            </w:r>
                            <w:r>
                              <w:rPr>
                                <w:rFonts w:ascii="Calibri"/>
                                <w:sz w:val="32"/>
                              </w:rPr>
                              <w:t>MANAGEMENT</w:t>
                            </w:r>
                            <w:r>
                              <w:rPr>
                                <w:rFonts w:ascii="Calibri"/>
                                <w:spacing w:val="-17"/>
                                <w:sz w:val="32"/>
                              </w:rPr>
                              <w:t xml:space="preserve"> </w:t>
                            </w:r>
                            <w:r>
                              <w:rPr>
                                <w:rFonts w:ascii="Calibri"/>
                                <w:sz w:val="32"/>
                              </w:rPr>
                              <w:t>SYSTEMS</w:t>
                            </w:r>
                          </w:p>
                          <w:p w14:paraId="5FA925E0" w14:textId="77777777" w:rsidR="00344EED" w:rsidRDefault="00344EED">
                            <w:pPr>
                              <w:pStyle w:val="BodyText"/>
                              <w:spacing w:before="2"/>
                              <w:rPr>
                                <w:rFonts w:ascii="Calibri"/>
                                <w:sz w:val="29"/>
                              </w:rPr>
                            </w:pPr>
                          </w:p>
                          <w:p w14:paraId="771EFE61" w14:textId="77777777" w:rsidR="00344EED" w:rsidRDefault="00000000">
                            <w:pPr>
                              <w:ind w:left="1579" w:right="1576"/>
                              <w:jc w:val="center"/>
                              <w:rPr>
                                <w:rFonts w:ascii="Calibri"/>
                                <w:sz w:val="32"/>
                              </w:rPr>
                            </w:pPr>
                            <w:r>
                              <w:rPr>
                                <w:rFonts w:ascii="Calibri"/>
                                <w:b/>
                                <w:sz w:val="32"/>
                              </w:rPr>
                              <w:t>SUBJECT</w:t>
                            </w:r>
                            <w:r>
                              <w:rPr>
                                <w:rFonts w:ascii="Calibri"/>
                                <w:b/>
                                <w:spacing w:val="-7"/>
                                <w:sz w:val="32"/>
                              </w:rPr>
                              <w:t xml:space="preserve"> </w:t>
                            </w:r>
                            <w:r>
                              <w:rPr>
                                <w:rFonts w:ascii="Calibri"/>
                                <w:b/>
                                <w:sz w:val="32"/>
                              </w:rPr>
                              <w:t>CODE</w:t>
                            </w:r>
                            <w:r>
                              <w:rPr>
                                <w:rFonts w:ascii="Calibri"/>
                                <w:sz w:val="32"/>
                              </w:rPr>
                              <w:t>-</w:t>
                            </w:r>
                            <w:r>
                              <w:rPr>
                                <w:rFonts w:ascii="Calibri"/>
                                <w:spacing w:val="-5"/>
                                <w:sz w:val="32"/>
                              </w:rPr>
                              <w:t xml:space="preserve"> </w:t>
                            </w:r>
                            <w:r>
                              <w:rPr>
                                <w:rFonts w:ascii="Calibri"/>
                                <w:sz w:val="32"/>
                              </w:rPr>
                              <w:t>PCC</w:t>
                            </w:r>
                            <w:r>
                              <w:rPr>
                                <w:rFonts w:ascii="Calibri"/>
                                <w:spacing w:val="-6"/>
                                <w:sz w:val="32"/>
                              </w:rPr>
                              <w:t xml:space="preserve"> </w:t>
                            </w:r>
                            <w:r>
                              <w:rPr>
                                <w:rFonts w:ascii="Calibri"/>
                                <w:sz w:val="32"/>
                              </w:rPr>
                              <w:t>CSBS</w:t>
                            </w:r>
                            <w:r>
                              <w:rPr>
                                <w:rFonts w:ascii="Calibri"/>
                                <w:spacing w:val="-5"/>
                                <w:sz w:val="32"/>
                              </w:rPr>
                              <w:t xml:space="preserve"> </w:t>
                            </w:r>
                            <w:r>
                              <w:rPr>
                                <w:rFonts w:ascii="Calibri"/>
                                <w:sz w:val="32"/>
                              </w:rPr>
                              <w:t>502</w:t>
                            </w:r>
                          </w:p>
                          <w:p w14:paraId="7B11C0AD" w14:textId="77777777" w:rsidR="00344EED" w:rsidRDefault="00344EED">
                            <w:pPr>
                              <w:pStyle w:val="BodyText"/>
                              <w:spacing w:before="12"/>
                              <w:rPr>
                                <w:rFonts w:ascii="Calibri"/>
                                <w:sz w:val="28"/>
                              </w:rPr>
                            </w:pPr>
                          </w:p>
                          <w:p w14:paraId="7319AD59" w14:textId="77777777" w:rsidR="00344EED" w:rsidRDefault="00000000">
                            <w:pPr>
                              <w:ind w:left="1577" w:right="1576"/>
                              <w:jc w:val="center"/>
                              <w:rPr>
                                <w:rFonts w:ascii="Calibri"/>
                                <w:sz w:val="32"/>
                              </w:rPr>
                            </w:pPr>
                            <w:r>
                              <w:rPr>
                                <w:rFonts w:ascii="Calibri"/>
                                <w:b/>
                                <w:sz w:val="32"/>
                              </w:rPr>
                              <w:t>YEAR</w:t>
                            </w:r>
                            <w:r>
                              <w:rPr>
                                <w:rFonts w:ascii="Calibri"/>
                                <w:sz w:val="32"/>
                              </w:rPr>
                              <w:t>-</w:t>
                            </w:r>
                            <w:r>
                              <w:rPr>
                                <w:rFonts w:ascii="Calibri"/>
                                <w:spacing w:val="-4"/>
                                <w:sz w:val="32"/>
                              </w:rPr>
                              <w:t xml:space="preserve"> </w:t>
                            </w:r>
                            <w:r>
                              <w:rPr>
                                <w:rFonts w:ascii="Calibri"/>
                                <w:sz w:val="32"/>
                              </w:rPr>
                              <w:t>THIRD</w:t>
                            </w:r>
                          </w:p>
                          <w:p w14:paraId="3B1C1CF4" w14:textId="77777777" w:rsidR="00344EED" w:rsidRDefault="00344EED">
                            <w:pPr>
                              <w:pStyle w:val="BodyText"/>
                              <w:spacing w:before="2"/>
                              <w:rPr>
                                <w:rFonts w:ascii="Calibri"/>
                                <w:sz w:val="29"/>
                              </w:rPr>
                            </w:pPr>
                          </w:p>
                          <w:p w14:paraId="408F8C97" w14:textId="77777777" w:rsidR="00344EED" w:rsidRDefault="00000000">
                            <w:pPr>
                              <w:ind w:left="1581" w:right="1576"/>
                              <w:jc w:val="center"/>
                              <w:rPr>
                                <w:rFonts w:ascii="Calibri"/>
                                <w:sz w:val="32"/>
                              </w:rPr>
                            </w:pPr>
                            <w:r>
                              <w:rPr>
                                <w:rFonts w:ascii="Calibri"/>
                                <w:b/>
                                <w:sz w:val="32"/>
                              </w:rPr>
                              <w:t>SEMESTER</w:t>
                            </w:r>
                            <w:r>
                              <w:rPr>
                                <w:rFonts w:ascii="Calibri"/>
                                <w:sz w:val="32"/>
                              </w:rPr>
                              <w:t>-</w:t>
                            </w:r>
                            <w:r>
                              <w:rPr>
                                <w:rFonts w:ascii="Calibri"/>
                                <w:spacing w:val="-7"/>
                                <w:sz w:val="32"/>
                              </w:rPr>
                              <w:t xml:space="preserve"> </w:t>
                            </w:r>
                            <w:r>
                              <w:rPr>
                                <w:rFonts w:ascii="Calibri"/>
                                <w:sz w:val="32"/>
                              </w:rPr>
                              <w:t>FIFTH</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1253EF" id="Text Box 5" o:spid="_x0000_s1027" type="#_x0000_t202" style="position:absolute;margin-left:42.85pt;margin-top:13.45pt;width:511.3pt;height:306pt;z-index:-15727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" filled="f" strokeweight="1pt">
                <v:textbox inset="0,0,0,0">
                  <w:txbxContent>
                    <w:p w14:paraId="06274317" w14:textId="77777777" w:rsidR="00344EED" w:rsidRDefault="00344EED">
                      <w:pPr>
                        <w:pStyle w:val="BodyText"/>
                        <w:rPr>
                          <w:sz w:val="32"/>
                        </w:rPr>
                      </w:pPr>
                    </w:p>
                    <w:p w14:paraId="2B457CD5" w14:textId="63A3174E" w:rsidR="00344EED" w:rsidRDefault="00000000">
                      <w:pPr>
                        <w:spacing w:before="276"/>
                        <w:ind w:left="1582" w:right="1576"/>
                        <w:jc w:val="center"/>
                        <w:rPr>
                          <w:rFonts w:ascii="Calibri"/>
                          <w:sz w:val="32"/>
                        </w:rPr>
                      </w:pPr>
                      <w:r>
                        <w:rPr>
                          <w:rFonts w:ascii="Calibri"/>
                          <w:b/>
                          <w:w w:val="95"/>
                          <w:sz w:val="32"/>
                        </w:rPr>
                        <w:t>NAME</w:t>
                      </w:r>
                      <w:r>
                        <w:rPr>
                          <w:rFonts w:ascii="Calibri"/>
                          <w:w w:val="95"/>
                          <w:sz w:val="32"/>
                        </w:rPr>
                        <w:t>-</w:t>
                      </w:r>
                      <w:r>
                        <w:rPr>
                          <w:rFonts w:ascii="Calibri"/>
                          <w:spacing w:val="28"/>
                          <w:w w:val="95"/>
                          <w:sz w:val="32"/>
                        </w:rPr>
                        <w:t xml:space="preserve"> </w:t>
                      </w:r>
                      <w:r>
                        <w:rPr>
                          <w:rFonts w:ascii="Calibri"/>
                          <w:w w:val="95"/>
                          <w:sz w:val="32"/>
                        </w:rPr>
                        <w:t>S</w:t>
                      </w:r>
                      <w:r w:rsidR="007E3CAC">
                        <w:rPr>
                          <w:rFonts w:ascii="Calibri"/>
                          <w:w w:val="95"/>
                          <w:sz w:val="32"/>
                        </w:rPr>
                        <w:t>ANDIPAN CHAKRABORTY</w:t>
                      </w:r>
                    </w:p>
                    <w:p w14:paraId="23D2C90E" w14:textId="77777777" w:rsidR="00344EED" w:rsidRDefault="00344EED">
                      <w:pPr>
                        <w:pStyle w:val="BodyText"/>
                        <w:spacing w:before="2"/>
                        <w:rPr>
                          <w:rFonts w:ascii="Calibri"/>
                          <w:sz w:val="29"/>
                        </w:rPr>
                      </w:pPr>
                    </w:p>
                    <w:p w14:paraId="6877D11C" w14:textId="77777777" w:rsidR="00344EED" w:rsidRDefault="00000000">
                      <w:pPr>
                        <w:ind w:left="1584" w:right="1576"/>
                        <w:jc w:val="center"/>
                        <w:rPr>
                          <w:rFonts w:ascii="Calibri"/>
                          <w:sz w:val="32"/>
                        </w:rPr>
                      </w:pPr>
                      <w:r>
                        <w:rPr>
                          <w:rFonts w:ascii="Calibri"/>
                          <w:b/>
                          <w:sz w:val="32"/>
                        </w:rPr>
                        <w:t>STERAM-</w:t>
                      </w:r>
                      <w:r>
                        <w:rPr>
                          <w:rFonts w:ascii="Calibri"/>
                          <w:b/>
                          <w:spacing w:val="-14"/>
                          <w:sz w:val="32"/>
                        </w:rPr>
                        <w:t xml:space="preserve"> </w:t>
                      </w:r>
                      <w:r>
                        <w:rPr>
                          <w:rFonts w:ascii="Calibri"/>
                          <w:sz w:val="32"/>
                        </w:rPr>
                        <w:t>COMPUTER</w:t>
                      </w:r>
                      <w:r>
                        <w:rPr>
                          <w:rFonts w:ascii="Calibri"/>
                          <w:spacing w:val="-11"/>
                          <w:sz w:val="32"/>
                        </w:rPr>
                        <w:t xml:space="preserve"> </w:t>
                      </w:r>
                      <w:r>
                        <w:rPr>
                          <w:rFonts w:ascii="Calibri"/>
                          <w:sz w:val="32"/>
                        </w:rPr>
                        <w:t>SCIENCE</w:t>
                      </w:r>
                      <w:r>
                        <w:rPr>
                          <w:rFonts w:ascii="Calibri"/>
                          <w:spacing w:val="-13"/>
                          <w:sz w:val="32"/>
                        </w:rPr>
                        <w:t xml:space="preserve"> </w:t>
                      </w:r>
                      <w:r>
                        <w:rPr>
                          <w:rFonts w:ascii="Calibri"/>
                          <w:sz w:val="32"/>
                        </w:rPr>
                        <w:t>AND</w:t>
                      </w:r>
                      <w:r>
                        <w:rPr>
                          <w:rFonts w:ascii="Calibri"/>
                          <w:spacing w:val="-12"/>
                          <w:sz w:val="32"/>
                        </w:rPr>
                        <w:t xml:space="preserve"> </w:t>
                      </w:r>
                      <w:r>
                        <w:rPr>
                          <w:rFonts w:ascii="Calibri"/>
                          <w:sz w:val="32"/>
                        </w:rPr>
                        <w:t>BUSINESS</w:t>
                      </w:r>
                      <w:r>
                        <w:rPr>
                          <w:rFonts w:ascii="Calibri"/>
                          <w:spacing w:val="-14"/>
                          <w:sz w:val="32"/>
                        </w:rPr>
                        <w:t xml:space="preserve"> </w:t>
                      </w:r>
                      <w:r>
                        <w:rPr>
                          <w:rFonts w:ascii="Calibri"/>
                          <w:sz w:val="32"/>
                        </w:rPr>
                        <w:t>SYSTEM</w:t>
                      </w:r>
                    </w:p>
                    <w:p w14:paraId="579E13C2" w14:textId="77777777" w:rsidR="00344EED" w:rsidRDefault="00344EED">
                      <w:pPr>
                        <w:pStyle w:val="BodyText"/>
                        <w:spacing w:before="1"/>
                        <w:rPr>
                          <w:rFonts w:ascii="Calibri"/>
                          <w:sz w:val="29"/>
                        </w:rPr>
                      </w:pPr>
                    </w:p>
                    <w:p w14:paraId="6668EB97" w14:textId="66927DB6" w:rsidR="00344EED" w:rsidRDefault="00000000">
                      <w:pPr>
                        <w:spacing w:before="1"/>
                        <w:ind w:left="1577" w:right="1576"/>
                        <w:jc w:val="center"/>
                        <w:rPr>
                          <w:rFonts w:ascii="Calibri" w:hAnsi="Calibri"/>
                          <w:sz w:val="32"/>
                        </w:rPr>
                      </w:pPr>
                      <w:r>
                        <w:rPr>
                          <w:rFonts w:ascii="Calibri" w:hAnsi="Calibri"/>
                          <w:b/>
                          <w:sz w:val="32"/>
                        </w:rPr>
                        <w:t>ROLL</w:t>
                      </w:r>
                      <w:r>
                        <w:rPr>
                          <w:rFonts w:ascii="Calibri" w:hAnsi="Calibri"/>
                          <w:b/>
                          <w:spacing w:val="-7"/>
                          <w:sz w:val="32"/>
                        </w:rPr>
                        <w:t xml:space="preserve"> </w:t>
                      </w:r>
                      <w:r>
                        <w:rPr>
                          <w:rFonts w:ascii="Calibri" w:hAnsi="Calibri"/>
                          <w:b/>
                          <w:sz w:val="32"/>
                        </w:rPr>
                        <w:t>NO</w:t>
                      </w:r>
                      <w:r>
                        <w:rPr>
                          <w:rFonts w:ascii="Calibri" w:hAnsi="Calibri"/>
                          <w:b/>
                          <w:spacing w:val="-3"/>
                          <w:sz w:val="32"/>
                        </w:rPr>
                        <w:t xml:space="preserve"> </w:t>
                      </w:r>
                      <w:r>
                        <w:rPr>
                          <w:rFonts w:ascii="Calibri" w:hAnsi="Calibri"/>
                          <w:sz w:val="32"/>
                        </w:rPr>
                        <w:t>–</w:t>
                      </w:r>
                      <w:r>
                        <w:rPr>
                          <w:rFonts w:ascii="Calibri" w:hAnsi="Calibri"/>
                          <w:spacing w:val="-4"/>
                          <w:sz w:val="32"/>
                        </w:rPr>
                        <w:t xml:space="preserve"> </w:t>
                      </w:r>
                      <w:r>
                        <w:rPr>
                          <w:rFonts w:ascii="Calibri" w:hAnsi="Calibri"/>
                          <w:sz w:val="32"/>
                        </w:rPr>
                        <w:t>1873112201</w:t>
                      </w:r>
                      <w:r w:rsidR="007E3CAC">
                        <w:rPr>
                          <w:rFonts w:ascii="Calibri" w:hAnsi="Calibri"/>
                          <w:sz w:val="32"/>
                        </w:rPr>
                        <w:t>5</w:t>
                      </w:r>
                    </w:p>
                    <w:p w14:paraId="6222F232" w14:textId="77777777" w:rsidR="00344EED" w:rsidRDefault="00344EED">
                      <w:pPr>
                        <w:pStyle w:val="BodyText"/>
                        <w:spacing w:before="1"/>
                        <w:rPr>
                          <w:rFonts w:ascii="Calibri"/>
                          <w:sz w:val="29"/>
                        </w:rPr>
                      </w:pPr>
                    </w:p>
                    <w:p w14:paraId="71B2490B" w14:textId="77777777" w:rsidR="00344EED" w:rsidRDefault="00000000">
                      <w:pPr>
                        <w:ind w:left="1578" w:right="1576"/>
                        <w:jc w:val="center"/>
                        <w:rPr>
                          <w:rFonts w:ascii="Calibri"/>
                          <w:sz w:val="32"/>
                        </w:rPr>
                      </w:pPr>
                      <w:r>
                        <w:rPr>
                          <w:rFonts w:ascii="Calibri"/>
                          <w:b/>
                          <w:spacing w:val="-1"/>
                          <w:sz w:val="32"/>
                        </w:rPr>
                        <w:t>SUBJECT</w:t>
                      </w:r>
                      <w:r>
                        <w:rPr>
                          <w:rFonts w:ascii="Calibri"/>
                          <w:b/>
                          <w:spacing w:val="-18"/>
                          <w:sz w:val="32"/>
                        </w:rPr>
                        <w:t xml:space="preserve"> </w:t>
                      </w:r>
                      <w:r>
                        <w:rPr>
                          <w:rFonts w:ascii="Calibri"/>
                          <w:b/>
                          <w:sz w:val="32"/>
                        </w:rPr>
                        <w:t>NAME</w:t>
                      </w:r>
                      <w:r>
                        <w:rPr>
                          <w:rFonts w:ascii="Calibri"/>
                          <w:sz w:val="32"/>
                        </w:rPr>
                        <w:t>-</w:t>
                      </w:r>
                      <w:r>
                        <w:rPr>
                          <w:rFonts w:ascii="Calibri"/>
                          <w:spacing w:val="-16"/>
                          <w:sz w:val="32"/>
                        </w:rPr>
                        <w:t xml:space="preserve"> </w:t>
                      </w:r>
                      <w:r>
                        <w:rPr>
                          <w:rFonts w:ascii="Calibri"/>
                          <w:sz w:val="32"/>
                        </w:rPr>
                        <w:t>DATABASE</w:t>
                      </w:r>
                      <w:r>
                        <w:rPr>
                          <w:rFonts w:ascii="Calibri"/>
                          <w:spacing w:val="-16"/>
                          <w:sz w:val="32"/>
                        </w:rPr>
                        <w:t xml:space="preserve"> </w:t>
                      </w:r>
                      <w:r>
                        <w:rPr>
                          <w:rFonts w:ascii="Calibri"/>
                          <w:sz w:val="32"/>
                        </w:rPr>
                        <w:t>MANAGEMENT</w:t>
                      </w:r>
                      <w:r>
                        <w:rPr>
                          <w:rFonts w:ascii="Calibri"/>
                          <w:spacing w:val="-17"/>
                          <w:sz w:val="32"/>
                        </w:rPr>
                        <w:t xml:space="preserve"> </w:t>
                      </w:r>
                      <w:r>
                        <w:rPr>
                          <w:rFonts w:ascii="Calibri"/>
                          <w:sz w:val="32"/>
                        </w:rPr>
                        <w:t>SYSTEMS</w:t>
                      </w:r>
                    </w:p>
                    <w:p w14:paraId="5FA925E0" w14:textId="77777777" w:rsidR="00344EED" w:rsidRDefault="00344EED">
                      <w:pPr>
                        <w:pStyle w:val="BodyText"/>
                        <w:spacing w:before="2"/>
                        <w:rPr>
                          <w:rFonts w:ascii="Calibri"/>
                          <w:sz w:val="29"/>
                        </w:rPr>
                      </w:pPr>
                    </w:p>
                    <w:p w14:paraId="771EFE61" w14:textId="77777777" w:rsidR="00344EED" w:rsidRDefault="00000000">
                      <w:pPr>
                        <w:ind w:left="1579" w:right="1576"/>
                        <w:jc w:val="center"/>
                        <w:rPr>
                          <w:rFonts w:ascii="Calibri"/>
                          <w:sz w:val="32"/>
                        </w:rPr>
                      </w:pPr>
                      <w:r>
                        <w:rPr>
                          <w:rFonts w:ascii="Calibri"/>
                          <w:b/>
                          <w:sz w:val="32"/>
                        </w:rPr>
                        <w:t>SUBJECT</w:t>
                      </w:r>
                      <w:r>
                        <w:rPr>
                          <w:rFonts w:ascii="Calibri"/>
                          <w:b/>
                          <w:spacing w:val="-7"/>
                          <w:sz w:val="32"/>
                        </w:rPr>
                        <w:t xml:space="preserve"> </w:t>
                      </w:r>
                      <w:r>
                        <w:rPr>
                          <w:rFonts w:ascii="Calibri"/>
                          <w:b/>
                          <w:sz w:val="32"/>
                        </w:rPr>
                        <w:t>CODE</w:t>
                      </w:r>
                      <w:r>
                        <w:rPr>
                          <w:rFonts w:ascii="Calibri"/>
                          <w:sz w:val="32"/>
                        </w:rPr>
                        <w:t>-</w:t>
                      </w:r>
                      <w:r>
                        <w:rPr>
                          <w:rFonts w:ascii="Calibri"/>
                          <w:spacing w:val="-5"/>
                          <w:sz w:val="32"/>
                        </w:rPr>
                        <w:t xml:space="preserve"> </w:t>
                      </w:r>
                      <w:r>
                        <w:rPr>
                          <w:rFonts w:ascii="Calibri"/>
                          <w:sz w:val="32"/>
                        </w:rPr>
                        <w:t>PCC</w:t>
                      </w:r>
                      <w:r>
                        <w:rPr>
                          <w:rFonts w:ascii="Calibri"/>
                          <w:spacing w:val="-6"/>
                          <w:sz w:val="32"/>
                        </w:rPr>
                        <w:t xml:space="preserve"> </w:t>
                      </w:r>
                      <w:r>
                        <w:rPr>
                          <w:rFonts w:ascii="Calibri"/>
                          <w:sz w:val="32"/>
                        </w:rPr>
                        <w:t>CSBS</w:t>
                      </w:r>
                      <w:r>
                        <w:rPr>
                          <w:rFonts w:ascii="Calibri"/>
                          <w:spacing w:val="-5"/>
                          <w:sz w:val="32"/>
                        </w:rPr>
                        <w:t xml:space="preserve"> </w:t>
                      </w:r>
                      <w:r>
                        <w:rPr>
                          <w:rFonts w:ascii="Calibri"/>
                          <w:sz w:val="32"/>
                        </w:rPr>
                        <w:t>502</w:t>
                      </w:r>
                    </w:p>
                    <w:p w14:paraId="7B11C0AD" w14:textId="77777777" w:rsidR="00344EED" w:rsidRDefault="00344EED">
                      <w:pPr>
                        <w:pStyle w:val="BodyText"/>
                        <w:spacing w:before="12"/>
                        <w:rPr>
                          <w:rFonts w:ascii="Calibri"/>
                          <w:sz w:val="28"/>
                        </w:rPr>
                      </w:pPr>
                    </w:p>
                    <w:p w14:paraId="7319AD59" w14:textId="77777777" w:rsidR="00344EED" w:rsidRDefault="00000000">
                      <w:pPr>
                        <w:ind w:left="1577" w:right="1576"/>
                        <w:jc w:val="center"/>
                        <w:rPr>
                          <w:rFonts w:ascii="Calibri"/>
                          <w:sz w:val="32"/>
                        </w:rPr>
                      </w:pPr>
                      <w:r>
                        <w:rPr>
                          <w:rFonts w:ascii="Calibri"/>
                          <w:b/>
                          <w:sz w:val="32"/>
                        </w:rPr>
                        <w:t>YEAR</w:t>
                      </w:r>
                      <w:r>
                        <w:rPr>
                          <w:rFonts w:ascii="Calibri"/>
                          <w:sz w:val="32"/>
                        </w:rPr>
                        <w:t>-</w:t>
                      </w:r>
                      <w:r>
                        <w:rPr>
                          <w:rFonts w:ascii="Calibri"/>
                          <w:spacing w:val="-4"/>
                          <w:sz w:val="32"/>
                        </w:rPr>
                        <w:t xml:space="preserve"> </w:t>
                      </w:r>
                      <w:r>
                        <w:rPr>
                          <w:rFonts w:ascii="Calibri"/>
                          <w:sz w:val="32"/>
                        </w:rPr>
                        <w:t>THIRD</w:t>
                      </w:r>
                    </w:p>
                    <w:p w14:paraId="3B1C1CF4" w14:textId="77777777" w:rsidR="00344EED" w:rsidRDefault="00344EED">
                      <w:pPr>
                        <w:pStyle w:val="BodyText"/>
                        <w:spacing w:before="2"/>
                        <w:rPr>
                          <w:rFonts w:ascii="Calibri"/>
                          <w:sz w:val="29"/>
                        </w:rPr>
                      </w:pPr>
                    </w:p>
                    <w:p w14:paraId="408F8C97" w14:textId="77777777" w:rsidR="00344EED" w:rsidRDefault="00000000">
                      <w:pPr>
                        <w:ind w:left="1581" w:right="1576"/>
                        <w:jc w:val="center"/>
                        <w:rPr>
                          <w:rFonts w:ascii="Calibri"/>
                          <w:sz w:val="32"/>
                        </w:rPr>
                      </w:pPr>
                      <w:r>
                        <w:rPr>
                          <w:rFonts w:ascii="Calibri"/>
                          <w:b/>
                          <w:sz w:val="32"/>
                        </w:rPr>
                        <w:t>SEMESTER</w:t>
                      </w:r>
                      <w:r>
                        <w:rPr>
                          <w:rFonts w:ascii="Calibri"/>
                          <w:sz w:val="32"/>
                        </w:rPr>
                        <w:t>-</w:t>
                      </w:r>
                      <w:r>
                        <w:rPr>
                          <w:rFonts w:ascii="Calibri"/>
                          <w:spacing w:val="-7"/>
                          <w:sz w:val="32"/>
                        </w:rPr>
                        <w:t xml:space="preserve"> </w:t>
                      </w:r>
                      <w:r>
                        <w:rPr>
                          <w:rFonts w:ascii="Calibri"/>
                          <w:sz w:val="32"/>
                        </w:rPr>
                        <w:t>FIFTH</w:t>
                      </w:r>
                    </w:p>
                  </w:txbxContent>
                </v:textbox>
                <w10:wrap type="topAndBottom" anchorx="page"/>
              </v:shape>
            </w:pict>
          </mc:Fallback>
        </mc:AlternateContent>
      </w:r>
    </w:p>
    <w:p w14:paraId="2FD9A675" w14:textId="77777777" w:rsidR="00344EED" w:rsidRDefault="00344EED">
      <w:pPr>
        <w:pStyle w:val="BodyText"/>
        <w:rPr>
          <w:sz w:val="20"/>
        </w:rPr>
      </w:pPr>
    </w:p>
    <w:p w14:paraId="4BD39C09" w14:textId="77777777" w:rsidR="00344EED" w:rsidRDefault="00344EED">
      <w:pPr>
        <w:pStyle w:val="BodyText"/>
        <w:rPr>
          <w:sz w:val="20"/>
        </w:rPr>
      </w:pPr>
    </w:p>
    <w:p w14:paraId="1CFD1235" w14:textId="77777777" w:rsidR="007E3CAC" w:rsidRDefault="007E3CAC">
      <w:pPr>
        <w:pStyle w:val="BodyText"/>
        <w:rPr>
          <w:sz w:val="20"/>
        </w:rPr>
      </w:pPr>
    </w:p>
    <w:p w14:paraId="0D41DC77" w14:textId="77777777" w:rsidR="007E3CAC" w:rsidRDefault="007E3CAC">
      <w:pPr>
        <w:pStyle w:val="BodyText"/>
        <w:rPr>
          <w:sz w:val="20"/>
        </w:rPr>
      </w:pPr>
    </w:p>
    <w:p w14:paraId="3558E199" w14:textId="47E385CF" w:rsidR="00344EED" w:rsidRDefault="000D30A2" w:rsidP="008C219D">
      <w:pPr>
        <w:pStyle w:val="BodyText"/>
        <w:spacing w:before="9"/>
        <w:rPr>
          <w:sz w:val="11"/>
        </w:rPr>
        <w:sectPr w:rsidR="00344EED">
          <w:type w:val="continuous"/>
          <w:pgSz w:w="11930" w:h="16860"/>
          <w:pgMar w:top="840" w:right="580" w:bottom="280" w:left="600" w:header="720" w:footer="720" w:gutter="0"/>
          <w:pgBorders w:offsetFrom="page">
            <w:top w:val="single" w:sz="4" w:space="31" w:color="000000"/>
            <w:left w:val="single" w:sz="4" w:space="31" w:color="000000"/>
            <w:bottom w:val="single" w:sz="4" w:space="31" w:color="000000"/>
            <w:right w:val="single" w:sz="4" w:space="31" w:color="000000"/>
          </w:pgBorders>
          <w:cols w:space="720"/>
        </w:sectPr>
      </w:pPr>
      <w:r>
        <w:rPr>
          <w:noProof/>
        </w:rPr>
        <mc:AlternateContent>
          <mc:Choice Requires="wpg">
            <w:drawing>
              <wp:anchor distT="0" distB="0" distL="0" distR="0" simplePos="0" relativeHeight="487589376" behindDoc="1" locked="0" layoutInCell="1" allowOverlap="1" wp14:anchorId="672AF746" wp14:editId="44889C5D">
                <wp:simplePos x="0" y="0"/>
                <wp:positionH relativeFrom="page">
                  <wp:posOffset>523875</wp:posOffset>
                </wp:positionH>
                <wp:positionV relativeFrom="paragraph">
                  <wp:posOffset>110490</wp:posOffset>
                </wp:positionV>
                <wp:extent cx="6480810" cy="488950"/>
                <wp:effectExtent l="0" t="0" r="0" b="0"/>
                <wp:wrapTopAndBottom/>
                <wp:docPr id="1889039430"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80810" cy="488950"/>
                          <a:chOff x="825" y="174"/>
                          <a:chExt cx="10206" cy="770"/>
                        </a:xfrm>
                      </wpg:grpSpPr>
                      <wps:wsp>
                        <wps:cNvPr id="922928442" name="Freeform 4"/>
                        <wps:cNvSpPr>
                          <a:spLocks/>
                        </wps:cNvSpPr>
                        <wps:spPr bwMode="auto">
                          <a:xfrm>
                            <a:off x="835" y="184"/>
                            <a:ext cx="10186" cy="750"/>
                          </a:xfrm>
                          <a:custGeom>
                            <a:avLst/>
                            <a:gdLst>
                              <a:gd name="T0" fmla="+- 0 835 835"/>
                              <a:gd name="T1" fmla="*/ T0 w 10186"/>
                              <a:gd name="T2" fmla="+- 0 310 184"/>
                              <a:gd name="T3" fmla="*/ 310 h 750"/>
                              <a:gd name="T4" fmla="+- 0 879 835"/>
                              <a:gd name="T5" fmla="*/ T4 w 10186"/>
                              <a:gd name="T6" fmla="+- 0 235 184"/>
                              <a:gd name="T7" fmla="*/ 235 h 750"/>
                              <a:gd name="T8" fmla="+- 0 928 835"/>
                              <a:gd name="T9" fmla="*/ T8 w 10186"/>
                              <a:gd name="T10" fmla="+- 0 208 184"/>
                              <a:gd name="T11" fmla="*/ 208 h 750"/>
                              <a:gd name="T12" fmla="+- 0 990 835"/>
                              <a:gd name="T13" fmla="*/ T12 w 10186"/>
                              <a:gd name="T14" fmla="+- 0 191 184"/>
                              <a:gd name="T15" fmla="*/ 191 h 750"/>
                              <a:gd name="T16" fmla="+- 0 1062 835"/>
                              <a:gd name="T17" fmla="*/ T16 w 10186"/>
                              <a:gd name="T18" fmla="+- 0 184 184"/>
                              <a:gd name="T19" fmla="*/ 184 h 750"/>
                              <a:gd name="T20" fmla="+- 0 10794 835"/>
                              <a:gd name="T21" fmla="*/ T20 w 10186"/>
                              <a:gd name="T22" fmla="+- 0 184 184"/>
                              <a:gd name="T23" fmla="*/ 184 h 750"/>
                              <a:gd name="T24" fmla="+- 0 10866 835"/>
                              <a:gd name="T25" fmla="*/ T24 w 10186"/>
                              <a:gd name="T26" fmla="+- 0 191 184"/>
                              <a:gd name="T27" fmla="*/ 191 h 750"/>
                              <a:gd name="T28" fmla="+- 0 10928 835"/>
                              <a:gd name="T29" fmla="*/ T28 w 10186"/>
                              <a:gd name="T30" fmla="+- 0 208 184"/>
                              <a:gd name="T31" fmla="*/ 208 h 750"/>
                              <a:gd name="T32" fmla="+- 0 10977 835"/>
                              <a:gd name="T33" fmla="*/ T32 w 10186"/>
                              <a:gd name="T34" fmla="+- 0 235 184"/>
                              <a:gd name="T35" fmla="*/ 235 h 750"/>
                              <a:gd name="T36" fmla="+- 0 11021 835"/>
                              <a:gd name="T37" fmla="*/ T36 w 10186"/>
                              <a:gd name="T38" fmla="+- 0 310 184"/>
                              <a:gd name="T39" fmla="*/ 310 h 750"/>
                              <a:gd name="T40" fmla="+- 0 11021 835"/>
                              <a:gd name="T41" fmla="*/ T40 w 10186"/>
                              <a:gd name="T42" fmla="+- 0 809 184"/>
                              <a:gd name="T43" fmla="*/ 809 h 750"/>
                              <a:gd name="T44" fmla="+- 0 10977 835"/>
                              <a:gd name="T45" fmla="*/ T44 w 10186"/>
                              <a:gd name="T46" fmla="+- 0 883 184"/>
                              <a:gd name="T47" fmla="*/ 883 h 750"/>
                              <a:gd name="T48" fmla="+- 0 10928 835"/>
                              <a:gd name="T49" fmla="*/ T48 w 10186"/>
                              <a:gd name="T50" fmla="+- 0 910 184"/>
                              <a:gd name="T51" fmla="*/ 910 h 750"/>
                              <a:gd name="T52" fmla="+- 0 10866 835"/>
                              <a:gd name="T53" fmla="*/ T52 w 10186"/>
                              <a:gd name="T54" fmla="+- 0 927 184"/>
                              <a:gd name="T55" fmla="*/ 927 h 750"/>
                              <a:gd name="T56" fmla="+- 0 10794 835"/>
                              <a:gd name="T57" fmla="*/ T56 w 10186"/>
                              <a:gd name="T58" fmla="+- 0 934 184"/>
                              <a:gd name="T59" fmla="*/ 934 h 750"/>
                              <a:gd name="T60" fmla="+- 0 1062 835"/>
                              <a:gd name="T61" fmla="*/ T60 w 10186"/>
                              <a:gd name="T62" fmla="+- 0 934 184"/>
                              <a:gd name="T63" fmla="*/ 934 h 750"/>
                              <a:gd name="T64" fmla="+- 0 990 835"/>
                              <a:gd name="T65" fmla="*/ T64 w 10186"/>
                              <a:gd name="T66" fmla="+- 0 927 184"/>
                              <a:gd name="T67" fmla="*/ 927 h 750"/>
                              <a:gd name="T68" fmla="+- 0 928 835"/>
                              <a:gd name="T69" fmla="*/ T68 w 10186"/>
                              <a:gd name="T70" fmla="+- 0 910 184"/>
                              <a:gd name="T71" fmla="*/ 910 h 750"/>
                              <a:gd name="T72" fmla="+- 0 879 835"/>
                              <a:gd name="T73" fmla="*/ T72 w 10186"/>
                              <a:gd name="T74" fmla="+- 0 883 184"/>
                              <a:gd name="T75" fmla="*/ 883 h 750"/>
                              <a:gd name="T76" fmla="+- 0 835 835"/>
                              <a:gd name="T77" fmla="*/ T76 w 10186"/>
                              <a:gd name="T78" fmla="+- 0 809 184"/>
                              <a:gd name="T79" fmla="*/ 809 h 750"/>
                              <a:gd name="T80" fmla="+- 0 835 835"/>
                              <a:gd name="T81" fmla="*/ T80 w 10186"/>
                              <a:gd name="T82" fmla="+- 0 310 184"/>
                              <a:gd name="T83" fmla="*/ 310 h 7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0186" h="750">
                                <a:moveTo>
                                  <a:pt x="0" y="126"/>
                                </a:moveTo>
                                <a:lnTo>
                                  <a:pt x="44" y="51"/>
                                </a:lnTo>
                                <a:lnTo>
                                  <a:pt x="93" y="24"/>
                                </a:lnTo>
                                <a:lnTo>
                                  <a:pt x="155" y="7"/>
                                </a:lnTo>
                                <a:lnTo>
                                  <a:pt x="227" y="0"/>
                                </a:lnTo>
                                <a:lnTo>
                                  <a:pt x="9959" y="0"/>
                                </a:lnTo>
                                <a:lnTo>
                                  <a:pt x="10031" y="7"/>
                                </a:lnTo>
                                <a:lnTo>
                                  <a:pt x="10093" y="24"/>
                                </a:lnTo>
                                <a:lnTo>
                                  <a:pt x="10142" y="51"/>
                                </a:lnTo>
                                <a:lnTo>
                                  <a:pt x="10186" y="126"/>
                                </a:lnTo>
                                <a:lnTo>
                                  <a:pt x="10186" y="625"/>
                                </a:lnTo>
                                <a:lnTo>
                                  <a:pt x="10142" y="699"/>
                                </a:lnTo>
                                <a:lnTo>
                                  <a:pt x="10093" y="726"/>
                                </a:lnTo>
                                <a:lnTo>
                                  <a:pt x="10031" y="743"/>
                                </a:lnTo>
                                <a:lnTo>
                                  <a:pt x="9959" y="750"/>
                                </a:lnTo>
                                <a:lnTo>
                                  <a:pt x="227" y="750"/>
                                </a:lnTo>
                                <a:lnTo>
                                  <a:pt x="155" y="743"/>
                                </a:lnTo>
                                <a:lnTo>
                                  <a:pt x="93" y="726"/>
                                </a:lnTo>
                                <a:lnTo>
                                  <a:pt x="44" y="699"/>
                                </a:lnTo>
                                <a:lnTo>
                                  <a:pt x="0" y="625"/>
                                </a:lnTo>
                                <a:lnTo>
                                  <a:pt x="0" y="126"/>
                                </a:lnTo>
                                <a:close/>
                              </a:path>
                            </a:pathLst>
                          </a:custGeom>
                          <a:noFill/>
                          <a:ln w="1270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44741397" name="Text Box 3"/>
                        <wps:cNvSpPr txBox="1">
                          <a:spLocks noChangeArrowheads="1"/>
                        </wps:cNvSpPr>
                        <wps:spPr bwMode="auto">
                          <a:xfrm>
                            <a:off x="825" y="174"/>
                            <a:ext cx="10206" cy="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0E8E1" w14:textId="77777777" w:rsidR="00344EED" w:rsidRDefault="00000000">
                              <w:pPr>
                                <w:spacing w:before="184"/>
                                <w:ind w:left="1584" w:right="1517"/>
                                <w:jc w:val="center"/>
                                <w:rPr>
                                  <w:rFonts w:ascii="Calibri"/>
                                  <w:b/>
                                  <w:sz w:val="28"/>
                                </w:rPr>
                              </w:pPr>
                              <w:r>
                                <w:rPr>
                                  <w:rFonts w:ascii="Calibri"/>
                                  <w:b/>
                                  <w:spacing w:val="-13"/>
                                  <w:sz w:val="28"/>
                                </w:rPr>
                                <w:t>TOPIC-</w:t>
                              </w:r>
                              <w:r>
                                <w:rPr>
                                  <w:rFonts w:ascii="Calibri"/>
                                  <w:b/>
                                  <w:spacing w:val="-1"/>
                                  <w:sz w:val="28"/>
                                </w:rPr>
                                <w:t xml:space="preserve"> </w:t>
                              </w:r>
                              <w:r>
                                <w:rPr>
                                  <w:rFonts w:ascii="Calibri"/>
                                  <w:b/>
                                  <w:spacing w:val="-13"/>
                                  <w:sz w:val="28"/>
                                </w:rPr>
                                <w:t>RELATION</w:t>
                              </w:r>
                              <w:r>
                                <w:rPr>
                                  <w:rFonts w:ascii="Calibri"/>
                                  <w:b/>
                                  <w:spacing w:val="-33"/>
                                  <w:sz w:val="28"/>
                                </w:rPr>
                                <w:t xml:space="preserve"> </w:t>
                              </w:r>
                              <w:r>
                                <w:rPr>
                                  <w:rFonts w:ascii="Calibri"/>
                                  <w:b/>
                                  <w:spacing w:val="-13"/>
                                  <w:sz w:val="28"/>
                                </w:rPr>
                                <w:t>BETWEENCLOUD</w:t>
                              </w:r>
                              <w:r>
                                <w:rPr>
                                  <w:rFonts w:ascii="Calibri"/>
                                  <w:b/>
                                  <w:spacing w:val="-30"/>
                                  <w:sz w:val="28"/>
                                </w:rPr>
                                <w:t xml:space="preserve"> </w:t>
                              </w:r>
                              <w:r>
                                <w:rPr>
                                  <w:rFonts w:ascii="Calibri"/>
                                  <w:b/>
                                  <w:spacing w:val="-12"/>
                                  <w:sz w:val="28"/>
                                </w:rPr>
                                <w:t>AND</w:t>
                              </w:r>
                              <w:r>
                                <w:rPr>
                                  <w:rFonts w:ascii="Calibri"/>
                                  <w:b/>
                                  <w:spacing w:val="-30"/>
                                  <w:sz w:val="28"/>
                                </w:rPr>
                                <w:t xml:space="preserve"> </w:t>
                              </w:r>
                              <w:r>
                                <w:rPr>
                                  <w:rFonts w:ascii="Calibri"/>
                                  <w:b/>
                                  <w:spacing w:val="-12"/>
                                  <w:sz w:val="28"/>
                                </w:rPr>
                                <w:t>DATA</w:t>
                              </w:r>
                              <w:r>
                                <w:rPr>
                                  <w:rFonts w:ascii="Calibri"/>
                                  <w:b/>
                                  <w:spacing w:val="-30"/>
                                  <w:sz w:val="28"/>
                                </w:rPr>
                                <w:t xml:space="preserve"> </w:t>
                              </w:r>
                              <w:r>
                                <w:rPr>
                                  <w:rFonts w:ascii="Calibri"/>
                                  <w:b/>
                                  <w:spacing w:val="-12"/>
                                  <w:sz w:val="28"/>
                                </w:rPr>
                                <w:t>WAREHOUSE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2AF746" id="Group 2" o:spid="_x0000_s1028" style="position:absolute;margin-left:41.25pt;margin-top:8.7pt;width:510.3pt;height:38.5pt;z-index:-15727104;mso-wrap-distance-left:0;mso-wrap-distance-right:0;mso-position-horizontal-relative:page;mso-position-vertical-relative:text" coordorigin="825,174" coordsize="10206,7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">
                <v:shape id="Freeform 4" o:spid="_x0000_s1029" style="position:absolute;left:835;top:184;width:10186;height:750;visibility:visible;mso-wrap-style:square;v-text-anchor:top" coordsize="10186,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" path="m,126l44,51,93,24,155,7,227,,9959,r72,7l10093,24r49,27l10186,126r,499l10142,699r-49,27l10031,743r-72,7l227,750r-72,-7l93,726,44,699,,625,,126xe" filled="f" strokeweight="1pt">
                  <v:path arrowok="t" o:connecttype="custom" o:connectlocs="0,310;44,235;93,208;155,191;227,184;9959,184;10031,191;10093,208;10142,235;10186,310;10186,809;10142,883;10093,910;10031,927;9959,934;227,934;155,927;93,910;44,883;0,809;0,310" o:connectangles="0,0,0,0,0,0,0,0,0,0,0,0,0,0,0,0,0,0,0,0,0"/>
                </v:shape>
                <v:shape id="Text Box 3" o:spid="_x0000_s1030" type="#_x0000_t202" style="position:absolute;left:825;top:174;width:10206;height: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" filled="f" stroked="f">
                  <v:textbox inset="0,0,0,0">
                    <w:txbxContent>
                      <w:p w14:paraId="5920E8E1" w14:textId="77777777" w:rsidR="00344EED" w:rsidRDefault="00000000">
                        <w:pPr>
                          <w:spacing w:before="184"/>
                          <w:ind w:left="1584" w:right="1517"/>
                          <w:jc w:val="center"/>
                          <w:rPr>
                            <w:rFonts w:ascii="Calibri"/>
                            <w:b/>
                            <w:sz w:val="28"/>
                          </w:rPr>
                        </w:pPr>
                        <w:r>
                          <w:rPr>
                            <w:rFonts w:ascii="Calibri"/>
                            <w:b/>
                            <w:spacing w:val="-13"/>
                            <w:sz w:val="28"/>
                          </w:rPr>
                          <w:t>TOPIC-</w:t>
                        </w:r>
                        <w:r>
                          <w:rPr>
                            <w:rFonts w:ascii="Calibri"/>
                            <w:b/>
                            <w:spacing w:val="-1"/>
                            <w:sz w:val="28"/>
                          </w:rPr>
                          <w:t xml:space="preserve"> </w:t>
                        </w:r>
                        <w:r>
                          <w:rPr>
                            <w:rFonts w:ascii="Calibri"/>
                            <w:b/>
                            <w:spacing w:val="-13"/>
                            <w:sz w:val="28"/>
                          </w:rPr>
                          <w:t>RELATION</w:t>
                        </w:r>
                        <w:r>
                          <w:rPr>
                            <w:rFonts w:ascii="Calibri"/>
                            <w:b/>
                            <w:spacing w:val="-33"/>
                            <w:sz w:val="28"/>
                          </w:rPr>
                          <w:t xml:space="preserve"> </w:t>
                        </w:r>
                        <w:r>
                          <w:rPr>
                            <w:rFonts w:ascii="Calibri"/>
                            <w:b/>
                            <w:spacing w:val="-13"/>
                            <w:sz w:val="28"/>
                          </w:rPr>
                          <w:t>BETWEENCLOUD</w:t>
                        </w:r>
                        <w:r>
                          <w:rPr>
                            <w:rFonts w:ascii="Calibri"/>
                            <w:b/>
                            <w:spacing w:val="-30"/>
                            <w:sz w:val="28"/>
                          </w:rPr>
                          <w:t xml:space="preserve"> </w:t>
                        </w:r>
                        <w:r>
                          <w:rPr>
                            <w:rFonts w:ascii="Calibri"/>
                            <w:b/>
                            <w:spacing w:val="-12"/>
                            <w:sz w:val="28"/>
                          </w:rPr>
                          <w:t>AND</w:t>
                        </w:r>
                        <w:r>
                          <w:rPr>
                            <w:rFonts w:ascii="Calibri"/>
                            <w:b/>
                            <w:spacing w:val="-30"/>
                            <w:sz w:val="28"/>
                          </w:rPr>
                          <w:t xml:space="preserve"> </w:t>
                        </w:r>
                        <w:r>
                          <w:rPr>
                            <w:rFonts w:ascii="Calibri"/>
                            <w:b/>
                            <w:spacing w:val="-12"/>
                            <w:sz w:val="28"/>
                          </w:rPr>
                          <w:t>DATA</w:t>
                        </w:r>
                        <w:r>
                          <w:rPr>
                            <w:rFonts w:ascii="Calibri"/>
                            <w:b/>
                            <w:spacing w:val="-30"/>
                            <w:sz w:val="28"/>
                          </w:rPr>
                          <w:t xml:space="preserve"> </w:t>
                        </w:r>
                        <w:r>
                          <w:rPr>
                            <w:rFonts w:ascii="Calibri"/>
                            <w:b/>
                            <w:spacing w:val="-12"/>
                            <w:sz w:val="28"/>
                          </w:rPr>
                          <w:t>WAREHOUSE</w:t>
                        </w:r>
                      </w:p>
                    </w:txbxContent>
                  </v:textbox>
                </v:shape>
                <w10:wrap type="topAndBottom" anchorx="page"/>
              </v:group>
            </w:pict>
          </mc:Fallback>
        </mc:AlternateContent>
      </w:r>
    </w:p>
    <w:p w14:paraId="2A884A4E" w14:textId="77777777" w:rsidR="007E3CAC" w:rsidRDefault="007E3CAC" w:rsidP="008C219D">
      <w:pPr>
        <w:spacing w:before="63"/>
        <w:rPr>
          <w:b/>
          <w:sz w:val="28"/>
          <w:u w:val="thick"/>
        </w:rPr>
      </w:pPr>
    </w:p>
    <w:p w14:paraId="4FADDC93" w14:textId="7814BAC0" w:rsidR="007E3CAC" w:rsidRDefault="007E3CAC">
      <w:pPr>
        <w:spacing w:before="63"/>
        <w:ind w:left="100"/>
        <w:rPr>
          <w:b/>
          <w:sz w:val="28"/>
        </w:rPr>
      </w:pPr>
      <w:r>
        <w:rPr>
          <w:b/>
          <w:sz w:val="28"/>
          <w:u w:val="thick"/>
        </w:rPr>
        <w:t>ABSTRACT</w:t>
      </w:r>
      <w:r>
        <w:rPr>
          <w:b/>
          <w:sz w:val="28"/>
        </w:rPr>
        <w:t>:</w:t>
      </w:r>
    </w:p>
    <w:p w14:paraId="6E793556" w14:textId="77777777" w:rsidR="007E3CAC" w:rsidRDefault="007E3CAC">
      <w:pPr>
        <w:spacing w:before="63"/>
        <w:ind w:left="100"/>
        <w:rPr>
          <w:b/>
          <w:sz w:val="28"/>
        </w:rPr>
      </w:pPr>
    </w:p>
    <w:p w14:paraId="042EEBB1" w14:textId="43065A48" w:rsidR="007E3CAC" w:rsidRPr="007E3CAC" w:rsidRDefault="007E3CAC" w:rsidP="007E3CAC">
      <w:pPr>
        <w:spacing w:before="63"/>
        <w:ind w:left="100"/>
        <w:rPr>
          <w:bCs/>
          <w:sz w:val="24"/>
          <w:szCs w:val="24"/>
        </w:rPr>
      </w:pPr>
      <w:r w:rsidRPr="007E3CAC">
        <w:rPr>
          <w:bCs/>
          <w:sz w:val="24"/>
          <w:szCs w:val="24"/>
        </w:rPr>
        <w:t>This paper delves into the intricate relationship between cloud computing and data warehousing. It explores how the convergence of these two technologies has revolutionized data management and analytics. By examining the key benefits, challenges, and best practices, this paper</w:t>
      </w:r>
      <w:r w:rsidRPr="007E3CAC">
        <w:rPr>
          <w:bCs/>
          <w:sz w:val="24"/>
          <w:szCs w:val="24"/>
        </w:rPr>
        <w:t xml:space="preserve"> </w:t>
      </w:r>
      <w:r w:rsidRPr="007E3CAC">
        <w:rPr>
          <w:bCs/>
          <w:sz w:val="24"/>
          <w:szCs w:val="24"/>
        </w:rPr>
        <w:t>provides valuable insights for organizations seeking to leverage the power of cloud-based data warehousing.</w:t>
      </w:r>
    </w:p>
    <w:p w14:paraId="68C0A7F5" w14:textId="77777777" w:rsidR="007E3CAC" w:rsidRPr="007E3CAC" w:rsidRDefault="007E3CAC" w:rsidP="007E3CAC">
      <w:pPr>
        <w:spacing w:before="63"/>
        <w:ind w:left="100"/>
        <w:rPr>
          <w:b/>
          <w:sz w:val="28"/>
        </w:rPr>
      </w:pPr>
    </w:p>
    <w:p w14:paraId="2DD3865F" w14:textId="04E9AB9F" w:rsidR="00344EED" w:rsidRPr="007E7B07" w:rsidRDefault="00000000">
      <w:pPr>
        <w:spacing w:before="63"/>
        <w:ind w:left="100"/>
        <w:rPr>
          <w:b/>
          <w:sz w:val="28"/>
        </w:rPr>
      </w:pPr>
      <w:r w:rsidRPr="007E7B07">
        <w:rPr>
          <w:b/>
          <w:sz w:val="28"/>
          <w:u w:val="single"/>
        </w:rPr>
        <w:t>INTRODUCTION</w:t>
      </w:r>
      <w:r w:rsidR="007E7B07" w:rsidRPr="007E7B07">
        <w:rPr>
          <w:b/>
          <w:sz w:val="28"/>
        </w:rPr>
        <w:t>:</w:t>
      </w:r>
    </w:p>
    <w:p w14:paraId="26D6B18C" w14:textId="77777777" w:rsidR="00344EED" w:rsidRDefault="00344EED">
      <w:pPr>
        <w:pStyle w:val="BodyText"/>
        <w:spacing w:before="1"/>
        <w:rPr>
          <w:b/>
          <w:sz w:val="20"/>
        </w:rPr>
      </w:pPr>
    </w:p>
    <w:p w14:paraId="3ECCBBDB" w14:textId="77777777" w:rsidR="007E3CAC" w:rsidRDefault="007E3CAC" w:rsidP="007E3CAC">
      <w:pPr>
        <w:pStyle w:val="BodyText"/>
        <w:rPr>
          <w:lang w:val="en-IN"/>
        </w:rPr>
      </w:pPr>
      <w:r w:rsidRPr="007E3CAC">
        <w:rPr>
          <w:lang w:val="en-IN"/>
        </w:rPr>
        <w:t>In today's data-driven world, organizations are faced with the challenge of managing and analyzing vast amounts of information. Data warehousing, a centralized repository for storing and managing data, has been a cornerstone of business intelligence for decades. However, the advent of cloud computing has introduced new possibilities and challenges.</w:t>
      </w:r>
    </w:p>
    <w:p w14:paraId="036E5B8D" w14:textId="77777777" w:rsidR="007E3CAC" w:rsidRPr="007E3CAC" w:rsidRDefault="007E3CAC" w:rsidP="007E3CAC">
      <w:pPr>
        <w:pStyle w:val="BodyText"/>
        <w:rPr>
          <w:lang w:val="en-IN"/>
        </w:rPr>
      </w:pPr>
    </w:p>
    <w:p w14:paraId="4F4F8C63" w14:textId="77777777" w:rsidR="007E3CAC" w:rsidRPr="007E3CAC" w:rsidRDefault="007E3CAC" w:rsidP="007E3CAC">
      <w:pPr>
        <w:pStyle w:val="BodyText"/>
        <w:rPr>
          <w:lang w:val="en-IN"/>
        </w:rPr>
      </w:pPr>
      <w:r w:rsidRPr="007E3CAC">
        <w:rPr>
          <w:lang w:val="en-IN"/>
        </w:rPr>
        <w:t>This paper will investigate the synergy between cloud and data warehouse, exploring how they complement each other and drive innovation. We will discuss the key benefits of cloud-based data warehousing, such as scalability, cost-effectiveness, and agility. Additionally, we will examine the challenges that organizations may encounter when migrating their data warehouses to the cloud and provide strategies for overcoming them.</w:t>
      </w:r>
    </w:p>
    <w:p w14:paraId="03BEEE45" w14:textId="77777777" w:rsidR="00344EED" w:rsidRDefault="00344EED">
      <w:pPr>
        <w:pStyle w:val="BodyText"/>
        <w:rPr>
          <w:sz w:val="20"/>
        </w:rPr>
      </w:pPr>
    </w:p>
    <w:p w14:paraId="4EC78317" w14:textId="77777777" w:rsidR="00344EED" w:rsidRDefault="00344EED">
      <w:pPr>
        <w:pStyle w:val="BodyText"/>
        <w:rPr>
          <w:sz w:val="20"/>
        </w:rPr>
      </w:pPr>
    </w:p>
    <w:p w14:paraId="56FCE1C5" w14:textId="77777777" w:rsidR="00344EED" w:rsidRDefault="00344EED">
      <w:pPr>
        <w:pStyle w:val="BodyText"/>
        <w:rPr>
          <w:sz w:val="20"/>
        </w:rPr>
      </w:pPr>
    </w:p>
    <w:p w14:paraId="3E6E294B" w14:textId="77777777" w:rsidR="00344EED" w:rsidRDefault="00344EED">
      <w:pPr>
        <w:pStyle w:val="BodyText"/>
        <w:rPr>
          <w:sz w:val="20"/>
        </w:rPr>
      </w:pPr>
    </w:p>
    <w:p w14:paraId="2332FD36" w14:textId="77777777" w:rsidR="00344EED" w:rsidRDefault="00344EED">
      <w:pPr>
        <w:pStyle w:val="BodyText"/>
        <w:rPr>
          <w:sz w:val="20"/>
        </w:rPr>
      </w:pPr>
    </w:p>
    <w:p w14:paraId="7628C7B9" w14:textId="4A2E49EB" w:rsidR="00344EED" w:rsidRDefault="00344EED">
      <w:pPr>
        <w:pStyle w:val="BodyText"/>
        <w:spacing w:before="10"/>
        <w:rPr>
          <w:sz w:val="22"/>
        </w:rPr>
      </w:pPr>
    </w:p>
    <w:p w14:paraId="1582EC83" w14:textId="77777777" w:rsidR="00344EED" w:rsidRDefault="00344EED">
      <w:pPr>
        <w:sectPr w:rsidR="00344EED">
          <w:pgSz w:w="11930" w:h="16860"/>
          <w:pgMar w:top="1420" w:right="580" w:bottom="280" w:left="600" w:header="720" w:footer="720" w:gutter="0"/>
          <w:pgBorders w:offsetFrom="page">
            <w:top w:val="single" w:sz="4" w:space="31" w:color="000000"/>
            <w:left w:val="single" w:sz="4" w:space="31" w:color="000000"/>
            <w:bottom w:val="single" w:sz="4" w:space="31" w:color="000000"/>
            <w:right w:val="single" w:sz="4" w:space="31" w:color="000000"/>
          </w:pgBorders>
          <w:cols w:space="720"/>
        </w:sectPr>
      </w:pPr>
    </w:p>
    <w:p w14:paraId="5AB80B12" w14:textId="136992E9" w:rsidR="00344EED" w:rsidRPr="007E7B07" w:rsidRDefault="00000000" w:rsidP="007E7B07">
      <w:pPr>
        <w:pStyle w:val="Heading1"/>
        <w:tabs>
          <w:tab w:val="left" w:pos="461"/>
        </w:tabs>
        <w:spacing w:before="62"/>
        <w:ind w:firstLine="0"/>
      </w:pPr>
      <w:r w:rsidRPr="007E7B07">
        <w:rPr>
          <w:u w:val="single"/>
        </w:rPr>
        <w:lastRenderedPageBreak/>
        <w:t>CONCEPT</w:t>
      </w:r>
      <w:r w:rsidRPr="007E7B07">
        <w:rPr>
          <w:spacing w:val="-3"/>
          <w:u w:val="single"/>
        </w:rPr>
        <w:t xml:space="preserve"> </w:t>
      </w:r>
      <w:r w:rsidRPr="007E7B07">
        <w:rPr>
          <w:u w:val="single"/>
        </w:rPr>
        <w:t>OF</w:t>
      </w:r>
      <w:r w:rsidRPr="007E7B07">
        <w:rPr>
          <w:spacing w:val="-4"/>
          <w:u w:val="single"/>
        </w:rPr>
        <w:t xml:space="preserve"> </w:t>
      </w:r>
      <w:r w:rsidRPr="007E7B07">
        <w:rPr>
          <w:u w:val="single"/>
        </w:rPr>
        <w:t>CLOUD</w:t>
      </w:r>
      <w:r w:rsidRPr="007E7B07">
        <w:rPr>
          <w:spacing w:val="-1"/>
          <w:u w:val="single"/>
        </w:rPr>
        <w:t xml:space="preserve"> </w:t>
      </w:r>
      <w:r w:rsidRPr="007E7B07">
        <w:rPr>
          <w:u w:val="single"/>
        </w:rPr>
        <w:t>AND</w:t>
      </w:r>
      <w:r w:rsidRPr="007E7B07">
        <w:rPr>
          <w:spacing w:val="-1"/>
          <w:u w:val="single"/>
        </w:rPr>
        <w:t xml:space="preserve"> </w:t>
      </w:r>
      <w:r w:rsidRPr="007E7B07">
        <w:rPr>
          <w:u w:val="single"/>
        </w:rPr>
        <w:t>DATA</w:t>
      </w:r>
      <w:r w:rsidRPr="007E7B07">
        <w:rPr>
          <w:spacing w:val="-5"/>
          <w:u w:val="single"/>
        </w:rPr>
        <w:t xml:space="preserve"> </w:t>
      </w:r>
      <w:r w:rsidRPr="007E7B07">
        <w:rPr>
          <w:u w:val="single"/>
        </w:rPr>
        <w:t>WAREHOUSING</w:t>
      </w:r>
      <w:r w:rsidR="007E7B07" w:rsidRPr="007E7B07">
        <w:t>:</w:t>
      </w:r>
    </w:p>
    <w:p w14:paraId="618D9531" w14:textId="77777777" w:rsidR="00344EED" w:rsidRDefault="00344EED">
      <w:pPr>
        <w:pStyle w:val="BodyText"/>
        <w:rPr>
          <w:b/>
          <w:sz w:val="30"/>
        </w:rPr>
      </w:pPr>
    </w:p>
    <w:p w14:paraId="1AF05E62" w14:textId="77777777" w:rsidR="007E3CAC" w:rsidRPr="007E3CAC" w:rsidRDefault="007E3CAC" w:rsidP="007E3CAC">
      <w:pPr>
        <w:pStyle w:val="BodyText"/>
        <w:spacing w:before="230" w:line="360" w:lineRule="auto"/>
        <w:ind w:left="460" w:right="233"/>
        <w:rPr>
          <w:lang w:val="en-IN"/>
        </w:rPr>
      </w:pPr>
      <w:r w:rsidRPr="007E3CAC">
        <w:rPr>
          <w:b/>
          <w:bCs/>
          <w:lang w:val="en-IN"/>
        </w:rPr>
        <w:t>Cloud Computing:</w:t>
      </w:r>
      <w:r w:rsidRPr="007E3CAC">
        <w:rPr>
          <w:lang w:val="en-IN"/>
        </w:rPr>
        <w:t xml:space="preserve"> A computing model that delivers services over the internet, allowing users to access resources as needed, without the need for local infrastructure.</w:t>
      </w:r>
    </w:p>
    <w:p w14:paraId="1261A46E" w14:textId="77777777" w:rsidR="007E3CAC" w:rsidRDefault="007E3CAC" w:rsidP="007E3CAC">
      <w:pPr>
        <w:pStyle w:val="BodyText"/>
        <w:spacing w:before="230" w:line="360" w:lineRule="auto"/>
        <w:ind w:left="460" w:right="233"/>
        <w:rPr>
          <w:lang w:val="en-IN"/>
        </w:rPr>
      </w:pPr>
      <w:r w:rsidRPr="007E3CAC">
        <w:rPr>
          <w:b/>
          <w:bCs/>
          <w:lang w:val="en-IN"/>
        </w:rPr>
        <w:t>Data Warehousing:</w:t>
      </w:r>
      <w:r w:rsidRPr="007E3CAC">
        <w:rPr>
          <w:lang w:val="en-IN"/>
        </w:rPr>
        <w:t xml:space="preserve"> A centralized repository for storing and managing structured and semi-structured data from various sources, optimized for analytical processing.</w:t>
      </w:r>
    </w:p>
    <w:p w14:paraId="1886B1C9" w14:textId="025F35E7" w:rsidR="008C219D" w:rsidRPr="007E3CAC" w:rsidRDefault="008C219D" w:rsidP="008C219D">
      <w:pPr>
        <w:pStyle w:val="BodyText"/>
        <w:spacing w:before="230" w:line="360" w:lineRule="auto"/>
        <w:ind w:left="460" w:right="233"/>
        <w:jc w:val="center"/>
        <w:rPr>
          <w:lang w:val="en-IN"/>
        </w:rPr>
      </w:pPr>
      <w:r>
        <w:rPr>
          <w:noProof/>
        </w:rPr>
        <w:drawing>
          <wp:inline distT="0" distB="0" distL="0" distR="0" wp14:anchorId="19A39625" wp14:editId="273AF530">
            <wp:extent cx="3219450" cy="1419860"/>
            <wp:effectExtent l="0" t="0" r="0" b="8890"/>
            <wp:docPr id="159410696" name="Picture 2" descr="Data Lake or Data Warehouse- Which is Better? - Analytics Vidh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 Lake or Data Warehouse- Which is Better? - Analytics Vidhy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25652" cy="1422595"/>
                    </a:xfrm>
                    <a:prstGeom prst="rect">
                      <a:avLst/>
                    </a:prstGeom>
                    <a:noFill/>
                    <a:ln>
                      <a:noFill/>
                    </a:ln>
                  </pic:spPr>
                </pic:pic>
              </a:graphicData>
            </a:graphic>
          </wp:inline>
        </w:drawing>
      </w:r>
    </w:p>
    <w:p w14:paraId="46EDC6BC" w14:textId="77777777" w:rsidR="007E3CAC" w:rsidRDefault="007E3CAC" w:rsidP="007E3CAC">
      <w:pPr>
        <w:pStyle w:val="BodyText"/>
        <w:spacing w:before="230" w:line="360" w:lineRule="auto"/>
        <w:ind w:left="460" w:right="233"/>
        <w:rPr>
          <w:lang w:val="en-IN"/>
        </w:rPr>
      </w:pPr>
      <w:r w:rsidRPr="007E3CAC">
        <w:rPr>
          <w:lang w:val="en-IN"/>
        </w:rPr>
        <w:t>The intersection of cloud and data warehouse offers a powerful combination. Cloud-based data warehouses leverage the scalability, flexibility, and cost-effectiveness of cloud infrastructure to provide organizations with a robust and efficient platform for data analysis.</w:t>
      </w:r>
    </w:p>
    <w:p w14:paraId="3281C9F2" w14:textId="77777777" w:rsidR="007E3CAC" w:rsidRDefault="007E3CAC" w:rsidP="007E3CAC">
      <w:pPr>
        <w:pStyle w:val="BodyText"/>
        <w:spacing w:before="230" w:line="360" w:lineRule="auto"/>
        <w:ind w:left="460" w:right="233"/>
        <w:rPr>
          <w:lang w:val="en-IN"/>
        </w:rPr>
      </w:pPr>
      <w:r w:rsidRPr="007E3CAC">
        <w:rPr>
          <w:lang w:val="en-IN"/>
        </w:rPr>
        <w:t>A cloud data warehouse is a system for storing and processing large amounts of structured and semi-structured data on cloud infrastructure. Examples include Amazon Redshift, Google BigQuery, Snowflake, and Microsoft Azure Synapse Analytics.</w:t>
      </w:r>
    </w:p>
    <w:p w14:paraId="3644DBAA" w14:textId="77777777" w:rsidR="007E3CAC" w:rsidRDefault="007E3CAC" w:rsidP="007E3CAC">
      <w:pPr>
        <w:pStyle w:val="BodyText"/>
        <w:spacing w:before="230" w:line="360" w:lineRule="auto"/>
        <w:ind w:left="460" w:right="233"/>
        <w:rPr>
          <w:lang w:val="en-IN"/>
        </w:rPr>
      </w:pPr>
      <w:r w:rsidRPr="007E3CAC">
        <w:rPr>
          <w:lang w:val="en-IN"/>
        </w:rPr>
        <w:t xml:space="preserve"> On-premises data warehouses are costly and require purchasing hardware and software. Today, data analytics is crucial for business operations, generating revenue, minimizing costs, and improving customer satisfaction. </w:t>
      </w:r>
    </w:p>
    <w:p w14:paraId="231783AB" w14:textId="382D2082" w:rsidR="007E3CAC" w:rsidRDefault="007E3CAC" w:rsidP="007E3CAC">
      <w:pPr>
        <w:pStyle w:val="BodyText"/>
        <w:spacing w:before="230" w:line="360" w:lineRule="auto"/>
        <w:ind w:left="460" w:right="233"/>
        <w:rPr>
          <w:lang w:val="en-IN"/>
        </w:rPr>
      </w:pPr>
      <w:r w:rsidRPr="007E3CAC">
        <w:rPr>
          <w:lang w:val="en-IN"/>
        </w:rPr>
        <w:t>To meet these requirements, organizations need robust data warehouse solutions that can grow, be reliable, have strong security features, and handle various data formats and big data scenarios.</w:t>
      </w:r>
    </w:p>
    <w:p w14:paraId="07B74DCA" w14:textId="1E300591" w:rsidR="008C219D" w:rsidRPr="007E3CAC" w:rsidRDefault="008C219D" w:rsidP="008C219D">
      <w:pPr>
        <w:pStyle w:val="BodyText"/>
        <w:spacing w:before="230" w:line="360" w:lineRule="auto"/>
        <w:ind w:left="460" w:right="233"/>
        <w:jc w:val="center"/>
        <w:rPr>
          <w:lang w:val="en-IN"/>
        </w:rPr>
      </w:pPr>
      <w:r>
        <w:rPr>
          <w:noProof/>
        </w:rPr>
        <w:drawing>
          <wp:inline distT="0" distB="0" distL="0" distR="0" wp14:anchorId="33525495" wp14:editId="0620AD4E">
            <wp:extent cx="3546475" cy="1949450"/>
            <wp:effectExtent l="0" t="0" r="0" b="0"/>
            <wp:docPr id="448642779" name="Picture 1" descr="Cloud Data Warehouse Automation | WhereSc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loud Data Warehouse Automation | WhereScap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57070" cy="1955274"/>
                    </a:xfrm>
                    <a:prstGeom prst="rect">
                      <a:avLst/>
                    </a:prstGeom>
                    <a:noFill/>
                    <a:ln>
                      <a:noFill/>
                    </a:ln>
                  </pic:spPr>
                </pic:pic>
              </a:graphicData>
            </a:graphic>
          </wp:inline>
        </w:drawing>
      </w:r>
    </w:p>
    <w:p w14:paraId="6C1ECCB2" w14:textId="2885309B" w:rsidR="007E3CAC" w:rsidRPr="007E3CAC" w:rsidRDefault="007E3CAC" w:rsidP="007E3CAC">
      <w:pPr>
        <w:pStyle w:val="BodyText"/>
        <w:spacing w:before="230" w:line="360" w:lineRule="auto"/>
        <w:ind w:left="460" w:right="233"/>
        <w:rPr>
          <w:lang w:val="en-IN"/>
        </w:rPr>
      </w:pPr>
    </w:p>
    <w:p w14:paraId="4C8EF83E" w14:textId="4FEC8F6B" w:rsidR="00344EED" w:rsidRPr="007E7B07" w:rsidRDefault="00344EED" w:rsidP="008C219D">
      <w:pPr>
        <w:pStyle w:val="BodyText"/>
        <w:spacing w:before="1"/>
        <w:rPr>
          <w:b/>
          <w:bCs/>
          <w:sz w:val="12"/>
        </w:rPr>
      </w:pPr>
    </w:p>
    <w:p w14:paraId="23D63386" w14:textId="77777777" w:rsidR="00344EED" w:rsidRDefault="00344EED">
      <w:pPr>
        <w:rPr>
          <w:sz w:val="12"/>
        </w:rPr>
        <w:sectPr w:rsidR="00344EED">
          <w:pgSz w:w="11930" w:h="16860"/>
          <w:pgMar w:top="1260" w:right="580" w:bottom="280" w:left="600" w:header="720" w:footer="720" w:gutter="0"/>
          <w:pgBorders w:offsetFrom="page">
            <w:top w:val="single" w:sz="4" w:space="31" w:color="000000"/>
            <w:left w:val="single" w:sz="4" w:space="31" w:color="000000"/>
            <w:bottom w:val="single" w:sz="4" w:space="31" w:color="000000"/>
            <w:right w:val="single" w:sz="4" w:space="31" w:color="000000"/>
          </w:pgBorders>
          <w:cols w:space="720"/>
        </w:sectPr>
      </w:pPr>
    </w:p>
    <w:p w14:paraId="025DBB90" w14:textId="6C88FD79" w:rsidR="007E7B07" w:rsidRDefault="003A1E3F" w:rsidP="007E7B07">
      <w:pPr>
        <w:pStyle w:val="Heading1"/>
        <w:tabs>
          <w:tab w:val="left" w:pos="461"/>
        </w:tabs>
        <w:ind w:left="100" w:firstLine="0"/>
      </w:pPr>
      <w:r>
        <w:lastRenderedPageBreak/>
        <w:tab/>
      </w:r>
      <w:r w:rsidR="00000000" w:rsidRPr="007E7B07">
        <w:rPr>
          <w:u w:val="single"/>
        </w:rPr>
        <w:t>HOW</w:t>
      </w:r>
      <w:r w:rsidR="00000000" w:rsidRPr="007E7B07">
        <w:rPr>
          <w:spacing w:val="-3"/>
          <w:u w:val="single"/>
        </w:rPr>
        <w:t xml:space="preserve"> </w:t>
      </w:r>
      <w:r w:rsidR="00000000" w:rsidRPr="007E7B07">
        <w:rPr>
          <w:u w:val="single"/>
        </w:rPr>
        <w:t>DATA</w:t>
      </w:r>
      <w:r w:rsidR="00000000" w:rsidRPr="007E7B07">
        <w:rPr>
          <w:spacing w:val="-1"/>
          <w:u w:val="single"/>
        </w:rPr>
        <w:t xml:space="preserve"> </w:t>
      </w:r>
      <w:r w:rsidR="00000000" w:rsidRPr="007E7B07">
        <w:rPr>
          <w:u w:val="single"/>
        </w:rPr>
        <w:t>WAREHOUSING</w:t>
      </w:r>
      <w:r w:rsidR="00000000" w:rsidRPr="007E7B07">
        <w:rPr>
          <w:spacing w:val="-2"/>
          <w:u w:val="single"/>
        </w:rPr>
        <w:t xml:space="preserve"> </w:t>
      </w:r>
      <w:r w:rsidR="00000000" w:rsidRPr="007E7B07">
        <w:rPr>
          <w:u w:val="single"/>
        </w:rPr>
        <w:t>WORKS</w:t>
      </w:r>
      <w:r>
        <w:t>:</w:t>
      </w:r>
    </w:p>
    <w:p w14:paraId="2988CBCC" w14:textId="77777777" w:rsidR="00344EED" w:rsidRPr="003A1E3F" w:rsidRDefault="00344EED">
      <w:pPr>
        <w:pStyle w:val="BodyText"/>
        <w:rPr>
          <w:sz w:val="30"/>
        </w:rPr>
      </w:pPr>
    </w:p>
    <w:p w14:paraId="3907E69A" w14:textId="77777777" w:rsidR="003A1E3F" w:rsidRPr="003A1E3F" w:rsidRDefault="003A1E3F" w:rsidP="003A1E3F">
      <w:pPr>
        <w:pStyle w:val="BodyText"/>
        <w:spacing w:line="360" w:lineRule="auto"/>
        <w:ind w:left="460" w:right="193"/>
        <w:rPr>
          <w:lang w:val="en-IN"/>
        </w:rPr>
      </w:pPr>
      <w:r w:rsidRPr="003A1E3F">
        <w:rPr>
          <w:lang w:val="en-IN"/>
        </w:rPr>
        <w:t>Data warehousing is a process of collecting, storing, and analyzing data from multiple sources for decision-making purposes. It involves transforming raw data into a structured, analytical format that can be easily queried and analyzed.</w:t>
      </w:r>
    </w:p>
    <w:p w14:paraId="7F266800" w14:textId="77777777" w:rsidR="003A1E3F" w:rsidRDefault="003A1E3F" w:rsidP="003A1E3F">
      <w:pPr>
        <w:pStyle w:val="BodyText"/>
        <w:spacing w:line="360" w:lineRule="auto"/>
        <w:ind w:left="460" w:right="193"/>
        <w:rPr>
          <w:lang w:val="en-IN"/>
        </w:rPr>
      </w:pPr>
      <w:r w:rsidRPr="003A1E3F">
        <w:rPr>
          <w:lang w:val="en-IN"/>
        </w:rPr>
        <w:t>Here's a breakdown of the key steps involved in data warehousing:</w:t>
      </w:r>
    </w:p>
    <w:p w14:paraId="2C4EC8EC" w14:textId="77777777" w:rsidR="003A1E3F" w:rsidRPr="003A1E3F" w:rsidRDefault="003A1E3F" w:rsidP="003A1E3F">
      <w:pPr>
        <w:pStyle w:val="BodyText"/>
        <w:spacing w:line="360" w:lineRule="auto"/>
        <w:ind w:left="460" w:right="193"/>
        <w:rPr>
          <w:lang w:val="en-IN"/>
        </w:rPr>
      </w:pPr>
    </w:p>
    <w:p w14:paraId="7F70C1D4" w14:textId="77777777" w:rsidR="003A1E3F" w:rsidRPr="003A1E3F" w:rsidRDefault="003A1E3F" w:rsidP="003A1E3F">
      <w:pPr>
        <w:pStyle w:val="BodyText"/>
        <w:spacing w:line="360" w:lineRule="auto"/>
        <w:ind w:left="460" w:right="193"/>
        <w:rPr>
          <w:b/>
          <w:bCs/>
          <w:lang w:val="en-IN"/>
        </w:rPr>
      </w:pPr>
      <w:r w:rsidRPr="003A1E3F">
        <w:rPr>
          <w:b/>
          <w:bCs/>
          <w:lang w:val="en-IN"/>
        </w:rPr>
        <w:t>1. Data Extraction:</w:t>
      </w:r>
    </w:p>
    <w:p w14:paraId="23C8EFB5" w14:textId="77777777" w:rsidR="003A1E3F" w:rsidRPr="003A1E3F" w:rsidRDefault="003A1E3F" w:rsidP="003A1E3F">
      <w:pPr>
        <w:pStyle w:val="BodyText"/>
        <w:numPr>
          <w:ilvl w:val="0"/>
          <w:numId w:val="14"/>
        </w:numPr>
        <w:spacing w:line="360" w:lineRule="auto"/>
        <w:ind w:right="193"/>
        <w:rPr>
          <w:lang w:val="en-IN"/>
        </w:rPr>
      </w:pPr>
      <w:r w:rsidRPr="003A1E3F">
        <w:rPr>
          <w:b/>
          <w:bCs/>
          <w:lang w:val="en-IN"/>
        </w:rPr>
        <w:t>Source Identification:</w:t>
      </w:r>
      <w:r w:rsidRPr="003A1E3F">
        <w:rPr>
          <w:lang w:val="en-IN"/>
        </w:rPr>
        <w:t xml:space="preserve"> Identifying all relevant data sources, such as databases, flat files, and transactional systems.</w:t>
      </w:r>
    </w:p>
    <w:p w14:paraId="6EA0B8CF" w14:textId="77777777" w:rsidR="003A1E3F" w:rsidRDefault="003A1E3F" w:rsidP="003A1E3F">
      <w:pPr>
        <w:pStyle w:val="BodyText"/>
        <w:numPr>
          <w:ilvl w:val="0"/>
          <w:numId w:val="14"/>
        </w:numPr>
        <w:spacing w:line="360" w:lineRule="auto"/>
        <w:ind w:right="193"/>
        <w:rPr>
          <w:lang w:val="en-IN"/>
        </w:rPr>
      </w:pPr>
      <w:r w:rsidRPr="003A1E3F">
        <w:rPr>
          <w:b/>
          <w:bCs/>
          <w:lang w:val="en-IN"/>
        </w:rPr>
        <w:t>Data Extraction:</w:t>
      </w:r>
      <w:r w:rsidRPr="003A1E3F">
        <w:rPr>
          <w:lang w:val="en-IN"/>
        </w:rPr>
        <w:t xml:space="preserve"> Extracting data from these sources using various techniques like ETL (Extract, Transform, Load) tools or APIs.</w:t>
      </w:r>
    </w:p>
    <w:p w14:paraId="4A60351B" w14:textId="77777777" w:rsidR="003A1E3F" w:rsidRPr="003A1E3F" w:rsidRDefault="003A1E3F" w:rsidP="003A1E3F">
      <w:pPr>
        <w:pStyle w:val="BodyText"/>
        <w:spacing w:line="360" w:lineRule="auto"/>
        <w:ind w:left="720" w:right="193"/>
        <w:rPr>
          <w:lang w:val="en-IN"/>
        </w:rPr>
      </w:pPr>
    </w:p>
    <w:p w14:paraId="26DED709" w14:textId="77777777" w:rsidR="003A1E3F" w:rsidRPr="003A1E3F" w:rsidRDefault="003A1E3F" w:rsidP="003A1E3F">
      <w:pPr>
        <w:pStyle w:val="BodyText"/>
        <w:spacing w:line="360" w:lineRule="auto"/>
        <w:ind w:left="460" w:right="193"/>
        <w:rPr>
          <w:b/>
          <w:bCs/>
          <w:lang w:val="en-IN"/>
        </w:rPr>
      </w:pPr>
      <w:r w:rsidRPr="003A1E3F">
        <w:rPr>
          <w:b/>
          <w:bCs/>
          <w:lang w:val="en-IN"/>
        </w:rPr>
        <w:t>2. Data Transformation:</w:t>
      </w:r>
    </w:p>
    <w:p w14:paraId="4DEC353B" w14:textId="77777777" w:rsidR="003A1E3F" w:rsidRPr="003A1E3F" w:rsidRDefault="003A1E3F" w:rsidP="003A1E3F">
      <w:pPr>
        <w:pStyle w:val="BodyText"/>
        <w:numPr>
          <w:ilvl w:val="0"/>
          <w:numId w:val="15"/>
        </w:numPr>
        <w:spacing w:line="360" w:lineRule="auto"/>
        <w:ind w:right="193"/>
        <w:rPr>
          <w:lang w:val="en-IN"/>
        </w:rPr>
      </w:pPr>
      <w:r w:rsidRPr="003A1E3F">
        <w:rPr>
          <w:b/>
          <w:bCs/>
          <w:lang w:val="en-IN"/>
        </w:rPr>
        <w:t>Cleaning and Standardization:</w:t>
      </w:r>
      <w:r w:rsidRPr="003A1E3F">
        <w:rPr>
          <w:lang w:val="en-IN"/>
        </w:rPr>
        <w:t xml:space="preserve"> Cleaning the data to remove inconsistencies, errors, and duplicates. Standardizing data formats and ensuring data integrity.</w:t>
      </w:r>
    </w:p>
    <w:p w14:paraId="79C304C7" w14:textId="77777777" w:rsidR="003A1E3F" w:rsidRPr="003A1E3F" w:rsidRDefault="003A1E3F" w:rsidP="003A1E3F">
      <w:pPr>
        <w:pStyle w:val="BodyText"/>
        <w:numPr>
          <w:ilvl w:val="0"/>
          <w:numId w:val="15"/>
        </w:numPr>
        <w:spacing w:line="360" w:lineRule="auto"/>
        <w:ind w:right="193"/>
        <w:rPr>
          <w:lang w:val="en-IN"/>
        </w:rPr>
      </w:pPr>
      <w:r w:rsidRPr="003A1E3F">
        <w:rPr>
          <w:b/>
          <w:bCs/>
          <w:lang w:val="en-IN"/>
        </w:rPr>
        <w:t>Data Integration:</w:t>
      </w:r>
      <w:r w:rsidRPr="003A1E3F">
        <w:rPr>
          <w:lang w:val="en-IN"/>
        </w:rPr>
        <w:t xml:space="preserve"> Combining data from multiple sources into a unified view.</w:t>
      </w:r>
    </w:p>
    <w:p w14:paraId="499B3928" w14:textId="77777777" w:rsidR="003A1E3F" w:rsidRDefault="003A1E3F" w:rsidP="003A1E3F">
      <w:pPr>
        <w:pStyle w:val="BodyText"/>
        <w:numPr>
          <w:ilvl w:val="0"/>
          <w:numId w:val="15"/>
        </w:numPr>
        <w:spacing w:line="360" w:lineRule="auto"/>
        <w:ind w:right="193"/>
        <w:rPr>
          <w:lang w:val="en-IN"/>
        </w:rPr>
      </w:pPr>
      <w:r w:rsidRPr="003A1E3F">
        <w:rPr>
          <w:b/>
          <w:bCs/>
          <w:lang w:val="en-IN"/>
        </w:rPr>
        <w:t>Data Transformation:</w:t>
      </w:r>
      <w:r w:rsidRPr="003A1E3F">
        <w:rPr>
          <w:lang w:val="en-IN"/>
        </w:rPr>
        <w:t xml:space="preserve"> Applying business rules and logic to transform the data into a format suitable for analysis.</w:t>
      </w:r>
    </w:p>
    <w:p w14:paraId="6C05480D" w14:textId="77777777" w:rsidR="003A1E3F" w:rsidRPr="003A1E3F" w:rsidRDefault="003A1E3F" w:rsidP="003A1E3F">
      <w:pPr>
        <w:pStyle w:val="BodyText"/>
        <w:spacing w:line="360" w:lineRule="auto"/>
        <w:ind w:left="720" w:right="193"/>
        <w:rPr>
          <w:lang w:val="en-IN"/>
        </w:rPr>
      </w:pPr>
    </w:p>
    <w:p w14:paraId="62EC9EE7" w14:textId="77777777" w:rsidR="003A1E3F" w:rsidRPr="003A1E3F" w:rsidRDefault="003A1E3F" w:rsidP="003A1E3F">
      <w:pPr>
        <w:pStyle w:val="BodyText"/>
        <w:spacing w:line="360" w:lineRule="auto"/>
        <w:ind w:left="460" w:right="193"/>
        <w:rPr>
          <w:b/>
          <w:bCs/>
          <w:lang w:val="en-IN"/>
        </w:rPr>
      </w:pPr>
      <w:r w:rsidRPr="003A1E3F">
        <w:rPr>
          <w:b/>
          <w:bCs/>
          <w:lang w:val="en-IN"/>
        </w:rPr>
        <w:t>3. Data Loading:</w:t>
      </w:r>
    </w:p>
    <w:p w14:paraId="2A98E8EC" w14:textId="77777777" w:rsidR="003A1E3F" w:rsidRPr="003A1E3F" w:rsidRDefault="003A1E3F" w:rsidP="003A1E3F">
      <w:pPr>
        <w:pStyle w:val="BodyText"/>
        <w:numPr>
          <w:ilvl w:val="0"/>
          <w:numId w:val="16"/>
        </w:numPr>
        <w:spacing w:line="360" w:lineRule="auto"/>
        <w:ind w:right="193"/>
        <w:rPr>
          <w:lang w:val="en-IN"/>
        </w:rPr>
      </w:pPr>
      <w:r w:rsidRPr="003A1E3F">
        <w:rPr>
          <w:b/>
          <w:bCs/>
          <w:lang w:val="en-IN"/>
        </w:rPr>
        <w:t>Loading Data:</w:t>
      </w:r>
      <w:r w:rsidRPr="003A1E3F">
        <w:rPr>
          <w:lang w:val="en-IN"/>
        </w:rPr>
        <w:t xml:space="preserve"> Populating the data warehouse with the transformed data.</w:t>
      </w:r>
    </w:p>
    <w:p w14:paraId="6B7E844C" w14:textId="425083D2" w:rsidR="007E7B07" w:rsidRDefault="003A1E3F" w:rsidP="007E7B07">
      <w:pPr>
        <w:pStyle w:val="BodyText"/>
        <w:numPr>
          <w:ilvl w:val="0"/>
          <w:numId w:val="16"/>
        </w:numPr>
        <w:spacing w:line="360" w:lineRule="auto"/>
        <w:ind w:right="193"/>
        <w:rPr>
          <w:lang w:val="en-IN"/>
        </w:rPr>
      </w:pPr>
      <w:r w:rsidRPr="003A1E3F">
        <w:rPr>
          <w:b/>
          <w:bCs/>
          <w:lang w:val="en-IN"/>
        </w:rPr>
        <w:t>Scheduling:</w:t>
      </w:r>
      <w:r w:rsidRPr="003A1E3F">
        <w:rPr>
          <w:lang w:val="en-IN"/>
        </w:rPr>
        <w:t xml:space="preserve"> Setting up schedules for regular data updates to ensure the data warehouse remains current.</w:t>
      </w:r>
    </w:p>
    <w:p w14:paraId="4B068286" w14:textId="77777777" w:rsidR="007E7B07" w:rsidRPr="003A1E3F" w:rsidRDefault="007E7B07" w:rsidP="007E7B07">
      <w:pPr>
        <w:pStyle w:val="BodyText"/>
        <w:spacing w:line="360" w:lineRule="auto"/>
        <w:ind w:left="720" w:right="193"/>
        <w:rPr>
          <w:lang w:val="en-IN"/>
        </w:rPr>
      </w:pPr>
    </w:p>
    <w:p w14:paraId="104C85E8" w14:textId="77777777" w:rsidR="003A1E3F" w:rsidRPr="003A1E3F" w:rsidRDefault="003A1E3F" w:rsidP="003A1E3F">
      <w:pPr>
        <w:pStyle w:val="BodyText"/>
        <w:spacing w:line="360" w:lineRule="auto"/>
        <w:ind w:left="460" w:right="193"/>
        <w:rPr>
          <w:b/>
          <w:bCs/>
          <w:lang w:val="en-IN"/>
        </w:rPr>
      </w:pPr>
      <w:r w:rsidRPr="003A1E3F">
        <w:rPr>
          <w:b/>
          <w:bCs/>
          <w:lang w:val="en-IN"/>
        </w:rPr>
        <w:t>4. Data Storage:</w:t>
      </w:r>
    </w:p>
    <w:p w14:paraId="62B9CE99" w14:textId="77777777" w:rsidR="003A1E3F" w:rsidRPr="003A1E3F" w:rsidRDefault="003A1E3F" w:rsidP="003A1E3F">
      <w:pPr>
        <w:pStyle w:val="BodyText"/>
        <w:numPr>
          <w:ilvl w:val="0"/>
          <w:numId w:val="17"/>
        </w:numPr>
        <w:spacing w:line="360" w:lineRule="auto"/>
        <w:ind w:right="193"/>
        <w:rPr>
          <w:lang w:val="en-IN"/>
        </w:rPr>
      </w:pPr>
      <w:r w:rsidRPr="003A1E3F">
        <w:rPr>
          <w:b/>
          <w:bCs/>
          <w:lang w:val="en-IN"/>
        </w:rPr>
        <w:t>Data Warehouse Architecture:</w:t>
      </w:r>
      <w:r w:rsidRPr="003A1E3F">
        <w:rPr>
          <w:lang w:val="en-IN"/>
        </w:rPr>
        <w:t xml:space="preserve"> Designing the physical structure of the data warehouse, including tables, dimensions, and facts.</w:t>
      </w:r>
    </w:p>
    <w:p w14:paraId="0D37C210" w14:textId="77777777" w:rsidR="003A1E3F" w:rsidRDefault="003A1E3F" w:rsidP="003A1E3F">
      <w:pPr>
        <w:pStyle w:val="BodyText"/>
        <w:numPr>
          <w:ilvl w:val="0"/>
          <w:numId w:val="17"/>
        </w:numPr>
        <w:spacing w:line="360" w:lineRule="auto"/>
        <w:ind w:right="193"/>
        <w:rPr>
          <w:lang w:val="en-IN"/>
        </w:rPr>
      </w:pPr>
      <w:r w:rsidRPr="003A1E3F">
        <w:rPr>
          <w:b/>
          <w:bCs/>
          <w:lang w:val="en-IN"/>
        </w:rPr>
        <w:t>Data Storage:</w:t>
      </w:r>
      <w:r w:rsidRPr="003A1E3F">
        <w:rPr>
          <w:lang w:val="en-IN"/>
        </w:rPr>
        <w:t xml:space="preserve"> Storing the data in a specialized data warehouse appliance or database system optimized for analytical queries.</w:t>
      </w:r>
    </w:p>
    <w:p w14:paraId="3762D228" w14:textId="77777777" w:rsidR="003A1E3F" w:rsidRPr="003A1E3F" w:rsidRDefault="003A1E3F" w:rsidP="003A1E3F">
      <w:pPr>
        <w:pStyle w:val="BodyText"/>
        <w:spacing w:line="360" w:lineRule="auto"/>
        <w:ind w:left="720" w:right="193"/>
        <w:rPr>
          <w:lang w:val="en-IN"/>
        </w:rPr>
      </w:pPr>
    </w:p>
    <w:p w14:paraId="2F1CAAAB" w14:textId="77777777" w:rsidR="003A1E3F" w:rsidRPr="003A1E3F" w:rsidRDefault="003A1E3F" w:rsidP="003A1E3F">
      <w:pPr>
        <w:pStyle w:val="BodyText"/>
        <w:spacing w:line="360" w:lineRule="auto"/>
        <w:ind w:left="460" w:right="193"/>
        <w:rPr>
          <w:b/>
          <w:bCs/>
          <w:lang w:val="en-IN"/>
        </w:rPr>
      </w:pPr>
      <w:r w:rsidRPr="003A1E3F">
        <w:rPr>
          <w:b/>
          <w:bCs/>
          <w:lang w:val="en-IN"/>
        </w:rPr>
        <w:t>5. Querying and Analysis:</w:t>
      </w:r>
    </w:p>
    <w:p w14:paraId="79CC2734" w14:textId="77777777" w:rsidR="003A1E3F" w:rsidRPr="003A1E3F" w:rsidRDefault="003A1E3F" w:rsidP="003A1E3F">
      <w:pPr>
        <w:pStyle w:val="BodyText"/>
        <w:numPr>
          <w:ilvl w:val="0"/>
          <w:numId w:val="18"/>
        </w:numPr>
        <w:spacing w:line="360" w:lineRule="auto"/>
        <w:ind w:right="193"/>
        <w:rPr>
          <w:lang w:val="en-IN"/>
        </w:rPr>
      </w:pPr>
      <w:r w:rsidRPr="003A1E3F">
        <w:rPr>
          <w:b/>
          <w:bCs/>
          <w:lang w:val="en-IN"/>
        </w:rPr>
        <w:t>Querying:</w:t>
      </w:r>
      <w:r w:rsidRPr="003A1E3F">
        <w:rPr>
          <w:lang w:val="en-IN"/>
        </w:rPr>
        <w:t xml:space="preserve"> Using SQL or other query languages to retrieve specific information from the data warehouse.</w:t>
      </w:r>
    </w:p>
    <w:p w14:paraId="2808E1DD" w14:textId="77777777" w:rsidR="003A1E3F" w:rsidRDefault="003A1E3F" w:rsidP="003A1E3F">
      <w:pPr>
        <w:pStyle w:val="BodyText"/>
        <w:numPr>
          <w:ilvl w:val="0"/>
          <w:numId w:val="18"/>
        </w:numPr>
        <w:spacing w:line="360" w:lineRule="auto"/>
        <w:ind w:right="193"/>
        <w:rPr>
          <w:lang w:val="en-IN"/>
        </w:rPr>
      </w:pPr>
      <w:r w:rsidRPr="003A1E3F">
        <w:rPr>
          <w:b/>
          <w:bCs/>
          <w:lang w:val="en-IN"/>
        </w:rPr>
        <w:t>Analysis:</w:t>
      </w:r>
      <w:r w:rsidRPr="003A1E3F">
        <w:rPr>
          <w:lang w:val="en-IN"/>
        </w:rPr>
        <w:t xml:space="preserve"> Applying analytical techniques like OLAP (Online Analytical Processing), data mining, and reporting tools to uncover insights and trends.</w:t>
      </w:r>
    </w:p>
    <w:p w14:paraId="5E031867" w14:textId="77777777" w:rsidR="003A1E3F" w:rsidRPr="003A1E3F" w:rsidRDefault="003A1E3F" w:rsidP="003A1E3F">
      <w:pPr>
        <w:pStyle w:val="BodyText"/>
        <w:spacing w:line="360" w:lineRule="auto"/>
        <w:ind w:left="720" w:right="193"/>
        <w:rPr>
          <w:lang w:val="en-IN"/>
        </w:rPr>
      </w:pPr>
    </w:p>
    <w:p w14:paraId="77CDAB61" w14:textId="77777777" w:rsidR="003A1E3F" w:rsidRPr="003A1E3F" w:rsidRDefault="003A1E3F" w:rsidP="003A1E3F">
      <w:pPr>
        <w:pStyle w:val="BodyText"/>
        <w:spacing w:line="360" w:lineRule="auto"/>
        <w:ind w:left="460" w:right="193"/>
        <w:rPr>
          <w:b/>
          <w:bCs/>
          <w:lang w:val="en-IN"/>
        </w:rPr>
      </w:pPr>
      <w:r w:rsidRPr="003A1E3F">
        <w:rPr>
          <w:b/>
          <w:bCs/>
          <w:lang w:val="en-IN"/>
        </w:rPr>
        <w:lastRenderedPageBreak/>
        <w:t>6. Data Visualization:</w:t>
      </w:r>
    </w:p>
    <w:p w14:paraId="2834AF1C" w14:textId="77777777" w:rsidR="003A1E3F" w:rsidRPr="003A1E3F" w:rsidRDefault="003A1E3F" w:rsidP="003A1E3F">
      <w:pPr>
        <w:pStyle w:val="BodyText"/>
        <w:numPr>
          <w:ilvl w:val="0"/>
          <w:numId w:val="19"/>
        </w:numPr>
        <w:spacing w:line="360" w:lineRule="auto"/>
        <w:ind w:right="193"/>
        <w:rPr>
          <w:lang w:val="en-IN"/>
        </w:rPr>
      </w:pPr>
      <w:r w:rsidRPr="003A1E3F">
        <w:rPr>
          <w:b/>
          <w:bCs/>
          <w:lang w:val="en-IN"/>
        </w:rPr>
        <w:t>Visualizations:</w:t>
      </w:r>
      <w:r w:rsidRPr="003A1E3F">
        <w:rPr>
          <w:lang w:val="en-IN"/>
        </w:rPr>
        <w:t xml:space="preserve"> Creating charts, graphs, and dashboards to present data in a visually appealing and understandable format.</w:t>
      </w:r>
    </w:p>
    <w:p w14:paraId="082E9D37" w14:textId="77777777" w:rsidR="003A1E3F" w:rsidRDefault="003A1E3F" w:rsidP="003A1E3F">
      <w:pPr>
        <w:pStyle w:val="BodyText"/>
        <w:numPr>
          <w:ilvl w:val="0"/>
          <w:numId w:val="19"/>
        </w:numPr>
        <w:spacing w:line="360" w:lineRule="auto"/>
        <w:ind w:right="193"/>
        <w:rPr>
          <w:lang w:val="en-IN"/>
        </w:rPr>
      </w:pPr>
      <w:r w:rsidRPr="003A1E3F">
        <w:rPr>
          <w:b/>
          <w:bCs/>
          <w:lang w:val="en-IN"/>
        </w:rPr>
        <w:t>Insights:</w:t>
      </w:r>
      <w:r w:rsidRPr="003A1E3F">
        <w:rPr>
          <w:lang w:val="en-IN"/>
        </w:rPr>
        <w:t xml:space="preserve"> Providing decision-makers with actionable insights based on the analysis.</w:t>
      </w:r>
    </w:p>
    <w:p w14:paraId="1038E8B2" w14:textId="77777777" w:rsidR="007E7B07" w:rsidRDefault="007E7B07" w:rsidP="007E7B07">
      <w:pPr>
        <w:pStyle w:val="BodyText"/>
        <w:spacing w:line="360" w:lineRule="auto"/>
        <w:ind w:left="720" w:right="193"/>
        <w:rPr>
          <w:b/>
          <w:bCs/>
          <w:lang w:val="en-IN"/>
        </w:rPr>
      </w:pPr>
    </w:p>
    <w:p w14:paraId="288ABF45" w14:textId="20DBD746" w:rsidR="007E7B07" w:rsidRPr="003A1E3F" w:rsidRDefault="008C219D" w:rsidP="007E7B07">
      <w:pPr>
        <w:pStyle w:val="BodyText"/>
        <w:spacing w:line="360" w:lineRule="auto"/>
        <w:ind w:left="720" w:right="193"/>
        <w:jc w:val="center"/>
        <w:rPr>
          <w:lang w:val="en-IN"/>
        </w:rPr>
      </w:pPr>
      <w:r>
        <w:rPr>
          <w:noProof/>
        </w:rPr>
        <w:drawing>
          <wp:inline distT="0" distB="0" distL="0" distR="0" wp14:anchorId="1A2083C9" wp14:editId="002AD457">
            <wp:extent cx="3105150" cy="3403600"/>
            <wp:effectExtent l="0" t="0" r="0" b="6350"/>
            <wp:docPr id="11309963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3403600"/>
                    </a:xfrm>
                    <a:prstGeom prst="rect">
                      <a:avLst/>
                    </a:prstGeom>
                    <a:noFill/>
                    <a:ln>
                      <a:noFill/>
                    </a:ln>
                  </pic:spPr>
                </pic:pic>
              </a:graphicData>
            </a:graphic>
          </wp:inline>
        </w:drawing>
      </w:r>
    </w:p>
    <w:p w14:paraId="51CBB26F" w14:textId="77777777" w:rsidR="003A1E3F" w:rsidRDefault="003A1E3F">
      <w:pPr>
        <w:pStyle w:val="BodyText"/>
        <w:spacing w:line="360" w:lineRule="auto"/>
        <w:ind w:left="460" w:right="193"/>
      </w:pPr>
    </w:p>
    <w:p w14:paraId="5AEDBDD9" w14:textId="013AEF70" w:rsidR="003A1E3F" w:rsidRDefault="007E7B07" w:rsidP="003A1E3F">
      <w:pPr>
        <w:ind w:firstLine="360"/>
        <w:rPr>
          <w:b/>
          <w:bCs/>
          <w:sz w:val="28"/>
          <w:szCs w:val="28"/>
          <w:lang w:val="en-IN"/>
        </w:rPr>
      </w:pPr>
      <w:r>
        <w:rPr>
          <w:b/>
          <w:bCs/>
          <w:sz w:val="26"/>
          <w:lang w:val="en-IN"/>
        </w:rPr>
        <w:t xml:space="preserve"> </w:t>
      </w:r>
      <w:r w:rsidR="003A1E3F">
        <w:rPr>
          <w:b/>
          <w:bCs/>
          <w:sz w:val="26"/>
          <w:lang w:val="en-IN"/>
        </w:rPr>
        <w:t>7.</w:t>
      </w:r>
      <w:r w:rsidR="003A1E3F" w:rsidRPr="003A1E3F">
        <w:rPr>
          <w:b/>
          <w:bCs/>
          <w:sz w:val="28"/>
          <w:szCs w:val="28"/>
          <w:lang w:val="en-IN"/>
        </w:rPr>
        <w:t>Key Benefits of Cloud-Based Data Warehousing:</w:t>
      </w:r>
    </w:p>
    <w:p w14:paraId="3D4AD949" w14:textId="77777777" w:rsidR="003A1E3F" w:rsidRPr="003A1E3F" w:rsidRDefault="003A1E3F" w:rsidP="003A1E3F">
      <w:pPr>
        <w:pStyle w:val="BodyText"/>
        <w:rPr>
          <w:b/>
          <w:bCs/>
          <w:sz w:val="28"/>
          <w:szCs w:val="28"/>
          <w:lang w:val="en-IN"/>
        </w:rPr>
      </w:pPr>
    </w:p>
    <w:p w14:paraId="6D991A40" w14:textId="77777777" w:rsidR="003A1E3F" w:rsidRPr="003A1E3F" w:rsidRDefault="003A1E3F" w:rsidP="003A1E3F">
      <w:pPr>
        <w:pStyle w:val="BodyText"/>
        <w:numPr>
          <w:ilvl w:val="0"/>
          <w:numId w:val="11"/>
        </w:numPr>
        <w:rPr>
          <w:b/>
          <w:bCs/>
          <w:sz w:val="26"/>
          <w:lang w:val="en-IN"/>
        </w:rPr>
      </w:pPr>
      <w:r w:rsidRPr="003A1E3F">
        <w:rPr>
          <w:b/>
          <w:bCs/>
          <w:lang w:val="en-IN"/>
        </w:rPr>
        <w:t xml:space="preserve">Scalability: </w:t>
      </w:r>
      <w:r w:rsidRPr="003A1E3F">
        <w:rPr>
          <w:sz w:val="26"/>
          <w:lang w:val="en-IN"/>
        </w:rPr>
        <w:t>Cloud data warehouses can easily scale up or down to meet changing data volumes and processing demands.</w:t>
      </w:r>
    </w:p>
    <w:p w14:paraId="25910316" w14:textId="77777777" w:rsidR="003A1E3F" w:rsidRPr="003A1E3F" w:rsidRDefault="003A1E3F" w:rsidP="003A1E3F">
      <w:pPr>
        <w:pStyle w:val="BodyText"/>
        <w:numPr>
          <w:ilvl w:val="0"/>
          <w:numId w:val="11"/>
        </w:numPr>
        <w:rPr>
          <w:b/>
          <w:bCs/>
          <w:sz w:val="26"/>
          <w:lang w:val="en-IN"/>
        </w:rPr>
      </w:pPr>
      <w:r w:rsidRPr="003A1E3F">
        <w:rPr>
          <w:b/>
          <w:bCs/>
          <w:lang w:val="en-IN"/>
        </w:rPr>
        <w:t>Cost-Effectiveness:</w:t>
      </w:r>
      <w:r w:rsidRPr="003A1E3F">
        <w:rPr>
          <w:b/>
          <w:bCs/>
          <w:sz w:val="26"/>
          <w:lang w:val="en-IN"/>
        </w:rPr>
        <w:t xml:space="preserve"> </w:t>
      </w:r>
      <w:r w:rsidRPr="003A1E3F">
        <w:rPr>
          <w:sz w:val="26"/>
          <w:lang w:val="en-IN"/>
        </w:rPr>
        <w:t>Pay-as-you-go pricing models and reduced infrastructure costs make cloud-based data warehousing a cost-effective option.</w:t>
      </w:r>
    </w:p>
    <w:p w14:paraId="473023F4" w14:textId="77777777" w:rsidR="003A1E3F" w:rsidRPr="003A1E3F" w:rsidRDefault="003A1E3F" w:rsidP="003A1E3F">
      <w:pPr>
        <w:pStyle w:val="BodyText"/>
        <w:numPr>
          <w:ilvl w:val="0"/>
          <w:numId w:val="11"/>
        </w:numPr>
        <w:rPr>
          <w:b/>
          <w:bCs/>
          <w:sz w:val="26"/>
          <w:lang w:val="en-IN"/>
        </w:rPr>
      </w:pPr>
      <w:r w:rsidRPr="003A1E3F">
        <w:rPr>
          <w:b/>
          <w:bCs/>
          <w:lang w:val="en-IN"/>
        </w:rPr>
        <w:t>Agility:</w:t>
      </w:r>
      <w:r w:rsidRPr="003A1E3F">
        <w:rPr>
          <w:b/>
          <w:bCs/>
          <w:sz w:val="26"/>
          <w:lang w:val="en-IN"/>
        </w:rPr>
        <w:t xml:space="preserve"> </w:t>
      </w:r>
      <w:r w:rsidRPr="003A1E3F">
        <w:rPr>
          <w:lang w:val="en-IN"/>
        </w:rPr>
        <w:t>Rapid deployment and provisioning of resources enable organizations to respond quickly to changing business needs.</w:t>
      </w:r>
    </w:p>
    <w:p w14:paraId="1CE033FD" w14:textId="77777777" w:rsidR="003A1E3F" w:rsidRPr="003A1E3F" w:rsidRDefault="003A1E3F" w:rsidP="003A1E3F">
      <w:pPr>
        <w:pStyle w:val="BodyText"/>
        <w:numPr>
          <w:ilvl w:val="0"/>
          <w:numId w:val="11"/>
        </w:numPr>
        <w:rPr>
          <w:b/>
          <w:bCs/>
          <w:sz w:val="26"/>
          <w:lang w:val="en-IN"/>
        </w:rPr>
      </w:pPr>
      <w:r w:rsidRPr="003A1E3F">
        <w:rPr>
          <w:b/>
          <w:bCs/>
          <w:lang w:val="en-IN"/>
        </w:rPr>
        <w:t>Accessibility</w:t>
      </w:r>
      <w:r w:rsidRPr="003A1E3F">
        <w:rPr>
          <w:b/>
          <w:bCs/>
          <w:sz w:val="26"/>
          <w:lang w:val="en-IN"/>
        </w:rPr>
        <w:t xml:space="preserve">: </w:t>
      </w:r>
      <w:r w:rsidRPr="003A1E3F">
        <w:rPr>
          <w:lang w:val="en-IN"/>
        </w:rPr>
        <w:t>Cloud-based data warehouses can be accessed from anywhere with an internet connection, promoting collaboration and accessibility.</w:t>
      </w:r>
    </w:p>
    <w:p w14:paraId="433303EA" w14:textId="77777777" w:rsidR="003A1E3F" w:rsidRPr="003A1E3F" w:rsidRDefault="003A1E3F" w:rsidP="003A1E3F">
      <w:pPr>
        <w:pStyle w:val="BodyText"/>
        <w:ind w:left="720"/>
        <w:rPr>
          <w:b/>
          <w:bCs/>
          <w:sz w:val="26"/>
          <w:lang w:val="en-IN"/>
        </w:rPr>
      </w:pPr>
    </w:p>
    <w:p w14:paraId="60373D69" w14:textId="38438F12" w:rsidR="003A1E3F" w:rsidRDefault="007E7B07" w:rsidP="007E7B07">
      <w:pPr>
        <w:pStyle w:val="BodyText"/>
        <w:ind w:firstLine="360"/>
        <w:rPr>
          <w:b/>
          <w:bCs/>
          <w:sz w:val="28"/>
          <w:szCs w:val="28"/>
          <w:lang w:val="en-IN"/>
        </w:rPr>
      </w:pPr>
      <w:r>
        <w:rPr>
          <w:b/>
          <w:bCs/>
          <w:sz w:val="28"/>
          <w:szCs w:val="28"/>
          <w:lang w:val="en-IN"/>
        </w:rPr>
        <w:t xml:space="preserve"> 8.</w:t>
      </w:r>
      <w:r w:rsidR="003A1E3F" w:rsidRPr="003A1E3F">
        <w:rPr>
          <w:b/>
          <w:bCs/>
          <w:sz w:val="28"/>
          <w:szCs w:val="28"/>
          <w:lang w:val="en-IN"/>
        </w:rPr>
        <w:t>Challenges and Considerations:</w:t>
      </w:r>
    </w:p>
    <w:p w14:paraId="4092FF25" w14:textId="77777777" w:rsidR="003A1E3F" w:rsidRPr="003A1E3F" w:rsidRDefault="003A1E3F" w:rsidP="003A1E3F">
      <w:pPr>
        <w:pStyle w:val="BodyText"/>
        <w:rPr>
          <w:b/>
          <w:bCs/>
          <w:sz w:val="28"/>
          <w:szCs w:val="28"/>
          <w:lang w:val="en-IN"/>
        </w:rPr>
      </w:pPr>
    </w:p>
    <w:p w14:paraId="423BD071" w14:textId="77777777" w:rsidR="003A1E3F" w:rsidRPr="003A1E3F" w:rsidRDefault="003A1E3F" w:rsidP="003A1E3F">
      <w:pPr>
        <w:pStyle w:val="BodyText"/>
        <w:numPr>
          <w:ilvl w:val="0"/>
          <w:numId w:val="12"/>
        </w:numPr>
        <w:rPr>
          <w:b/>
          <w:bCs/>
          <w:sz w:val="26"/>
          <w:lang w:val="en-IN"/>
        </w:rPr>
      </w:pPr>
      <w:r w:rsidRPr="003A1E3F">
        <w:rPr>
          <w:b/>
          <w:bCs/>
          <w:lang w:val="en-IN"/>
        </w:rPr>
        <w:t>Data Security:</w:t>
      </w:r>
      <w:r w:rsidRPr="003A1E3F">
        <w:rPr>
          <w:b/>
          <w:bCs/>
          <w:sz w:val="26"/>
          <w:lang w:val="en-IN"/>
        </w:rPr>
        <w:t xml:space="preserve"> </w:t>
      </w:r>
      <w:r w:rsidRPr="003A1E3F">
        <w:rPr>
          <w:lang w:val="en-IN"/>
        </w:rPr>
        <w:t>Ensuring the security and privacy of sensitive data stored in the cloud is a top priority.</w:t>
      </w:r>
    </w:p>
    <w:p w14:paraId="0BB85D17" w14:textId="77777777" w:rsidR="003A1E3F" w:rsidRPr="003A1E3F" w:rsidRDefault="003A1E3F" w:rsidP="003A1E3F">
      <w:pPr>
        <w:pStyle w:val="BodyText"/>
        <w:numPr>
          <w:ilvl w:val="0"/>
          <w:numId w:val="12"/>
        </w:numPr>
        <w:rPr>
          <w:b/>
          <w:bCs/>
          <w:sz w:val="26"/>
          <w:lang w:val="en-IN"/>
        </w:rPr>
      </w:pPr>
      <w:r w:rsidRPr="003A1E3F">
        <w:rPr>
          <w:b/>
          <w:bCs/>
          <w:lang w:val="en-IN"/>
        </w:rPr>
        <w:t>Performance:</w:t>
      </w:r>
      <w:r w:rsidRPr="003A1E3F">
        <w:rPr>
          <w:b/>
          <w:bCs/>
          <w:sz w:val="26"/>
          <w:lang w:val="en-IN"/>
        </w:rPr>
        <w:t xml:space="preserve"> </w:t>
      </w:r>
      <w:r w:rsidRPr="003A1E3F">
        <w:rPr>
          <w:lang w:val="en-IN"/>
        </w:rPr>
        <w:t>Network latency and potential performance limitations can impact query response times.</w:t>
      </w:r>
    </w:p>
    <w:p w14:paraId="0F258153" w14:textId="6240EE8F" w:rsidR="003A1E3F" w:rsidRPr="003A1E3F" w:rsidRDefault="003A1E3F" w:rsidP="007E7B07">
      <w:pPr>
        <w:pStyle w:val="BodyText"/>
        <w:numPr>
          <w:ilvl w:val="0"/>
          <w:numId w:val="12"/>
        </w:numPr>
        <w:rPr>
          <w:b/>
          <w:bCs/>
          <w:sz w:val="26"/>
          <w:lang w:val="en-IN"/>
        </w:rPr>
      </w:pPr>
      <w:r w:rsidRPr="003A1E3F">
        <w:rPr>
          <w:b/>
          <w:bCs/>
          <w:lang w:val="en-IN"/>
        </w:rPr>
        <w:t>Vendor Lock-in:</w:t>
      </w:r>
      <w:r w:rsidRPr="003A1E3F">
        <w:rPr>
          <w:b/>
          <w:bCs/>
          <w:sz w:val="26"/>
          <w:lang w:val="en-IN"/>
        </w:rPr>
        <w:t xml:space="preserve"> </w:t>
      </w:r>
      <w:r w:rsidRPr="003A1E3F">
        <w:rPr>
          <w:lang w:val="en-IN"/>
        </w:rPr>
        <w:t>Reliance on cloud providers can create vendor lock-in, limiting flexibility and potentially increasing costs.</w:t>
      </w:r>
    </w:p>
    <w:p w14:paraId="08B5D5C5" w14:textId="77777777" w:rsidR="003A1E3F" w:rsidRPr="003A1E3F" w:rsidRDefault="003A1E3F" w:rsidP="003A1E3F">
      <w:pPr>
        <w:pStyle w:val="BodyText"/>
        <w:numPr>
          <w:ilvl w:val="0"/>
          <w:numId w:val="12"/>
        </w:numPr>
        <w:rPr>
          <w:b/>
          <w:bCs/>
          <w:sz w:val="26"/>
          <w:lang w:val="en-IN"/>
        </w:rPr>
      </w:pPr>
      <w:r w:rsidRPr="003A1E3F">
        <w:rPr>
          <w:b/>
          <w:bCs/>
          <w:lang w:val="en-IN"/>
        </w:rPr>
        <w:t>Migration Complexity:</w:t>
      </w:r>
      <w:r w:rsidRPr="003A1E3F">
        <w:rPr>
          <w:b/>
          <w:bCs/>
          <w:sz w:val="26"/>
          <w:lang w:val="en-IN"/>
        </w:rPr>
        <w:t xml:space="preserve"> </w:t>
      </w:r>
      <w:r w:rsidRPr="003A1E3F">
        <w:rPr>
          <w:lang w:val="en-IN"/>
        </w:rPr>
        <w:t>Migrating an existing data warehouse to the cloud can be a complex and time-consuming process.</w:t>
      </w:r>
    </w:p>
    <w:p w14:paraId="4436EA38" w14:textId="77777777" w:rsidR="00344EED" w:rsidRDefault="00344EED" w:rsidP="007E7B07">
      <w:pPr>
        <w:pStyle w:val="BodyText"/>
        <w:rPr>
          <w:b/>
          <w:bCs/>
          <w:sz w:val="26"/>
          <w:lang w:val="en-IN"/>
        </w:rPr>
      </w:pPr>
    </w:p>
    <w:p w14:paraId="4A68EB07" w14:textId="77777777" w:rsidR="007E7B07" w:rsidRDefault="007E7B07" w:rsidP="007E7B07">
      <w:pPr>
        <w:pStyle w:val="BodyText"/>
        <w:rPr>
          <w:b/>
          <w:bCs/>
          <w:sz w:val="26"/>
          <w:lang w:val="en-IN"/>
        </w:rPr>
      </w:pPr>
    </w:p>
    <w:p w14:paraId="34455FD3" w14:textId="46695F01" w:rsidR="007E7B07" w:rsidRPr="007E7B07" w:rsidRDefault="007E7B07" w:rsidP="007E7B07">
      <w:pPr>
        <w:pStyle w:val="BodyText"/>
        <w:jc w:val="center"/>
        <w:rPr>
          <w:b/>
          <w:bCs/>
          <w:sz w:val="26"/>
          <w:lang w:val="en-IN"/>
        </w:rPr>
        <w:sectPr w:rsidR="007E7B07" w:rsidRPr="007E7B07">
          <w:pgSz w:w="11930" w:h="16860"/>
          <w:pgMar w:top="1180" w:right="580" w:bottom="280" w:left="600" w:header="720" w:footer="720" w:gutter="0"/>
          <w:pgBorders w:offsetFrom="page">
            <w:top w:val="single" w:sz="4" w:space="31" w:color="000000"/>
            <w:left w:val="single" w:sz="4" w:space="31" w:color="000000"/>
            <w:bottom w:val="single" w:sz="4" w:space="31" w:color="000000"/>
            <w:right w:val="single" w:sz="4" w:space="31" w:color="000000"/>
          </w:pgBorders>
          <w:cols w:space="720"/>
        </w:sectPr>
      </w:pPr>
    </w:p>
    <w:p w14:paraId="6479FC63" w14:textId="4B32B0FF" w:rsidR="00344EED" w:rsidRDefault="00000000">
      <w:pPr>
        <w:pStyle w:val="Heading1"/>
        <w:ind w:firstLine="0"/>
      </w:pPr>
      <w:r w:rsidRPr="007E7B07">
        <w:rPr>
          <w:u w:val="single"/>
        </w:rPr>
        <w:lastRenderedPageBreak/>
        <w:t>CONCLUSION</w:t>
      </w:r>
      <w:r w:rsidR="007E7B07" w:rsidRPr="007E7B07">
        <w:t>:</w:t>
      </w:r>
    </w:p>
    <w:p w14:paraId="50779BDF" w14:textId="77777777" w:rsidR="007E7B07" w:rsidRDefault="007E7B07">
      <w:pPr>
        <w:pStyle w:val="Heading1"/>
        <w:ind w:firstLine="0"/>
      </w:pPr>
    </w:p>
    <w:p w14:paraId="419DC751" w14:textId="77777777" w:rsidR="007E7B07" w:rsidRDefault="007E7B07" w:rsidP="007E7B07">
      <w:pPr>
        <w:pStyle w:val="Heading1"/>
        <w:ind w:firstLine="0"/>
        <w:rPr>
          <w:b w:val="0"/>
          <w:bCs w:val="0"/>
          <w:sz w:val="24"/>
          <w:szCs w:val="24"/>
          <w:lang w:val="en-IN"/>
        </w:rPr>
      </w:pPr>
      <w:r w:rsidRPr="007E7B07">
        <w:rPr>
          <w:b w:val="0"/>
          <w:bCs w:val="0"/>
          <w:sz w:val="24"/>
          <w:szCs w:val="24"/>
          <w:lang w:val="en-IN"/>
        </w:rPr>
        <w:t>The convergence of cloud and data warehouse has ushered in a new era of data management and analytics. By leveraging the benefits of cloud computing, organizations can unlock the full potential of their data and gain valuable insights to drive informed decision-making.</w:t>
      </w:r>
    </w:p>
    <w:p w14:paraId="785F3890" w14:textId="77777777" w:rsidR="007E7B07" w:rsidRPr="007E7B07" w:rsidRDefault="007E7B07" w:rsidP="007E7B07">
      <w:pPr>
        <w:pStyle w:val="Heading1"/>
        <w:rPr>
          <w:b w:val="0"/>
          <w:bCs w:val="0"/>
          <w:sz w:val="24"/>
          <w:szCs w:val="24"/>
          <w:lang w:val="en-IN"/>
        </w:rPr>
      </w:pPr>
    </w:p>
    <w:p w14:paraId="5CF44A70" w14:textId="77777777" w:rsidR="007E7B07" w:rsidRPr="007E7B07" w:rsidRDefault="007E7B07" w:rsidP="007E7B07">
      <w:pPr>
        <w:pStyle w:val="Heading1"/>
        <w:ind w:firstLine="0"/>
        <w:rPr>
          <w:b w:val="0"/>
          <w:bCs w:val="0"/>
          <w:sz w:val="24"/>
          <w:szCs w:val="24"/>
          <w:lang w:val="en-IN"/>
        </w:rPr>
      </w:pPr>
      <w:r w:rsidRPr="007E7B07">
        <w:rPr>
          <w:b w:val="0"/>
          <w:bCs w:val="0"/>
          <w:sz w:val="24"/>
          <w:szCs w:val="24"/>
          <w:lang w:val="en-IN"/>
        </w:rPr>
        <w:t>As the cloud landscape continues to evolve, it is essential for organizations to stay informed about emerging trends and technologies. By understanding the relationship between cloud and data warehouse, and by adopting best practices, organizations can harness the power of these technologies to achieve their business objectives.</w:t>
      </w:r>
    </w:p>
    <w:p w14:paraId="1C9035B6" w14:textId="77777777" w:rsidR="00344EED" w:rsidRDefault="00344EED">
      <w:pPr>
        <w:pStyle w:val="BodyText"/>
        <w:spacing w:before="2"/>
        <w:rPr>
          <w:sz w:val="30"/>
        </w:rPr>
      </w:pPr>
    </w:p>
    <w:p w14:paraId="63695484" w14:textId="72BCF35C" w:rsidR="00344EED" w:rsidRPr="007E7B07" w:rsidRDefault="00000000">
      <w:pPr>
        <w:pStyle w:val="Heading1"/>
        <w:spacing w:before="0"/>
        <w:ind w:firstLine="0"/>
      </w:pPr>
      <w:r w:rsidRPr="007E7B07">
        <w:rPr>
          <w:u w:val="single"/>
        </w:rPr>
        <w:t>REFERENCES</w:t>
      </w:r>
      <w:r w:rsidR="007E7B07" w:rsidRPr="007E7B07">
        <w:t>:</w:t>
      </w:r>
    </w:p>
    <w:p w14:paraId="5D6E86B9" w14:textId="69BD5B22" w:rsidR="00344EED" w:rsidRDefault="00344EED">
      <w:pPr>
        <w:spacing w:line="360" w:lineRule="auto"/>
        <w:ind w:left="460" w:right="1258"/>
        <w:rPr>
          <w:b/>
          <w:sz w:val="24"/>
        </w:rPr>
      </w:pPr>
    </w:p>
    <w:p w14:paraId="53AA013B" w14:textId="3ACC9EAF" w:rsidR="008C219D" w:rsidRDefault="008C219D">
      <w:pPr>
        <w:spacing w:line="360" w:lineRule="auto"/>
        <w:ind w:left="460" w:right="1258"/>
        <w:rPr>
          <w:b/>
          <w:sz w:val="24"/>
        </w:rPr>
      </w:pPr>
      <w:hyperlink r:id="rId9" w:history="1">
        <w:r w:rsidRPr="008C219D">
          <w:rPr>
            <w:rStyle w:val="Hyperlink"/>
            <w:b/>
            <w:sz w:val="24"/>
          </w:rPr>
          <w:t>A Deep Dive into Cloud Data Warehousing | Teradata</w:t>
        </w:r>
      </w:hyperlink>
    </w:p>
    <w:p w14:paraId="1D0CE30B" w14:textId="7A3AEBF6" w:rsidR="008C219D" w:rsidRDefault="008C219D">
      <w:pPr>
        <w:spacing w:line="360" w:lineRule="auto"/>
        <w:ind w:left="460" w:right="1258"/>
        <w:rPr>
          <w:b/>
          <w:sz w:val="24"/>
        </w:rPr>
      </w:pPr>
      <w:hyperlink r:id="rId10" w:history="1">
        <w:r w:rsidRPr="008C219D">
          <w:rPr>
            <w:rStyle w:val="Hyperlink"/>
            <w:b/>
            <w:sz w:val="24"/>
          </w:rPr>
          <w:t>Data Warehouse Architecture: Traditional vs. Cloud Models | Panoply</w:t>
        </w:r>
      </w:hyperlink>
    </w:p>
    <w:p w14:paraId="4C883C13" w14:textId="10610BBA" w:rsidR="008C219D" w:rsidRDefault="008C219D">
      <w:pPr>
        <w:spacing w:line="360" w:lineRule="auto"/>
        <w:ind w:left="460" w:right="1258"/>
        <w:rPr>
          <w:b/>
          <w:sz w:val="24"/>
        </w:rPr>
      </w:pPr>
      <w:hyperlink r:id="rId11" w:history="1">
        <w:r w:rsidRPr="008C219D">
          <w:rPr>
            <w:rStyle w:val="Hyperlink"/>
            <w:b/>
            <w:sz w:val="24"/>
          </w:rPr>
          <w:t>Database vs. Data Warehouse: Differences, Use Cases, Examples (couchbase.com)</w:t>
        </w:r>
      </w:hyperlink>
    </w:p>
    <w:sectPr w:rsidR="008C219D">
      <w:pgSz w:w="11930" w:h="16860"/>
      <w:pgMar w:top="1180" w:right="580" w:bottom="280" w:left="600" w:header="720" w:footer="720" w:gutter="0"/>
      <w:pgBorders w:offsetFrom="page">
        <w:top w:val="single" w:sz="4" w:space="31" w:color="000000"/>
        <w:left w:val="single" w:sz="4" w:space="31" w:color="000000"/>
        <w:bottom w:val="single" w:sz="4" w:space="31" w:color="000000"/>
        <w:right w:val="single" w:sz="4" w:space="31"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D328F"/>
    <w:multiLevelType w:val="multilevel"/>
    <w:tmpl w:val="B8C2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17130"/>
    <w:multiLevelType w:val="multilevel"/>
    <w:tmpl w:val="0CD0E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2531C3"/>
    <w:multiLevelType w:val="hybridMultilevel"/>
    <w:tmpl w:val="6B54FD0E"/>
    <w:lvl w:ilvl="0" w:tplc="C33EDAC4">
      <w:numFmt w:val="bullet"/>
      <w:lvlText w:val=""/>
      <w:lvlJc w:val="left"/>
      <w:pPr>
        <w:ind w:left="460" w:hanging="360"/>
      </w:pPr>
      <w:rPr>
        <w:rFonts w:ascii="Wingdings" w:eastAsia="Wingdings" w:hAnsi="Wingdings" w:cs="Wingdings" w:hint="default"/>
        <w:w w:val="100"/>
        <w:sz w:val="28"/>
        <w:szCs w:val="28"/>
        <w:lang w:val="en-US" w:eastAsia="en-US" w:bidi="ar-SA"/>
      </w:rPr>
    </w:lvl>
    <w:lvl w:ilvl="1" w:tplc="2ADC8842">
      <w:start w:val="1"/>
      <w:numFmt w:val="decimal"/>
      <w:lvlText w:val="%2)"/>
      <w:lvlJc w:val="left"/>
      <w:pPr>
        <w:ind w:left="1181" w:hanging="360"/>
      </w:pPr>
      <w:rPr>
        <w:rFonts w:ascii="Times New Roman" w:eastAsia="Times New Roman" w:hAnsi="Times New Roman" w:cs="Times New Roman" w:hint="default"/>
        <w:w w:val="99"/>
        <w:sz w:val="24"/>
        <w:szCs w:val="24"/>
        <w:lang w:val="en-US" w:eastAsia="en-US" w:bidi="ar-SA"/>
      </w:rPr>
    </w:lvl>
    <w:lvl w:ilvl="2" w:tplc="C220D2C2">
      <w:numFmt w:val="bullet"/>
      <w:lvlText w:val="•"/>
      <w:lvlJc w:val="left"/>
      <w:pPr>
        <w:ind w:left="2242" w:hanging="360"/>
      </w:pPr>
      <w:rPr>
        <w:rFonts w:hint="default"/>
        <w:lang w:val="en-US" w:eastAsia="en-US" w:bidi="ar-SA"/>
      </w:rPr>
    </w:lvl>
    <w:lvl w:ilvl="3" w:tplc="0B0E5328">
      <w:numFmt w:val="bullet"/>
      <w:lvlText w:val="•"/>
      <w:lvlJc w:val="left"/>
      <w:pPr>
        <w:ind w:left="3304" w:hanging="360"/>
      </w:pPr>
      <w:rPr>
        <w:rFonts w:hint="default"/>
        <w:lang w:val="en-US" w:eastAsia="en-US" w:bidi="ar-SA"/>
      </w:rPr>
    </w:lvl>
    <w:lvl w:ilvl="4" w:tplc="BF885164">
      <w:numFmt w:val="bullet"/>
      <w:lvlText w:val="•"/>
      <w:lvlJc w:val="left"/>
      <w:pPr>
        <w:ind w:left="4366" w:hanging="360"/>
      </w:pPr>
      <w:rPr>
        <w:rFonts w:hint="default"/>
        <w:lang w:val="en-US" w:eastAsia="en-US" w:bidi="ar-SA"/>
      </w:rPr>
    </w:lvl>
    <w:lvl w:ilvl="5" w:tplc="C458F914">
      <w:numFmt w:val="bullet"/>
      <w:lvlText w:val="•"/>
      <w:lvlJc w:val="left"/>
      <w:pPr>
        <w:ind w:left="5429" w:hanging="360"/>
      </w:pPr>
      <w:rPr>
        <w:rFonts w:hint="default"/>
        <w:lang w:val="en-US" w:eastAsia="en-US" w:bidi="ar-SA"/>
      </w:rPr>
    </w:lvl>
    <w:lvl w:ilvl="6" w:tplc="F8D2148E">
      <w:numFmt w:val="bullet"/>
      <w:lvlText w:val="•"/>
      <w:lvlJc w:val="left"/>
      <w:pPr>
        <w:ind w:left="6491" w:hanging="360"/>
      </w:pPr>
      <w:rPr>
        <w:rFonts w:hint="default"/>
        <w:lang w:val="en-US" w:eastAsia="en-US" w:bidi="ar-SA"/>
      </w:rPr>
    </w:lvl>
    <w:lvl w:ilvl="7" w:tplc="111834E0">
      <w:numFmt w:val="bullet"/>
      <w:lvlText w:val="•"/>
      <w:lvlJc w:val="left"/>
      <w:pPr>
        <w:ind w:left="7553" w:hanging="360"/>
      </w:pPr>
      <w:rPr>
        <w:rFonts w:hint="default"/>
        <w:lang w:val="en-US" w:eastAsia="en-US" w:bidi="ar-SA"/>
      </w:rPr>
    </w:lvl>
    <w:lvl w:ilvl="8" w:tplc="C37ADBFC">
      <w:numFmt w:val="bullet"/>
      <w:lvlText w:val="•"/>
      <w:lvlJc w:val="left"/>
      <w:pPr>
        <w:ind w:left="8616" w:hanging="360"/>
      </w:pPr>
      <w:rPr>
        <w:rFonts w:hint="default"/>
        <w:lang w:val="en-US" w:eastAsia="en-US" w:bidi="ar-SA"/>
      </w:rPr>
    </w:lvl>
  </w:abstractNum>
  <w:abstractNum w:abstractNumId="3" w15:restartNumberingAfterBreak="0">
    <w:nsid w:val="20951AD3"/>
    <w:multiLevelType w:val="multilevel"/>
    <w:tmpl w:val="9FC6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A72252"/>
    <w:multiLevelType w:val="multilevel"/>
    <w:tmpl w:val="A3B0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62AC5"/>
    <w:multiLevelType w:val="multilevel"/>
    <w:tmpl w:val="2494B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23F6D"/>
    <w:multiLevelType w:val="multilevel"/>
    <w:tmpl w:val="D17C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5C0143"/>
    <w:multiLevelType w:val="multilevel"/>
    <w:tmpl w:val="4D3E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81215A"/>
    <w:multiLevelType w:val="multilevel"/>
    <w:tmpl w:val="40A8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A43B7B"/>
    <w:multiLevelType w:val="multilevel"/>
    <w:tmpl w:val="49C0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12DCB"/>
    <w:multiLevelType w:val="multilevel"/>
    <w:tmpl w:val="18F4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7274AC"/>
    <w:multiLevelType w:val="multilevel"/>
    <w:tmpl w:val="8520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A3162"/>
    <w:multiLevelType w:val="multilevel"/>
    <w:tmpl w:val="8304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94CB3"/>
    <w:multiLevelType w:val="multilevel"/>
    <w:tmpl w:val="5B8A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75CF3"/>
    <w:multiLevelType w:val="multilevel"/>
    <w:tmpl w:val="318C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C3C31"/>
    <w:multiLevelType w:val="multilevel"/>
    <w:tmpl w:val="CE24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9B12C4"/>
    <w:multiLevelType w:val="multilevel"/>
    <w:tmpl w:val="3928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422C3D"/>
    <w:multiLevelType w:val="multilevel"/>
    <w:tmpl w:val="B222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932F16"/>
    <w:multiLevelType w:val="multilevel"/>
    <w:tmpl w:val="2B34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3D29B5"/>
    <w:multiLevelType w:val="multilevel"/>
    <w:tmpl w:val="8650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725147">
    <w:abstractNumId w:val="2"/>
  </w:num>
  <w:num w:numId="2" w16cid:durableId="2096897845">
    <w:abstractNumId w:val="7"/>
  </w:num>
  <w:num w:numId="3" w16cid:durableId="818569680">
    <w:abstractNumId w:val="17"/>
  </w:num>
  <w:num w:numId="4" w16cid:durableId="975257810">
    <w:abstractNumId w:val="9"/>
  </w:num>
  <w:num w:numId="5" w16cid:durableId="1913351493">
    <w:abstractNumId w:val="19"/>
  </w:num>
  <w:num w:numId="6" w16cid:durableId="247278578">
    <w:abstractNumId w:val="6"/>
  </w:num>
  <w:num w:numId="7" w16cid:durableId="289168020">
    <w:abstractNumId w:val="3"/>
  </w:num>
  <w:num w:numId="8" w16cid:durableId="1769304486">
    <w:abstractNumId w:val="1"/>
  </w:num>
  <w:num w:numId="9" w16cid:durableId="1853572425">
    <w:abstractNumId w:val="10"/>
  </w:num>
  <w:num w:numId="10" w16cid:durableId="1902398228">
    <w:abstractNumId w:val="12"/>
  </w:num>
  <w:num w:numId="11" w16cid:durableId="1341079851">
    <w:abstractNumId w:val="0"/>
  </w:num>
  <w:num w:numId="12" w16cid:durableId="721245163">
    <w:abstractNumId w:val="15"/>
  </w:num>
  <w:num w:numId="13" w16cid:durableId="1343051234">
    <w:abstractNumId w:val="4"/>
  </w:num>
  <w:num w:numId="14" w16cid:durableId="840045153">
    <w:abstractNumId w:val="13"/>
  </w:num>
  <w:num w:numId="15" w16cid:durableId="2007710179">
    <w:abstractNumId w:val="8"/>
  </w:num>
  <w:num w:numId="16" w16cid:durableId="227301316">
    <w:abstractNumId w:val="18"/>
  </w:num>
  <w:num w:numId="17" w16cid:durableId="863707762">
    <w:abstractNumId w:val="11"/>
  </w:num>
  <w:num w:numId="18" w16cid:durableId="1982495847">
    <w:abstractNumId w:val="5"/>
  </w:num>
  <w:num w:numId="19" w16cid:durableId="123277374">
    <w:abstractNumId w:val="16"/>
  </w:num>
  <w:num w:numId="20" w16cid:durableId="5550942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EED"/>
    <w:rsid w:val="00013DEC"/>
    <w:rsid w:val="000D30A2"/>
    <w:rsid w:val="00344EED"/>
    <w:rsid w:val="003A1E3F"/>
    <w:rsid w:val="007E3CAC"/>
    <w:rsid w:val="007E7B07"/>
    <w:rsid w:val="008C2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095DE"/>
  <w15:docId w15:val="{541B7ADF-FF31-4F16-BFA6-871132EF6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ind w:left="460" w:hanging="361"/>
      <w:outlineLvl w:val="0"/>
    </w:pPr>
    <w:rPr>
      <w:b/>
      <w:bCs/>
      <w:sz w:val="28"/>
      <w:szCs w:val="28"/>
    </w:rPr>
  </w:style>
  <w:style w:type="paragraph" w:styleId="Heading3">
    <w:name w:val="heading 3"/>
    <w:basedOn w:val="Normal"/>
    <w:next w:val="Normal"/>
    <w:link w:val="Heading3Char"/>
    <w:uiPriority w:val="9"/>
    <w:semiHidden/>
    <w:unhideWhenUsed/>
    <w:qFormat/>
    <w:rsid w:val="003A1E3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206"/>
      <w:ind w:left="1520" w:right="1065"/>
      <w:jc w:val="center"/>
    </w:pPr>
    <w:rPr>
      <w:rFonts w:ascii="Calibri" w:eastAsia="Calibri" w:hAnsi="Calibri" w:cs="Calibri"/>
      <w:b/>
      <w:bCs/>
      <w:sz w:val="36"/>
      <w:szCs w:val="36"/>
    </w:rPr>
  </w:style>
  <w:style w:type="paragraph" w:styleId="ListParagraph">
    <w:name w:val="List Paragraph"/>
    <w:basedOn w:val="Normal"/>
    <w:uiPriority w:val="1"/>
    <w:qFormat/>
    <w:pPr>
      <w:spacing w:before="139"/>
      <w:ind w:left="1181" w:hanging="361"/>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3A1E3F"/>
    <w:rPr>
      <w:sz w:val="24"/>
      <w:szCs w:val="24"/>
    </w:rPr>
  </w:style>
  <w:style w:type="character" w:customStyle="1" w:styleId="Heading3Char">
    <w:name w:val="Heading 3 Char"/>
    <w:basedOn w:val="DefaultParagraphFont"/>
    <w:link w:val="Heading3"/>
    <w:uiPriority w:val="9"/>
    <w:semiHidden/>
    <w:rsid w:val="003A1E3F"/>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7E7B07"/>
    <w:rPr>
      <w:color w:val="0000FF" w:themeColor="hyperlink"/>
      <w:u w:val="single"/>
    </w:rPr>
  </w:style>
  <w:style w:type="character" w:styleId="UnresolvedMention">
    <w:name w:val="Unresolved Mention"/>
    <w:basedOn w:val="DefaultParagraphFont"/>
    <w:uiPriority w:val="99"/>
    <w:semiHidden/>
    <w:unhideWhenUsed/>
    <w:rsid w:val="007E7B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535834">
      <w:bodyDiv w:val="1"/>
      <w:marLeft w:val="0"/>
      <w:marRight w:val="0"/>
      <w:marTop w:val="0"/>
      <w:marBottom w:val="0"/>
      <w:divBdr>
        <w:top w:val="none" w:sz="0" w:space="0" w:color="auto"/>
        <w:left w:val="none" w:sz="0" w:space="0" w:color="auto"/>
        <w:bottom w:val="none" w:sz="0" w:space="0" w:color="auto"/>
        <w:right w:val="none" w:sz="0" w:space="0" w:color="auto"/>
      </w:divBdr>
    </w:div>
    <w:div w:id="216355317">
      <w:bodyDiv w:val="1"/>
      <w:marLeft w:val="0"/>
      <w:marRight w:val="0"/>
      <w:marTop w:val="0"/>
      <w:marBottom w:val="0"/>
      <w:divBdr>
        <w:top w:val="none" w:sz="0" w:space="0" w:color="auto"/>
        <w:left w:val="none" w:sz="0" w:space="0" w:color="auto"/>
        <w:bottom w:val="none" w:sz="0" w:space="0" w:color="auto"/>
        <w:right w:val="none" w:sz="0" w:space="0" w:color="auto"/>
      </w:divBdr>
    </w:div>
    <w:div w:id="353507671">
      <w:bodyDiv w:val="1"/>
      <w:marLeft w:val="0"/>
      <w:marRight w:val="0"/>
      <w:marTop w:val="0"/>
      <w:marBottom w:val="0"/>
      <w:divBdr>
        <w:top w:val="none" w:sz="0" w:space="0" w:color="auto"/>
        <w:left w:val="none" w:sz="0" w:space="0" w:color="auto"/>
        <w:bottom w:val="none" w:sz="0" w:space="0" w:color="auto"/>
        <w:right w:val="none" w:sz="0" w:space="0" w:color="auto"/>
      </w:divBdr>
    </w:div>
    <w:div w:id="426461335">
      <w:bodyDiv w:val="1"/>
      <w:marLeft w:val="0"/>
      <w:marRight w:val="0"/>
      <w:marTop w:val="0"/>
      <w:marBottom w:val="0"/>
      <w:divBdr>
        <w:top w:val="none" w:sz="0" w:space="0" w:color="auto"/>
        <w:left w:val="none" w:sz="0" w:space="0" w:color="auto"/>
        <w:bottom w:val="none" w:sz="0" w:space="0" w:color="auto"/>
        <w:right w:val="none" w:sz="0" w:space="0" w:color="auto"/>
      </w:divBdr>
    </w:div>
    <w:div w:id="529538083">
      <w:bodyDiv w:val="1"/>
      <w:marLeft w:val="0"/>
      <w:marRight w:val="0"/>
      <w:marTop w:val="0"/>
      <w:marBottom w:val="0"/>
      <w:divBdr>
        <w:top w:val="none" w:sz="0" w:space="0" w:color="auto"/>
        <w:left w:val="none" w:sz="0" w:space="0" w:color="auto"/>
        <w:bottom w:val="none" w:sz="0" w:space="0" w:color="auto"/>
        <w:right w:val="none" w:sz="0" w:space="0" w:color="auto"/>
      </w:divBdr>
    </w:div>
    <w:div w:id="837042729">
      <w:bodyDiv w:val="1"/>
      <w:marLeft w:val="0"/>
      <w:marRight w:val="0"/>
      <w:marTop w:val="0"/>
      <w:marBottom w:val="0"/>
      <w:divBdr>
        <w:top w:val="none" w:sz="0" w:space="0" w:color="auto"/>
        <w:left w:val="none" w:sz="0" w:space="0" w:color="auto"/>
        <w:bottom w:val="none" w:sz="0" w:space="0" w:color="auto"/>
        <w:right w:val="none" w:sz="0" w:space="0" w:color="auto"/>
      </w:divBdr>
    </w:div>
    <w:div w:id="883560597">
      <w:bodyDiv w:val="1"/>
      <w:marLeft w:val="0"/>
      <w:marRight w:val="0"/>
      <w:marTop w:val="0"/>
      <w:marBottom w:val="0"/>
      <w:divBdr>
        <w:top w:val="none" w:sz="0" w:space="0" w:color="auto"/>
        <w:left w:val="none" w:sz="0" w:space="0" w:color="auto"/>
        <w:bottom w:val="none" w:sz="0" w:space="0" w:color="auto"/>
        <w:right w:val="none" w:sz="0" w:space="0" w:color="auto"/>
      </w:divBdr>
    </w:div>
    <w:div w:id="923957825">
      <w:bodyDiv w:val="1"/>
      <w:marLeft w:val="0"/>
      <w:marRight w:val="0"/>
      <w:marTop w:val="0"/>
      <w:marBottom w:val="0"/>
      <w:divBdr>
        <w:top w:val="none" w:sz="0" w:space="0" w:color="auto"/>
        <w:left w:val="none" w:sz="0" w:space="0" w:color="auto"/>
        <w:bottom w:val="none" w:sz="0" w:space="0" w:color="auto"/>
        <w:right w:val="none" w:sz="0" w:space="0" w:color="auto"/>
      </w:divBdr>
    </w:div>
    <w:div w:id="1052265822">
      <w:bodyDiv w:val="1"/>
      <w:marLeft w:val="0"/>
      <w:marRight w:val="0"/>
      <w:marTop w:val="0"/>
      <w:marBottom w:val="0"/>
      <w:divBdr>
        <w:top w:val="none" w:sz="0" w:space="0" w:color="auto"/>
        <w:left w:val="none" w:sz="0" w:space="0" w:color="auto"/>
        <w:bottom w:val="none" w:sz="0" w:space="0" w:color="auto"/>
        <w:right w:val="none" w:sz="0" w:space="0" w:color="auto"/>
      </w:divBdr>
    </w:div>
    <w:div w:id="1140153600">
      <w:bodyDiv w:val="1"/>
      <w:marLeft w:val="0"/>
      <w:marRight w:val="0"/>
      <w:marTop w:val="0"/>
      <w:marBottom w:val="0"/>
      <w:divBdr>
        <w:top w:val="none" w:sz="0" w:space="0" w:color="auto"/>
        <w:left w:val="none" w:sz="0" w:space="0" w:color="auto"/>
        <w:bottom w:val="none" w:sz="0" w:space="0" w:color="auto"/>
        <w:right w:val="none" w:sz="0" w:space="0" w:color="auto"/>
      </w:divBdr>
    </w:div>
    <w:div w:id="1237204239">
      <w:bodyDiv w:val="1"/>
      <w:marLeft w:val="0"/>
      <w:marRight w:val="0"/>
      <w:marTop w:val="0"/>
      <w:marBottom w:val="0"/>
      <w:divBdr>
        <w:top w:val="none" w:sz="0" w:space="0" w:color="auto"/>
        <w:left w:val="none" w:sz="0" w:space="0" w:color="auto"/>
        <w:bottom w:val="none" w:sz="0" w:space="0" w:color="auto"/>
        <w:right w:val="none" w:sz="0" w:space="0" w:color="auto"/>
      </w:divBdr>
    </w:div>
    <w:div w:id="1447383885">
      <w:bodyDiv w:val="1"/>
      <w:marLeft w:val="0"/>
      <w:marRight w:val="0"/>
      <w:marTop w:val="0"/>
      <w:marBottom w:val="0"/>
      <w:divBdr>
        <w:top w:val="none" w:sz="0" w:space="0" w:color="auto"/>
        <w:left w:val="none" w:sz="0" w:space="0" w:color="auto"/>
        <w:bottom w:val="none" w:sz="0" w:space="0" w:color="auto"/>
        <w:right w:val="none" w:sz="0" w:space="0" w:color="auto"/>
      </w:divBdr>
    </w:div>
    <w:div w:id="1501507689">
      <w:bodyDiv w:val="1"/>
      <w:marLeft w:val="0"/>
      <w:marRight w:val="0"/>
      <w:marTop w:val="0"/>
      <w:marBottom w:val="0"/>
      <w:divBdr>
        <w:top w:val="none" w:sz="0" w:space="0" w:color="auto"/>
        <w:left w:val="none" w:sz="0" w:space="0" w:color="auto"/>
        <w:bottom w:val="none" w:sz="0" w:space="0" w:color="auto"/>
        <w:right w:val="none" w:sz="0" w:space="0" w:color="auto"/>
      </w:divBdr>
    </w:div>
    <w:div w:id="1615594725">
      <w:bodyDiv w:val="1"/>
      <w:marLeft w:val="0"/>
      <w:marRight w:val="0"/>
      <w:marTop w:val="0"/>
      <w:marBottom w:val="0"/>
      <w:divBdr>
        <w:top w:val="none" w:sz="0" w:space="0" w:color="auto"/>
        <w:left w:val="none" w:sz="0" w:space="0" w:color="auto"/>
        <w:bottom w:val="none" w:sz="0" w:space="0" w:color="auto"/>
        <w:right w:val="none" w:sz="0" w:space="0" w:color="auto"/>
      </w:divBdr>
    </w:div>
    <w:div w:id="1717392673">
      <w:bodyDiv w:val="1"/>
      <w:marLeft w:val="0"/>
      <w:marRight w:val="0"/>
      <w:marTop w:val="0"/>
      <w:marBottom w:val="0"/>
      <w:divBdr>
        <w:top w:val="none" w:sz="0" w:space="0" w:color="auto"/>
        <w:left w:val="none" w:sz="0" w:space="0" w:color="auto"/>
        <w:bottom w:val="none" w:sz="0" w:space="0" w:color="auto"/>
        <w:right w:val="none" w:sz="0" w:space="0" w:color="auto"/>
      </w:divBdr>
    </w:div>
    <w:div w:id="2084792607">
      <w:bodyDiv w:val="1"/>
      <w:marLeft w:val="0"/>
      <w:marRight w:val="0"/>
      <w:marTop w:val="0"/>
      <w:marBottom w:val="0"/>
      <w:divBdr>
        <w:top w:val="none" w:sz="0" w:space="0" w:color="auto"/>
        <w:left w:val="none" w:sz="0" w:space="0" w:color="auto"/>
        <w:bottom w:val="none" w:sz="0" w:space="0" w:color="auto"/>
        <w:right w:val="none" w:sz="0" w:space="0" w:color="auto"/>
      </w:divBdr>
    </w:div>
    <w:div w:id="2108886627">
      <w:bodyDiv w:val="1"/>
      <w:marLeft w:val="0"/>
      <w:marRight w:val="0"/>
      <w:marTop w:val="0"/>
      <w:marBottom w:val="0"/>
      <w:divBdr>
        <w:top w:val="none" w:sz="0" w:space="0" w:color="auto"/>
        <w:left w:val="none" w:sz="0" w:space="0" w:color="auto"/>
        <w:bottom w:val="none" w:sz="0" w:space="0" w:color="auto"/>
        <w:right w:val="none" w:sz="0" w:space="0" w:color="auto"/>
      </w:divBdr>
    </w:div>
    <w:div w:id="21418725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www.couchbase.com/blog/database-vs-data-warehouse/" TargetMode="External"/><Relationship Id="rId5" Type="http://schemas.openxmlformats.org/officeDocument/2006/relationships/image" Target="media/image1.jpeg"/><Relationship Id="rId10" Type="http://schemas.openxmlformats.org/officeDocument/2006/relationships/hyperlink" Target="https://panoply.io/data-warehouse-guide/data-warehouse-architecture-traditional-vs-cloud/" TargetMode="External"/><Relationship Id="rId4" Type="http://schemas.openxmlformats.org/officeDocument/2006/relationships/webSettings" Target="webSettings.xml"/><Relationship Id="rId9" Type="http://schemas.openxmlformats.org/officeDocument/2006/relationships/hyperlink" Target="https://www.teradata.com/insights/data-architecture/cloud-data-warehous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989</Words>
  <Characters>5640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Sapnadarshi Singha</dc:creator>
  <cp:lastModifiedBy>Sandipan Chakraborty</cp:lastModifiedBy>
  <cp:revision>2</cp:revision>
  <dcterms:created xsi:type="dcterms:W3CDTF">2024-09-15T17:20:00Z</dcterms:created>
  <dcterms:modified xsi:type="dcterms:W3CDTF">2024-09-15T17:20:00Z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2024-09-13T00:00:00Z</vt:filetime>
  </property>
  <property fmtid="{D5CDD505-2E9C-101B-9397-08002B2CF9AE}" pid="3" name="Creator">
    <vt:lpwstr>Microsoft® Word LTSC</vt:lpwstr>
  </property>
  <property fmtid="{D5CDD505-2E9C-101B-9397-08002B2CF9AE}" pid="4" name="LastSaved">
    <vt:filetime>2024-09-15T00:00:00Z</vt:filetime>
  </property>
</Properties>
</file>