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7AFA0" w14:textId="77777777" w:rsidR="004B121F" w:rsidRPr="004B121F" w:rsidRDefault="004B121F" w:rsidP="004B121F">
      <w:pPr>
        <w:rPr>
          <w:b/>
          <w:bCs/>
        </w:rPr>
      </w:pPr>
      <w:r w:rsidRPr="004B121F">
        <w:rPr>
          <w:b/>
          <w:bCs/>
        </w:rPr>
        <w:t>Day 19 Report – AI/ML Developer Track</w:t>
      </w:r>
    </w:p>
    <w:p w14:paraId="05397D72" w14:textId="77777777" w:rsidR="004B121F" w:rsidRPr="004B121F" w:rsidRDefault="004B121F" w:rsidP="004B121F">
      <w:pPr>
        <w:rPr>
          <w:b/>
          <w:bCs/>
        </w:rPr>
      </w:pPr>
      <w:r w:rsidRPr="004B121F">
        <w:rPr>
          <w:rFonts w:ascii="Cambria Math" w:hAnsi="Cambria Math" w:cs="Cambria Math"/>
          <w:b/>
          <w:bCs/>
        </w:rPr>
        <w:t>◈</w:t>
      </w:r>
      <w:r w:rsidRPr="004B121F">
        <w:rPr>
          <w:b/>
          <w:bCs/>
        </w:rPr>
        <w:t xml:space="preserve"> Technical Summary</w:t>
      </w:r>
    </w:p>
    <w:p w14:paraId="098E3CAF" w14:textId="77777777" w:rsidR="004B121F" w:rsidRPr="004B121F" w:rsidRDefault="004B121F" w:rsidP="004B121F">
      <w:r w:rsidRPr="004B121F">
        <w:t xml:space="preserve">Today, I learned </w:t>
      </w:r>
      <w:r w:rsidRPr="004B121F">
        <w:rPr>
          <w:b/>
          <w:bCs/>
        </w:rPr>
        <w:t>Dimensionality Reduction using Principal Component Analysis (PCA)</w:t>
      </w:r>
      <w:r w:rsidRPr="004B121F">
        <w:t>.</w:t>
      </w:r>
    </w:p>
    <w:p w14:paraId="30BAB6E1" w14:textId="77777777" w:rsidR="004B121F" w:rsidRPr="004B121F" w:rsidRDefault="004B121F" w:rsidP="004B121F">
      <w:r w:rsidRPr="004B121F">
        <w:t>Key concepts covered:</w:t>
      </w:r>
    </w:p>
    <w:p w14:paraId="06069D26" w14:textId="77777777" w:rsidR="004B121F" w:rsidRPr="004B121F" w:rsidRDefault="004B121F" w:rsidP="004B121F">
      <w:pPr>
        <w:numPr>
          <w:ilvl w:val="0"/>
          <w:numId w:val="1"/>
        </w:numPr>
      </w:pPr>
      <w:r w:rsidRPr="004B121F">
        <w:t>Curse of dimensionality and its impact on ML models</w:t>
      </w:r>
    </w:p>
    <w:p w14:paraId="46C77240" w14:textId="77777777" w:rsidR="004B121F" w:rsidRPr="004B121F" w:rsidRDefault="004B121F" w:rsidP="004B121F">
      <w:pPr>
        <w:numPr>
          <w:ilvl w:val="0"/>
          <w:numId w:val="1"/>
        </w:numPr>
      </w:pPr>
      <w:r w:rsidRPr="004B121F">
        <w:t>Problems with high-dimensional data: sparsity, noise, and meaningless distances</w:t>
      </w:r>
    </w:p>
    <w:p w14:paraId="6C76EAF9" w14:textId="77777777" w:rsidR="004B121F" w:rsidRPr="004B121F" w:rsidRDefault="004B121F" w:rsidP="004B121F">
      <w:pPr>
        <w:numPr>
          <w:ilvl w:val="0"/>
          <w:numId w:val="1"/>
        </w:numPr>
      </w:pPr>
      <w:r w:rsidRPr="004B121F">
        <w:t>PCA as a technique to reduce dimensions while retaining important information</w:t>
      </w:r>
    </w:p>
    <w:p w14:paraId="2921379D" w14:textId="77777777" w:rsidR="004B121F" w:rsidRPr="004B121F" w:rsidRDefault="004B121F" w:rsidP="004B121F">
      <w:pPr>
        <w:numPr>
          <w:ilvl w:val="0"/>
          <w:numId w:val="1"/>
        </w:numPr>
      </w:pPr>
      <w:r w:rsidRPr="004B121F">
        <w:t>Understanding principal components as linear combinations of features</w:t>
      </w:r>
    </w:p>
    <w:p w14:paraId="7A5F3DE6" w14:textId="77777777" w:rsidR="004B121F" w:rsidRPr="004B121F" w:rsidRDefault="004B121F" w:rsidP="004B121F">
      <w:pPr>
        <w:numPr>
          <w:ilvl w:val="0"/>
          <w:numId w:val="1"/>
        </w:numPr>
      </w:pPr>
      <w:r w:rsidRPr="004B121F">
        <w:t>Explained variance and cumulative variance</w:t>
      </w:r>
    </w:p>
    <w:p w14:paraId="32D6A5C7" w14:textId="77777777" w:rsidR="004B121F" w:rsidRPr="004B121F" w:rsidRDefault="004B121F" w:rsidP="004B121F">
      <w:pPr>
        <w:numPr>
          <w:ilvl w:val="0"/>
          <w:numId w:val="1"/>
        </w:numPr>
      </w:pPr>
      <w:r w:rsidRPr="004B121F">
        <w:t>Selecting optimal components (e.g., 95% variance)</w:t>
      </w:r>
    </w:p>
    <w:p w14:paraId="6FA29BA1" w14:textId="77777777" w:rsidR="004B121F" w:rsidRPr="004B121F" w:rsidRDefault="004B121F" w:rsidP="004B121F">
      <w:pPr>
        <w:numPr>
          <w:ilvl w:val="0"/>
          <w:numId w:val="1"/>
        </w:numPr>
      </w:pPr>
      <w:r w:rsidRPr="004B121F">
        <w:t>Importance of scaling before PCA</w:t>
      </w:r>
    </w:p>
    <w:p w14:paraId="4C39759C" w14:textId="77777777" w:rsidR="004B121F" w:rsidRPr="004B121F" w:rsidRDefault="004B121F" w:rsidP="004B121F">
      <w:pPr>
        <w:numPr>
          <w:ilvl w:val="0"/>
          <w:numId w:val="1"/>
        </w:numPr>
      </w:pPr>
      <w:r w:rsidRPr="004B121F">
        <w:t>Using PCA before clustering (K-Means) for better performance</w:t>
      </w:r>
    </w:p>
    <w:p w14:paraId="5361C0E8" w14:textId="77777777" w:rsidR="004B121F" w:rsidRPr="004B121F" w:rsidRDefault="004B121F" w:rsidP="004B121F">
      <w:r w:rsidRPr="004B121F">
        <w:pict w14:anchorId="7E76D291">
          <v:rect id="_x0000_i1061" style="width:0;height:1.5pt" o:hralign="center" o:hrstd="t" o:hr="t" fillcolor="#a0a0a0" stroked="f"/>
        </w:pict>
      </w:r>
    </w:p>
    <w:p w14:paraId="683258F3" w14:textId="77777777" w:rsidR="004B121F" w:rsidRPr="004B121F" w:rsidRDefault="004B121F" w:rsidP="004B121F">
      <w:pPr>
        <w:rPr>
          <w:b/>
          <w:bCs/>
        </w:rPr>
      </w:pPr>
      <w:r w:rsidRPr="004B121F">
        <w:rPr>
          <w:rFonts w:ascii="Cambria Math" w:hAnsi="Cambria Math" w:cs="Cambria Math"/>
          <w:b/>
          <w:bCs/>
        </w:rPr>
        <w:t>◈</w:t>
      </w:r>
      <w:r w:rsidRPr="004B121F">
        <w:rPr>
          <w:b/>
          <w:bCs/>
        </w:rPr>
        <w:t xml:space="preserve"> The "Bug" Log</w:t>
      </w:r>
    </w:p>
    <w:p w14:paraId="6E8B45DB" w14:textId="77777777" w:rsidR="004B121F" w:rsidRPr="004B121F" w:rsidRDefault="004B121F" w:rsidP="004B121F">
      <w:pPr>
        <w:rPr>
          <w:b/>
          <w:bCs/>
        </w:rPr>
      </w:pPr>
      <w:r w:rsidRPr="004B121F">
        <w:rPr>
          <w:b/>
          <w:bCs/>
        </w:rPr>
        <w:t>Bug: Misunderstanding PCA purpose</w:t>
      </w:r>
    </w:p>
    <w:p w14:paraId="7003CBC1" w14:textId="77777777" w:rsidR="004B121F" w:rsidRPr="004B121F" w:rsidRDefault="004B121F" w:rsidP="004B121F">
      <w:pPr>
        <w:numPr>
          <w:ilvl w:val="0"/>
          <w:numId w:val="2"/>
        </w:numPr>
      </w:pPr>
      <w:r w:rsidRPr="004B121F">
        <w:rPr>
          <w:b/>
          <w:bCs/>
        </w:rPr>
        <w:t>Issue:</w:t>
      </w:r>
      <w:r w:rsidRPr="004B121F">
        <w:t xml:space="preserve"> Initially thought PCA only reduces features for speed</w:t>
      </w:r>
    </w:p>
    <w:p w14:paraId="5CACAC37" w14:textId="77777777" w:rsidR="004B121F" w:rsidRPr="004B121F" w:rsidRDefault="004B121F" w:rsidP="004B121F">
      <w:pPr>
        <w:numPr>
          <w:ilvl w:val="0"/>
          <w:numId w:val="2"/>
        </w:numPr>
      </w:pPr>
      <w:r w:rsidRPr="004B121F">
        <w:rPr>
          <w:b/>
          <w:bCs/>
        </w:rPr>
        <w:t>Mistake:</w:t>
      </w:r>
      <w:r w:rsidRPr="004B121F">
        <w:t xml:space="preserve"> Ignored its role in noise reduction and improving distance quality</w:t>
      </w:r>
    </w:p>
    <w:p w14:paraId="6757929E" w14:textId="77777777" w:rsidR="004B121F" w:rsidRPr="004B121F" w:rsidRDefault="004B121F" w:rsidP="004B121F">
      <w:pPr>
        <w:numPr>
          <w:ilvl w:val="0"/>
          <w:numId w:val="2"/>
        </w:numPr>
      </w:pPr>
      <w:r w:rsidRPr="004B121F">
        <w:rPr>
          <w:b/>
          <w:bCs/>
        </w:rPr>
        <w:t>Fix:</w:t>
      </w:r>
      <w:r w:rsidRPr="004B121F">
        <w:t xml:space="preserve"> Learned that PCA removes low-variance noise and preserves meaningful structure</w:t>
      </w:r>
    </w:p>
    <w:p w14:paraId="25A0B308" w14:textId="77777777" w:rsidR="004B121F" w:rsidRPr="004B121F" w:rsidRDefault="004B121F" w:rsidP="004B121F">
      <w:pPr>
        <w:numPr>
          <w:ilvl w:val="0"/>
          <w:numId w:val="2"/>
        </w:numPr>
      </w:pPr>
      <w:r w:rsidRPr="004B121F">
        <w:rPr>
          <w:b/>
          <w:bCs/>
        </w:rPr>
        <w:t>Learning:</w:t>
      </w:r>
      <w:r w:rsidRPr="004B121F">
        <w:t xml:space="preserve"> PCA improves both performance and clustering quality</w:t>
      </w:r>
    </w:p>
    <w:p w14:paraId="21010882" w14:textId="77777777" w:rsidR="004B121F" w:rsidRPr="004B121F" w:rsidRDefault="004B121F" w:rsidP="004B121F">
      <w:r w:rsidRPr="004B121F">
        <w:pict w14:anchorId="2F7902B5">
          <v:rect id="_x0000_i1062" style="width:0;height:1.5pt" o:hralign="center" o:hrstd="t" o:hr="t" fillcolor="#a0a0a0" stroked="f"/>
        </w:pict>
      </w:r>
    </w:p>
    <w:p w14:paraId="3FB02B75" w14:textId="77777777" w:rsidR="004B121F" w:rsidRPr="004B121F" w:rsidRDefault="004B121F" w:rsidP="004B121F">
      <w:pPr>
        <w:rPr>
          <w:b/>
          <w:bCs/>
        </w:rPr>
      </w:pPr>
      <w:r w:rsidRPr="004B121F">
        <w:rPr>
          <w:rFonts w:ascii="Cambria Math" w:hAnsi="Cambria Math" w:cs="Cambria Math"/>
          <w:b/>
          <w:bCs/>
        </w:rPr>
        <w:t>◈</w:t>
      </w:r>
      <w:r w:rsidRPr="004B121F">
        <w:rPr>
          <w:b/>
          <w:bCs/>
        </w:rPr>
        <w:t xml:space="preserve"> Conceptual Reflection</w:t>
      </w:r>
    </w:p>
    <w:p w14:paraId="6480053D" w14:textId="77777777" w:rsidR="004B121F" w:rsidRPr="004B121F" w:rsidRDefault="004B121F" w:rsidP="004B121F">
      <w:pPr>
        <w:rPr>
          <w:b/>
          <w:bCs/>
        </w:rPr>
      </w:pPr>
      <w:r w:rsidRPr="004B121F">
        <w:rPr>
          <w:b/>
          <w:bCs/>
        </w:rPr>
        <w:t>PCA Insight</w:t>
      </w:r>
    </w:p>
    <w:p w14:paraId="1E55D7EB" w14:textId="77777777" w:rsidR="004B121F" w:rsidRPr="004B121F" w:rsidRDefault="004B121F" w:rsidP="004B121F">
      <w:r w:rsidRPr="004B121F">
        <w:t>PCA transforms original features into new orthogonal components that capture maximum variance. These components are not directly interpretable but represent underlying patterns in the data.</w:t>
      </w:r>
    </w:p>
    <w:p w14:paraId="5E491548" w14:textId="77777777" w:rsidR="004B121F" w:rsidRPr="004B121F" w:rsidRDefault="004B121F" w:rsidP="004B121F">
      <w:r w:rsidRPr="004B121F">
        <w:pict w14:anchorId="5069A14F">
          <v:rect id="_x0000_i1063" style="width:0;height:1.5pt" o:hralign="center" o:hrstd="t" o:hr="t" fillcolor="#a0a0a0" stroked="f"/>
        </w:pict>
      </w:r>
    </w:p>
    <w:p w14:paraId="34C24CDD" w14:textId="77777777" w:rsidR="004B121F" w:rsidRPr="004B121F" w:rsidRDefault="004B121F" w:rsidP="004B121F">
      <w:pPr>
        <w:rPr>
          <w:b/>
          <w:bCs/>
        </w:rPr>
      </w:pPr>
      <w:r w:rsidRPr="004B121F">
        <w:rPr>
          <w:b/>
          <w:bCs/>
        </w:rPr>
        <w:t>Importance of Scaling</w:t>
      </w:r>
    </w:p>
    <w:p w14:paraId="1D0B8EBB" w14:textId="77777777" w:rsidR="004B121F" w:rsidRPr="004B121F" w:rsidRDefault="004B121F" w:rsidP="004B121F">
      <w:r w:rsidRPr="004B121F">
        <w:t>Since PCA is variance-based, features must be scaled to ensure fair contribution. Without scaling, high-magnitude features dominate the transformation.</w:t>
      </w:r>
    </w:p>
    <w:p w14:paraId="5F6F6A9B" w14:textId="77777777" w:rsidR="004B121F" w:rsidRPr="004B121F" w:rsidRDefault="004B121F" w:rsidP="004B121F">
      <w:r w:rsidRPr="004B121F">
        <w:pict w14:anchorId="7F5E3F71">
          <v:rect id="_x0000_i1064" style="width:0;height:1.5pt" o:hralign="center" o:hrstd="t" o:hr="t" fillcolor="#a0a0a0" stroked="f"/>
        </w:pict>
      </w:r>
    </w:p>
    <w:p w14:paraId="5059B1DF" w14:textId="77777777" w:rsidR="004B121F" w:rsidRPr="004B121F" w:rsidRDefault="004B121F" w:rsidP="004B121F">
      <w:pPr>
        <w:rPr>
          <w:b/>
          <w:bCs/>
        </w:rPr>
      </w:pPr>
      <w:r w:rsidRPr="004B121F">
        <w:rPr>
          <w:b/>
          <w:bCs/>
        </w:rPr>
        <w:t>PCA + K-Means</w:t>
      </w:r>
    </w:p>
    <w:p w14:paraId="1C0991A1" w14:textId="77777777" w:rsidR="004B121F" w:rsidRPr="004B121F" w:rsidRDefault="004B121F" w:rsidP="004B121F">
      <w:r w:rsidRPr="004B121F">
        <w:t>Applying PCA before K-Means improves clustering by:</w:t>
      </w:r>
    </w:p>
    <w:p w14:paraId="36248A42" w14:textId="77777777" w:rsidR="004B121F" w:rsidRPr="004B121F" w:rsidRDefault="004B121F" w:rsidP="004B121F">
      <w:pPr>
        <w:numPr>
          <w:ilvl w:val="0"/>
          <w:numId w:val="3"/>
        </w:numPr>
      </w:pPr>
      <w:r w:rsidRPr="004B121F">
        <w:t>Reducing noise</w:t>
      </w:r>
    </w:p>
    <w:p w14:paraId="32D8C55E" w14:textId="77777777" w:rsidR="004B121F" w:rsidRPr="004B121F" w:rsidRDefault="004B121F" w:rsidP="004B121F">
      <w:pPr>
        <w:numPr>
          <w:ilvl w:val="0"/>
          <w:numId w:val="3"/>
        </w:numPr>
      </w:pPr>
      <w:r w:rsidRPr="004B121F">
        <w:lastRenderedPageBreak/>
        <w:t>Making distances meaningful</w:t>
      </w:r>
    </w:p>
    <w:p w14:paraId="41187440" w14:textId="77777777" w:rsidR="004B121F" w:rsidRPr="004B121F" w:rsidRDefault="004B121F" w:rsidP="004B121F">
      <w:pPr>
        <w:numPr>
          <w:ilvl w:val="0"/>
          <w:numId w:val="3"/>
        </w:numPr>
      </w:pPr>
      <w:r w:rsidRPr="004B121F">
        <w:t>Speeding up computation</w:t>
      </w:r>
    </w:p>
    <w:p w14:paraId="62309191" w14:textId="77777777" w:rsidR="004B121F" w:rsidRPr="004B121F" w:rsidRDefault="004B121F" w:rsidP="004B121F">
      <w:r w:rsidRPr="004B121F">
        <w:pict w14:anchorId="5DB4D9E5">
          <v:rect id="_x0000_i1065" style="width:0;height:1.5pt" o:hralign="center" o:hrstd="t" o:hr="t" fillcolor="#a0a0a0" stroked="f"/>
        </w:pict>
      </w:r>
    </w:p>
    <w:p w14:paraId="7C4D4B1A" w14:textId="77777777" w:rsidR="004B121F" w:rsidRPr="004B121F" w:rsidRDefault="004B121F" w:rsidP="004B121F">
      <w:pPr>
        <w:rPr>
          <w:b/>
          <w:bCs/>
        </w:rPr>
      </w:pPr>
      <w:r w:rsidRPr="004B121F">
        <w:rPr>
          <w:rFonts w:ascii="Cambria Math" w:hAnsi="Cambria Math" w:cs="Cambria Math"/>
          <w:b/>
          <w:bCs/>
        </w:rPr>
        <w:t>◈</w:t>
      </w:r>
      <w:r w:rsidRPr="004B121F">
        <w:rPr>
          <w:b/>
          <w:bCs/>
        </w:rPr>
        <w:t xml:space="preserve"> Real-World Reflection (MeetMux)</w:t>
      </w:r>
    </w:p>
    <w:p w14:paraId="3C472612" w14:textId="77777777" w:rsidR="004B121F" w:rsidRPr="004B121F" w:rsidRDefault="004B121F" w:rsidP="004B121F">
      <w:r w:rsidRPr="004B121F">
        <w:t>In MeetMux, users may have hundreds of interest tags. PCA can compress these into a smaller set of meaningful components, enabling faster and more accurate clustering for user recommendations.</w:t>
      </w:r>
    </w:p>
    <w:p w14:paraId="108C63AC" w14:textId="77777777" w:rsidR="004B121F" w:rsidRPr="004B121F" w:rsidRDefault="004B121F" w:rsidP="004B121F">
      <w:r w:rsidRPr="004B121F">
        <w:pict w14:anchorId="7E180C2A">
          <v:rect id="_x0000_i1066" style="width:0;height:1.5pt" o:hralign="center" o:hrstd="t" o:hr="t" fillcolor="#a0a0a0" stroked="f"/>
        </w:pict>
      </w:r>
    </w:p>
    <w:p w14:paraId="74D87CDF" w14:textId="77777777" w:rsidR="004B121F" w:rsidRPr="004B121F" w:rsidRDefault="004B121F" w:rsidP="004B121F">
      <w:pPr>
        <w:rPr>
          <w:b/>
          <w:bCs/>
        </w:rPr>
      </w:pPr>
      <w:r w:rsidRPr="004B121F">
        <w:rPr>
          <w:rFonts w:ascii="Cambria Math" w:hAnsi="Cambria Math" w:cs="Cambria Math"/>
          <w:b/>
          <w:bCs/>
        </w:rPr>
        <w:t>◈</w:t>
      </w:r>
      <w:r w:rsidRPr="004B121F">
        <w:rPr>
          <w:b/>
          <w:bCs/>
        </w:rPr>
        <w:t xml:space="preserve"> Reflection</w:t>
      </w:r>
    </w:p>
    <w:p w14:paraId="303B6A7A" w14:textId="77777777" w:rsidR="004B121F" w:rsidRPr="004B121F" w:rsidRDefault="004B121F" w:rsidP="004B121F">
      <w:r w:rsidRPr="004B121F">
        <w:t>Today reinforced that data preprocessing is as important as modeling. PCA is not just a compression tool but a way to reveal the true structure of data.</w:t>
      </w:r>
    </w:p>
    <w:p w14:paraId="4C59C744" w14:textId="77777777" w:rsidR="008456F0" w:rsidRDefault="008456F0"/>
    <w:sectPr w:rsidR="00845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D5879"/>
    <w:multiLevelType w:val="multilevel"/>
    <w:tmpl w:val="C76C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3576E"/>
    <w:multiLevelType w:val="multilevel"/>
    <w:tmpl w:val="CE48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D51204"/>
    <w:multiLevelType w:val="multilevel"/>
    <w:tmpl w:val="CB10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39119">
    <w:abstractNumId w:val="1"/>
  </w:num>
  <w:num w:numId="2" w16cid:durableId="317685045">
    <w:abstractNumId w:val="2"/>
  </w:num>
  <w:num w:numId="3" w16cid:durableId="1255094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427"/>
    <w:rsid w:val="003E1427"/>
    <w:rsid w:val="004B121F"/>
    <w:rsid w:val="008456F0"/>
    <w:rsid w:val="00891A9D"/>
    <w:rsid w:val="00AE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745ACC-DF1F-4298-9128-4054781C5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4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4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4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4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4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4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4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4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4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4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4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Magdum</dc:creator>
  <cp:keywords/>
  <dc:description/>
  <cp:lastModifiedBy>Siddharth Magdum</cp:lastModifiedBy>
  <cp:revision>2</cp:revision>
  <dcterms:created xsi:type="dcterms:W3CDTF">2026-04-29T05:54:00Z</dcterms:created>
  <dcterms:modified xsi:type="dcterms:W3CDTF">2026-04-29T05:54:00Z</dcterms:modified>
</cp:coreProperties>
</file>