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s2aivz4g6nx9" w:id="0"/>
      <w:bookmarkEnd w:id="0"/>
      <w:r w:rsidDel="00000000" w:rsidR="00000000" w:rsidRPr="00000000">
        <w:rPr>
          <w:b w:val="1"/>
          <w:bCs w:val="1"/>
          <w:sz w:val="34"/>
          <w:szCs w:val="34"/>
          <w:rtl w:val="0"/>
        </w:rPr>
        <w:t xml:space="preserve">30-Second Elevator Pitch</w:t>
      </w:r>
    </w:p>
    <w:p w:rsidR="00000000" w:rsidDel="00000000" w:rsidP="00000000" w:rsidRDefault="00000000" w:rsidRPr="00000000" w14:paraId="00000002">
      <w:pPr>
        <w:spacing w:after="240" w:before="240" w:lineRule="auto"/>
        <w:rPr/>
      </w:pPr>
      <w:r w:rsidDel="00000000" w:rsidR="00000000" w:rsidRPr="00000000">
        <w:rPr>
          <w:rtl w:val="0"/>
        </w:rPr>
        <w:t xml:space="preserve">“Vakil Setu is a voice-first legal triage platform that helps people quickly find the right legal support. Users simply describe their issue in Hindi or English, and our AI analyzes the situation, identifies the legal domain, estimates urgency, and recommends next steps. The platform then matches them with relevant advocates and enables instant consultation booking with integrated Razorpay payments. For urgent situations, an Emergency Help feature provides fast escalation and support. Vakil Setu is designed for people who may not understand legal jargon but need reliable legal guidance—quickly and accessibly.”</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4d20xg9sfsbm" w:id="1"/>
      <w:bookmarkEnd w:id="1"/>
      <w:r w:rsidDel="00000000" w:rsidR="00000000" w:rsidRPr="00000000">
        <w:rPr>
          <w:b w:val="1"/>
          <w:bCs w:val="1"/>
          <w:sz w:val="46"/>
          <w:szCs w:val="46"/>
          <w:rtl w:val="0"/>
        </w:rPr>
        <w:t xml:space="preserve">2-Minute Pitch</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sz0zc6wsocs4" w:id="2"/>
      <w:bookmarkEnd w:id="2"/>
      <w:r w:rsidDel="00000000" w:rsidR="00000000" w:rsidRPr="00000000">
        <w:rPr>
          <w:b w:val="1"/>
          <w:bCs w:val="1"/>
          <w:sz w:val="34"/>
          <w:szCs w:val="34"/>
          <w:rtl w:val="0"/>
        </w:rPr>
        <w:t xml:space="preserve">Introduction / Hook</w:t>
      </w:r>
    </w:p>
    <w:p w:rsidR="00000000" w:rsidDel="00000000" w:rsidP="00000000" w:rsidRDefault="00000000" w:rsidRPr="00000000" w14:paraId="00000006">
      <w:pPr>
        <w:spacing w:after="240" w:before="240" w:lineRule="auto"/>
        <w:rPr/>
      </w:pPr>
      <w:r w:rsidDel="00000000" w:rsidR="00000000" w:rsidRPr="00000000">
        <w:rPr>
          <w:rtl w:val="0"/>
        </w:rPr>
        <w:t xml:space="preserve">“During stressful legal situations, most people don’t know where to begin. They struggle to identify the right lawyer, understand how serious the issue is, or even explain their problem properly—especially on complex English-only legal platforms.”</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alwazabvwk3z" w:id="3"/>
      <w:bookmarkEnd w:id="3"/>
      <w:r w:rsidDel="00000000" w:rsidR="00000000" w:rsidRPr="00000000">
        <w:rPr>
          <w:b w:val="1"/>
          <w:bCs w:val="1"/>
          <w:sz w:val="34"/>
          <w:szCs w:val="34"/>
          <w:rtl w:val="0"/>
        </w:rPr>
        <w:t xml:space="preserve">Problem Statement</w:t>
      </w:r>
    </w:p>
    <w:p w:rsidR="00000000" w:rsidDel="00000000" w:rsidP="00000000" w:rsidRDefault="00000000" w:rsidRPr="00000000" w14:paraId="00000008">
      <w:pPr>
        <w:spacing w:after="240" w:before="240" w:lineRule="auto"/>
        <w:rPr/>
      </w:pPr>
      <w:r w:rsidDel="00000000" w:rsidR="00000000" w:rsidRPr="00000000">
        <w:rPr>
          <w:rtl w:val="0"/>
        </w:rPr>
        <w:t xml:space="preserve">“Today, accessing legal help is difficult because:</w:t>
      </w:r>
    </w:p>
    <w:p w:rsidR="00000000" w:rsidDel="00000000" w:rsidP="00000000" w:rsidRDefault="00000000" w:rsidRPr="00000000" w14:paraId="00000009">
      <w:pPr>
        <w:numPr>
          <w:ilvl w:val="0"/>
          <w:numId w:val="7"/>
        </w:numPr>
        <w:spacing w:after="0" w:afterAutospacing="0" w:before="240" w:lineRule="auto"/>
        <w:ind w:left="720" w:hanging="360"/>
      </w:pPr>
      <w:r w:rsidDel="00000000" w:rsidR="00000000" w:rsidRPr="00000000">
        <w:rPr>
          <w:rtl w:val="0"/>
        </w:rPr>
        <w:t xml:space="preserve">People don’t know which area of law applies to their case.</w:t>
      </w:r>
    </w:p>
    <w:p w:rsidR="00000000" w:rsidDel="00000000" w:rsidP="00000000" w:rsidRDefault="00000000" w:rsidRPr="00000000" w14:paraId="0000000A">
      <w:pPr>
        <w:numPr>
          <w:ilvl w:val="0"/>
          <w:numId w:val="7"/>
        </w:numPr>
        <w:spacing w:after="0" w:afterAutospacing="0" w:before="0" w:beforeAutospacing="0" w:lineRule="auto"/>
        <w:ind w:left="720" w:hanging="360"/>
      </w:pPr>
      <w:r w:rsidDel="00000000" w:rsidR="00000000" w:rsidRPr="00000000">
        <w:rPr>
          <w:rtl w:val="0"/>
        </w:rPr>
        <w:t xml:space="preserve">They cannot judge the urgency of the situation.</w:t>
      </w:r>
    </w:p>
    <w:p w:rsidR="00000000" w:rsidDel="00000000" w:rsidP="00000000" w:rsidRDefault="00000000" w:rsidRPr="00000000" w14:paraId="0000000B">
      <w:pPr>
        <w:numPr>
          <w:ilvl w:val="0"/>
          <w:numId w:val="7"/>
        </w:numPr>
        <w:spacing w:after="0" w:afterAutospacing="0" w:before="0" w:beforeAutospacing="0" w:lineRule="auto"/>
        <w:ind w:left="720" w:hanging="360"/>
      </w:pPr>
      <w:r w:rsidDel="00000000" w:rsidR="00000000" w:rsidRPr="00000000">
        <w:rPr>
          <w:rtl w:val="0"/>
        </w:rPr>
        <w:t xml:space="preserve">Finding trustworthy advocates takes time.</w:t>
      </w:r>
    </w:p>
    <w:p w:rsidR="00000000" w:rsidDel="00000000" w:rsidP="00000000" w:rsidRDefault="00000000" w:rsidRPr="00000000" w14:paraId="0000000C">
      <w:pPr>
        <w:numPr>
          <w:ilvl w:val="0"/>
          <w:numId w:val="7"/>
        </w:numPr>
        <w:spacing w:after="240" w:before="0" w:beforeAutospacing="0" w:lineRule="auto"/>
        <w:ind w:left="720" w:hanging="360"/>
      </w:pPr>
      <w:r w:rsidDel="00000000" w:rsidR="00000000" w:rsidRPr="00000000">
        <w:rPr>
          <w:rtl w:val="0"/>
        </w:rPr>
        <w:t xml:space="preserve">Traditional legal portals rely heavily on typing and legal terminology.”</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44nlkx7kqbpn" w:id="4"/>
      <w:bookmarkEnd w:id="4"/>
      <w:r w:rsidDel="00000000" w:rsidR="00000000" w:rsidRPr="00000000">
        <w:rPr>
          <w:b w:val="1"/>
          <w:bCs w:val="1"/>
          <w:sz w:val="34"/>
          <w:szCs w:val="34"/>
          <w:rtl w:val="0"/>
        </w:rPr>
        <w:t xml:space="preserve">Solution — Vakil Setu</w:t>
      </w:r>
    </w:p>
    <w:p w:rsidR="00000000" w:rsidDel="00000000" w:rsidP="00000000" w:rsidRDefault="00000000" w:rsidRPr="00000000" w14:paraId="0000000E">
      <w:pPr>
        <w:spacing w:after="240" w:before="240" w:lineRule="auto"/>
        <w:rPr/>
      </w:pPr>
      <w:r w:rsidDel="00000000" w:rsidR="00000000" w:rsidRPr="00000000">
        <w:rPr>
          <w:rtl w:val="0"/>
        </w:rPr>
        <w:t xml:space="preserve">“Vakil Setu simplifies this entire process using AI and voice interaction.</w:t>
      </w:r>
    </w:p>
    <w:p w:rsidR="00000000" w:rsidDel="00000000" w:rsidP="00000000" w:rsidRDefault="00000000" w:rsidRPr="00000000" w14:paraId="0000000F">
      <w:pPr>
        <w:spacing w:after="240" w:before="240" w:lineRule="auto"/>
        <w:rPr/>
      </w:pPr>
      <w:r w:rsidDel="00000000" w:rsidR="00000000" w:rsidRPr="00000000">
        <w:rPr>
          <w:rtl w:val="0"/>
        </w:rPr>
        <w:t xml:space="preserve">Users speak naturally in Hindi or English through the browser. Our system converts speech to text, analyzes the legal issue using AI, classifies the domain, estimates urgency, and generates recommended actions.</w:t>
      </w:r>
    </w:p>
    <w:p w:rsidR="00000000" w:rsidDel="00000000" w:rsidP="00000000" w:rsidRDefault="00000000" w:rsidRPr="00000000" w14:paraId="00000010">
      <w:pPr>
        <w:spacing w:after="240" w:before="240" w:lineRule="auto"/>
        <w:rPr/>
      </w:pPr>
      <w:r w:rsidDel="00000000" w:rsidR="00000000" w:rsidRPr="00000000">
        <w:rPr>
          <w:rtl w:val="0"/>
        </w:rPr>
        <w:t xml:space="preserve">Based on the case type, the platform intelligently matches users with advocates specializing in that domain. Users can then directly book consultations and complete payments through Razorpay.”</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439cn7qeflhq" w:id="5"/>
      <w:bookmarkEnd w:id="5"/>
      <w:r w:rsidDel="00000000" w:rsidR="00000000" w:rsidRPr="00000000">
        <w:rPr>
          <w:b w:val="1"/>
          <w:bCs w:val="1"/>
          <w:sz w:val="34"/>
          <w:szCs w:val="34"/>
          <w:rtl w:val="0"/>
        </w:rPr>
        <w:t xml:space="preserve">Key Differentiators</w:t>
      </w:r>
    </w:p>
    <w:p w:rsidR="00000000" w:rsidDel="00000000" w:rsidP="00000000" w:rsidRDefault="00000000" w:rsidRPr="00000000" w14:paraId="00000012">
      <w:pPr>
        <w:numPr>
          <w:ilvl w:val="0"/>
          <w:numId w:val="5"/>
        </w:numPr>
        <w:spacing w:after="0" w:afterAutospacing="0" w:before="240" w:lineRule="auto"/>
        <w:ind w:left="720" w:hanging="360"/>
      </w:pPr>
      <w:r w:rsidDel="00000000" w:rsidR="00000000" w:rsidRPr="00000000">
        <w:rPr>
          <w:b w:val="1"/>
          <w:bCs w:val="1"/>
          <w:rtl w:val="0"/>
        </w:rPr>
        <w:t xml:space="preserve">Voice-first experience</w:t>
      </w:r>
      <w:r w:rsidDel="00000000" w:rsidR="00000000" w:rsidRPr="00000000">
        <w:rPr>
          <w:rtl w:val="0"/>
        </w:rPr>
        <w:t xml:space="preserve"> for accessibility and ease of use.</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b w:val="1"/>
          <w:bCs w:val="1"/>
          <w:rtl w:val="0"/>
        </w:rPr>
        <w:t xml:space="preserve">Bilingual support</w:t>
      </w:r>
      <w:r w:rsidDel="00000000" w:rsidR="00000000" w:rsidRPr="00000000">
        <w:rPr>
          <w:rtl w:val="0"/>
        </w:rPr>
        <w:t xml:space="preserve"> in Hindi and English.</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b w:val="1"/>
          <w:bCs w:val="1"/>
          <w:rtl w:val="0"/>
        </w:rPr>
        <w:t xml:space="preserve">AI-powered legal triage</w:t>
      </w:r>
      <w:r w:rsidDel="00000000" w:rsidR="00000000" w:rsidRPr="00000000">
        <w:rPr>
          <w:rtl w:val="0"/>
        </w:rPr>
        <w:t xml:space="preserve"> with urgency detection.</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b w:val="1"/>
          <w:bCs w:val="1"/>
          <w:rtl w:val="0"/>
        </w:rPr>
        <w:t xml:space="preserve">Text-to-speech summaries</w:t>
      </w:r>
      <w:r w:rsidDel="00000000" w:rsidR="00000000" w:rsidRPr="00000000">
        <w:rPr>
          <w:rtl w:val="0"/>
        </w:rPr>
        <w:t xml:space="preserve"> for users with low literacy or accessibility needs.</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b w:val="1"/>
          <w:bCs w:val="1"/>
          <w:rtl w:val="0"/>
        </w:rPr>
        <w:t xml:space="preserve">Emergency Help workflow</w:t>
      </w:r>
      <w:r w:rsidDel="00000000" w:rsidR="00000000" w:rsidRPr="00000000">
        <w:rPr>
          <w:rtl w:val="0"/>
        </w:rPr>
        <w:t xml:space="preserve"> for urgent situations.</w:t>
      </w:r>
    </w:p>
    <w:p w:rsidR="00000000" w:rsidDel="00000000" w:rsidP="00000000" w:rsidRDefault="00000000" w:rsidRPr="00000000" w14:paraId="00000017">
      <w:pPr>
        <w:numPr>
          <w:ilvl w:val="0"/>
          <w:numId w:val="5"/>
        </w:numPr>
        <w:spacing w:after="240" w:before="0" w:beforeAutospacing="0" w:lineRule="auto"/>
        <w:ind w:left="720" w:hanging="360"/>
      </w:pPr>
      <w:r w:rsidDel="00000000" w:rsidR="00000000" w:rsidRPr="00000000">
        <w:rPr>
          <w:b w:val="1"/>
          <w:bCs w:val="1"/>
          <w:rtl w:val="0"/>
        </w:rPr>
        <w:t xml:space="preserve">Complete user journey</w:t>
      </w:r>
      <w:r w:rsidDel="00000000" w:rsidR="00000000" w:rsidRPr="00000000">
        <w:rPr>
          <w:rtl w:val="0"/>
        </w:rPr>
        <w:t xml:space="preserve"> from issue description to advocate booking and payment.</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40a01udilza" w:id="6"/>
      <w:bookmarkEnd w:id="6"/>
      <w:r w:rsidDel="00000000" w:rsidR="00000000" w:rsidRPr="00000000">
        <w:rPr>
          <w:b w:val="1"/>
          <w:bCs w:val="1"/>
          <w:sz w:val="34"/>
          <w:szCs w:val="34"/>
          <w:rtl w:val="0"/>
        </w:rPr>
        <w:t xml:space="preserve">Closing</w:t>
      </w:r>
    </w:p>
    <w:p w:rsidR="00000000" w:rsidDel="00000000" w:rsidP="00000000" w:rsidRDefault="00000000" w:rsidRPr="00000000" w14:paraId="00000019">
      <w:pPr>
        <w:spacing w:after="240" w:before="240" w:lineRule="auto"/>
        <w:rPr/>
      </w:pPr>
      <w:r w:rsidDel="00000000" w:rsidR="00000000" w:rsidRPr="00000000">
        <w:rPr>
          <w:rtl w:val="0"/>
        </w:rPr>
        <w:t xml:space="preserve">“Vakil Setu is not replacing lawyers. We are reducing friction between people and legal help by making legal access faster, simpler, and more accessible—especially during high-stress situations.”</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t8svx4b8ldkk" w:id="7"/>
      <w:bookmarkEnd w:id="7"/>
      <w:r w:rsidDel="00000000" w:rsidR="00000000" w:rsidRPr="00000000">
        <w:rPr>
          <w:b w:val="1"/>
          <w:bCs w:val="1"/>
          <w:sz w:val="46"/>
          <w:szCs w:val="46"/>
          <w:rtl w:val="0"/>
        </w:rPr>
        <w:t xml:space="preserve">Live Demo Script</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52hvktu2zcbv" w:id="8"/>
      <w:bookmarkEnd w:id="8"/>
      <w:r w:rsidDel="00000000" w:rsidR="00000000" w:rsidRPr="00000000">
        <w:rPr>
          <w:b w:val="1"/>
          <w:bCs w:val="1"/>
          <w:sz w:val="34"/>
          <w:szCs w:val="34"/>
          <w:rtl w:val="0"/>
        </w:rPr>
        <w:t xml:space="preserve">1. Home Screen</w:t>
      </w:r>
    </w:p>
    <w:p w:rsidR="00000000" w:rsidDel="00000000" w:rsidP="00000000" w:rsidRDefault="00000000" w:rsidRPr="00000000" w14:paraId="0000001D">
      <w:pPr>
        <w:spacing w:after="240" w:before="240" w:lineRule="auto"/>
        <w:rPr/>
      </w:pPr>
      <w:r w:rsidDel="00000000" w:rsidR="00000000" w:rsidRPr="00000000">
        <w:rPr>
          <w:rtl w:val="0"/>
        </w:rPr>
        <w:t xml:space="preserve">“This is the Vakil Setu homepage. Users can choose Hindi, English, or Auto language detection before starting.”</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v6qxnonyx1oj" w:id="9"/>
      <w:bookmarkEnd w:id="9"/>
      <w:r w:rsidDel="00000000" w:rsidR="00000000" w:rsidRPr="00000000">
        <w:rPr>
          <w:b w:val="1"/>
          <w:bCs w:val="1"/>
          <w:sz w:val="34"/>
          <w:szCs w:val="34"/>
          <w:rtl w:val="0"/>
        </w:rPr>
        <w:t xml:space="preserve">2. Voice Input</w:t>
      </w:r>
    </w:p>
    <w:p w:rsidR="00000000" w:rsidDel="00000000" w:rsidP="00000000" w:rsidRDefault="00000000" w:rsidRPr="00000000" w14:paraId="0000001F">
      <w:pPr>
        <w:spacing w:after="240" w:before="240" w:lineRule="auto"/>
        <w:rPr/>
      </w:pPr>
      <w:r w:rsidDel="00000000" w:rsidR="00000000" w:rsidRPr="00000000">
        <w:rPr>
          <w:rtl w:val="0"/>
        </w:rPr>
        <w:t xml:space="preserve">“I tap the microphone and describe a legal problem naturally—for example, a landlord dispute or workplace harassment issue.”</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9amn92qwjzqy" w:id="10"/>
      <w:bookmarkEnd w:id="10"/>
      <w:r w:rsidDel="00000000" w:rsidR="00000000" w:rsidRPr="00000000">
        <w:rPr>
          <w:b w:val="1"/>
          <w:bCs w:val="1"/>
          <w:sz w:val="34"/>
          <w:szCs w:val="34"/>
          <w:rtl w:val="0"/>
        </w:rPr>
        <w:t xml:space="preserve">3. AI Processing</w:t>
      </w:r>
    </w:p>
    <w:p w:rsidR="00000000" w:rsidDel="00000000" w:rsidP="00000000" w:rsidRDefault="00000000" w:rsidRPr="00000000" w14:paraId="00000021">
      <w:pPr>
        <w:spacing w:after="240" w:before="240" w:lineRule="auto"/>
        <w:rPr/>
      </w:pPr>
      <w:r w:rsidDel="00000000" w:rsidR="00000000" w:rsidRPr="00000000">
        <w:rPr>
          <w:rtl w:val="0"/>
        </w:rPr>
        <w:t xml:space="preserve">“The platform sends the input to our backend AI engine for legal classification and advocate matching.”</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3p5p9nue2zj6" w:id="11"/>
      <w:bookmarkEnd w:id="11"/>
      <w:r w:rsidDel="00000000" w:rsidR="00000000" w:rsidRPr="00000000">
        <w:rPr>
          <w:b w:val="1"/>
          <w:bCs w:val="1"/>
          <w:sz w:val="34"/>
          <w:szCs w:val="34"/>
          <w:rtl w:val="0"/>
        </w:rPr>
        <w:t xml:space="preserve">4. Results Page</w:t>
      </w:r>
    </w:p>
    <w:p w:rsidR="00000000" w:rsidDel="00000000" w:rsidP="00000000" w:rsidRDefault="00000000" w:rsidRPr="00000000" w14:paraId="00000023">
      <w:pPr>
        <w:spacing w:after="240" w:before="240" w:lineRule="auto"/>
        <w:rPr/>
      </w:pPr>
      <w:r w:rsidDel="00000000" w:rsidR="00000000" w:rsidRPr="00000000">
        <w:rPr>
          <w:rtl w:val="0"/>
        </w:rPr>
        <w:t xml:space="preserve">“Here, the system identifies:</w:t>
      </w:r>
    </w:p>
    <w:p w:rsidR="00000000" w:rsidDel="00000000" w:rsidP="00000000" w:rsidRDefault="00000000" w:rsidRPr="00000000" w14:paraId="00000024">
      <w:pPr>
        <w:numPr>
          <w:ilvl w:val="0"/>
          <w:numId w:val="3"/>
        </w:numPr>
        <w:spacing w:after="0" w:afterAutospacing="0" w:before="240" w:lineRule="auto"/>
        <w:ind w:left="720" w:hanging="360"/>
      </w:pPr>
      <w:r w:rsidDel="00000000" w:rsidR="00000000" w:rsidRPr="00000000">
        <w:rPr>
          <w:rtl w:val="0"/>
        </w:rPr>
        <w:t xml:space="preserve">Legal domain</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tl w:val="0"/>
        </w:rPr>
        <w:t xml:space="preserve">Urgency level</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rtl w:val="0"/>
        </w:rPr>
        <w:t xml:space="preserve">AI-generated summary</w:t>
      </w:r>
    </w:p>
    <w:p w:rsidR="00000000" w:rsidDel="00000000" w:rsidP="00000000" w:rsidRDefault="00000000" w:rsidRPr="00000000" w14:paraId="00000027">
      <w:pPr>
        <w:numPr>
          <w:ilvl w:val="0"/>
          <w:numId w:val="3"/>
        </w:numPr>
        <w:spacing w:after="240" w:before="0" w:beforeAutospacing="0" w:lineRule="auto"/>
        <w:ind w:left="720" w:hanging="360"/>
      </w:pPr>
      <w:r w:rsidDel="00000000" w:rsidR="00000000" w:rsidRPr="00000000">
        <w:rPr>
          <w:rtl w:val="0"/>
        </w:rPr>
        <w:t xml:space="preserve">Recommended next actions</w:t>
      </w:r>
    </w:p>
    <w:p w:rsidR="00000000" w:rsidDel="00000000" w:rsidP="00000000" w:rsidRDefault="00000000" w:rsidRPr="00000000" w14:paraId="00000028">
      <w:pPr>
        <w:spacing w:after="240" w:before="240" w:lineRule="auto"/>
        <w:rPr/>
      </w:pPr>
      <w:r w:rsidDel="00000000" w:rsidR="00000000" w:rsidRPr="00000000">
        <w:rPr>
          <w:rtl w:val="0"/>
        </w:rPr>
        <w:t xml:space="preserve">Users can also click ‘Speak Summary’ to hear the analysis using text-to-speech.”</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4s2gabgkpuh2" w:id="12"/>
      <w:bookmarkEnd w:id="12"/>
      <w:r w:rsidDel="00000000" w:rsidR="00000000" w:rsidRPr="00000000">
        <w:rPr>
          <w:b w:val="1"/>
          <w:bCs w:val="1"/>
          <w:sz w:val="34"/>
          <w:szCs w:val="34"/>
          <w:rtl w:val="0"/>
        </w:rPr>
        <w:t xml:space="preserve">5. Advocate Matching</w:t>
      </w:r>
    </w:p>
    <w:p w:rsidR="00000000" w:rsidDel="00000000" w:rsidP="00000000" w:rsidRDefault="00000000" w:rsidRPr="00000000" w14:paraId="0000002A">
      <w:pPr>
        <w:spacing w:after="240" w:before="240" w:lineRule="auto"/>
        <w:rPr/>
      </w:pPr>
      <w:r w:rsidDel="00000000" w:rsidR="00000000" w:rsidRPr="00000000">
        <w:rPr>
          <w:rtl w:val="0"/>
        </w:rPr>
        <w:t xml:space="preserve">“These are recommended advocates matched based on expertise, ratings, and domain relevance.”</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137sx0t61ly2" w:id="13"/>
      <w:bookmarkEnd w:id="13"/>
      <w:r w:rsidDel="00000000" w:rsidR="00000000" w:rsidRPr="00000000">
        <w:rPr>
          <w:b w:val="1"/>
          <w:bCs w:val="1"/>
          <w:sz w:val="34"/>
          <w:szCs w:val="34"/>
          <w:rtl w:val="0"/>
        </w:rPr>
        <w:t xml:space="preserve">6. Booking Flow</w:t>
      </w:r>
    </w:p>
    <w:p w:rsidR="00000000" w:rsidDel="00000000" w:rsidP="00000000" w:rsidRDefault="00000000" w:rsidRPr="00000000" w14:paraId="0000002C">
      <w:pPr>
        <w:spacing w:after="240" w:before="240" w:lineRule="auto"/>
        <w:rPr/>
      </w:pPr>
      <w:r w:rsidDel="00000000" w:rsidR="00000000" w:rsidRPr="00000000">
        <w:rPr>
          <w:rtl w:val="0"/>
        </w:rPr>
        <w:t xml:space="preserve">“I select an advocate, enter booking details, schedule a consultation, and proceed with Razorpay payment integration.”</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4epnithq8ei1" w:id="14"/>
      <w:bookmarkEnd w:id="14"/>
      <w:r w:rsidDel="00000000" w:rsidR="00000000" w:rsidRPr="00000000">
        <w:rPr>
          <w:b w:val="1"/>
          <w:bCs w:val="1"/>
          <w:sz w:val="34"/>
          <w:szCs w:val="34"/>
          <w:rtl w:val="0"/>
        </w:rPr>
        <w:t xml:space="preserve">7. Emergency Help</w:t>
      </w:r>
    </w:p>
    <w:p w:rsidR="00000000" w:rsidDel="00000000" w:rsidP="00000000" w:rsidRDefault="00000000" w:rsidRPr="00000000" w14:paraId="0000002E">
      <w:pPr>
        <w:spacing w:after="240" w:before="240" w:lineRule="auto"/>
        <w:rPr/>
      </w:pPr>
      <w:r w:rsidDel="00000000" w:rsidR="00000000" w:rsidRPr="00000000">
        <w:rPr>
          <w:rtl w:val="0"/>
        </w:rPr>
        <w:t xml:space="preserve">“If the issue is urgent, the Emergency Help option immediately prioritizes escalation and support guidance.”</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c6irpj4x74o7" w:id="15"/>
      <w:bookmarkEnd w:id="15"/>
      <w:r w:rsidDel="00000000" w:rsidR="00000000" w:rsidRPr="00000000">
        <w:rPr>
          <w:b w:val="1"/>
          <w:bCs w:val="1"/>
          <w:sz w:val="46"/>
          <w:szCs w:val="46"/>
          <w:rtl w:val="0"/>
        </w:rPr>
        <w:t xml:space="preserve">Technical Credibility Slide</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qybb7qrbw33k" w:id="16"/>
      <w:bookmarkEnd w:id="16"/>
      <w:r w:rsidDel="00000000" w:rsidR="00000000" w:rsidRPr="00000000">
        <w:rPr>
          <w:b w:val="1"/>
          <w:bCs w:val="1"/>
          <w:sz w:val="34"/>
          <w:szCs w:val="34"/>
          <w:rtl w:val="0"/>
        </w:rPr>
        <w:t xml:space="preserve">Architecture &amp; Stack</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lgmjvbwbo652" w:id="17"/>
      <w:bookmarkEnd w:id="17"/>
      <w:r w:rsidDel="00000000" w:rsidR="00000000" w:rsidRPr="00000000">
        <w:rPr>
          <w:b w:val="1"/>
          <w:bCs w:val="1"/>
          <w:color w:val="000000"/>
          <w:sz w:val="26"/>
          <w:szCs w:val="26"/>
          <w:rtl w:val="0"/>
        </w:rPr>
        <w:t xml:space="preserve">Frontend</w:t>
      </w:r>
    </w:p>
    <w:p w:rsidR="00000000" w:rsidDel="00000000" w:rsidP="00000000" w:rsidRDefault="00000000" w:rsidRPr="00000000" w14:paraId="00000033">
      <w:pPr>
        <w:numPr>
          <w:ilvl w:val="0"/>
          <w:numId w:val="2"/>
        </w:numPr>
        <w:spacing w:after="0" w:afterAutospacing="0" w:before="240" w:lineRule="auto"/>
        <w:ind w:left="720" w:hanging="360"/>
      </w:pPr>
      <w:r w:rsidDel="00000000" w:rsidR="00000000" w:rsidRPr="00000000">
        <w:rPr>
          <w:rtl w:val="0"/>
        </w:rPr>
        <w:t xml:space="preserve">React 18</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rtl w:val="0"/>
        </w:rPr>
        <w:t xml:space="preserve">Vite</w:t>
      </w:r>
    </w:p>
    <w:p w:rsidR="00000000" w:rsidDel="00000000" w:rsidP="00000000" w:rsidRDefault="00000000" w:rsidRPr="00000000" w14:paraId="00000035">
      <w:pPr>
        <w:numPr>
          <w:ilvl w:val="0"/>
          <w:numId w:val="2"/>
        </w:numPr>
        <w:spacing w:after="240" w:before="0" w:beforeAutospacing="0" w:lineRule="auto"/>
        <w:ind w:left="720" w:hanging="360"/>
      </w:pPr>
      <w:r w:rsidDel="00000000" w:rsidR="00000000" w:rsidRPr="00000000">
        <w:rPr>
          <w:rtl w:val="0"/>
        </w:rPr>
        <w:t xml:space="preserve">React Router</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emcvpbdn1akg" w:id="18"/>
      <w:bookmarkEnd w:id="18"/>
      <w:r w:rsidDel="00000000" w:rsidR="00000000" w:rsidRPr="00000000">
        <w:rPr>
          <w:b w:val="1"/>
          <w:bCs w:val="1"/>
          <w:color w:val="000000"/>
          <w:sz w:val="26"/>
          <w:szCs w:val="26"/>
          <w:rtl w:val="0"/>
        </w:rPr>
        <w:t xml:space="preserve">AI &amp; Voice</w:t>
      </w:r>
    </w:p>
    <w:p w:rsidR="00000000" w:rsidDel="00000000" w:rsidP="00000000" w:rsidRDefault="00000000" w:rsidRPr="00000000" w14:paraId="00000037">
      <w:pPr>
        <w:numPr>
          <w:ilvl w:val="0"/>
          <w:numId w:val="6"/>
        </w:numPr>
        <w:spacing w:after="0" w:afterAutospacing="0" w:before="240" w:lineRule="auto"/>
        <w:ind w:left="720" w:hanging="360"/>
      </w:pPr>
      <w:r w:rsidDel="00000000" w:rsidR="00000000" w:rsidRPr="00000000">
        <w:rPr>
          <w:rtl w:val="0"/>
        </w:rPr>
        <w:t xml:space="preserve">Browser Web Speech API for speech recognition</w:t>
      </w:r>
    </w:p>
    <w:p w:rsidR="00000000" w:rsidDel="00000000" w:rsidP="00000000" w:rsidRDefault="00000000" w:rsidRPr="00000000" w14:paraId="00000038">
      <w:pPr>
        <w:numPr>
          <w:ilvl w:val="0"/>
          <w:numId w:val="6"/>
        </w:numPr>
        <w:spacing w:after="240" w:before="0" w:beforeAutospacing="0" w:lineRule="auto"/>
        <w:ind w:left="720" w:hanging="360"/>
      </w:pPr>
      <w:r w:rsidDel="00000000" w:rsidR="00000000" w:rsidRPr="00000000">
        <w:rPr>
          <w:rtl w:val="0"/>
        </w:rPr>
        <w:t xml:space="preserve">Web Speech API Text-to-Speech for accessibility</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aexfkqu21pjx" w:id="19"/>
      <w:bookmarkEnd w:id="19"/>
      <w:r w:rsidDel="00000000" w:rsidR="00000000" w:rsidRPr="00000000">
        <w:rPr>
          <w:b w:val="1"/>
          <w:bCs w:val="1"/>
          <w:color w:val="000000"/>
          <w:sz w:val="26"/>
          <w:szCs w:val="26"/>
          <w:rtl w:val="0"/>
        </w:rPr>
        <w:t xml:space="preserve">Backend APIs</w:t>
      </w:r>
    </w:p>
    <w:p w:rsidR="00000000" w:rsidDel="00000000" w:rsidP="00000000" w:rsidRDefault="00000000" w:rsidRPr="00000000" w14:paraId="0000003A">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/api/ai/classify</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/api/advocates/match</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/api/bookings</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/api/payments/*</w:t>
      </w:r>
    </w:p>
    <w:p w:rsidR="00000000" w:rsidDel="00000000" w:rsidP="00000000" w:rsidRDefault="00000000" w:rsidRPr="00000000" w14:paraId="0000003E">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/api/emergency</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zbl371uaol4n" w:id="20"/>
      <w:bookmarkEnd w:id="20"/>
      <w:r w:rsidDel="00000000" w:rsidR="00000000" w:rsidRPr="00000000">
        <w:rPr>
          <w:b w:val="1"/>
          <w:bCs w:val="1"/>
          <w:color w:val="000000"/>
          <w:sz w:val="26"/>
          <w:szCs w:val="26"/>
          <w:rtl w:val="0"/>
        </w:rPr>
        <w:t xml:space="preserve">Payments</w:t>
      </w:r>
    </w:p>
    <w:p w:rsidR="00000000" w:rsidDel="00000000" w:rsidP="00000000" w:rsidRDefault="00000000" w:rsidRPr="00000000" w14:paraId="00000040">
      <w:pPr>
        <w:numPr>
          <w:ilvl w:val="0"/>
          <w:numId w:val="4"/>
        </w:numPr>
        <w:spacing w:after="240" w:before="240" w:lineRule="auto"/>
        <w:ind w:left="720" w:hanging="360"/>
      </w:pPr>
      <w:r w:rsidDel="00000000" w:rsidR="00000000" w:rsidRPr="00000000">
        <w:rPr>
          <w:rtl w:val="0"/>
        </w:rPr>
        <w:t xml:space="preserve">Razorpay Checkout Integration</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q6nidsmary7e" w:id="21"/>
      <w:bookmarkEnd w:id="21"/>
      <w:r w:rsidDel="00000000" w:rsidR="00000000" w:rsidRPr="00000000">
        <w:rPr>
          <w:b w:val="1"/>
          <w:bCs w:val="1"/>
          <w:color w:val="000000"/>
          <w:sz w:val="26"/>
          <w:szCs w:val="26"/>
          <w:rtl w:val="0"/>
        </w:rPr>
        <w:t xml:space="preserve">Core Workflow</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Voice Input → AI Classification → Urgency Detection → Advocate Matching → Booking → Payment</w:t>
      </w:r>
    </w:p>
    <w:p w:rsidR="00000000" w:rsidDel="00000000" w:rsidP="00000000" w:rsidRDefault="00000000" w:rsidRPr="00000000" w14:paraId="00000043">
      <w:pPr>
        <w:rPr>
          <w:b w:val="1"/>
          <w:bCs w:val="1"/>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