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357" w:rsidRDefault="00FF5095">
      <w:r>
        <w:t>Sucre sel eau</w:t>
      </w:r>
      <w:bookmarkStart w:id="0" w:name="_GoBack"/>
      <w:bookmarkEnd w:id="0"/>
    </w:p>
    <w:sectPr w:rsidR="00CA73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8E8"/>
    <w:rsid w:val="003F724D"/>
    <w:rsid w:val="00A12625"/>
    <w:rsid w:val="00A378E8"/>
    <w:rsid w:val="00FF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Ali YOUSFI</dc:creator>
  <cp:keywords/>
  <dc:description/>
  <cp:lastModifiedBy>Sid Ali YOUSFI</cp:lastModifiedBy>
  <cp:revision>2</cp:revision>
  <dcterms:created xsi:type="dcterms:W3CDTF">2024-05-02T14:38:00Z</dcterms:created>
  <dcterms:modified xsi:type="dcterms:W3CDTF">2024-05-02T14:38:00Z</dcterms:modified>
</cp:coreProperties>
</file>