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155B5" w14:textId="0A18E82C" w:rsidR="0011276F" w:rsidRPr="009A152A" w:rsidRDefault="00185CB7" w:rsidP="00E55A16">
      <w:pPr>
        <w:jc w:val="right"/>
        <w:rPr>
          <w:rFonts w:ascii="Times New Roman" w:hAnsi="Times New Roman" w:cs="Times New Roman"/>
        </w:rPr>
      </w:pPr>
      <w:r w:rsidRPr="009A152A">
        <w:rPr>
          <w:rFonts w:ascii="Times New Roman" w:hAnsi="Times New Roman" w:cs="Times New Roman"/>
        </w:rPr>
        <w:t>EE 97 Fall 2016</w:t>
      </w:r>
    </w:p>
    <w:p w14:paraId="5B9B1003" w14:textId="422FAD5D" w:rsidR="00B7554E" w:rsidRPr="009A152A" w:rsidRDefault="00B7554E" w:rsidP="00E55A16">
      <w:pPr>
        <w:jc w:val="right"/>
        <w:rPr>
          <w:rFonts w:ascii="Times New Roman" w:hAnsi="Times New Roman" w:cs="Times New Roman"/>
        </w:rPr>
      </w:pPr>
      <w:r w:rsidRPr="009A152A">
        <w:rPr>
          <w:rFonts w:ascii="Times New Roman" w:hAnsi="Times New Roman" w:cs="Times New Roman"/>
        </w:rPr>
        <w:t>Thurs. 1330</w:t>
      </w:r>
    </w:p>
    <w:p w14:paraId="66C22C70" w14:textId="6C619F07" w:rsidR="00B7554E" w:rsidRPr="009A152A" w:rsidRDefault="00B7554E" w:rsidP="00E55A16">
      <w:pPr>
        <w:jc w:val="right"/>
        <w:rPr>
          <w:rFonts w:ascii="Times New Roman" w:hAnsi="Times New Roman" w:cs="Times New Roman"/>
        </w:rPr>
      </w:pPr>
      <w:r w:rsidRPr="009A152A">
        <w:rPr>
          <w:rFonts w:ascii="Times New Roman" w:hAnsi="Times New Roman" w:cs="Times New Roman"/>
        </w:rPr>
        <w:t>Lab #7: Time Constant</w:t>
      </w:r>
      <w:r w:rsidRPr="009A152A">
        <w:rPr>
          <w:rFonts w:ascii="Times New Roman" w:hAnsi="Times New Roman" w:cs="Times New Roman"/>
        </w:rPr>
        <w:t>, Oscillators, and Counter</w:t>
      </w:r>
    </w:p>
    <w:p w14:paraId="5F3FD462" w14:textId="21B69B76" w:rsidR="00B7554E" w:rsidRPr="009A152A" w:rsidRDefault="00B7554E" w:rsidP="00E55A16">
      <w:pPr>
        <w:jc w:val="right"/>
        <w:rPr>
          <w:rFonts w:ascii="Times New Roman" w:hAnsi="Times New Roman" w:cs="Times New Roman"/>
        </w:rPr>
      </w:pPr>
      <w:r w:rsidRPr="009A152A">
        <w:rPr>
          <w:rFonts w:ascii="Times New Roman" w:hAnsi="Times New Roman" w:cs="Times New Roman"/>
        </w:rPr>
        <w:t>Sidarth Shahri</w:t>
      </w:r>
    </w:p>
    <w:p w14:paraId="2EC39EFA" w14:textId="4591CA77" w:rsidR="00B7554E" w:rsidRPr="009A152A" w:rsidRDefault="00B7554E" w:rsidP="00E55A16">
      <w:pPr>
        <w:jc w:val="right"/>
        <w:rPr>
          <w:rFonts w:ascii="Times New Roman" w:hAnsi="Times New Roman" w:cs="Times New Roman"/>
        </w:rPr>
      </w:pPr>
      <w:r w:rsidRPr="009A152A">
        <w:rPr>
          <w:rFonts w:ascii="Times New Roman" w:hAnsi="Times New Roman" w:cs="Times New Roman"/>
        </w:rPr>
        <w:t>Partner: Christian Lopez</w:t>
      </w:r>
    </w:p>
    <w:p w14:paraId="05112035" w14:textId="03D2CBED" w:rsidR="00B7554E" w:rsidRPr="009A152A" w:rsidRDefault="00B7554E" w:rsidP="00E55A16">
      <w:pPr>
        <w:jc w:val="right"/>
        <w:rPr>
          <w:rFonts w:ascii="Times New Roman" w:hAnsi="Times New Roman" w:cs="Times New Roman"/>
        </w:rPr>
      </w:pPr>
      <w:r w:rsidRPr="009A152A">
        <w:rPr>
          <w:rFonts w:ascii="Times New Roman" w:hAnsi="Times New Roman" w:cs="Times New Roman"/>
        </w:rPr>
        <w:t>Station 10</w:t>
      </w:r>
    </w:p>
    <w:p w14:paraId="7D0D5715" w14:textId="5E1B4962" w:rsidR="00B7554E" w:rsidRPr="009A152A" w:rsidRDefault="00B7554E" w:rsidP="00E55A16">
      <w:pPr>
        <w:jc w:val="right"/>
        <w:rPr>
          <w:rFonts w:ascii="Times New Roman" w:hAnsi="Times New Roman" w:cs="Times New Roman"/>
        </w:rPr>
      </w:pPr>
      <w:r w:rsidRPr="009A152A">
        <w:rPr>
          <w:rFonts w:ascii="Times New Roman" w:hAnsi="Times New Roman" w:cs="Times New Roman"/>
        </w:rPr>
        <w:t>Submitted 17 November 2016</w:t>
      </w:r>
    </w:p>
    <w:p w14:paraId="1B6072A8" w14:textId="77777777" w:rsidR="00B7554E" w:rsidRPr="009A152A" w:rsidRDefault="00B7554E" w:rsidP="00E55A16">
      <w:pPr>
        <w:jc w:val="right"/>
        <w:rPr>
          <w:rFonts w:ascii="Times New Roman" w:hAnsi="Times New Roman" w:cs="Times New Roman"/>
        </w:rPr>
      </w:pPr>
    </w:p>
    <w:p w14:paraId="57DB10D6" w14:textId="77777777" w:rsidR="00B7554E" w:rsidRPr="009A152A" w:rsidRDefault="00B7554E" w:rsidP="00E55A16">
      <w:pPr>
        <w:jc w:val="right"/>
        <w:rPr>
          <w:rFonts w:ascii="Times New Roman" w:hAnsi="Times New Roman" w:cs="Times New Roman"/>
        </w:rPr>
      </w:pPr>
    </w:p>
    <w:p w14:paraId="781EB298" w14:textId="77777777" w:rsidR="00B7554E" w:rsidRPr="009A152A" w:rsidRDefault="00B7554E" w:rsidP="00E55A16">
      <w:pPr>
        <w:jc w:val="right"/>
        <w:rPr>
          <w:rFonts w:ascii="Times New Roman" w:hAnsi="Times New Roman" w:cs="Times New Roman"/>
        </w:rPr>
      </w:pPr>
    </w:p>
    <w:p w14:paraId="4CB67684" w14:textId="77777777" w:rsidR="00B7554E" w:rsidRPr="009A152A" w:rsidRDefault="00B7554E" w:rsidP="00E55A16">
      <w:pPr>
        <w:jc w:val="right"/>
        <w:rPr>
          <w:rFonts w:ascii="Times New Roman" w:hAnsi="Times New Roman" w:cs="Times New Roman"/>
        </w:rPr>
      </w:pPr>
    </w:p>
    <w:p w14:paraId="0EED8531" w14:textId="77777777" w:rsidR="00B7554E" w:rsidRPr="009A152A" w:rsidRDefault="00B7554E" w:rsidP="00E55A16">
      <w:pPr>
        <w:jc w:val="right"/>
        <w:rPr>
          <w:rFonts w:ascii="Times New Roman" w:hAnsi="Times New Roman" w:cs="Times New Roman"/>
        </w:rPr>
      </w:pPr>
    </w:p>
    <w:p w14:paraId="510A5A69" w14:textId="77777777" w:rsidR="00D05F28" w:rsidRPr="009A152A" w:rsidRDefault="00D05F28" w:rsidP="00E55A16">
      <w:pPr>
        <w:jc w:val="right"/>
        <w:rPr>
          <w:rFonts w:ascii="Times New Roman" w:hAnsi="Times New Roman" w:cs="Times New Roman"/>
        </w:rPr>
      </w:pPr>
    </w:p>
    <w:p w14:paraId="491B571B" w14:textId="77777777" w:rsidR="00B7554E" w:rsidRPr="009A152A" w:rsidRDefault="00B7554E" w:rsidP="00E55A16">
      <w:pPr>
        <w:jc w:val="right"/>
        <w:rPr>
          <w:rFonts w:ascii="Times New Roman" w:hAnsi="Times New Roman" w:cs="Times New Roman"/>
        </w:rPr>
      </w:pPr>
    </w:p>
    <w:p w14:paraId="38E98A64" w14:textId="77777777" w:rsidR="00B7554E" w:rsidRPr="009A152A" w:rsidRDefault="00B7554E" w:rsidP="00E55A16">
      <w:pPr>
        <w:jc w:val="right"/>
        <w:rPr>
          <w:rFonts w:ascii="Times New Roman" w:hAnsi="Times New Roman" w:cs="Times New Roman"/>
        </w:rPr>
      </w:pPr>
    </w:p>
    <w:p w14:paraId="0A21D296" w14:textId="77777777" w:rsidR="00B7554E" w:rsidRPr="009A152A" w:rsidRDefault="00B7554E" w:rsidP="00E55A16">
      <w:pPr>
        <w:jc w:val="right"/>
        <w:rPr>
          <w:rFonts w:ascii="Times New Roman" w:hAnsi="Times New Roman" w:cs="Times New Roman"/>
        </w:rPr>
      </w:pPr>
    </w:p>
    <w:p w14:paraId="4E988D19" w14:textId="77777777" w:rsidR="00B7554E" w:rsidRPr="009A152A" w:rsidRDefault="00B7554E" w:rsidP="00E55A16">
      <w:pPr>
        <w:jc w:val="right"/>
        <w:rPr>
          <w:rFonts w:ascii="Times New Roman" w:hAnsi="Times New Roman" w:cs="Times New Roman"/>
        </w:rPr>
      </w:pPr>
    </w:p>
    <w:p w14:paraId="4D69D24C" w14:textId="77777777" w:rsidR="00B7554E" w:rsidRPr="009A152A" w:rsidRDefault="00B7554E" w:rsidP="00E55A16">
      <w:pPr>
        <w:jc w:val="right"/>
        <w:rPr>
          <w:rFonts w:ascii="Times New Roman" w:hAnsi="Times New Roman" w:cs="Times New Roman"/>
        </w:rPr>
      </w:pPr>
    </w:p>
    <w:p w14:paraId="6FB57BC2" w14:textId="77777777" w:rsidR="00B7554E" w:rsidRPr="009A152A" w:rsidRDefault="00B7554E" w:rsidP="00E55A16">
      <w:pPr>
        <w:jc w:val="right"/>
        <w:rPr>
          <w:rFonts w:ascii="Times New Roman" w:hAnsi="Times New Roman" w:cs="Times New Roman"/>
        </w:rPr>
      </w:pPr>
    </w:p>
    <w:p w14:paraId="2059ACA0" w14:textId="38B9B173" w:rsidR="00D05F28" w:rsidRPr="009A152A" w:rsidRDefault="00B7554E" w:rsidP="00B7554E">
      <w:pPr>
        <w:jc w:val="center"/>
        <w:rPr>
          <w:rFonts w:ascii="Times New Roman" w:hAnsi="Times New Roman" w:cs="Times New Roman"/>
        </w:rPr>
      </w:pPr>
      <w:r w:rsidRPr="009A152A">
        <w:rPr>
          <w:rFonts w:ascii="Times New Roman" w:hAnsi="Times New Roman" w:cs="Times New Roman"/>
        </w:rPr>
        <w:t>Lab #7: Time Constant, Oscillators, and Counter</w:t>
      </w:r>
    </w:p>
    <w:p w14:paraId="46D94BB0" w14:textId="77777777" w:rsidR="00D05F28" w:rsidRPr="009A152A" w:rsidRDefault="00D05F28">
      <w:pPr>
        <w:rPr>
          <w:rFonts w:ascii="Times New Roman" w:hAnsi="Times New Roman" w:cs="Times New Roman"/>
        </w:rPr>
      </w:pPr>
      <w:r w:rsidRPr="009A152A">
        <w:rPr>
          <w:rFonts w:ascii="Times New Roman" w:hAnsi="Times New Roman" w:cs="Times New Roman"/>
        </w:rPr>
        <w:br w:type="page"/>
      </w:r>
    </w:p>
    <w:p w14:paraId="21619C66" w14:textId="34304FE9" w:rsidR="00B7554E" w:rsidRPr="009A152A" w:rsidRDefault="007974F9" w:rsidP="007974F9">
      <w:pPr>
        <w:rPr>
          <w:rFonts w:ascii="Times New Roman" w:hAnsi="Times New Roman" w:cs="Times New Roman"/>
        </w:rPr>
      </w:pPr>
      <w:r w:rsidRPr="009A152A">
        <w:rPr>
          <w:rFonts w:ascii="Times New Roman" w:hAnsi="Times New Roman" w:cs="Times New Roman"/>
        </w:rPr>
        <w:lastRenderedPageBreak/>
        <w:t>Experiment 1</w:t>
      </w:r>
    </w:p>
    <w:p w14:paraId="5742338C" w14:textId="77777777" w:rsidR="00AC0D1A" w:rsidRPr="009A152A" w:rsidRDefault="00AC0D1A" w:rsidP="007974F9">
      <w:pPr>
        <w:rPr>
          <w:rFonts w:ascii="Times New Roman" w:hAnsi="Times New Roman" w:cs="Times New Roman"/>
        </w:rPr>
      </w:pPr>
      <w:r w:rsidRPr="009A152A">
        <w:rPr>
          <w:rFonts w:ascii="Times New Roman" w:hAnsi="Times New Roman" w:cs="Times New Roman"/>
        </w:rPr>
        <w:t>In this experiment, we examine the concepts of the time constants of capacitors. A capacitor can be simply described as an electrical component that stores charge. A capacitor behaves like a tank of water with a hole at the bottom when dissipating charge. When a tank of water is full, the water will empty out of the hole at a quick rate because of the high pressure. Likewise, a capacitor drains charge faster when it is close to fully charged. A capacitor behaves similarly when charging, filling faster when empty and more slowly when fully charged. A graph is shown below.</w:t>
      </w:r>
    </w:p>
    <w:p w14:paraId="6BF50EE9" w14:textId="77777777" w:rsidR="00AC0D1A" w:rsidRPr="009A152A" w:rsidRDefault="00AC0D1A" w:rsidP="007974F9">
      <w:pPr>
        <w:rPr>
          <w:rFonts w:ascii="Times New Roman" w:hAnsi="Times New Roman" w:cs="Times New Roman"/>
        </w:rPr>
      </w:pPr>
    </w:p>
    <w:p w14:paraId="237753E6" w14:textId="21C05E79" w:rsidR="007974F9" w:rsidRPr="009A152A" w:rsidRDefault="00AC0D1A" w:rsidP="007974F9">
      <w:pPr>
        <w:rPr>
          <w:rFonts w:ascii="Times New Roman" w:hAnsi="Times New Roman" w:cs="Times New Roman"/>
        </w:rPr>
      </w:pPr>
      <w:r w:rsidRPr="009A152A">
        <w:rPr>
          <w:rFonts w:ascii="Times New Roman" w:hAnsi="Times New Roman" w:cs="Times New Roman"/>
          <w:noProof/>
        </w:rPr>
        <w:drawing>
          <wp:inline distT="0" distB="0" distL="0" distR="0" wp14:anchorId="6BD492F2" wp14:editId="2E9C6FFA">
            <wp:extent cx="5934075" cy="2266315"/>
            <wp:effectExtent l="0" t="0" r="9525" b="0"/>
            <wp:docPr id="1" name="Picture 1" descr="../../../../../Downloads/capacitor-charg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apacitor-charging.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66315"/>
                    </a:xfrm>
                    <a:prstGeom prst="rect">
                      <a:avLst/>
                    </a:prstGeom>
                    <a:noFill/>
                    <a:ln>
                      <a:noFill/>
                    </a:ln>
                  </pic:spPr>
                </pic:pic>
              </a:graphicData>
            </a:graphic>
          </wp:inline>
        </w:drawing>
      </w:r>
    </w:p>
    <w:p w14:paraId="334A015F" w14:textId="77777777" w:rsidR="00AC0D1A" w:rsidRPr="009A152A" w:rsidRDefault="00AC0D1A" w:rsidP="000819D8">
      <w:pPr>
        <w:rPr>
          <w:rFonts w:ascii="Times New Roman" w:hAnsi="Times New Roman" w:cs="Times New Roman"/>
        </w:rPr>
      </w:pPr>
    </w:p>
    <w:p w14:paraId="392375C0" w14:textId="7323EF92" w:rsidR="00AC0D1A" w:rsidRPr="009A152A" w:rsidRDefault="00AC0D1A" w:rsidP="007974F9">
      <w:pPr>
        <w:rPr>
          <w:rFonts w:ascii="Times New Roman" w:hAnsi="Times New Roman" w:cs="Times New Roman"/>
        </w:rPr>
      </w:pPr>
      <w:r w:rsidRPr="009A152A">
        <w:rPr>
          <w:rFonts w:ascii="Times New Roman" w:hAnsi="Times New Roman" w:cs="Times New Roman"/>
        </w:rPr>
        <w:t xml:space="preserve">A capacitor will charge/drain logarithmically with respect to time. Therefore, a time constant can be used to describe how fast a capacitor will charge/drain. </w:t>
      </w:r>
      <w:r w:rsidR="000819D8" w:rsidRPr="009A152A">
        <w:rPr>
          <w:rFonts w:ascii="Times New Roman" w:hAnsi="Times New Roman" w:cs="Times New Roman"/>
        </w:rPr>
        <w:t xml:space="preserve">The time constant can be determined in a simple circuit involving a power source, a resistor, and a capacitor. In this case, the time constant will be τ = RC. In this experiment, the time constant is the time it takes for the capacitor </w:t>
      </w:r>
      <w:r w:rsidR="0061254A" w:rsidRPr="009A152A">
        <w:rPr>
          <w:rFonts w:ascii="Times New Roman" w:hAnsi="Times New Roman" w:cs="Times New Roman"/>
        </w:rPr>
        <w:t xml:space="preserve">to charge/discharge to 63% of its original value. </w:t>
      </w:r>
    </w:p>
    <w:p w14:paraId="44AAA5EE" w14:textId="77777777" w:rsidR="00B006A7" w:rsidRPr="009A152A" w:rsidRDefault="00B006A7" w:rsidP="007974F9">
      <w:pPr>
        <w:rPr>
          <w:rFonts w:ascii="Times New Roman" w:hAnsi="Times New Roman" w:cs="Times New Roman"/>
        </w:rPr>
      </w:pPr>
    </w:p>
    <w:p w14:paraId="61AC78E5" w14:textId="2DFF3EB1" w:rsidR="00B006A7" w:rsidRPr="009A152A" w:rsidRDefault="00F4079A" w:rsidP="007974F9">
      <w:pPr>
        <w:rPr>
          <w:rFonts w:ascii="Times New Roman" w:hAnsi="Times New Roman" w:cs="Times New Roman"/>
        </w:rPr>
      </w:pPr>
      <w:r w:rsidRPr="009A152A">
        <w:rPr>
          <w:rFonts w:ascii="Times New Roman" w:hAnsi="Times New Roman" w:cs="Times New Roman"/>
        </w:rPr>
        <w:t xml:space="preserve">Measurements were taken in ENG 249 Station 10 on Thursday, November 3, 2016 using: </w:t>
      </w:r>
    </w:p>
    <w:p w14:paraId="391321AA" w14:textId="0EEBDCB4" w:rsidR="00F4079A" w:rsidRPr="009A152A" w:rsidRDefault="00E435D7" w:rsidP="00F4079A">
      <w:pPr>
        <w:pStyle w:val="ListParagraph"/>
        <w:numPr>
          <w:ilvl w:val="0"/>
          <w:numId w:val="1"/>
        </w:numPr>
        <w:rPr>
          <w:rFonts w:ascii="Times New Roman" w:hAnsi="Times New Roman" w:cs="Times New Roman"/>
        </w:rPr>
      </w:pPr>
      <w:r w:rsidRPr="009A152A">
        <w:rPr>
          <w:rFonts w:ascii="Times New Roman" w:hAnsi="Times New Roman" w:cs="Times New Roman"/>
        </w:rPr>
        <w:t xml:space="preserve">Agilent </w:t>
      </w:r>
      <w:r w:rsidR="00F4079A" w:rsidRPr="009A152A">
        <w:rPr>
          <w:rFonts w:ascii="Times New Roman" w:hAnsi="Times New Roman" w:cs="Times New Roman"/>
        </w:rPr>
        <w:t xml:space="preserve">Digital Multimeter </w:t>
      </w:r>
      <w:r w:rsidR="007C785C" w:rsidRPr="009A152A">
        <w:rPr>
          <w:rFonts w:ascii="Times New Roman" w:hAnsi="Times New Roman" w:cs="Times New Roman"/>
        </w:rPr>
        <w:t>34405A (S/N: TW48090264)</w:t>
      </w:r>
    </w:p>
    <w:p w14:paraId="35AED345" w14:textId="5B19D308" w:rsidR="007C785C" w:rsidRPr="009A152A" w:rsidRDefault="007C785C" w:rsidP="00F4079A">
      <w:pPr>
        <w:pStyle w:val="ListParagraph"/>
        <w:numPr>
          <w:ilvl w:val="0"/>
          <w:numId w:val="1"/>
        </w:numPr>
        <w:rPr>
          <w:rFonts w:ascii="Times New Roman" w:hAnsi="Times New Roman" w:cs="Times New Roman"/>
        </w:rPr>
      </w:pPr>
      <w:r w:rsidRPr="009A152A">
        <w:rPr>
          <w:rFonts w:ascii="Times New Roman" w:hAnsi="Times New Roman" w:cs="Times New Roman"/>
        </w:rPr>
        <w:t>Tektronix DPO 3012 Oscilloscope (S/N: C010914)</w:t>
      </w:r>
    </w:p>
    <w:p w14:paraId="097EA8AE" w14:textId="2181F0CD" w:rsidR="007C785C" w:rsidRPr="009A152A" w:rsidRDefault="007C785C" w:rsidP="00F4079A">
      <w:pPr>
        <w:pStyle w:val="ListParagraph"/>
        <w:numPr>
          <w:ilvl w:val="0"/>
          <w:numId w:val="1"/>
        </w:numPr>
        <w:rPr>
          <w:rFonts w:ascii="Times New Roman" w:hAnsi="Times New Roman" w:cs="Times New Roman"/>
        </w:rPr>
      </w:pPr>
      <w:r w:rsidRPr="009A152A">
        <w:rPr>
          <w:rFonts w:ascii="Times New Roman" w:hAnsi="Times New Roman" w:cs="Times New Roman"/>
        </w:rPr>
        <w:t>Agilent Function Generator 33220A (S/N: MY44042788)</w:t>
      </w:r>
    </w:p>
    <w:p w14:paraId="238C4B62" w14:textId="1A2B6C5B" w:rsidR="006A5362" w:rsidRPr="009A152A" w:rsidRDefault="003F3E89" w:rsidP="00F4079A">
      <w:pPr>
        <w:pStyle w:val="ListParagraph"/>
        <w:numPr>
          <w:ilvl w:val="0"/>
          <w:numId w:val="1"/>
        </w:numPr>
        <w:rPr>
          <w:rFonts w:ascii="Times New Roman" w:hAnsi="Times New Roman" w:cs="Times New Roman"/>
        </w:rPr>
      </w:pPr>
      <w:r w:rsidRPr="009A152A">
        <w:rPr>
          <w:rFonts w:ascii="Times New Roman" w:hAnsi="Times New Roman" w:cs="Times New Roman"/>
        </w:rPr>
        <w:t xml:space="preserve">HP 33631A Triple Output </w:t>
      </w:r>
    </w:p>
    <w:p w14:paraId="36BDA2B5" w14:textId="1EF0E26F" w:rsidR="003F3E89" w:rsidRPr="009A152A" w:rsidRDefault="006A5362" w:rsidP="003F3E89">
      <w:pPr>
        <w:pStyle w:val="ListParagraph"/>
        <w:numPr>
          <w:ilvl w:val="0"/>
          <w:numId w:val="1"/>
        </w:numPr>
        <w:rPr>
          <w:rFonts w:ascii="Times New Roman" w:hAnsi="Times New Roman" w:cs="Times New Roman"/>
        </w:rPr>
      </w:pPr>
      <w:r w:rsidRPr="009A152A">
        <w:rPr>
          <w:rFonts w:ascii="Times New Roman" w:hAnsi="Times New Roman" w:cs="Times New Roman"/>
        </w:rPr>
        <w:t xml:space="preserve">Capacitance Meter – 830 </w:t>
      </w:r>
      <w:r w:rsidR="003F3E89" w:rsidRPr="009A152A">
        <w:rPr>
          <w:rFonts w:ascii="Times New Roman" w:hAnsi="Times New Roman" w:cs="Times New Roman"/>
        </w:rPr>
        <w:t>Auto-ranging Meter (BK Precision) (S/N: 07299070052)</w:t>
      </w:r>
    </w:p>
    <w:p w14:paraId="05A2FC2C" w14:textId="77777777" w:rsidR="009E5EFE" w:rsidRPr="009A152A" w:rsidRDefault="009E5EFE" w:rsidP="009E5EFE">
      <w:pPr>
        <w:rPr>
          <w:rFonts w:ascii="Times New Roman" w:hAnsi="Times New Roman" w:cs="Times New Roman"/>
        </w:rPr>
      </w:pPr>
    </w:p>
    <w:p w14:paraId="7FE00689" w14:textId="19EA0C64" w:rsidR="009E5EFE" w:rsidRPr="009A152A" w:rsidRDefault="009E5EFE" w:rsidP="009E5EFE">
      <w:pPr>
        <w:rPr>
          <w:rFonts w:ascii="Times New Roman" w:hAnsi="Times New Roman" w:cs="Times New Roman"/>
        </w:rPr>
      </w:pPr>
      <w:r w:rsidRPr="009A152A">
        <w:rPr>
          <w:rFonts w:ascii="Times New Roman" w:hAnsi="Times New Roman" w:cs="Times New Roman"/>
        </w:rPr>
        <w:t>Resistor Measurement</w:t>
      </w:r>
    </w:p>
    <w:p w14:paraId="597FE110" w14:textId="42BE93B8" w:rsidR="009E5EFE" w:rsidRPr="009A152A" w:rsidRDefault="009E5EFE" w:rsidP="009E5EFE">
      <w:pPr>
        <w:rPr>
          <w:rFonts w:ascii="Times New Roman" w:hAnsi="Times New Roman" w:cs="Times New Roman"/>
        </w:rPr>
      </w:pPr>
      <w:r w:rsidRPr="009A152A">
        <w:rPr>
          <w:rFonts w:ascii="Times New Roman" w:hAnsi="Times New Roman" w:cs="Times New Roman"/>
        </w:rPr>
        <w:t>10kΩ -&gt; Actual: 9.7975kΩ</w:t>
      </w:r>
    </w:p>
    <w:p w14:paraId="6D536F86" w14:textId="77777777" w:rsidR="009E5EFE" w:rsidRPr="009A152A" w:rsidRDefault="009E5EFE" w:rsidP="009E5EFE">
      <w:pPr>
        <w:rPr>
          <w:rFonts w:ascii="Times New Roman" w:hAnsi="Times New Roman" w:cs="Times New Roman"/>
        </w:rPr>
      </w:pPr>
    </w:p>
    <w:p w14:paraId="2435CD17" w14:textId="73BC8DE5" w:rsidR="009E5EFE" w:rsidRPr="009A152A" w:rsidRDefault="009E5EFE" w:rsidP="009E5EFE">
      <w:pPr>
        <w:rPr>
          <w:rFonts w:ascii="Times New Roman" w:hAnsi="Times New Roman" w:cs="Times New Roman"/>
        </w:rPr>
      </w:pPr>
      <w:r w:rsidRPr="009A152A">
        <w:rPr>
          <w:rFonts w:ascii="Times New Roman" w:hAnsi="Times New Roman" w:cs="Times New Roman"/>
        </w:rPr>
        <w:t>Capacitor Measurement</w:t>
      </w:r>
    </w:p>
    <w:p w14:paraId="3F09BDA1" w14:textId="57707240" w:rsidR="009E5EFE" w:rsidRPr="009A152A" w:rsidRDefault="009E5EFE" w:rsidP="009E5EFE">
      <w:pPr>
        <w:rPr>
          <w:rFonts w:ascii="Times New Roman" w:hAnsi="Times New Roman" w:cs="Times New Roman"/>
        </w:rPr>
      </w:pPr>
      <w:r w:rsidRPr="009A152A">
        <w:rPr>
          <w:rFonts w:ascii="Times New Roman" w:hAnsi="Times New Roman" w:cs="Times New Roman"/>
        </w:rPr>
        <w:t>1µF -&gt; Actual: 0.94µF</w:t>
      </w:r>
    </w:p>
    <w:p w14:paraId="1DEA81F2" w14:textId="77777777" w:rsidR="0068514C" w:rsidRPr="009A152A" w:rsidRDefault="0068514C" w:rsidP="009E5EFE">
      <w:pPr>
        <w:rPr>
          <w:rFonts w:ascii="Times New Roman" w:hAnsi="Times New Roman" w:cs="Times New Roman"/>
        </w:rPr>
      </w:pPr>
    </w:p>
    <w:p w14:paraId="09DB4DED" w14:textId="77777777" w:rsidR="0068514C" w:rsidRPr="009A152A" w:rsidRDefault="0068514C" w:rsidP="009E5EFE">
      <w:pPr>
        <w:rPr>
          <w:rFonts w:ascii="Times New Roman" w:hAnsi="Times New Roman" w:cs="Times New Roman"/>
        </w:rPr>
      </w:pPr>
    </w:p>
    <w:p w14:paraId="3D4943E8" w14:textId="77777777" w:rsidR="0068514C" w:rsidRPr="009A152A" w:rsidRDefault="0068514C" w:rsidP="009E5EFE">
      <w:pPr>
        <w:rPr>
          <w:rFonts w:ascii="Times New Roman" w:hAnsi="Times New Roman" w:cs="Times New Roman"/>
        </w:rPr>
      </w:pPr>
    </w:p>
    <w:p w14:paraId="3EBEE7B5" w14:textId="77777777" w:rsidR="0068514C" w:rsidRPr="009A152A" w:rsidRDefault="0068514C" w:rsidP="009E5EFE">
      <w:pPr>
        <w:rPr>
          <w:rFonts w:ascii="Times New Roman" w:hAnsi="Times New Roman" w:cs="Times New Roman"/>
        </w:rPr>
      </w:pPr>
    </w:p>
    <w:p w14:paraId="3CCBEF15" w14:textId="77777777" w:rsidR="0068514C" w:rsidRPr="009A152A" w:rsidRDefault="0068514C" w:rsidP="009E5EFE">
      <w:pPr>
        <w:rPr>
          <w:rFonts w:ascii="Times New Roman" w:hAnsi="Times New Roman" w:cs="Times New Roman"/>
        </w:rPr>
      </w:pPr>
    </w:p>
    <w:p w14:paraId="4887EE9D" w14:textId="27C34F08" w:rsidR="0068514C" w:rsidRPr="009A152A" w:rsidRDefault="0068514C" w:rsidP="009E5EFE">
      <w:pPr>
        <w:rPr>
          <w:rFonts w:ascii="Times New Roman" w:hAnsi="Times New Roman" w:cs="Times New Roman"/>
        </w:rPr>
      </w:pPr>
      <w:r w:rsidRPr="009A152A">
        <w:rPr>
          <w:rFonts w:ascii="Times New Roman" w:hAnsi="Times New Roman" w:cs="Times New Roman"/>
        </w:rPr>
        <w:t>Schematic is shown below for how the circuit was wired up.</w:t>
      </w:r>
    </w:p>
    <w:p w14:paraId="21D9E4BD" w14:textId="04609FB3" w:rsidR="0068514C" w:rsidRPr="009A152A" w:rsidRDefault="0068514C" w:rsidP="009E5EFE">
      <w:pPr>
        <w:rPr>
          <w:rFonts w:ascii="Times New Roman" w:hAnsi="Times New Roman" w:cs="Times New Roman"/>
        </w:rPr>
      </w:pPr>
      <w:r w:rsidRPr="009A152A">
        <w:rPr>
          <w:rFonts w:ascii="Times New Roman" w:hAnsi="Times New Roman" w:cs="Times New Roman"/>
          <w:noProof/>
        </w:rPr>
        <w:drawing>
          <wp:inline distT="0" distB="0" distL="0" distR="0" wp14:anchorId="7EDC7ED5" wp14:editId="18FB866C">
            <wp:extent cx="5934075" cy="1984375"/>
            <wp:effectExtent l="0" t="0" r="9525" b="0"/>
            <wp:docPr id="2" name="Picture 2" descr="../../../../../Pictures/Photos%20Library.photoslibrary/resources/proxies/derivatives/0c/00/c47/9Ts+31VKRRWwOH%253fPzIqw_thumb_c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Photos%20Library.photoslibrary/resources/proxies/derivatives/0c/00/c47/9Ts+31VKRRWwOH%253fPzIqw_thumb_c4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84375"/>
                    </a:xfrm>
                    <a:prstGeom prst="rect">
                      <a:avLst/>
                    </a:prstGeom>
                    <a:noFill/>
                    <a:ln>
                      <a:noFill/>
                    </a:ln>
                  </pic:spPr>
                </pic:pic>
              </a:graphicData>
            </a:graphic>
          </wp:inline>
        </w:drawing>
      </w:r>
    </w:p>
    <w:p w14:paraId="1EBFE4F0" w14:textId="77777777" w:rsidR="009E5EFE" w:rsidRPr="009A152A" w:rsidRDefault="009E5EFE" w:rsidP="009E5EFE">
      <w:pPr>
        <w:rPr>
          <w:rFonts w:ascii="Times New Roman" w:hAnsi="Times New Roman" w:cs="Times New Roman"/>
        </w:rPr>
      </w:pPr>
    </w:p>
    <w:p w14:paraId="78F16F43" w14:textId="0B6F941B" w:rsidR="00BB492E" w:rsidRPr="009A152A" w:rsidRDefault="0068514C" w:rsidP="009E5EFE">
      <w:pPr>
        <w:rPr>
          <w:rFonts w:ascii="Times New Roman" w:hAnsi="Times New Roman" w:cs="Times New Roman"/>
        </w:rPr>
      </w:pPr>
      <w:r w:rsidRPr="009A152A">
        <w:rPr>
          <w:rFonts w:ascii="Times New Roman" w:hAnsi="Times New Roman" w:cs="Times New Roman"/>
        </w:rPr>
        <w:t>The oscilloscope trace of the charging cycle of the capacitor is shown below.</w:t>
      </w:r>
      <w:r w:rsidR="00FA4A11" w:rsidRPr="009A152A">
        <w:rPr>
          <w:rFonts w:ascii="Times New Roman" w:hAnsi="Times New Roman" w:cs="Times New Roman"/>
        </w:rPr>
        <w:t xml:space="preserve"> This is for capacitor 1. </w:t>
      </w:r>
    </w:p>
    <w:p w14:paraId="769FDAC8" w14:textId="61465C91" w:rsidR="0068514C" w:rsidRPr="009A152A" w:rsidRDefault="00BB492E" w:rsidP="009E5EFE">
      <w:pPr>
        <w:rPr>
          <w:rFonts w:ascii="Times New Roman" w:hAnsi="Times New Roman" w:cs="Times New Roman"/>
        </w:rPr>
      </w:pPr>
      <w:r w:rsidRPr="009A152A">
        <w:rPr>
          <w:rFonts w:ascii="Times New Roman" w:hAnsi="Times New Roman" w:cs="Times New Roman"/>
          <w:noProof/>
        </w:rPr>
        <w:drawing>
          <wp:inline distT="0" distB="0" distL="0" distR="0" wp14:anchorId="7A48B39E" wp14:editId="7ABBA8D9">
            <wp:extent cx="5943600" cy="3569970"/>
            <wp:effectExtent l="0" t="0" r="0" b="11430"/>
            <wp:docPr id="3" name="Picture 3" descr="Lab%207%20Photos/Capacito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07%20Photos/Capacitor%2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ln>
                      <a:noFill/>
                    </a:ln>
                  </pic:spPr>
                </pic:pic>
              </a:graphicData>
            </a:graphic>
          </wp:inline>
        </w:drawing>
      </w:r>
    </w:p>
    <w:p w14:paraId="337F46F3" w14:textId="77777777" w:rsidR="00377BA5" w:rsidRPr="009A152A" w:rsidRDefault="00BB492E" w:rsidP="009E5EFE">
      <w:pPr>
        <w:rPr>
          <w:rFonts w:ascii="Times New Roman" w:hAnsi="Times New Roman" w:cs="Times New Roman"/>
        </w:rPr>
      </w:pPr>
      <w:r w:rsidRPr="009A152A">
        <w:rPr>
          <w:rFonts w:ascii="Times New Roman" w:hAnsi="Times New Roman" w:cs="Times New Roman"/>
        </w:rPr>
        <w:t>Channel 1 is wired across the voltage source while channel 2 is wired across the capacitor.</w:t>
      </w:r>
    </w:p>
    <w:p w14:paraId="52917C04" w14:textId="77777777" w:rsidR="00FA4A11" w:rsidRPr="009A152A" w:rsidRDefault="00FA4A11" w:rsidP="009E5EFE">
      <w:pPr>
        <w:rPr>
          <w:rFonts w:ascii="Times New Roman" w:hAnsi="Times New Roman" w:cs="Times New Roman"/>
        </w:rPr>
      </w:pPr>
    </w:p>
    <w:p w14:paraId="032E5D89" w14:textId="77777777" w:rsidR="00FA4A11" w:rsidRPr="009A152A" w:rsidRDefault="00FA4A11">
      <w:pPr>
        <w:rPr>
          <w:rFonts w:ascii="Times New Roman" w:hAnsi="Times New Roman" w:cs="Times New Roman"/>
        </w:rPr>
      </w:pPr>
      <w:r w:rsidRPr="009A152A">
        <w:rPr>
          <w:rFonts w:ascii="Times New Roman" w:hAnsi="Times New Roman" w:cs="Times New Roman"/>
        </w:rPr>
        <w:br w:type="page"/>
      </w:r>
    </w:p>
    <w:p w14:paraId="324F85BD" w14:textId="5F8EC527" w:rsidR="00FA4A11" w:rsidRPr="009A152A" w:rsidRDefault="00FA4A11" w:rsidP="009E5EFE">
      <w:pPr>
        <w:rPr>
          <w:rFonts w:ascii="Times New Roman" w:hAnsi="Times New Roman" w:cs="Times New Roman"/>
        </w:rPr>
      </w:pPr>
      <w:r w:rsidRPr="009A152A">
        <w:rPr>
          <w:rFonts w:ascii="Times New Roman" w:hAnsi="Times New Roman" w:cs="Times New Roman"/>
        </w:rPr>
        <w:t>Capacitor 2’s screenshot is below.</w:t>
      </w:r>
    </w:p>
    <w:p w14:paraId="005AC1AB" w14:textId="6F7B12D7" w:rsidR="00FA4A11" w:rsidRPr="009A152A" w:rsidRDefault="00FA4A11" w:rsidP="009E5EFE">
      <w:pPr>
        <w:rPr>
          <w:rFonts w:ascii="Times New Roman" w:hAnsi="Times New Roman" w:cs="Times New Roman"/>
        </w:rPr>
      </w:pPr>
      <w:r w:rsidRPr="009A152A">
        <w:rPr>
          <w:rFonts w:ascii="Times New Roman" w:hAnsi="Times New Roman" w:cs="Times New Roman"/>
          <w:noProof/>
        </w:rPr>
        <w:drawing>
          <wp:inline distT="0" distB="0" distL="0" distR="0" wp14:anchorId="216562B4" wp14:editId="12A8C430">
            <wp:extent cx="5943600" cy="3569970"/>
            <wp:effectExtent l="0" t="0" r="0" b="11430"/>
            <wp:docPr id="4" name="Picture 4" descr="Lab%207%20Photos/tek0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207%20Photos/tek000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ln>
                      <a:noFill/>
                    </a:ln>
                  </pic:spPr>
                </pic:pic>
              </a:graphicData>
            </a:graphic>
          </wp:inline>
        </w:drawing>
      </w:r>
    </w:p>
    <w:p w14:paraId="6B15814B" w14:textId="77777777" w:rsidR="00377BA5" w:rsidRPr="009A152A" w:rsidRDefault="00377BA5" w:rsidP="009E5EFE">
      <w:pPr>
        <w:rPr>
          <w:rFonts w:ascii="Times New Roman" w:hAnsi="Times New Roman" w:cs="Times New Roman"/>
        </w:rPr>
      </w:pPr>
    </w:p>
    <w:p w14:paraId="2A30B589" w14:textId="26A150C9" w:rsidR="00377BA5" w:rsidRPr="009A152A" w:rsidRDefault="00377BA5" w:rsidP="009E5EFE">
      <w:pPr>
        <w:rPr>
          <w:rFonts w:ascii="Times New Roman" w:hAnsi="Times New Roman" w:cs="Times New Roman"/>
        </w:rPr>
      </w:pPr>
      <w:r w:rsidRPr="009A152A">
        <w:rPr>
          <w:rFonts w:ascii="Times New Roman" w:hAnsi="Times New Roman" w:cs="Times New Roman"/>
        </w:rPr>
        <w:t>The time constant for this circuit’s capacitor was calculated and measured using the oscilloscope. The time constant can be defined as the product of the resistance and capacitance in the circuit or the time it takes f</w:t>
      </w:r>
      <w:r w:rsidR="00FA4A11" w:rsidRPr="009A152A">
        <w:rPr>
          <w:rFonts w:ascii="Times New Roman" w:hAnsi="Times New Roman" w:cs="Times New Roman"/>
        </w:rPr>
        <w:t>or the capacitor to charge to 67</w:t>
      </w:r>
      <w:r w:rsidRPr="009A152A">
        <w:rPr>
          <w:rFonts w:ascii="Times New Roman" w:hAnsi="Times New Roman" w:cs="Times New Roman"/>
        </w:rPr>
        <w:t xml:space="preserve">% of its maximum capacity. </w:t>
      </w:r>
    </w:p>
    <w:p w14:paraId="48FE7030" w14:textId="77777777" w:rsidR="00FA4A11" w:rsidRPr="009A152A" w:rsidRDefault="00FA4A11" w:rsidP="009E5EFE">
      <w:pPr>
        <w:rPr>
          <w:rFonts w:ascii="Times New Roman" w:hAnsi="Times New Roman" w:cs="Times New Roman"/>
        </w:rPr>
      </w:pPr>
    </w:p>
    <w:tbl>
      <w:tblPr>
        <w:tblStyle w:val="TableGrid"/>
        <w:tblW w:w="0" w:type="auto"/>
        <w:tblLook w:val="04A0" w:firstRow="1" w:lastRow="0" w:firstColumn="1" w:lastColumn="0" w:noHBand="0" w:noVBand="1"/>
      </w:tblPr>
      <w:tblGrid>
        <w:gridCol w:w="1612"/>
        <w:gridCol w:w="1758"/>
        <w:gridCol w:w="1669"/>
        <w:gridCol w:w="1441"/>
        <w:gridCol w:w="1620"/>
        <w:gridCol w:w="1250"/>
      </w:tblGrid>
      <w:tr w:rsidR="002E13FA" w:rsidRPr="009A152A" w14:paraId="0403BCF9" w14:textId="090717B7" w:rsidTr="009A152A">
        <w:trPr>
          <w:trHeight w:val="863"/>
        </w:trPr>
        <w:tc>
          <w:tcPr>
            <w:tcW w:w="1612" w:type="dxa"/>
          </w:tcPr>
          <w:p w14:paraId="151A81E0" w14:textId="77777777" w:rsidR="009A152A" w:rsidRPr="009A152A" w:rsidRDefault="009A152A" w:rsidP="00FA4A11">
            <w:pPr>
              <w:jc w:val="center"/>
              <w:rPr>
                <w:rFonts w:ascii="Times New Roman" w:hAnsi="Times New Roman" w:cs="Times New Roman"/>
              </w:rPr>
            </w:pPr>
          </w:p>
        </w:tc>
        <w:tc>
          <w:tcPr>
            <w:tcW w:w="1758" w:type="dxa"/>
          </w:tcPr>
          <w:p w14:paraId="34F524D9" w14:textId="0EA70FCC" w:rsidR="009A152A" w:rsidRPr="009A152A" w:rsidRDefault="009A152A" w:rsidP="00FA4A11">
            <w:pPr>
              <w:jc w:val="center"/>
              <w:rPr>
                <w:rFonts w:ascii="Times New Roman" w:hAnsi="Times New Roman" w:cs="Times New Roman"/>
              </w:rPr>
            </w:pPr>
            <w:r w:rsidRPr="009A152A">
              <w:rPr>
                <w:rFonts w:ascii="Times New Roman" w:hAnsi="Times New Roman" w:cs="Times New Roman"/>
              </w:rPr>
              <w:t>Actual Capacitance [µF]</w:t>
            </w:r>
          </w:p>
        </w:tc>
        <w:tc>
          <w:tcPr>
            <w:tcW w:w="1669" w:type="dxa"/>
          </w:tcPr>
          <w:p w14:paraId="3B9374B2" w14:textId="3A15B690" w:rsidR="009A152A" w:rsidRPr="009A152A" w:rsidRDefault="009A152A" w:rsidP="00FA4A11">
            <w:pPr>
              <w:jc w:val="center"/>
              <w:rPr>
                <w:rFonts w:ascii="Times New Roman" w:hAnsi="Times New Roman" w:cs="Times New Roman"/>
              </w:rPr>
            </w:pPr>
            <w:r w:rsidRPr="009A152A">
              <w:rPr>
                <w:rFonts w:ascii="Times New Roman" w:hAnsi="Times New Roman" w:cs="Times New Roman"/>
              </w:rPr>
              <w:t>Calculated Time Constant (τ = RC) [s]</w:t>
            </w:r>
          </w:p>
        </w:tc>
        <w:tc>
          <w:tcPr>
            <w:tcW w:w="1441" w:type="dxa"/>
          </w:tcPr>
          <w:p w14:paraId="60F27A99" w14:textId="3D5A9E0F" w:rsidR="009A152A" w:rsidRPr="009A152A" w:rsidRDefault="009A152A" w:rsidP="00FA4A11">
            <w:pPr>
              <w:jc w:val="center"/>
              <w:rPr>
                <w:rFonts w:ascii="Times New Roman" w:hAnsi="Times New Roman" w:cs="Times New Roman"/>
              </w:rPr>
            </w:pPr>
            <w:r w:rsidRPr="009A152A">
              <w:rPr>
                <w:rFonts w:ascii="Times New Roman" w:hAnsi="Times New Roman" w:cs="Times New Roman"/>
              </w:rPr>
              <w:t xml:space="preserve">Frequency for Function Generator (1/RC) [Hz] </w:t>
            </w:r>
          </w:p>
        </w:tc>
        <w:tc>
          <w:tcPr>
            <w:tcW w:w="1620" w:type="dxa"/>
          </w:tcPr>
          <w:p w14:paraId="22F09EAB" w14:textId="185DC8F1" w:rsidR="009A152A" w:rsidRPr="009A152A" w:rsidRDefault="009A152A" w:rsidP="00FA4A11">
            <w:pPr>
              <w:jc w:val="center"/>
              <w:rPr>
                <w:rFonts w:ascii="Times New Roman" w:hAnsi="Times New Roman" w:cs="Times New Roman"/>
              </w:rPr>
            </w:pPr>
            <w:r w:rsidRPr="009A152A">
              <w:rPr>
                <w:rFonts w:ascii="Times New Roman" w:hAnsi="Times New Roman" w:cs="Times New Roman"/>
              </w:rPr>
              <w:t>Measured Time Constant (τ = 67% of capacity) [s]</w:t>
            </w:r>
          </w:p>
        </w:tc>
        <w:tc>
          <w:tcPr>
            <w:tcW w:w="1250" w:type="dxa"/>
          </w:tcPr>
          <w:p w14:paraId="70258824" w14:textId="0C51E53C" w:rsidR="009A152A" w:rsidRPr="009A152A" w:rsidRDefault="009A152A" w:rsidP="002E13FA">
            <w:pPr>
              <w:jc w:val="center"/>
              <w:rPr>
                <w:rFonts w:ascii="Times New Roman" w:hAnsi="Times New Roman" w:cs="Times New Roman"/>
              </w:rPr>
            </w:pPr>
            <w:r>
              <w:rPr>
                <w:rFonts w:ascii="Times New Roman" w:hAnsi="Times New Roman" w:cs="Times New Roman"/>
              </w:rPr>
              <w:t xml:space="preserve">%Δ </w:t>
            </w:r>
          </w:p>
        </w:tc>
      </w:tr>
      <w:tr w:rsidR="002E13FA" w:rsidRPr="009A152A" w14:paraId="0A12E671" w14:textId="6AE4C3EA" w:rsidTr="009A152A">
        <w:trPr>
          <w:trHeight w:val="296"/>
        </w:trPr>
        <w:tc>
          <w:tcPr>
            <w:tcW w:w="1612" w:type="dxa"/>
          </w:tcPr>
          <w:p w14:paraId="1E754E70" w14:textId="12DB950A" w:rsidR="009A152A" w:rsidRPr="009A152A" w:rsidRDefault="009A152A" w:rsidP="00FA4A11">
            <w:pPr>
              <w:jc w:val="center"/>
              <w:rPr>
                <w:rFonts w:ascii="Times New Roman" w:hAnsi="Times New Roman" w:cs="Times New Roman"/>
              </w:rPr>
            </w:pPr>
            <w:r w:rsidRPr="009A152A">
              <w:rPr>
                <w:rFonts w:ascii="Times New Roman" w:hAnsi="Times New Roman" w:cs="Times New Roman"/>
              </w:rPr>
              <w:t xml:space="preserve">Capacitor 1 - µF </w:t>
            </w:r>
          </w:p>
        </w:tc>
        <w:tc>
          <w:tcPr>
            <w:tcW w:w="1758" w:type="dxa"/>
          </w:tcPr>
          <w:p w14:paraId="154ED816" w14:textId="4733D0E5" w:rsidR="009A152A" w:rsidRPr="009A152A" w:rsidRDefault="009A152A" w:rsidP="00FA4A11">
            <w:pPr>
              <w:jc w:val="center"/>
              <w:rPr>
                <w:rFonts w:ascii="Times New Roman" w:hAnsi="Times New Roman" w:cs="Times New Roman"/>
              </w:rPr>
            </w:pPr>
            <w:r w:rsidRPr="009A152A">
              <w:rPr>
                <w:rFonts w:ascii="Times New Roman" w:hAnsi="Times New Roman" w:cs="Times New Roman"/>
              </w:rPr>
              <w:t>0.94µF</w:t>
            </w:r>
          </w:p>
        </w:tc>
        <w:tc>
          <w:tcPr>
            <w:tcW w:w="1669" w:type="dxa"/>
          </w:tcPr>
          <w:p w14:paraId="0CC47CB7" w14:textId="4166B088" w:rsidR="009A152A" w:rsidRPr="009A152A" w:rsidRDefault="009A152A" w:rsidP="00FA4A11">
            <w:pPr>
              <w:jc w:val="center"/>
              <w:rPr>
                <w:rFonts w:ascii="Times New Roman" w:hAnsi="Times New Roman" w:cs="Times New Roman"/>
              </w:rPr>
            </w:pPr>
            <w:r w:rsidRPr="009A152A">
              <w:rPr>
                <w:rFonts w:ascii="Times New Roman" w:hAnsi="Times New Roman" w:cs="Times New Roman"/>
              </w:rPr>
              <w:t xml:space="preserve">0.00905 </w:t>
            </w:r>
          </w:p>
        </w:tc>
        <w:tc>
          <w:tcPr>
            <w:tcW w:w="1441" w:type="dxa"/>
          </w:tcPr>
          <w:p w14:paraId="728F6E12" w14:textId="586E80EF" w:rsidR="009A152A" w:rsidRPr="009A152A" w:rsidRDefault="009A152A" w:rsidP="00FA4A11">
            <w:pPr>
              <w:jc w:val="center"/>
              <w:rPr>
                <w:rFonts w:ascii="Times New Roman" w:hAnsi="Times New Roman" w:cs="Times New Roman"/>
              </w:rPr>
            </w:pPr>
            <w:r w:rsidRPr="009A152A">
              <w:rPr>
                <w:rFonts w:ascii="Times New Roman" w:hAnsi="Times New Roman" w:cs="Times New Roman"/>
              </w:rPr>
              <w:t>5.527329</w:t>
            </w:r>
          </w:p>
        </w:tc>
        <w:tc>
          <w:tcPr>
            <w:tcW w:w="1620" w:type="dxa"/>
          </w:tcPr>
          <w:p w14:paraId="68F13F36" w14:textId="5E7521D1" w:rsidR="009A152A" w:rsidRPr="009A152A" w:rsidRDefault="009A152A" w:rsidP="00FA4A11">
            <w:pPr>
              <w:jc w:val="center"/>
              <w:rPr>
                <w:rFonts w:ascii="Times New Roman" w:hAnsi="Times New Roman" w:cs="Times New Roman"/>
              </w:rPr>
            </w:pPr>
            <w:r w:rsidRPr="009A152A">
              <w:rPr>
                <w:rFonts w:ascii="Times New Roman" w:hAnsi="Times New Roman" w:cs="Times New Roman"/>
              </w:rPr>
              <w:t>0.0118</w:t>
            </w:r>
          </w:p>
        </w:tc>
        <w:tc>
          <w:tcPr>
            <w:tcW w:w="1250" w:type="dxa"/>
          </w:tcPr>
          <w:p w14:paraId="653CC524" w14:textId="3CD3D409" w:rsidR="009A152A" w:rsidRPr="009A152A" w:rsidRDefault="002E13FA" w:rsidP="00FA4A11">
            <w:pPr>
              <w:jc w:val="center"/>
              <w:rPr>
                <w:rFonts w:ascii="Times New Roman" w:hAnsi="Times New Roman" w:cs="Times New Roman"/>
              </w:rPr>
            </w:pPr>
            <w:r>
              <w:rPr>
                <w:rFonts w:ascii="Times New Roman" w:hAnsi="Times New Roman" w:cs="Times New Roman"/>
              </w:rPr>
              <w:t>30.39%</w:t>
            </w:r>
          </w:p>
        </w:tc>
      </w:tr>
      <w:tr w:rsidR="002E13FA" w:rsidRPr="009A152A" w14:paraId="01354AF2" w14:textId="6763EDE3" w:rsidTr="009A152A">
        <w:tc>
          <w:tcPr>
            <w:tcW w:w="1612" w:type="dxa"/>
          </w:tcPr>
          <w:p w14:paraId="121F3F24" w14:textId="7A50D42D" w:rsidR="009A152A" w:rsidRPr="009A152A" w:rsidRDefault="009A152A" w:rsidP="00FA4A11">
            <w:pPr>
              <w:jc w:val="center"/>
              <w:rPr>
                <w:rFonts w:ascii="Times New Roman" w:hAnsi="Times New Roman" w:cs="Times New Roman"/>
              </w:rPr>
            </w:pPr>
            <w:r w:rsidRPr="009A152A">
              <w:rPr>
                <w:rFonts w:ascii="Times New Roman" w:hAnsi="Times New Roman" w:cs="Times New Roman"/>
              </w:rPr>
              <w:t>Capacitor 2 – 100nF</w:t>
            </w:r>
          </w:p>
        </w:tc>
        <w:tc>
          <w:tcPr>
            <w:tcW w:w="1758" w:type="dxa"/>
          </w:tcPr>
          <w:p w14:paraId="53C6037F" w14:textId="29E1B989" w:rsidR="009A152A" w:rsidRPr="009A152A" w:rsidRDefault="009A152A" w:rsidP="00FA4A11">
            <w:pPr>
              <w:jc w:val="center"/>
              <w:rPr>
                <w:rFonts w:ascii="Times New Roman" w:hAnsi="Times New Roman" w:cs="Times New Roman"/>
              </w:rPr>
            </w:pPr>
            <w:r w:rsidRPr="009A152A">
              <w:rPr>
                <w:rFonts w:ascii="Times New Roman" w:hAnsi="Times New Roman" w:cs="Times New Roman"/>
              </w:rPr>
              <w:t>987nF</w:t>
            </w:r>
          </w:p>
        </w:tc>
        <w:tc>
          <w:tcPr>
            <w:tcW w:w="1669" w:type="dxa"/>
          </w:tcPr>
          <w:p w14:paraId="6E80FA8C" w14:textId="0969F849" w:rsidR="009A152A" w:rsidRPr="009A152A" w:rsidRDefault="009A152A" w:rsidP="00FA4A11">
            <w:pPr>
              <w:jc w:val="center"/>
              <w:rPr>
                <w:rFonts w:ascii="Times New Roman" w:hAnsi="Times New Roman" w:cs="Times New Roman"/>
              </w:rPr>
            </w:pPr>
            <w:r w:rsidRPr="009A152A">
              <w:rPr>
                <w:rFonts w:ascii="Times New Roman" w:hAnsi="Times New Roman" w:cs="Times New Roman"/>
              </w:rPr>
              <w:t>0.000967</w:t>
            </w:r>
          </w:p>
        </w:tc>
        <w:tc>
          <w:tcPr>
            <w:tcW w:w="1441" w:type="dxa"/>
          </w:tcPr>
          <w:p w14:paraId="2C8C993D" w14:textId="1B8F2B19" w:rsidR="009A152A" w:rsidRPr="009A152A" w:rsidRDefault="009A152A" w:rsidP="00FA4A11">
            <w:pPr>
              <w:jc w:val="center"/>
              <w:rPr>
                <w:rFonts w:ascii="Times New Roman" w:hAnsi="Times New Roman" w:cs="Times New Roman"/>
              </w:rPr>
            </w:pPr>
            <w:r w:rsidRPr="009A152A">
              <w:rPr>
                <w:rFonts w:ascii="Times New Roman" w:hAnsi="Times New Roman" w:cs="Times New Roman"/>
              </w:rPr>
              <w:t>51.7055</w:t>
            </w:r>
          </w:p>
        </w:tc>
        <w:tc>
          <w:tcPr>
            <w:tcW w:w="1620" w:type="dxa"/>
          </w:tcPr>
          <w:p w14:paraId="6518BDC6" w14:textId="6582F116" w:rsidR="009A152A" w:rsidRPr="009A152A" w:rsidRDefault="009A152A" w:rsidP="00FA4A11">
            <w:pPr>
              <w:jc w:val="center"/>
              <w:rPr>
                <w:rFonts w:ascii="Times New Roman" w:hAnsi="Times New Roman" w:cs="Times New Roman"/>
              </w:rPr>
            </w:pPr>
            <w:r w:rsidRPr="009A152A">
              <w:rPr>
                <w:rFonts w:ascii="Times New Roman" w:hAnsi="Times New Roman" w:cs="Times New Roman"/>
              </w:rPr>
              <w:t>0.00110</w:t>
            </w:r>
          </w:p>
        </w:tc>
        <w:tc>
          <w:tcPr>
            <w:tcW w:w="1250" w:type="dxa"/>
          </w:tcPr>
          <w:p w14:paraId="7FAA084F" w14:textId="257A41AD" w:rsidR="009A152A" w:rsidRPr="009A152A" w:rsidRDefault="002E13FA" w:rsidP="00FA4A11">
            <w:pPr>
              <w:jc w:val="center"/>
              <w:rPr>
                <w:rFonts w:ascii="Times New Roman" w:hAnsi="Times New Roman" w:cs="Times New Roman"/>
              </w:rPr>
            </w:pPr>
            <w:r>
              <w:rPr>
                <w:rFonts w:ascii="Times New Roman" w:hAnsi="Times New Roman" w:cs="Times New Roman"/>
              </w:rPr>
              <w:t>13.75%</w:t>
            </w:r>
          </w:p>
        </w:tc>
      </w:tr>
    </w:tbl>
    <w:p w14:paraId="2371A4BA" w14:textId="30375BC5" w:rsidR="00FA4A11" w:rsidRDefault="009A152A" w:rsidP="009E5EFE">
      <w:pPr>
        <w:rPr>
          <w:rFonts w:ascii="Times New Roman" w:hAnsi="Times New Roman" w:cs="Times New Roman"/>
        </w:rPr>
      </w:pPr>
      <w:r>
        <w:rPr>
          <w:rFonts w:ascii="Times New Roman" w:hAnsi="Times New Roman" w:cs="Times New Roman"/>
        </w:rPr>
        <w:t xml:space="preserve">The current waveform is shown on the screenshots as the math function. </w:t>
      </w:r>
    </w:p>
    <w:p w14:paraId="5E364C9B" w14:textId="77777777" w:rsidR="002E13FA" w:rsidRDefault="002E13FA" w:rsidP="009E5EFE">
      <w:pPr>
        <w:rPr>
          <w:rFonts w:ascii="Times New Roman" w:hAnsi="Times New Roman" w:cs="Times New Roman"/>
        </w:rPr>
      </w:pPr>
    </w:p>
    <w:p w14:paraId="6425D071" w14:textId="1D5E2F97" w:rsidR="002E13FA" w:rsidRDefault="002E13FA" w:rsidP="009E5EFE">
      <w:pPr>
        <w:rPr>
          <w:rFonts w:ascii="Times New Roman" w:hAnsi="Times New Roman" w:cs="Times New Roman"/>
        </w:rPr>
      </w:pPr>
      <w:r>
        <w:rPr>
          <w:rFonts w:ascii="Times New Roman" w:hAnsi="Times New Roman" w:cs="Times New Roman"/>
        </w:rPr>
        <w:t>The time constant calculations match well with the measured time constant values. The measured values match well with the alternate measurements from the oscilloscope.</w:t>
      </w:r>
    </w:p>
    <w:p w14:paraId="19BA5BBD" w14:textId="77777777" w:rsidR="002E13FA" w:rsidRDefault="002E13FA" w:rsidP="009E5EFE">
      <w:pPr>
        <w:rPr>
          <w:rFonts w:ascii="Times New Roman" w:hAnsi="Times New Roman" w:cs="Times New Roman"/>
        </w:rPr>
      </w:pPr>
    </w:p>
    <w:p w14:paraId="415463BC" w14:textId="77777777" w:rsidR="002E13FA" w:rsidRDefault="002E13FA" w:rsidP="009E5EFE">
      <w:pPr>
        <w:rPr>
          <w:rFonts w:ascii="Times New Roman" w:hAnsi="Times New Roman" w:cs="Times New Roman"/>
        </w:rPr>
      </w:pPr>
    </w:p>
    <w:p w14:paraId="5D82FFC2" w14:textId="77777777" w:rsidR="002E13FA" w:rsidRDefault="002E13FA" w:rsidP="009E5EFE">
      <w:pPr>
        <w:rPr>
          <w:rFonts w:ascii="Times New Roman" w:hAnsi="Times New Roman" w:cs="Times New Roman"/>
        </w:rPr>
      </w:pPr>
    </w:p>
    <w:p w14:paraId="059A94DD" w14:textId="77777777" w:rsidR="002E13FA" w:rsidRDefault="002E13FA" w:rsidP="009E5EFE">
      <w:pPr>
        <w:rPr>
          <w:rFonts w:ascii="Times New Roman" w:hAnsi="Times New Roman" w:cs="Times New Roman"/>
        </w:rPr>
      </w:pPr>
    </w:p>
    <w:p w14:paraId="164D9E88" w14:textId="77777777" w:rsidR="002E13FA" w:rsidRDefault="002E13FA" w:rsidP="009E5EFE">
      <w:pPr>
        <w:rPr>
          <w:rFonts w:ascii="Times New Roman" w:hAnsi="Times New Roman" w:cs="Times New Roman"/>
        </w:rPr>
      </w:pPr>
    </w:p>
    <w:p w14:paraId="3AC77C62" w14:textId="77777777" w:rsidR="002E13FA" w:rsidRDefault="002E13FA" w:rsidP="009E5EFE">
      <w:pPr>
        <w:rPr>
          <w:rFonts w:ascii="Times New Roman" w:hAnsi="Times New Roman" w:cs="Times New Roman"/>
        </w:rPr>
      </w:pPr>
    </w:p>
    <w:p w14:paraId="764F7611" w14:textId="77777777" w:rsidR="002E13FA" w:rsidRDefault="002E13FA" w:rsidP="009E5EFE">
      <w:pPr>
        <w:rPr>
          <w:rFonts w:ascii="Times New Roman" w:hAnsi="Times New Roman" w:cs="Times New Roman"/>
        </w:rPr>
      </w:pPr>
    </w:p>
    <w:p w14:paraId="61716295" w14:textId="55DFEA6F" w:rsidR="002E13FA" w:rsidRDefault="002E13FA" w:rsidP="009E5EFE">
      <w:pPr>
        <w:rPr>
          <w:rFonts w:ascii="Times New Roman" w:hAnsi="Times New Roman" w:cs="Times New Roman"/>
        </w:rPr>
      </w:pPr>
      <w:r>
        <w:rPr>
          <w:rFonts w:ascii="Times New Roman" w:hAnsi="Times New Roman" w:cs="Times New Roman"/>
        </w:rPr>
        <w:t>Experiment 2</w:t>
      </w:r>
    </w:p>
    <w:p w14:paraId="305EBC07" w14:textId="77777777" w:rsidR="00953E9D" w:rsidRDefault="004D697D" w:rsidP="009E5EFE">
      <w:pPr>
        <w:rPr>
          <w:rFonts w:ascii="Times New Roman" w:hAnsi="Times New Roman" w:cs="Times New Roman"/>
        </w:rPr>
      </w:pPr>
      <w:r>
        <w:rPr>
          <w:rFonts w:ascii="Times New Roman" w:hAnsi="Times New Roman" w:cs="Times New Roman"/>
        </w:rPr>
        <w:t xml:space="preserve">An LM555 IC is capable of oscillating a voltage between two voltage values. A control circuit within the IC can sense the voltage of the circuit. In this experiment, </w:t>
      </w:r>
      <w:r w:rsidR="00953E9D">
        <w:rPr>
          <w:rFonts w:ascii="Times New Roman" w:hAnsi="Times New Roman" w:cs="Times New Roman"/>
        </w:rPr>
        <w:t>a circuit was constructed to measure the oscillation of the output from an LM555 IC. The circuit is pictured below.</w:t>
      </w:r>
    </w:p>
    <w:p w14:paraId="5485E138" w14:textId="5B5842EF" w:rsidR="00953E9D" w:rsidRDefault="00FE518E" w:rsidP="00953E9D">
      <w:pPr>
        <w:jc w:val="center"/>
        <w:rPr>
          <w:rFonts w:ascii="Times New Roman" w:hAnsi="Times New Roman" w:cs="Times New Roman"/>
        </w:rPr>
      </w:pPr>
      <w:r>
        <w:rPr>
          <w:rFonts w:ascii="Times New Roman" w:hAnsi="Times New Roman" w:cs="Times New Roman"/>
          <w:noProof/>
        </w:rPr>
        <w:drawing>
          <wp:inline distT="0" distB="0" distL="0" distR="0" wp14:anchorId="0AB1FC74" wp14:editId="74D0FDEA">
            <wp:extent cx="3948582" cy="2959749"/>
            <wp:effectExtent l="0" t="0" r="0" b="12065"/>
            <wp:docPr id="7" name="Picture 7" descr="../../../../../Pictures/Photos%20Library.photoslibrary/resources/proxies/derivatives/0c/00/c49/UNADJUSTEDNONRAW_thumb_c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s/Photos%20Library.photoslibrary/resources/proxies/derivatives/0c/00/c49/UNADJUSTEDNONRAW_thumb_c4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7775" cy="2996623"/>
                    </a:xfrm>
                    <a:prstGeom prst="rect">
                      <a:avLst/>
                    </a:prstGeom>
                    <a:noFill/>
                    <a:ln>
                      <a:noFill/>
                    </a:ln>
                  </pic:spPr>
                </pic:pic>
              </a:graphicData>
            </a:graphic>
          </wp:inline>
        </w:drawing>
      </w:r>
    </w:p>
    <w:p w14:paraId="640CB632" w14:textId="77777777" w:rsidR="00FE518E" w:rsidRDefault="00FE518E" w:rsidP="00953E9D">
      <w:pPr>
        <w:jc w:val="center"/>
        <w:rPr>
          <w:rFonts w:ascii="Times New Roman" w:hAnsi="Times New Roman" w:cs="Times New Roman"/>
        </w:rPr>
      </w:pPr>
    </w:p>
    <w:p w14:paraId="37F7722A" w14:textId="3B3032BD" w:rsidR="00F13DC6" w:rsidRDefault="00F13DC6" w:rsidP="00953E9D">
      <w:pPr>
        <w:rPr>
          <w:rFonts w:ascii="Times New Roman" w:hAnsi="Times New Roman" w:cs="Times New Roman"/>
        </w:rPr>
      </w:pPr>
      <w:r>
        <w:rPr>
          <w:rFonts w:ascii="Times New Roman" w:hAnsi="Times New Roman" w:cs="Times New Roman"/>
        </w:rPr>
        <w:t>C1 = 0.1µF</w:t>
      </w:r>
    </w:p>
    <w:p w14:paraId="1AD89E4E" w14:textId="50DF8A38" w:rsidR="00714BA4" w:rsidRDefault="00714BA4" w:rsidP="00953E9D">
      <w:pPr>
        <w:rPr>
          <w:rFonts w:ascii="Times New Roman" w:hAnsi="Times New Roman" w:cs="Times New Roman"/>
        </w:rPr>
      </w:pPr>
      <w:r>
        <w:rPr>
          <w:rFonts w:ascii="Times New Roman" w:hAnsi="Times New Roman" w:cs="Times New Roman"/>
        </w:rPr>
        <w:t>R1 = 1kΩ</w:t>
      </w:r>
    </w:p>
    <w:p w14:paraId="6574E18E" w14:textId="3A306C5B" w:rsidR="00AE5D59" w:rsidRDefault="00F13DC6" w:rsidP="00953E9D">
      <w:pPr>
        <w:rPr>
          <w:rFonts w:ascii="Times New Roman" w:hAnsi="Times New Roman" w:cs="Times New Roman"/>
        </w:rPr>
      </w:pPr>
      <w:r>
        <w:rPr>
          <w:rFonts w:ascii="Times New Roman" w:hAnsi="Times New Roman" w:cs="Times New Roman"/>
        </w:rPr>
        <w:t xml:space="preserve">Calculated R2: </w:t>
      </w:r>
      <w:r w:rsidR="00AE5D59">
        <w:rPr>
          <w:rFonts w:ascii="Times New Roman" w:hAnsi="Times New Roman" w:cs="Times New Roman"/>
        </w:rPr>
        <w:t>8248.481Ω</w:t>
      </w:r>
    </w:p>
    <w:p w14:paraId="783F947D" w14:textId="77777777" w:rsidR="00AE5D59" w:rsidRDefault="00AE5D59" w:rsidP="00953E9D">
      <w:pPr>
        <w:rPr>
          <w:rFonts w:ascii="Times New Roman" w:hAnsi="Times New Roman" w:cs="Times New Roman"/>
        </w:rPr>
      </w:pPr>
    </w:p>
    <w:p w14:paraId="69BAA990" w14:textId="1C67403D" w:rsidR="00892ED4" w:rsidRDefault="00892ED4" w:rsidP="00953E9D">
      <w:pPr>
        <w:rPr>
          <w:rFonts w:ascii="Times New Roman" w:hAnsi="Times New Roman" w:cs="Times New Roman"/>
        </w:rPr>
      </w:pPr>
      <w:r>
        <w:rPr>
          <w:rFonts w:ascii="Times New Roman" w:hAnsi="Times New Roman" w:cs="Times New Roman"/>
        </w:rPr>
        <w:t>Below is the waveform across C1</w:t>
      </w:r>
    </w:p>
    <w:p w14:paraId="00586183" w14:textId="40BB4058" w:rsidR="00892ED4" w:rsidRDefault="00892ED4" w:rsidP="00624477">
      <w:pPr>
        <w:jc w:val="center"/>
        <w:rPr>
          <w:rFonts w:ascii="Times New Roman" w:hAnsi="Times New Roman" w:cs="Times New Roman"/>
        </w:rPr>
      </w:pPr>
      <w:r>
        <w:rPr>
          <w:rFonts w:ascii="Times New Roman" w:hAnsi="Times New Roman" w:cs="Times New Roman"/>
          <w:noProof/>
        </w:rPr>
        <w:drawing>
          <wp:inline distT="0" distB="0" distL="0" distR="0" wp14:anchorId="700059F9" wp14:editId="4E622F7B">
            <wp:extent cx="5663565" cy="3401769"/>
            <wp:effectExtent l="0" t="0" r="635" b="1905"/>
            <wp:docPr id="9" name="Picture 9" descr="../../../../../Downloads/tek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tek0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404" cy="3404075"/>
                    </a:xfrm>
                    <a:prstGeom prst="rect">
                      <a:avLst/>
                    </a:prstGeom>
                    <a:noFill/>
                    <a:ln>
                      <a:noFill/>
                    </a:ln>
                  </pic:spPr>
                </pic:pic>
              </a:graphicData>
            </a:graphic>
          </wp:inline>
        </w:drawing>
      </w:r>
    </w:p>
    <w:p w14:paraId="3907EE93" w14:textId="77777777" w:rsidR="00892ED4" w:rsidRDefault="00892ED4" w:rsidP="00953E9D">
      <w:pPr>
        <w:rPr>
          <w:rFonts w:ascii="Times New Roman" w:hAnsi="Times New Roman" w:cs="Times New Roman"/>
        </w:rPr>
      </w:pPr>
    </w:p>
    <w:p w14:paraId="6EB9BD17" w14:textId="5E999EA1" w:rsidR="00AE5D59" w:rsidRDefault="00892ED4" w:rsidP="00953E9D">
      <w:pPr>
        <w:rPr>
          <w:rFonts w:ascii="Times New Roman" w:hAnsi="Times New Roman" w:cs="Times New Roman"/>
        </w:rPr>
      </w:pPr>
      <w:r>
        <w:rPr>
          <w:rFonts w:ascii="Times New Roman" w:hAnsi="Times New Roman" w:cs="Times New Roman"/>
        </w:rPr>
        <w:t>Below is the waveform for Pin-3’s ouput.</w:t>
      </w:r>
    </w:p>
    <w:p w14:paraId="41D9E100" w14:textId="24158C78" w:rsidR="00892ED4" w:rsidRDefault="00892ED4" w:rsidP="00833BDC">
      <w:pPr>
        <w:jc w:val="center"/>
        <w:rPr>
          <w:rFonts w:ascii="Times New Roman" w:hAnsi="Times New Roman" w:cs="Times New Roman"/>
        </w:rPr>
      </w:pPr>
      <w:r>
        <w:rPr>
          <w:rFonts w:ascii="Times New Roman" w:hAnsi="Times New Roman" w:cs="Times New Roman"/>
          <w:noProof/>
        </w:rPr>
        <w:drawing>
          <wp:inline distT="0" distB="0" distL="0" distR="0" wp14:anchorId="0ACCBB51" wp14:editId="66B0B4D0">
            <wp:extent cx="5943600" cy="3569970"/>
            <wp:effectExtent l="0" t="0" r="0" b="11430"/>
            <wp:docPr id="8" name="Picture 8" descr="../../../../../Downloads/tek00005_P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tek00005_Pi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ln>
                      <a:noFill/>
                    </a:ln>
                  </pic:spPr>
                </pic:pic>
              </a:graphicData>
            </a:graphic>
          </wp:inline>
        </w:drawing>
      </w:r>
    </w:p>
    <w:p w14:paraId="5D07B66D" w14:textId="77777777" w:rsidR="004C0E36" w:rsidRDefault="004C0E36" w:rsidP="00953E9D">
      <w:pPr>
        <w:rPr>
          <w:rFonts w:ascii="Times New Roman" w:hAnsi="Times New Roman" w:cs="Times New Roman"/>
        </w:rPr>
      </w:pPr>
    </w:p>
    <w:p w14:paraId="106038F6" w14:textId="7CB5C84A" w:rsidR="00000C96" w:rsidRDefault="00000C96" w:rsidP="00953E9D">
      <w:pPr>
        <w:rPr>
          <w:rFonts w:ascii="Times New Roman" w:hAnsi="Times New Roman" w:cs="Times New Roman"/>
        </w:rPr>
      </w:pPr>
      <w:r>
        <w:rPr>
          <w:rFonts w:ascii="Times New Roman" w:hAnsi="Times New Roman" w:cs="Times New Roman"/>
        </w:rPr>
        <w:t xml:space="preserve">Pin 3 Output High = </w:t>
      </w:r>
      <w:r w:rsidR="00775293">
        <w:rPr>
          <w:rFonts w:ascii="Times New Roman" w:hAnsi="Times New Roman" w:cs="Times New Roman"/>
        </w:rPr>
        <w:t>220mV</w:t>
      </w:r>
    </w:p>
    <w:p w14:paraId="26A761B8" w14:textId="417C6C0D" w:rsidR="00775293" w:rsidRDefault="00775293" w:rsidP="00953E9D">
      <w:pPr>
        <w:rPr>
          <w:rFonts w:ascii="Times New Roman" w:hAnsi="Times New Roman" w:cs="Times New Roman"/>
        </w:rPr>
      </w:pPr>
      <w:r>
        <w:rPr>
          <w:rFonts w:ascii="Times New Roman" w:hAnsi="Times New Roman" w:cs="Times New Roman"/>
        </w:rPr>
        <w:t>Pin 3 Output Low = -220 mV</w:t>
      </w:r>
    </w:p>
    <w:p w14:paraId="0BEE5ED3" w14:textId="097B0073" w:rsidR="004C0E36" w:rsidRDefault="004C0E36" w:rsidP="00953E9D">
      <w:pPr>
        <w:rPr>
          <w:rFonts w:ascii="Times New Roman" w:hAnsi="Times New Roman" w:cs="Times New Roman"/>
        </w:rPr>
      </w:pPr>
      <w:r>
        <w:rPr>
          <w:rFonts w:ascii="Times New Roman" w:hAnsi="Times New Roman" w:cs="Times New Roman"/>
        </w:rPr>
        <w:t>Frequency from scope: 823.8Hz</w:t>
      </w:r>
    </w:p>
    <w:p w14:paraId="52B8755B" w14:textId="1EF9E135" w:rsidR="004C0E36" w:rsidRDefault="00775293" w:rsidP="00953E9D">
      <w:pPr>
        <w:rPr>
          <w:rFonts w:ascii="Times New Roman" w:hAnsi="Times New Roman" w:cs="Times New Roman"/>
        </w:rPr>
      </w:pPr>
      <w:r>
        <w:rPr>
          <w:rFonts w:ascii="Times New Roman" w:hAnsi="Times New Roman" w:cs="Times New Roman"/>
        </w:rPr>
        <w:t>Frequency from DMM: 816</w:t>
      </w:r>
      <w:r w:rsidR="004C0E36">
        <w:rPr>
          <w:rFonts w:ascii="Times New Roman" w:hAnsi="Times New Roman" w:cs="Times New Roman"/>
        </w:rPr>
        <w:t>.6Hz</w:t>
      </w:r>
    </w:p>
    <w:p w14:paraId="64D1C920" w14:textId="5AE98C17" w:rsidR="00775293" w:rsidRDefault="00775293" w:rsidP="00953E9D">
      <w:pPr>
        <w:rPr>
          <w:rFonts w:ascii="Times New Roman" w:hAnsi="Times New Roman" w:cs="Times New Roman"/>
        </w:rPr>
      </w:pPr>
      <w:r>
        <w:rPr>
          <w:rFonts w:ascii="Times New Roman" w:hAnsi="Times New Roman" w:cs="Times New Roman"/>
        </w:rPr>
        <w:t>%Δ = 13.5%</w:t>
      </w:r>
    </w:p>
    <w:p w14:paraId="151F5A34" w14:textId="77777777" w:rsidR="00833BDC" w:rsidRDefault="00833BDC" w:rsidP="00953E9D">
      <w:pPr>
        <w:rPr>
          <w:rFonts w:ascii="Times New Roman" w:hAnsi="Times New Roman" w:cs="Times New Roman"/>
        </w:rPr>
      </w:pPr>
    </w:p>
    <w:p w14:paraId="6ED42CFE" w14:textId="1509557A" w:rsidR="00833BDC" w:rsidRPr="009A152A" w:rsidRDefault="00833BDC" w:rsidP="00953E9D">
      <w:pPr>
        <w:rPr>
          <w:rFonts w:ascii="Times New Roman" w:hAnsi="Times New Roman" w:cs="Times New Roman"/>
        </w:rPr>
      </w:pPr>
      <w:r>
        <w:rPr>
          <w:rFonts w:ascii="Times New Roman" w:hAnsi="Times New Roman" w:cs="Times New Roman"/>
        </w:rPr>
        <w:t xml:space="preserve">This lab demonstrated the time constant of capacitors while also showcasing their use cases. In the case of an oscillator chip, the LM555, a capacitor helps to filter out unwanted noise in the input and output. In the case of creating a counter and decoder, a capacitor offers similar benefits. </w:t>
      </w:r>
      <w:r w:rsidR="00301307">
        <w:rPr>
          <w:rFonts w:ascii="Times New Roman" w:hAnsi="Times New Roman" w:cs="Times New Roman"/>
        </w:rPr>
        <w:t>The time constant of a capacitor can be easily determined using an oscilloscope.</w:t>
      </w:r>
      <w:bookmarkStart w:id="0" w:name="_GoBack"/>
      <w:bookmarkEnd w:id="0"/>
    </w:p>
    <w:sectPr w:rsidR="00833BDC" w:rsidRPr="009A152A" w:rsidSect="00527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D6EA8"/>
    <w:multiLevelType w:val="hybridMultilevel"/>
    <w:tmpl w:val="F6DC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A16"/>
    <w:rsid w:val="00000C96"/>
    <w:rsid w:val="000819D8"/>
    <w:rsid w:val="00096A22"/>
    <w:rsid w:val="0011276F"/>
    <w:rsid w:val="00185CB7"/>
    <w:rsid w:val="00223C6C"/>
    <w:rsid w:val="002B0902"/>
    <w:rsid w:val="002E13FA"/>
    <w:rsid w:val="00301307"/>
    <w:rsid w:val="00377BA5"/>
    <w:rsid w:val="003F3E89"/>
    <w:rsid w:val="004C0E36"/>
    <w:rsid w:val="004D697D"/>
    <w:rsid w:val="00527483"/>
    <w:rsid w:val="0061254A"/>
    <w:rsid w:val="00624477"/>
    <w:rsid w:val="00640041"/>
    <w:rsid w:val="0068514C"/>
    <w:rsid w:val="006A5362"/>
    <w:rsid w:val="00714BA4"/>
    <w:rsid w:val="00775293"/>
    <w:rsid w:val="007974F9"/>
    <w:rsid w:val="007C785C"/>
    <w:rsid w:val="00833BDC"/>
    <w:rsid w:val="00892ED4"/>
    <w:rsid w:val="00953E9D"/>
    <w:rsid w:val="009A152A"/>
    <w:rsid w:val="009E5EFE"/>
    <w:rsid w:val="00AC0D1A"/>
    <w:rsid w:val="00AE5D59"/>
    <w:rsid w:val="00B006A7"/>
    <w:rsid w:val="00B7554E"/>
    <w:rsid w:val="00BB492E"/>
    <w:rsid w:val="00D05F28"/>
    <w:rsid w:val="00D74E11"/>
    <w:rsid w:val="00E435D7"/>
    <w:rsid w:val="00E55A16"/>
    <w:rsid w:val="00F13DC6"/>
    <w:rsid w:val="00F4079A"/>
    <w:rsid w:val="00FA4A11"/>
    <w:rsid w:val="00FE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5D6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79A"/>
    <w:pPr>
      <w:ind w:left="720"/>
      <w:contextualSpacing/>
    </w:pPr>
  </w:style>
  <w:style w:type="table" w:styleId="TableGrid">
    <w:name w:val="Table Grid"/>
    <w:basedOn w:val="TableNormal"/>
    <w:uiPriority w:val="39"/>
    <w:rsid w:val="00FA4A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555</Words>
  <Characters>3167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Sidarth Shahri</dc:creator>
  <cp:keywords/>
  <dc:description/>
  <cp:lastModifiedBy>Sidarth Shahri</cp:lastModifiedBy>
  <cp:revision>11</cp:revision>
  <dcterms:created xsi:type="dcterms:W3CDTF">2016-11-17T02:22:00Z</dcterms:created>
  <dcterms:modified xsi:type="dcterms:W3CDTF">2016-11-17T21:09:00Z</dcterms:modified>
</cp:coreProperties>
</file>