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«ВОРОНЕЖСКИЙ ГОСУДАРСТВЕННЫЙ УНИВЕРСИТЕТ»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(ФГБОУ ВО «ВГУ»)</w:t>
      </w: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 и бизнес-процессов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ОТЧЕТ</w:t>
      </w: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 преддипломной практике</w:t>
      </w: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магистра 11 группы 2 курса</w:t>
      </w: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прикладной математики, информатики и механики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         кафедра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 и бизнес-процессов</w:t>
      </w:r>
    </w:p>
    <w:p w:rsidR="00613BCE" w:rsidRDefault="00613BCE" w:rsidP="00613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прохождения практики:        </w:t>
      </w:r>
      <w:r w:rsidR="0050568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04.05-31.05</w:t>
      </w:r>
    </w:p>
    <w:p w:rsidR="00613BCE" w:rsidRDefault="00613BCE" w:rsidP="00613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BCE" w:rsidRPr="007961C1" w:rsidRDefault="00613BCE" w:rsidP="00CD5307">
      <w:pPr>
        <w:spacing w:line="360" w:lineRule="auto"/>
        <w:ind w:left="2835" w:hanging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практики:         </w:t>
      </w:r>
      <w:r w:rsidR="00CD5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D2B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="00776D2B">
        <w:rPr>
          <w:rFonts w:ascii="Times New Roman" w:hAnsi="Times New Roman" w:cs="Times New Roman"/>
          <w:sz w:val="28"/>
          <w:szCs w:val="28"/>
        </w:rPr>
        <w:t xml:space="preserve"> в обучающей</w:t>
      </w:r>
      <w:r w:rsidR="007961C1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776D2B">
        <w:rPr>
          <w:rFonts w:ascii="Times New Roman" w:hAnsi="Times New Roman" w:cs="Times New Roman"/>
          <w:sz w:val="28"/>
          <w:szCs w:val="28"/>
        </w:rPr>
        <w:t>е</w:t>
      </w:r>
      <w:r w:rsidR="007961C1">
        <w:rPr>
          <w:rFonts w:ascii="Times New Roman" w:hAnsi="Times New Roman" w:cs="Times New Roman"/>
          <w:sz w:val="28"/>
          <w:szCs w:val="28"/>
        </w:rPr>
        <w:t xml:space="preserve"> </w:t>
      </w:r>
      <w:r w:rsidR="007961C1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7961C1" w:rsidRPr="007961C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961C1">
        <w:rPr>
          <w:rFonts w:ascii="Times New Roman" w:hAnsi="Times New Roman" w:cs="Times New Roman"/>
          <w:sz w:val="28"/>
          <w:szCs w:val="28"/>
          <w:lang w:val="en-US"/>
        </w:rPr>
        <w:t>Gamal</w:t>
      </w:r>
      <w:proofErr w:type="spellEnd"/>
      <w:r w:rsidR="007961C1" w:rsidRPr="007961C1">
        <w:rPr>
          <w:rFonts w:ascii="Times New Roman" w:hAnsi="Times New Roman" w:cs="Times New Roman"/>
          <w:sz w:val="28"/>
          <w:szCs w:val="28"/>
        </w:rPr>
        <w:t>_</w:t>
      </w:r>
      <w:r w:rsidR="007961C1">
        <w:rPr>
          <w:rFonts w:ascii="Times New Roman" w:hAnsi="Times New Roman" w:cs="Times New Roman"/>
          <w:sz w:val="28"/>
          <w:szCs w:val="28"/>
          <w:lang w:val="en-US"/>
        </w:rPr>
        <w:t>Tutor</w:t>
      </w: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____________                           </w:t>
      </w:r>
      <w:r w:rsidR="007961C1">
        <w:rPr>
          <w:rFonts w:ascii="Times New Roman" w:hAnsi="Times New Roman" w:cs="Times New Roman"/>
          <w:sz w:val="28"/>
          <w:szCs w:val="28"/>
        </w:rPr>
        <w:tab/>
        <w:t xml:space="preserve">В. А. </w:t>
      </w:r>
      <w:proofErr w:type="spellStart"/>
      <w:r w:rsidR="007961C1">
        <w:rPr>
          <w:rFonts w:ascii="Times New Roman" w:hAnsi="Times New Roman" w:cs="Times New Roman"/>
          <w:sz w:val="28"/>
          <w:szCs w:val="28"/>
        </w:rPr>
        <w:t>Ковун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 w:rsidRPr="00613BCE">
        <w:rPr>
          <w:rFonts w:ascii="Times New Roman" w:hAnsi="Times New Roman" w:cs="Times New Roman"/>
          <w:sz w:val="28"/>
          <w:szCs w:val="28"/>
        </w:rPr>
        <w:t>Магистр 2</w:t>
      </w:r>
      <w:r w:rsidR="002B6972">
        <w:rPr>
          <w:rFonts w:ascii="Times New Roman" w:hAnsi="Times New Roman" w:cs="Times New Roman"/>
          <w:sz w:val="28"/>
          <w:szCs w:val="28"/>
        </w:rPr>
        <w:t xml:space="preserve"> </w:t>
      </w:r>
      <w:r w:rsidRPr="00613BCE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(подпись)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дитель от кафедры         ____________   </w:t>
      </w:r>
      <w:r w:rsidR="001F5D45">
        <w:rPr>
          <w:rFonts w:ascii="Times New Roman" w:hAnsi="Times New Roman" w:cs="Times New Roman"/>
          <w:sz w:val="28"/>
          <w:szCs w:val="28"/>
        </w:rPr>
        <w:t xml:space="preserve">                           Б. Н. Воронков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(подпись)</w:t>
      </w:r>
    </w:p>
    <w:p w:rsidR="00613BCE" w:rsidRDefault="00613BCE" w:rsidP="00613BCE">
      <w:pPr>
        <w:spacing w:before="120" w:after="120" w:line="360" w:lineRule="auto"/>
        <w:ind w:right="76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spacing w:before="120" w:after="120" w:line="360" w:lineRule="auto"/>
        <w:ind w:right="76"/>
        <w:rPr>
          <w:rFonts w:ascii="Times New Roman" w:hAnsi="Times New Roman" w:cs="Times New Roman"/>
          <w:sz w:val="28"/>
          <w:szCs w:val="28"/>
        </w:rPr>
      </w:pPr>
    </w:p>
    <w:p w:rsidR="003D2E09" w:rsidRDefault="003D2E09" w:rsidP="00613BCE">
      <w:pPr>
        <w:spacing w:before="120" w:after="120" w:line="360" w:lineRule="auto"/>
        <w:ind w:right="76"/>
        <w:jc w:val="center"/>
        <w:rPr>
          <w:rFonts w:ascii="Times New Roman" w:hAnsi="Times New Roman" w:cs="Times New Roman"/>
          <w:sz w:val="28"/>
          <w:szCs w:val="28"/>
        </w:rPr>
      </w:pPr>
    </w:p>
    <w:p w:rsidR="009B1DC7" w:rsidRDefault="00613BCE" w:rsidP="00613BCE">
      <w:pPr>
        <w:spacing w:before="120" w:after="120" w:line="360" w:lineRule="auto"/>
        <w:ind w:righ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Воронеж </w:t>
      </w:r>
      <w:r w:rsidR="008463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5773AC" w:rsidRPr="005773AC" w:rsidRDefault="003F7E60" w:rsidP="005773AC">
      <w:pPr>
        <w:pStyle w:val="a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773A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sdt>
      <w:sdtPr>
        <w:id w:val="-18178670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5773AC" w:rsidRDefault="005773AC" w:rsidP="005773AC">
          <w:pPr>
            <w:spacing w:before="120" w:after="120" w:line="360" w:lineRule="auto"/>
            <w:ind w:right="76"/>
            <w:jc w:val="center"/>
          </w:pPr>
        </w:p>
        <w:p w:rsidR="00457DF4" w:rsidRDefault="005773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773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73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73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569669" w:history="1">
            <w:r w:rsidR="00457DF4" w:rsidRPr="008C3B35">
              <w:rPr>
                <w:rStyle w:val="a7"/>
                <w:rFonts w:ascii="Times New Roman" w:hAnsi="Times New Roman" w:cs="Times New Roman"/>
                <w:noProof/>
              </w:rPr>
              <w:t xml:space="preserve">Постановка </w:t>
            </w:r>
            <w:r w:rsidR="00457DF4" w:rsidRPr="005E40A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457DF4">
              <w:rPr>
                <w:noProof/>
                <w:webHidden/>
              </w:rPr>
              <w:tab/>
            </w:r>
            <w:r w:rsidR="00457DF4">
              <w:rPr>
                <w:noProof/>
                <w:webHidden/>
              </w:rPr>
              <w:fldChar w:fldCharType="begin"/>
            </w:r>
            <w:r w:rsidR="00457DF4">
              <w:rPr>
                <w:noProof/>
                <w:webHidden/>
              </w:rPr>
              <w:instrText xml:space="preserve"> PAGEREF _Toc515569669 \h </w:instrText>
            </w:r>
            <w:r w:rsidR="00457DF4">
              <w:rPr>
                <w:noProof/>
                <w:webHidden/>
              </w:rPr>
            </w:r>
            <w:r w:rsidR="00457DF4">
              <w:rPr>
                <w:noProof/>
                <w:webHidden/>
              </w:rPr>
              <w:fldChar w:fldCharType="separate"/>
            </w:r>
            <w:r w:rsidR="00457DF4">
              <w:rPr>
                <w:noProof/>
                <w:webHidden/>
              </w:rPr>
              <w:t>3</w:t>
            </w:r>
            <w:r w:rsidR="00457DF4">
              <w:rPr>
                <w:noProof/>
                <w:webHidden/>
              </w:rPr>
              <w:fldChar w:fldCharType="end"/>
            </w:r>
          </w:hyperlink>
        </w:p>
        <w:p w:rsidR="00457DF4" w:rsidRDefault="004102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569670" w:history="1">
            <w:r w:rsidR="00457DF4" w:rsidRPr="005E40A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</w:t>
            </w:r>
            <w:r w:rsidR="00457DF4" w:rsidRPr="008C3B35">
              <w:rPr>
                <w:rStyle w:val="a7"/>
                <w:rFonts w:ascii="Times New Roman" w:hAnsi="Times New Roman" w:cs="Times New Roman"/>
                <w:noProof/>
              </w:rPr>
              <w:t xml:space="preserve"> работы</w:t>
            </w:r>
            <w:r w:rsidR="00457DF4">
              <w:rPr>
                <w:noProof/>
                <w:webHidden/>
              </w:rPr>
              <w:tab/>
            </w:r>
            <w:r w:rsidR="00457DF4">
              <w:rPr>
                <w:noProof/>
                <w:webHidden/>
              </w:rPr>
              <w:fldChar w:fldCharType="begin"/>
            </w:r>
            <w:r w:rsidR="00457DF4">
              <w:rPr>
                <w:noProof/>
                <w:webHidden/>
              </w:rPr>
              <w:instrText xml:space="preserve"> PAGEREF _Toc515569670 \h </w:instrText>
            </w:r>
            <w:r w:rsidR="00457DF4">
              <w:rPr>
                <w:noProof/>
                <w:webHidden/>
              </w:rPr>
            </w:r>
            <w:r w:rsidR="00457DF4">
              <w:rPr>
                <w:noProof/>
                <w:webHidden/>
              </w:rPr>
              <w:fldChar w:fldCharType="separate"/>
            </w:r>
            <w:r w:rsidR="00457DF4">
              <w:rPr>
                <w:noProof/>
                <w:webHidden/>
              </w:rPr>
              <w:t>3</w:t>
            </w:r>
            <w:r w:rsidR="00457DF4">
              <w:rPr>
                <w:noProof/>
                <w:webHidden/>
              </w:rPr>
              <w:fldChar w:fldCharType="end"/>
            </w:r>
          </w:hyperlink>
        </w:p>
        <w:p w:rsidR="00457DF4" w:rsidRDefault="004102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569672" w:history="1">
            <w:r w:rsidR="00457DF4" w:rsidRPr="005E40A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57DF4">
              <w:rPr>
                <w:noProof/>
                <w:webHidden/>
              </w:rPr>
              <w:tab/>
            </w:r>
            <w:r w:rsidR="00457DF4">
              <w:rPr>
                <w:noProof/>
                <w:webHidden/>
              </w:rPr>
              <w:fldChar w:fldCharType="begin"/>
            </w:r>
            <w:r w:rsidR="00457DF4">
              <w:rPr>
                <w:noProof/>
                <w:webHidden/>
              </w:rPr>
              <w:instrText xml:space="preserve"> PAGEREF _Toc515569672 \h </w:instrText>
            </w:r>
            <w:r w:rsidR="00457DF4">
              <w:rPr>
                <w:noProof/>
                <w:webHidden/>
              </w:rPr>
            </w:r>
            <w:r w:rsidR="00457DF4">
              <w:rPr>
                <w:noProof/>
                <w:webHidden/>
              </w:rPr>
              <w:fldChar w:fldCharType="separate"/>
            </w:r>
            <w:r w:rsidR="00457DF4">
              <w:rPr>
                <w:noProof/>
                <w:webHidden/>
              </w:rPr>
              <w:t>6</w:t>
            </w:r>
            <w:r w:rsidR="00457DF4">
              <w:rPr>
                <w:noProof/>
                <w:webHidden/>
              </w:rPr>
              <w:fldChar w:fldCharType="end"/>
            </w:r>
          </w:hyperlink>
        </w:p>
        <w:p w:rsidR="005773AC" w:rsidRPr="005773AC" w:rsidRDefault="005773AC" w:rsidP="005773A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773A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E60" w:rsidRPr="005773AC" w:rsidRDefault="003F7E60" w:rsidP="005773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773AC" w:rsidRDefault="005773A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F7E60" w:rsidRPr="005773AC" w:rsidRDefault="003F7E60" w:rsidP="005773A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15569669"/>
      <w:r w:rsidRPr="005773A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</w:t>
      </w:r>
      <w:bookmarkEnd w:id="1"/>
    </w:p>
    <w:p w:rsidR="005773AC" w:rsidRPr="005773AC" w:rsidRDefault="005773AC" w:rsidP="005773AC"/>
    <w:p w:rsidR="003F7E60" w:rsidRPr="005E4BD7" w:rsidRDefault="003F7E60" w:rsidP="00751D9A">
      <w:pPr>
        <w:spacing w:line="360" w:lineRule="auto"/>
        <w:ind w:right="76"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671C9">
        <w:rPr>
          <w:rFonts w:ascii="Times New Roman" w:hAnsi="Times New Roman" w:cs="Times New Roman"/>
          <w:sz w:val="28"/>
          <w:szCs w:val="28"/>
          <w:lang w:eastAsia="en-US"/>
        </w:rPr>
        <w:t xml:space="preserve">Реализовать </w:t>
      </w:r>
      <w:r w:rsidR="005E4BD7">
        <w:rPr>
          <w:rFonts w:ascii="Times New Roman" w:hAnsi="Times New Roman" w:cs="Times New Roman"/>
          <w:sz w:val="28"/>
          <w:szCs w:val="28"/>
          <w:lang w:eastAsia="en-US"/>
        </w:rPr>
        <w:t xml:space="preserve">функционал дискретного логарифмирования для электронной обучающей программы </w:t>
      </w:r>
      <w:r w:rsidR="005E4BD7">
        <w:rPr>
          <w:rFonts w:ascii="Times New Roman" w:hAnsi="Times New Roman" w:cs="Times New Roman"/>
          <w:sz w:val="28"/>
          <w:szCs w:val="28"/>
          <w:lang w:val="en-US" w:eastAsia="en-US"/>
        </w:rPr>
        <w:t>El</w:t>
      </w:r>
      <w:r w:rsidR="005E4BD7" w:rsidRPr="005E4BD7">
        <w:rPr>
          <w:rFonts w:ascii="Times New Roman" w:hAnsi="Times New Roman" w:cs="Times New Roman"/>
          <w:sz w:val="28"/>
          <w:szCs w:val="28"/>
          <w:lang w:eastAsia="en-US"/>
        </w:rPr>
        <w:t>-</w:t>
      </w:r>
      <w:proofErr w:type="spellStart"/>
      <w:r w:rsidR="005E4BD7">
        <w:rPr>
          <w:rFonts w:ascii="Times New Roman" w:hAnsi="Times New Roman" w:cs="Times New Roman"/>
          <w:sz w:val="28"/>
          <w:szCs w:val="28"/>
          <w:lang w:val="en-US" w:eastAsia="en-US"/>
        </w:rPr>
        <w:t>Gamal</w:t>
      </w:r>
      <w:proofErr w:type="spellEnd"/>
      <w:r w:rsidR="005E4BD7" w:rsidRPr="005E4BD7">
        <w:rPr>
          <w:rFonts w:ascii="Times New Roman" w:hAnsi="Times New Roman" w:cs="Times New Roman"/>
          <w:sz w:val="28"/>
          <w:szCs w:val="28"/>
          <w:lang w:eastAsia="en-US"/>
        </w:rPr>
        <w:t>_</w:t>
      </w:r>
      <w:r w:rsidR="005E4BD7">
        <w:rPr>
          <w:rFonts w:ascii="Times New Roman" w:hAnsi="Times New Roman" w:cs="Times New Roman"/>
          <w:sz w:val="28"/>
          <w:szCs w:val="28"/>
          <w:lang w:val="en-US" w:eastAsia="en-US"/>
        </w:rPr>
        <w:t>Tutor</w:t>
      </w:r>
      <w:r w:rsidR="005E4BD7" w:rsidRPr="005E4BD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</w:p>
    <w:p w:rsidR="00751D9A" w:rsidRDefault="00751D9A" w:rsidP="00751D9A">
      <w:pPr>
        <w:spacing w:line="360" w:lineRule="auto"/>
        <w:ind w:right="76"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3F7E60" w:rsidRPr="005773AC" w:rsidRDefault="003F7E60" w:rsidP="00751D9A">
      <w:pPr>
        <w:pStyle w:val="1"/>
        <w:spacing w:before="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15569670"/>
      <w:r w:rsidRPr="005773AC">
        <w:rPr>
          <w:rFonts w:ascii="Times New Roman" w:hAnsi="Times New Roman" w:cs="Times New Roman"/>
          <w:color w:val="000000" w:themeColor="text1"/>
          <w:sz w:val="32"/>
          <w:szCs w:val="32"/>
        </w:rPr>
        <w:t>Ход работы</w:t>
      </w:r>
      <w:bookmarkEnd w:id="2"/>
    </w:p>
    <w:p w:rsidR="005773AC" w:rsidRPr="00751D9A" w:rsidRDefault="005773AC" w:rsidP="0075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30E" w:rsidRDefault="00CA530E" w:rsidP="00CA530E">
      <w:pPr>
        <w:pStyle w:val="ac"/>
        <w:ind w:firstLine="709"/>
        <w:rPr>
          <w:szCs w:val="28"/>
        </w:rPr>
      </w:pPr>
      <w:proofErr w:type="spellStart"/>
      <w:r w:rsidRPr="00254ADA">
        <w:rPr>
          <w:szCs w:val="28"/>
        </w:rPr>
        <w:t>El-Gamal_Tutor</w:t>
      </w:r>
      <w:proofErr w:type="spellEnd"/>
      <w:r w:rsidRPr="00254ADA">
        <w:rPr>
          <w:szCs w:val="28"/>
        </w:rPr>
        <w:t xml:space="preserve"> – обучающая программа, созданная для использования в лабораторных работах по дисциплинам, связанным с изучением методов и средств защиты информации. </w:t>
      </w:r>
    </w:p>
    <w:p w:rsidR="00776D2B" w:rsidRDefault="00776D2B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Для добавления в программу были выбраны три экспоненциальных алгоритма дискретного логарифмирования: </w:t>
      </w:r>
      <w:proofErr w:type="spellStart"/>
      <w:r>
        <w:rPr>
          <w:szCs w:val="28"/>
        </w:rPr>
        <w:t>ро</w:t>
      </w:r>
      <w:proofErr w:type="spellEnd"/>
      <w:r>
        <w:rPr>
          <w:szCs w:val="28"/>
        </w:rPr>
        <w:t xml:space="preserve">-метод </w:t>
      </w:r>
      <w:proofErr w:type="spellStart"/>
      <w:r>
        <w:rPr>
          <w:szCs w:val="28"/>
        </w:rPr>
        <w:t>Полларда</w:t>
      </w:r>
      <w:proofErr w:type="spellEnd"/>
      <w:r>
        <w:rPr>
          <w:szCs w:val="28"/>
        </w:rPr>
        <w:t xml:space="preserve">, алгоритм </w:t>
      </w:r>
      <w:proofErr w:type="spellStart"/>
      <w:r>
        <w:rPr>
          <w:szCs w:val="28"/>
        </w:rPr>
        <w:t>Гельфонда-Шенкса</w:t>
      </w:r>
      <w:proofErr w:type="spellEnd"/>
      <w:r>
        <w:rPr>
          <w:szCs w:val="28"/>
        </w:rPr>
        <w:t xml:space="preserve"> и алгоритм </w:t>
      </w:r>
      <w:proofErr w:type="spellStart"/>
      <w:r>
        <w:rPr>
          <w:szCs w:val="28"/>
        </w:rPr>
        <w:t>Сильвера-Полига-Хеллмана</w:t>
      </w:r>
      <w:proofErr w:type="spellEnd"/>
      <w:r>
        <w:rPr>
          <w:szCs w:val="28"/>
        </w:rPr>
        <w:t xml:space="preserve">. </w:t>
      </w:r>
      <w:r w:rsidR="005C0A50">
        <w:rPr>
          <w:szCs w:val="28"/>
        </w:rPr>
        <w:t xml:space="preserve">Каждый алгоритм реализован в соответствующем классе. </w:t>
      </w:r>
    </w:p>
    <w:p w:rsidR="00CA530E" w:rsidRPr="00236A8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>Класс</w:t>
      </w:r>
      <w:r w:rsidRPr="00236A8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PollardsRho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</w:t>
      </w:r>
      <w:proofErr w:type="spellStart"/>
      <w:r>
        <w:rPr>
          <w:szCs w:val="28"/>
        </w:rPr>
        <w:t>ро</w:t>
      </w:r>
      <w:proofErr w:type="spellEnd"/>
      <w:r>
        <w:rPr>
          <w:szCs w:val="28"/>
        </w:rPr>
        <w:t xml:space="preserve">-методом </w:t>
      </w:r>
      <w:proofErr w:type="spellStart"/>
      <w:r>
        <w:rPr>
          <w:szCs w:val="28"/>
        </w:rPr>
        <w:t>Полларда</w:t>
      </w:r>
      <w:proofErr w:type="spellEnd"/>
      <w:r>
        <w:rPr>
          <w:szCs w:val="28"/>
        </w:rPr>
        <w:t xml:space="preserve">. 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BabyStepGiantStep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с помощью алгоритма </w:t>
      </w:r>
      <w:proofErr w:type="spellStart"/>
      <w:r>
        <w:rPr>
          <w:szCs w:val="28"/>
        </w:rPr>
        <w:t>Гельфонда-Шенкса</w:t>
      </w:r>
      <w:proofErr w:type="spellEnd"/>
      <w:r>
        <w:rPr>
          <w:szCs w:val="28"/>
        </w:rPr>
        <w:t>, также известного как алгоритм больших и малых шагов.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SilverPohligHellman</w:t>
      </w:r>
      <w:proofErr w:type="spellEnd"/>
      <w:r>
        <w:rPr>
          <w:szCs w:val="28"/>
        </w:rPr>
        <w:t xml:space="preserve"> 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с помощью алгоритма </w:t>
      </w:r>
      <w:proofErr w:type="spellStart"/>
      <w:r>
        <w:rPr>
          <w:szCs w:val="28"/>
        </w:rPr>
        <w:t>Сильвера-Полига-Хеллмана</w:t>
      </w:r>
      <w:proofErr w:type="spellEnd"/>
      <w:r>
        <w:rPr>
          <w:szCs w:val="28"/>
        </w:rPr>
        <w:t>.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BigIntegerSqrt</w:t>
      </w:r>
      <w:proofErr w:type="spellEnd"/>
      <w:r w:rsidRPr="00F71F05">
        <w:rPr>
          <w:szCs w:val="28"/>
        </w:rPr>
        <w:t xml:space="preserve"> </w:t>
      </w:r>
      <w:r>
        <w:rPr>
          <w:szCs w:val="28"/>
        </w:rPr>
        <w:t xml:space="preserve">содержит метод расширения класса </w:t>
      </w:r>
      <w:proofErr w:type="spellStart"/>
      <w:r>
        <w:rPr>
          <w:szCs w:val="28"/>
          <w:lang w:val="en-US"/>
        </w:rPr>
        <w:t>BigInteger</w:t>
      </w:r>
      <w:proofErr w:type="spellEnd"/>
      <w:r w:rsidRPr="00F71F05">
        <w:rPr>
          <w:szCs w:val="28"/>
        </w:rPr>
        <w:t xml:space="preserve"> </w:t>
      </w:r>
      <w:r>
        <w:rPr>
          <w:szCs w:val="28"/>
        </w:rPr>
        <w:t xml:space="preserve">для извлечения квадратного корня из больших чисел методом Ньютона. </w:t>
      </w:r>
      <w:r w:rsidR="00776D2B">
        <w:rPr>
          <w:szCs w:val="28"/>
        </w:rPr>
        <w:t xml:space="preserve">Этот метод требуется в алгоритме </w:t>
      </w:r>
      <w:proofErr w:type="spellStart"/>
      <w:r w:rsidR="00776D2B">
        <w:rPr>
          <w:szCs w:val="28"/>
        </w:rPr>
        <w:t>Сильвера-Полига-Хеллмана</w:t>
      </w:r>
      <w:proofErr w:type="spellEnd"/>
      <w:r w:rsidR="00776D2B">
        <w:rPr>
          <w:szCs w:val="28"/>
        </w:rPr>
        <w:t xml:space="preserve">. 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Графический интерфейс пользователя реализован посредством нескольких форм, часть из которых относится к обучающей части приложения, а другая часть – к дополнительной. </w:t>
      </w:r>
      <w:r w:rsidR="00776D2B">
        <w:rPr>
          <w:szCs w:val="28"/>
        </w:rPr>
        <w:t xml:space="preserve">Описание всех алгоритмов добавлено в обучающую часть программы, сами алгоритмы можно использовать в дополнительной части программы. </w:t>
      </w:r>
    </w:p>
    <w:p w:rsidR="005773AC" w:rsidRPr="005773AC" w:rsidRDefault="005773AC" w:rsidP="005773A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11155" w:rsidRDefault="00D11155" w:rsidP="00830D36">
      <w:pPr>
        <w:pStyle w:val="1"/>
        <w:tabs>
          <w:tab w:val="left" w:pos="184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15569671"/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AAFD606" wp14:editId="46B28FED">
            <wp:extent cx="3848637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d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11155" w:rsidRDefault="00D11155" w:rsidP="00D11155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Рис. 1. Форма дискретного логарифмирования</w:t>
      </w:r>
    </w:p>
    <w:p w:rsidR="00D11155" w:rsidRDefault="00D11155" w:rsidP="00D11155">
      <w:pPr>
        <w:rPr>
          <w:rFonts w:ascii="Times New Roman" w:hAnsi="Times New Roman" w:cs="Times New Roman"/>
          <w:sz w:val="28"/>
          <w:szCs w:val="28"/>
        </w:rPr>
      </w:pPr>
    </w:p>
    <w:p w:rsidR="00D11155" w:rsidRDefault="00D11155" w:rsidP="00D11155">
      <w:r>
        <w:rPr>
          <w:noProof/>
        </w:rPr>
        <w:drawing>
          <wp:inline distT="0" distB="0" distL="0" distR="0" wp14:anchorId="4B4858BB" wp14:editId="3180CB69">
            <wp:extent cx="5515745" cy="41820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t_gs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12" w:rsidRDefault="00C60812" w:rsidP="00C6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11155">
        <w:rPr>
          <w:rFonts w:ascii="Times New Roman" w:hAnsi="Times New Roman" w:cs="Times New Roman"/>
          <w:sz w:val="28"/>
          <w:szCs w:val="28"/>
        </w:rPr>
        <w:t xml:space="preserve">Рис. 2. Информация об алгоритме </w:t>
      </w:r>
      <w:proofErr w:type="spellStart"/>
      <w:r w:rsidR="00D11155">
        <w:rPr>
          <w:rFonts w:ascii="Times New Roman" w:hAnsi="Times New Roman" w:cs="Times New Roman"/>
          <w:sz w:val="28"/>
          <w:szCs w:val="28"/>
        </w:rPr>
        <w:t>Гельфонда-Шенкса</w:t>
      </w:r>
      <w:proofErr w:type="spellEnd"/>
      <w:r w:rsidR="00D11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D11155">
        <w:rPr>
          <w:rFonts w:ascii="Times New Roman" w:hAnsi="Times New Roman" w:cs="Times New Roman"/>
          <w:sz w:val="28"/>
          <w:szCs w:val="28"/>
        </w:rPr>
        <w:t>обучающей</w:t>
      </w:r>
      <w:proofErr w:type="gramEnd"/>
      <w:r w:rsidR="00D111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1155" w:rsidRPr="00D11155" w:rsidRDefault="00D11155" w:rsidP="00D111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части программы.</w:t>
      </w:r>
    </w:p>
    <w:p w:rsidR="00D11155" w:rsidRDefault="00D11155">
      <w:p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r w:rsidR="0075146D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5084DF1" wp14:editId="1AA2E561">
            <wp:extent cx="4647602" cy="3808452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t_sp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32" cy="38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6D" w:rsidRDefault="0075146D" w:rsidP="007514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Информация об алгоритме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46D" w:rsidRDefault="0075146D" w:rsidP="0075146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обучающей части программы.</w:t>
      </w:r>
    </w:p>
    <w:p w:rsidR="0075146D" w:rsidRPr="00D11155" w:rsidRDefault="0075146D" w:rsidP="0075146D">
      <w:pPr>
        <w:ind w:left="1416" w:firstLine="708"/>
      </w:pPr>
    </w:p>
    <w:p w:rsidR="0075146D" w:rsidRDefault="0075146D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6467102" wp14:editId="076A5177">
            <wp:extent cx="4372585" cy="37533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t_r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6D" w:rsidRDefault="0075146D" w:rsidP="007514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Информация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46D" w:rsidRPr="00D11155" w:rsidRDefault="0075146D" w:rsidP="0075146D">
      <w:pPr>
        <w:ind w:left="708" w:firstLine="708"/>
      </w:pPr>
      <w:r>
        <w:rPr>
          <w:rFonts w:ascii="Times New Roman" w:hAnsi="Times New Roman" w:cs="Times New Roman"/>
          <w:sz w:val="28"/>
          <w:szCs w:val="28"/>
        </w:rPr>
        <w:t>в обучающей части программы.</w:t>
      </w:r>
    </w:p>
    <w:p w:rsidR="005773AC" w:rsidRDefault="00830D36" w:rsidP="00830D36">
      <w:pPr>
        <w:pStyle w:val="1"/>
        <w:tabs>
          <w:tab w:val="left" w:pos="184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15569672"/>
      <w:r w:rsidRPr="00830D3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4"/>
    </w:p>
    <w:p w:rsidR="00830D36" w:rsidRPr="00830D36" w:rsidRDefault="00830D36" w:rsidP="00830D36"/>
    <w:p w:rsidR="00830D36" w:rsidRDefault="008453FA" w:rsidP="00830D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BD1817">
        <w:rPr>
          <w:rFonts w:ascii="Times New Roman" w:hAnsi="Times New Roman" w:cs="Times New Roman"/>
          <w:sz w:val="28"/>
          <w:szCs w:val="28"/>
        </w:rPr>
        <w:t xml:space="preserve"> для программы </w:t>
      </w:r>
      <w:r w:rsidR="00BD1817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BD1817" w:rsidRPr="00BD181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D1817">
        <w:rPr>
          <w:rFonts w:ascii="Times New Roman" w:hAnsi="Times New Roman" w:cs="Times New Roman"/>
          <w:sz w:val="28"/>
          <w:szCs w:val="28"/>
          <w:lang w:val="en-US"/>
        </w:rPr>
        <w:t>Gamal</w:t>
      </w:r>
      <w:proofErr w:type="spellEnd"/>
      <w:r w:rsidR="00BD1817" w:rsidRPr="00BD1817">
        <w:rPr>
          <w:rFonts w:ascii="Times New Roman" w:hAnsi="Times New Roman" w:cs="Times New Roman"/>
          <w:sz w:val="28"/>
          <w:szCs w:val="28"/>
        </w:rPr>
        <w:t>_</w:t>
      </w:r>
      <w:r w:rsidR="00BD1817">
        <w:rPr>
          <w:rFonts w:ascii="Times New Roman" w:hAnsi="Times New Roman" w:cs="Times New Roman"/>
          <w:sz w:val="28"/>
          <w:szCs w:val="28"/>
          <w:lang w:val="en-US"/>
        </w:rPr>
        <w:t>Tutor</w:t>
      </w:r>
      <w:r w:rsidR="00BD1817" w:rsidRPr="00BD1817">
        <w:rPr>
          <w:rFonts w:ascii="Times New Roman" w:hAnsi="Times New Roman" w:cs="Times New Roman"/>
          <w:sz w:val="28"/>
          <w:szCs w:val="28"/>
        </w:rPr>
        <w:t xml:space="preserve"> </w:t>
      </w:r>
      <w:r w:rsidR="006974CB">
        <w:rPr>
          <w:rFonts w:ascii="Times New Roman" w:hAnsi="Times New Roman" w:cs="Times New Roman"/>
          <w:sz w:val="28"/>
          <w:szCs w:val="28"/>
        </w:rPr>
        <w:t xml:space="preserve">были </w:t>
      </w:r>
      <w:r w:rsidR="00BD1817">
        <w:rPr>
          <w:rFonts w:ascii="Times New Roman" w:hAnsi="Times New Roman" w:cs="Times New Roman"/>
          <w:sz w:val="28"/>
          <w:szCs w:val="28"/>
        </w:rPr>
        <w:t xml:space="preserve">реализованы три </w:t>
      </w:r>
      <w:r w:rsidR="006974CB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BD1817">
        <w:rPr>
          <w:rFonts w:ascii="Times New Roman" w:hAnsi="Times New Roman" w:cs="Times New Roman"/>
          <w:sz w:val="28"/>
          <w:szCs w:val="28"/>
        </w:rPr>
        <w:t>алгоритма дискретного логарифмирования</w:t>
      </w:r>
      <w:r w:rsidR="006974CB">
        <w:rPr>
          <w:rFonts w:ascii="Times New Roman" w:hAnsi="Times New Roman" w:cs="Times New Roman"/>
          <w:sz w:val="28"/>
          <w:szCs w:val="28"/>
        </w:rPr>
        <w:t xml:space="preserve">. Описания алгоритмов добавлены в обучающую часть программы </w:t>
      </w:r>
      <w:r w:rsidR="00BD1817">
        <w:rPr>
          <w:rFonts w:ascii="Times New Roman" w:hAnsi="Times New Roman" w:cs="Times New Roman"/>
          <w:sz w:val="28"/>
          <w:szCs w:val="28"/>
        </w:rPr>
        <w:t xml:space="preserve">для обучения студентов основам криптоанализа системы Эль-Гамаля. </w:t>
      </w:r>
    </w:p>
    <w:p w:rsidR="00830D36" w:rsidRPr="00830D36" w:rsidRDefault="00830D36" w:rsidP="00830D36"/>
    <w:sectPr w:rsidR="00830D36" w:rsidRPr="00830D36" w:rsidSect="00E61735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2A4" w:rsidRDefault="004102A4" w:rsidP="00E61735">
      <w:r>
        <w:separator/>
      </w:r>
    </w:p>
  </w:endnote>
  <w:endnote w:type="continuationSeparator" w:id="0">
    <w:p w:rsidR="004102A4" w:rsidRDefault="004102A4" w:rsidP="00E6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24387"/>
      <w:docPartObj>
        <w:docPartGallery w:val="Page Numbers (Bottom of Page)"/>
        <w:docPartUnique/>
      </w:docPartObj>
    </w:sdtPr>
    <w:sdtEndPr/>
    <w:sdtContent>
      <w:p w:rsidR="00E61735" w:rsidRDefault="00E617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0AC">
          <w:rPr>
            <w:noProof/>
          </w:rPr>
          <w:t>4</w:t>
        </w:r>
        <w:r>
          <w:fldChar w:fldCharType="end"/>
        </w:r>
      </w:p>
    </w:sdtContent>
  </w:sdt>
  <w:p w:rsidR="00E61735" w:rsidRDefault="00E617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2A4" w:rsidRDefault="004102A4" w:rsidP="00E61735">
      <w:r>
        <w:separator/>
      </w:r>
    </w:p>
  </w:footnote>
  <w:footnote w:type="continuationSeparator" w:id="0">
    <w:p w:rsidR="004102A4" w:rsidRDefault="004102A4" w:rsidP="00E61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DE"/>
    <w:rsid w:val="00025024"/>
    <w:rsid w:val="000B6B7D"/>
    <w:rsid w:val="001C1830"/>
    <w:rsid w:val="001F4FDA"/>
    <w:rsid w:val="001F5D45"/>
    <w:rsid w:val="002B6972"/>
    <w:rsid w:val="002D1868"/>
    <w:rsid w:val="002F7E0F"/>
    <w:rsid w:val="003441B0"/>
    <w:rsid w:val="0036355A"/>
    <w:rsid w:val="00374E29"/>
    <w:rsid w:val="003D2E09"/>
    <w:rsid w:val="003F7E60"/>
    <w:rsid w:val="004102A4"/>
    <w:rsid w:val="00441FB7"/>
    <w:rsid w:val="00457DF4"/>
    <w:rsid w:val="00474A25"/>
    <w:rsid w:val="0050568B"/>
    <w:rsid w:val="00553029"/>
    <w:rsid w:val="005773AC"/>
    <w:rsid w:val="005C0A50"/>
    <w:rsid w:val="005E40AC"/>
    <w:rsid w:val="005E4BD7"/>
    <w:rsid w:val="00613BCE"/>
    <w:rsid w:val="00632E0E"/>
    <w:rsid w:val="00656345"/>
    <w:rsid w:val="006974CB"/>
    <w:rsid w:val="006F7A7D"/>
    <w:rsid w:val="00716E81"/>
    <w:rsid w:val="0075146D"/>
    <w:rsid w:val="00751D9A"/>
    <w:rsid w:val="00770ADE"/>
    <w:rsid w:val="00776D2B"/>
    <w:rsid w:val="007961C1"/>
    <w:rsid w:val="00830D36"/>
    <w:rsid w:val="008453FA"/>
    <w:rsid w:val="0084635B"/>
    <w:rsid w:val="009B1DC7"/>
    <w:rsid w:val="009E64CF"/>
    <w:rsid w:val="00A44D2F"/>
    <w:rsid w:val="00AB4379"/>
    <w:rsid w:val="00B26650"/>
    <w:rsid w:val="00BD1817"/>
    <w:rsid w:val="00C60812"/>
    <w:rsid w:val="00C741D4"/>
    <w:rsid w:val="00CA530E"/>
    <w:rsid w:val="00CB229B"/>
    <w:rsid w:val="00CD3890"/>
    <w:rsid w:val="00CD5307"/>
    <w:rsid w:val="00D11155"/>
    <w:rsid w:val="00E61735"/>
    <w:rsid w:val="00E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BC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7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9"/>
    <w:locked/>
    <w:rsid w:val="00613BCE"/>
    <w:rPr>
      <w:rFonts w:ascii="Batang" w:eastAsia="Batang" w:hAnsi="Batang" w:cs="Batang"/>
      <w:shd w:val="clear" w:color="auto" w:fill="FFFFFF"/>
    </w:rPr>
  </w:style>
  <w:style w:type="paragraph" w:customStyle="1" w:styleId="9">
    <w:name w:val="Основной текст9"/>
    <w:basedOn w:val="a"/>
    <w:link w:val="a3"/>
    <w:rsid w:val="00613BCE"/>
    <w:pPr>
      <w:shd w:val="clear" w:color="auto" w:fill="FFFFFF"/>
      <w:spacing w:line="238" w:lineRule="exact"/>
      <w:ind w:hanging="680"/>
    </w:pPr>
    <w:rPr>
      <w:rFonts w:ascii="Batang" w:eastAsia="Batang" w:hAnsi="Batang" w:cs="Batang"/>
      <w:color w:val="auto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7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3A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773A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73AC"/>
    <w:pPr>
      <w:spacing w:after="100"/>
    </w:pPr>
  </w:style>
  <w:style w:type="character" w:styleId="a7">
    <w:name w:val="Hyperlink"/>
    <w:basedOn w:val="a0"/>
    <w:uiPriority w:val="99"/>
    <w:unhideWhenUsed/>
    <w:rsid w:val="005773A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Body Text Indent"/>
    <w:basedOn w:val="a"/>
    <w:link w:val="ad"/>
    <w:rsid w:val="00CA530E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d">
    <w:name w:val="Основной текст с отступом Знак"/>
    <w:basedOn w:val="a0"/>
    <w:link w:val="ac"/>
    <w:rsid w:val="00CA530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BC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7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9"/>
    <w:locked/>
    <w:rsid w:val="00613BCE"/>
    <w:rPr>
      <w:rFonts w:ascii="Batang" w:eastAsia="Batang" w:hAnsi="Batang" w:cs="Batang"/>
      <w:shd w:val="clear" w:color="auto" w:fill="FFFFFF"/>
    </w:rPr>
  </w:style>
  <w:style w:type="paragraph" w:customStyle="1" w:styleId="9">
    <w:name w:val="Основной текст9"/>
    <w:basedOn w:val="a"/>
    <w:link w:val="a3"/>
    <w:rsid w:val="00613BCE"/>
    <w:pPr>
      <w:shd w:val="clear" w:color="auto" w:fill="FFFFFF"/>
      <w:spacing w:line="238" w:lineRule="exact"/>
      <w:ind w:hanging="680"/>
    </w:pPr>
    <w:rPr>
      <w:rFonts w:ascii="Batang" w:eastAsia="Batang" w:hAnsi="Batang" w:cs="Batang"/>
      <w:color w:val="auto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7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3A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773A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73AC"/>
    <w:pPr>
      <w:spacing w:after="100"/>
    </w:pPr>
  </w:style>
  <w:style w:type="character" w:styleId="a7">
    <w:name w:val="Hyperlink"/>
    <w:basedOn w:val="a0"/>
    <w:uiPriority w:val="99"/>
    <w:unhideWhenUsed/>
    <w:rsid w:val="005773A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Body Text Indent"/>
    <w:basedOn w:val="a"/>
    <w:link w:val="ad"/>
    <w:rsid w:val="00CA530E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d">
    <w:name w:val="Основной текст с отступом Знак"/>
    <w:basedOn w:val="a0"/>
    <w:link w:val="ac"/>
    <w:rsid w:val="00CA530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36703-255E-48EC-B4E7-168E9692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Пользователь Windows</cp:lastModifiedBy>
  <cp:revision>47</cp:revision>
  <dcterms:created xsi:type="dcterms:W3CDTF">2018-05-29T18:39:00Z</dcterms:created>
  <dcterms:modified xsi:type="dcterms:W3CDTF">2018-05-31T19:43:00Z</dcterms:modified>
</cp:coreProperties>
</file>