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Base Module</w:t>
      </w:r>
    </w:p>
    <w:p>
      <w:pPr>
        <w:pStyle w:val="BodyText"/>
      </w:pPr>
      <w:r>
        <w:t xml:space="preserve">Component &amp; Feature Reference Guide</w:t>
      </w:r>
    </w:p>
    <w:p>
      <w:pPr>
        <w:pStyle w:val="BodyText"/>
      </w:pPr>
      <w:r>
        <w:rPr>
          <w:i/>
          <w:iCs/>
        </w:rPr>
        <w:t xml:space="preserve">Every reusable Angular component in src/app/base — props, events, content-projection slots, and behavior, explained by feature.</w:t>
      </w:r>
    </w:p>
    <w:p>
      <w:pPr>
        <w:pStyle w:val="BodyText"/>
      </w:pPr>
      <w:r>
        <w:t xml:space="preserve">fleetpack-fam · src/app/base</w:t>
      </w:r>
      <w:r>
        <w:t xml:space="preserve"> </w:t>
      </w:r>
      <w:r>
        <w:t xml:space="preserve">17 August 2026</w:t>
      </w:r>
    </w:p>
    <w:bookmarkStart w:id="9" w:name="overview"/>
    <w:p>
      <w:pPr>
        <w:pStyle w:val="Heading1"/>
      </w:pPr>
      <w:r>
        <w:t xml:space="preserve">1. Overview</w:t>
      </w:r>
    </w:p>
    <w:p>
      <w:pPr>
        <w:pStyle w:val="FirstParagraph"/>
      </w:pPr>
      <w:r>
        <w:t xml:space="preserve">The Base module (src/app/base) is a self-contained, dependency-free library of standalone Angular components that the whole FleetPack FAM application is built from — tables, forms, pickers, navigation, overlays, charts, and small UI primitives. Everything follows the same conventions, so once you know one component you know the shape of all of them.</w:t>
      </w:r>
    </w:p>
    <w:p>
      <w:pPr>
        <w:pStyle w:val="BodyText"/>
      </w:pPr>
      <w:r>
        <w:rPr>
          <w:b/>
          <w:bCs/>
        </w:rPr>
        <w:t xml:space="preserve">Where things live</w:t>
      </w:r>
    </w:p>
    <w:p>
      <w:pPr>
        <w:pStyle w:val="Compact"/>
        <w:numPr>
          <w:ilvl w:val="0"/>
          <w:numId w:val="1001"/>
        </w:numPr>
      </w:pPr>
      <w:r>
        <w:rPr>
          <w:b/>
          <w:bCs/>
        </w:rPr>
        <w:t xml:space="preserve">Import path —</w:t>
      </w:r>
      <w:r>
        <w:t xml:space="preserve"> </w:t>
      </w:r>
      <w:r>
        <w:t xml:space="preserve">always import from the barrel:</w:t>
      </w:r>
      <w:r>
        <w:t xml:space="preserve"> </w:t>
      </w:r>
      <w:r>
        <w:rPr>
          <w:rStyle w:val="VerbatimChar"/>
        </w:rPr>
        <w:t xml:space="preserve">import { BaseTableComponent, ... } from '../../base';</w:t>
      </w:r>
      <w:r>
        <w:t xml:space="preserve"> </w:t>
      </w:r>
      <w:r>
        <w:t xml:space="preserve">(resolves to src/app/base/index.ts).</w:t>
      </w:r>
    </w:p>
    <w:p>
      <w:pPr>
        <w:pStyle w:val="Compact"/>
        <w:numPr>
          <w:ilvl w:val="0"/>
          <w:numId w:val="1001"/>
        </w:numPr>
      </w:pPr>
      <w:r>
        <w:rPr>
          <w:b/>
          <w:bCs/>
        </w:rPr>
        <w:t xml:space="preserve">Live demo route —</w:t>
      </w:r>
      <w:r>
        <w:t xml:space="preserve"> </w:t>
      </w:r>
      <w:r>
        <w:t xml:space="preserve">/dev/base, a component playground with every feature wired up. Every component is also listed at /dev/components.</w:t>
      </w:r>
    </w:p>
    <w:p>
      <w:pPr>
        <w:pStyle w:val="Compact"/>
        <w:numPr>
          <w:ilvl w:val="0"/>
          <w:numId w:val="1001"/>
        </w:numPr>
      </w:pPr>
      <w:r>
        <w:rPr>
          <w:b/>
          <w:bCs/>
        </w:rPr>
        <w:t xml:space="preserve">Storybook —</w:t>
      </w:r>
      <w:r>
        <w:t xml:space="preserve"> </w:t>
      </w:r>
      <w:r>
        <w:rPr>
          <w:rStyle w:val="VerbatimChar"/>
        </w:rPr>
        <w:t xml:space="preserve">npm run storybook</w:t>
      </w:r>
      <w:r>
        <w:t xml:space="preserve">. Every component has its own page with variants, states, and live controls, generated from the JSDoc comments in the source. Design tokens (color, type, spacing, icons, the Light/Dark/High-contrast theme system) are documented under</w:t>
      </w:r>
      <w:r>
        <w:t xml:space="preserve"> </w:t>
      </w:r>
      <w:r>
        <w:rPr>
          <w:b/>
          <w:bCs/>
        </w:rPr>
        <w:t xml:space="preserve">Foundations</w:t>
      </w:r>
      <w:r>
        <w:t xml:space="preserve"> </w:t>
      </w:r>
      <w:r>
        <w:t xml:space="preserve">in Storybook.</w:t>
      </w:r>
    </w:p>
    <w:p>
      <w:pPr>
        <w:pStyle w:val="Compact"/>
        <w:numPr>
          <w:ilvl w:val="0"/>
          <w:numId w:val="1001"/>
        </w:numPr>
      </w:pPr>
      <w:r>
        <w:rPr>
          <w:b/>
          <w:bCs/>
        </w:rPr>
        <w:t xml:space="preserve">Source of truth —</w:t>
      </w:r>
      <w:r>
        <w:t xml:space="preserve"> </w:t>
      </w:r>
      <w:r>
        <w:t xml:space="preserve">this guide is generated from the current component source; when this guide and the source disagree, the source wins.</w:t>
      </w:r>
    </w:p>
    <w:p>
      <w:pPr>
        <w:pStyle w:val="FirstParagraph"/>
      </w:pPr>
      <w:r>
        <w:rPr>
          <w:b/>
          <w:bCs/>
        </w:rPr>
        <w:t xml:space="preserve">Conventions used throughout this guide</w:t>
      </w:r>
    </w:p>
    <w:p>
      <w:pPr>
        <w:pStyle w:val="Compact"/>
        <w:numPr>
          <w:ilvl w:val="0"/>
          <w:numId w:val="1002"/>
        </w:numPr>
      </w:pPr>
      <w:r>
        <w:rPr>
          <w:b/>
          <w:bCs/>
        </w:rPr>
        <w:t xml:space="preserve">Props (inputs) —</w:t>
      </w:r>
      <w:r>
        <w:t xml:space="preserve"> </w:t>
      </w:r>
      <w:r>
        <w:t xml:space="preserve">Angular signal inputs, e.g. </w:t>
      </w:r>
      <w:r>
        <w:rPr>
          <w:rStyle w:val="VerbatimChar"/>
        </w:rPr>
        <w:t xml:space="preserve">readonly value = input('')</w:t>
      </w:r>
      <w:r>
        <w:t xml:space="preserve">. Bind with</w:t>
      </w:r>
      <w:r>
        <w:t xml:space="preserve"> </w:t>
      </w:r>
      <w:r>
        <w:rPr>
          <w:rStyle w:val="VerbatimChar"/>
        </w:rPr>
        <w:t xml:space="preserve">[prop]="expr"</w:t>
      </w:r>
      <w:r>
        <w:t xml:space="preserve">. A Type of</w:t>
      </w:r>
      <w:r>
        <w:t xml:space="preserve"> </w:t>
      </w:r>
      <w:r>
        <w:t xml:space="preserve">“required”</w:t>
      </w:r>
      <w:r>
        <w:t xml:space="preserve"> </w:t>
      </w:r>
      <w:r>
        <w:t xml:space="preserve">has no default and must be supplied.</w:t>
      </w:r>
    </w:p>
    <w:p>
      <w:pPr>
        <w:pStyle w:val="Compact"/>
        <w:numPr>
          <w:ilvl w:val="0"/>
          <w:numId w:val="1002"/>
        </w:numPr>
      </w:pPr>
      <w:r>
        <w:rPr>
          <w:b/>
          <w:bCs/>
        </w:rPr>
        <w:t xml:space="preserve">Two-way props —</w:t>
      </w:r>
      <w:r>
        <w:t xml:space="preserve"> </w:t>
      </w:r>
      <w:r>
        <w:t xml:space="preserve">inputs built with</w:t>
      </w:r>
      <w:r>
        <w:t xml:space="preserve"> </w:t>
      </w:r>
      <w:r>
        <w:rPr>
          <w:rStyle w:val="VerbatimChar"/>
        </w:rPr>
        <w:t xml:space="preserve">model()</w:t>
      </w:r>
      <w:r>
        <w:t xml:space="preserve"> </w:t>
      </w:r>
      <w:r>
        <w:t xml:space="preserve">instead of</w:t>
      </w:r>
      <w:r>
        <w:t xml:space="preserve"> </w:t>
      </w:r>
      <w:r>
        <w:rPr>
          <w:rStyle w:val="VerbatimChar"/>
        </w:rPr>
        <w:t xml:space="preserve">input()</w:t>
      </w:r>
      <w:r>
        <w:t xml:space="preserve"> </w:t>
      </w:r>
      <w:r>
        <w:t xml:space="preserve">support two-way binding:</w:t>
      </w:r>
      <w:r>
        <w:t xml:space="preserve"> </w:t>
      </w:r>
      <w:r>
        <w:rPr>
          <w:rStyle w:val="VerbatimChar"/>
        </w:rPr>
        <w:t xml:space="preserve">[(value)]="x"</w:t>
      </w:r>
      <w:r>
        <w:t xml:space="preserve"> </w:t>
      </w:r>
      <w:r>
        <w:t xml:space="preserve">(this also gives a matching</w:t>
      </w:r>
      <w:r>
        <w:t xml:space="preserve"> </w:t>
      </w:r>
      <w:r>
        <w:rPr>
          <w:rStyle w:val="VerbatimChar"/>
        </w:rPr>
        <w:t xml:space="preserve">(valueChange)</w:t>
      </w:r>
      <w:r>
        <w:t xml:space="preserve"> </w:t>
      </w:r>
      <w:r>
        <w:t xml:space="preserve">/</w:t>
      </w:r>
      <w:r>
        <w:t xml:space="preserve"> </w:t>
      </w:r>
      <w:r>
        <w:rPr>
          <w:rStyle w:val="VerbatimChar"/>
        </w:rPr>
        <w:t xml:space="preserve">(checkedChange)</w:t>
      </w:r>
      <w:r>
        <w:t xml:space="preserve"> </w:t>
      </w:r>
      <w:r>
        <w:t xml:space="preserve">/</w:t>
      </w:r>
      <w:r>
        <w:t xml:space="preserve"> </w:t>
      </w:r>
      <w:r>
        <w:rPr>
          <w:rStyle w:val="VerbatimChar"/>
        </w:rPr>
        <w:t xml:space="preserve">(activeIdChange)</w:t>
      </w:r>
      <w:r>
        <w:t xml:space="preserve"> </w:t>
      </w:r>
      <w:r>
        <w:t xml:space="preserve">event automatically, on top of any events listed explicitly).</w:t>
      </w:r>
    </w:p>
    <w:p>
      <w:pPr>
        <w:pStyle w:val="Compact"/>
        <w:numPr>
          <w:ilvl w:val="0"/>
          <w:numId w:val="1002"/>
        </w:numPr>
      </w:pPr>
      <w:r>
        <w:rPr>
          <w:b/>
          <w:bCs/>
        </w:rPr>
        <w:t xml:space="preserve">Events (outputs) —</w:t>
      </w:r>
      <w:r>
        <w:t xml:space="preserve"> </w:t>
      </w:r>
      <w:r>
        <w:t xml:space="preserve">typed Angular outputs, e.g. </w:t>
      </w:r>
      <w:r>
        <w:rPr>
          <w:rStyle w:val="VerbatimChar"/>
        </w:rPr>
        <w:t xml:space="preserve">readonly rowClick = output&lt;BaseRowClickEvent&lt;T&gt;&gt;();</w:t>
      </w:r>
      <w:r>
        <w:t xml:space="preserve">. Bind with</w:t>
      </w:r>
      <w:r>
        <w:t xml:space="preserve"> </w:t>
      </w:r>
      <w:r>
        <w:rPr>
          <w:rStyle w:val="VerbatimChar"/>
        </w:rPr>
        <w:t xml:space="preserve">(event)="handler($event)"</w:t>
      </w:r>
      <w:r>
        <w:t xml:space="preserve">.</w:t>
      </w:r>
    </w:p>
    <w:p>
      <w:pPr>
        <w:pStyle w:val="Compact"/>
        <w:numPr>
          <w:ilvl w:val="0"/>
          <w:numId w:val="1002"/>
        </w:numPr>
      </w:pPr>
      <w:r>
        <w:rPr>
          <w:b/>
          <w:bCs/>
        </w:rPr>
        <w:t xml:space="preserve">Content projection —</w:t>
      </w:r>
      <w:r>
        <w:t xml:space="preserve"> </w:t>
      </w:r>
      <w:r>
        <w:t xml:space="preserve">components that accept child markup (</w:t>
      </w:r>
      <w:r>
        <w:rPr>
          <w:rStyle w:val="VerbatimChar"/>
        </w:rPr>
        <w:t xml:space="preserve">&lt;ng-content/&gt;</w:t>
      </w:r>
      <w:r>
        <w:t xml:space="preserve">) list their named slots, e.g. </w:t>
      </w:r>
      <w:r>
        <w:rPr>
          <w:rStyle w:val="VerbatimChar"/>
        </w:rPr>
        <w:t xml:space="preserve">[footer]</w:t>
      </w:r>
      <w:r>
        <w:t xml:space="preserve">.</w:t>
      </w:r>
    </w:p>
    <w:p>
      <w:pPr>
        <w:pStyle w:val="Compact"/>
        <w:numPr>
          <w:ilvl w:val="0"/>
          <w:numId w:val="1002"/>
        </w:numPr>
      </w:pPr>
      <w:r>
        <w:rPr>
          <w:b/>
          <w:bCs/>
        </w:rPr>
        <w:t xml:space="preserve">ControlValueAccessor (CVA) —</w:t>
      </w:r>
      <w:r>
        <w:t xml:space="preserve"> </w:t>
      </w:r>
      <w:r>
        <w:t xml:space="preserve">every form control that extends</w:t>
      </w:r>
      <w:r>
        <w:t xml:space="preserve"> </w:t>
      </w:r>
      <w:r>
        <w:rPr>
          <w:rStyle w:val="VerbatimChar"/>
        </w:rPr>
        <w:t xml:space="preserve">BaseControl</w:t>
      </w:r>
      <w:r>
        <w:t xml:space="preserve"> </w:t>
      </w:r>
      <w:r>
        <w:t xml:space="preserve">implements Angular’s ControlValueAccessor in addition to its</w:t>
      </w:r>
      <w:r>
        <w:t xml:space="preserve"> </w:t>
      </w:r>
      <w:r>
        <w:rPr>
          <w:rStyle w:val="VerbatimChar"/>
        </w:rPr>
        <w:t xml:space="preserve">[(value)]</w:t>
      </w:r>
      <w:r>
        <w:t xml:space="preserve">/</w:t>
      </w:r>
      <w:r>
        <w:rPr>
          <w:rStyle w:val="VerbatimChar"/>
        </w:rPr>
        <w:t xml:space="preserve">[(checked)]</w:t>
      </w:r>
      <w:r>
        <w:t xml:space="preserve"> </w:t>
      </w:r>
      <w:r>
        <w:t xml:space="preserve">signal, so it works interchangeably with plain signal binding, template-driven</w:t>
      </w:r>
      <w:r>
        <w:t xml:space="preserve"> </w:t>
      </w:r>
      <w:r>
        <w:rPr>
          <w:rStyle w:val="VerbatimChar"/>
        </w:rPr>
        <w:t xml:space="preserve">ngModel</w:t>
      </w:r>
      <w:r>
        <w:t xml:space="preserve">, and Reactive Forms</w:t>
      </w:r>
      <w:r>
        <w:t xml:space="preserve"> </w:t>
      </w:r>
      <w:r>
        <w:rPr>
          <w:rStyle w:val="VerbatimChar"/>
        </w:rPr>
        <w:t xml:space="preserve">formControlName</w:t>
      </w:r>
      <w:r>
        <w:t xml:space="preserve">.</w:t>
      </w:r>
    </w:p>
    <w:p>
      <w:pPr>
        <w:pStyle w:val="SourceCode"/>
      </w:pPr>
      <w:r>
        <w:rPr>
          <w:rStyle w:val="VerbatimChar"/>
        </w:rPr>
        <w:t xml:space="preserve">// Reactive Forms</w:t>
      </w:r>
      <w:r>
        <w:br/>
      </w:r>
      <w:r>
        <w:rPr>
          <w:rStyle w:val="VerbatimChar"/>
        </w:rPr>
        <w:t xml:space="preserve">&lt;base-text-input formControlName="toolId" label="Tool ID" /&gt;</w:t>
      </w:r>
      <w:r>
        <w:br/>
      </w:r>
      <w:r>
        <w:br/>
      </w:r>
      <w:r>
        <w:rPr>
          <w:rStyle w:val="VerbatimChar"/>
        </w:rPr>
        <w:t xml:space="preserve">// Template-driven</w:t>
      </w:r>
      <w:r>
        <w:br/>
      </w:r>
      <w:r>
        <w:rPr>
          <w:rStyle w:val="VerbatimChar"/>
        </w:rPr>
        <w:t xml:space="preserve">&lt;base-text-input [(ngModel)]="toolId" label="Tool ID" /&gt;</w:t>
      </w:r>
      <w:r>
        <w:br/>
      </w:r>
      <w:r>
        <w:br/>
      </w:r>
      <w:r>
        <w:rPr>
          <w:rStyle w:val="VerbatimChar"/>
        </w:rPr>
        <w:t xml:space="preserve">// Plain signal binding (no forms module involved)</w:t>
      </w:r>
      <w:r>
        <w:br/>
      </w:r>
      <w:r>
        <w:rPr>
          <w:rStyle w:val="VerbatimChar"/>
        </w:rPr>
        <w:t xml:space="preserve">&lt;base-text-input [(value)]="toolId" label="Tool ID" /&gt;</w:t>
      </w:r>
    </w:p>
    <w:bookmarkEnd w:id="9"/>
    <w:bookmarkStart w:id="32" w:name="data-table-system"/>
    <w:p>
      <w:pPr>
        <w:pStyle w:val="Heading1"/>
      </w:pPr>
      <w:r>
        <w:t xml:space="preserve">2. Data Table System</w:t>
      </w:r>
    </w:p>
    <w:p>
      <w:pPr>
        <w:pStyle w:val="FirstParagraph"/>
      </w:pPr>
      <w:r>
        <w:t xml:space="preserve">The table system is the largest and most heavily used part of the Base module. It is one composite component,</w:t>
      </w:r>
      <w:r>
        <w:t xml:space="preserve"> </w:t>
      </w:r>
      <w:r>
        <w:rPr>
          <w:rStyle w:val="VerbatimChar"/>
        </w:rPr>
        <w:t xml:space="preserve">&lt;base-table&gt;</w:t>
      </w:r>
      <w:r>
        <w:t xml:space="preserve">, backed by a plain-data column model (</w:t>
      </w:r>
      <w:r>
        <w:rPr>
          <w:rStyle w:val="VerbatimChar"/>
        </w:rPr>
        <w:t xml:space="preserve">BaseColumnDef</w:t>
      </w:r>
      <w:r>
        <w:t xml:space="preserve">) and a family of supporting components it mounts internally (paginator, search box, per-column filter dropdowns, manage-columns panel, cell renderer, saved-views rail). All of these are also usable standalone.</w:t>
      </w:r>
    </w:p>
    <w:bookmarkStart w:id="17" w:name="base-table-core-data-table"/>
    <w:p>
      <w:pPr>
        <w:pStyle w:val="Heading2"/>
      </w:pPr>
      <w:r>
        <w:t xml:space="preserve">2.1</w:t>
      </w:r>
      <w:r>
        <w:t xml:space="preserve"> </w:t>
      </w:r>
      <w:r>
        <w:rPr>
          <w:rStyle w:val="VerbatimChar"/>
        </w:rPr>
        <w:t xml:space="preserve">&lt;base-table&gt;</w:t>
      </w:r>
      <w:r>
        <w:t xml:space="preserve"> </w:t>
      </w:r>
      <w:r>
        <w:t xml:space="preserve">— core data table</w:t>
      </w:r>
    </w:p>
    <w:p>
      <w:pPr>
        <w:pStyle w:val="FirstParagraph"/>
      </w:pPr>
      <w:r>
        <w:t xml:space="preserve">Renders any</w:t>
      </w:r>
      <w:r>
        <w:t xml:space="preserve"> </w:t>
      </w:r>
      <w:r>
        <w:rPr>
          <w:rStyle w:val="VerbatimChar"/>
        </w:rPr>
        <w:t xml:space="preserve">T[]</w:t>
      </w:r>
      <w:r>
        <w:t xml:space="preserve"> </w:t>
      </w:r>
      <w:r>
        <w:t xml:space="preserve">against a</w:t>
      </w:r>
      <w:r>
        <w:t xml:space="preserve"> </w:t>
      </w:r>
      <w:r>
        <w:rPr>
          <w:rStyle w:val="VerbatimChar"/>
        </w:rPr>
        <w:t xml:space="preserve">BaseColumnDef&lt;T&gt;[]</w:t>
      </w:r>
      <w:r>
        <w:t xml:space="preserve"> </w:t>
      </w:r>
      <w:r>
        <w:t xml:space="preserve">column list. Client-side by default (filters, sorts and paginates the rows you pass in); switch to server-side with</w:t>
      </w:r>
      <w:r>
        <w:t xml:space="preserve"> </w:t>
      </w:r>
      <w:r>
        <w:rPr>
          <w:rStyle w:val="VerbatimChar"/>
        </w:rPr>
        <w:t xml:space="preserve">[serverSide]="true"</w:t>
      </w:r>
      <w:r>
        <w:t xml:space="preserve"> </w:t>
      </w:r>
      <w:r>
        <w:t xml:space="preserve">and the table stops doing that work itself — it renders whatever page of rows you give it and emits</w:t>
      </w:r>
      <w:r>
        <w:t xml:space="preserve"> </w:t>
      </w:r>
      <w:r>
        <w:rPr>
          <w:rStyle w:val="VerbatimChar"/>
        </w:rPr>
        <w:t xml:space="preserve">(filterChange)</w:t>
      </w:r>
      <w:r>
        <w:t xml:space="preserve">/</w:t>
      </w:r>
      <w:r>
        <w:rPr>
          <w:rStyle w:val="VerbatimChar"/>
        </w:rPr>
        <w:t xml:space="preserve">(sortChange)</w:t>
      </w:r>
      <w:r>
        <w:t xml:space="preserve">/</w:t>
      </w:r>
      <w:r>
        <w:rPr>
          <w:rStyle w:val="VerbatimChar"/>
        </w:rPr>
        <w:t xml:space="preserve">(pageChange)</w:t>
      </w:r>
      <w:r>
        <w:t xml:space="preserve"> </w:t>
      </w:r>
      <w:r>
        <w:t xml:space="preserve">so the host can fetch the next page from an API.</w:t>
      </w:r>
    </w:p>
    <w:p>
      <w:pPr>
        <w:pStyle w:val="BodyText"/>
      </w:pPr>
      <w:r>
        <w:rPr>
          <w:i/>
          <w:iCs/>
        </w:rPr>
        <w:t xml:space="preserve">Component selector:</w:t>
      </w:r>
      <w:r>
        <w:t xml:space="preserve"> </w:t>
      </w:r>
      <w:r>
        <w:rPr>
          <w:b/>
          <w:bCs/>
        </w:rPr>
        <w:t xml:space="preserve">base-table</w:t>
      </w:r>
    </w:p>
    <w:p>
      <w:pPr>
        <w:pStyle w:val="BodyText"/>
      </w:pPr>
      <w:r>
        <w:rPr>
          <w:b/>
          <w:bCs/>
        </w:rPr>
        <w:t xml:space="preserve">Props (inputs)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columns</w:t>
            </w:r>
          </w:p>
        </w:tc>
        <w:tc>
          <w:tcPr/>
          <w:p>
            <w:pPr>
              <w:pStyle w:val="Compact"/>
            </w:pPr>
            <w:r>
              <w:t xml:space="preserve">BaseColumnDef&lt;T&gt;[]</w:t>
            </w:r>
          </w:p>
        </w:tc>
        <w:tc>
          <w:tcPr/>
          <w:p>
            <w:pPr>
              <w:pStyle w:val="Compact"/>
            </w:pPr>
            <w:r>
              <w:t xml:space="preserve">required</w:t>
            </w:r>
          </w:p>
        </w:tc>
        <w:tc>
          <w:tcPr/>
          <w:p>
            <w:pPr>
              <w:pStyle w:val="Compact"/>
            </w:pPr>
            <w:r>
              <w:t xml:space="preserve">Dynamic column list — plain data; add/remove/reorder at runtime.</w:t>
            </w:r>
          </w:p>
        </w:tc>
      </w:tr>
      <w:tr>
        <w:tc>
          <w:tcPr/>
          <w:p>
            <w:pPr>
              <w:pStyle w:val="Compact"/>
            </w:pPr>
            <w:r>
              <w:t xml:space="preserve">rows</w:t>
            </w:r>
          </w:p>
        </w:tc>
        <w:tc>
          <w:tcPr/>
          <w:p>
            <w:pPr>
              <w:pStyle w:val="Compact"/>
            </w:pPr>
            <w:r>
              <w:t xml:space="preserve">T[]</w:t>
            </w:r>
          </w:p>
        </w:tc>
        <w:tc>
          <w:tcPr/>
          <w:p>
            <w:pPr>
              <w:pStyle w:val="Compact"/>
            </w:pPr>
            <w:r>
              <w:t xml:space="preserve">required</w:t>
            </w:r>
          </w:p>
        </w:tc>
        <w:tc>
          <w:tcPr/>
          <w:p>
            <w:pPr>
              <w:pStyle w:val="Compact"/>
            </w:pPr>
            <w:r>
              <w:t xml:space="preserve">Row objects. In server-side mode, only the current page’s rows.</w:t>
            </w:r>
          </w:p>
        </w:tc>
      </w:tr>
      <w:tr>
        <w:tc>
          <w:tcPr/>
          <w:p>
            <w:pPr>
              <w:pStyle w:val="Compact"/>
            </w:pPr>
            <w:r>
              <w:t xml:space="preserve">trackKey</w:t>
            </w:r>
          </w:p>
        </w:tc>
        <w:tc>
          <w:tcPr/>
          <w:p>
            <w:pPr>
              <w:pStyle w:val="Compact"/>
            </w:pPr>
            <w:r>
              <w:t xml:space="preserve">string</w:t>
            </w:r>
          </w:p>
        </w:tc>
        <w:tc>
          <w:tcPr/>
          <w:p>
            <w:pPr>
              <w:pStyle w:val="Compact"/>
            </w:pPr>
            <w:r>
              <w:t xml:space="preserve">‘id’</w:t>
            </w:r>
          </w:p>
        </w:tc>
        <w:tc>
          <w:tcPr/>
          <w:p>
            <w:pPr>
              <w:pStyle w:val="Compact"/>
            </w:pPr>
            <w:r>
              <w:t xml:space="preserve">Row property used for tracking and selection/highlight identity.</w:t>
            </w:r>
          </w:p>
        </w:tc>
      </w:tr>
      <w:tr>
        <w:tc>
          <w:tcPr/>
          <w:p>
            <w:pPr>
              <w:pStyle w:val="Compact"/>
            </w:pPr>
            <w:r>
              <w:t xml:space="preserve">serverSide</w:t>
            </w:r>
          </w:p>
        </w:tc>
        <w:tc>
          <w:tcPr/>
          <w:p>
            <w:pPr>
              <w:pStyle w:val="Compact"/>
            </w:pPr>
            <w:r>
              <w:t xml:space="preserve">boolean</w:t>
            </w:r>
          </w:p>
        </w:tc>
        <w:tc>
          <w:tcPr/>
          <w:p>
            <w:pPr>
              <w:pStyle w:val="Compact"/>
            </w:pPr>
            <w:r>
              <w:t xml:space="preserve">false</w:t>
            </w:r>
          </w:p>
        </w:tc>
        <w:tc>
          <w:tcPr/>
          <w:p>
            <w:pPr>
              <w:pStyle w:val="Compact"/>
            </w:pPr>
            <w:r>
              <w:t xml:space="preserve">Table renders rows as-is and stops filtering/sorting/paginating internally — only emits events.</w:t>
            </w:r>
          </w:p>
        </w:tc>
      </w:tr>
      <w:tr>
        <w:tc>
          <w:tcPr/>
          <w:p>
            <w:pPr>
              <w:pStyle w:val="Compact"/>
            </w:pPr>
            <w:r>
              <w:t xml:space="preserve">totalItems</w:t>
            </w:r>
          </w:p>
        </w:tc>
        <w:tc>
          <w:tcPr/>
          <w:p>
            <w:pPr>
              <w:pStyle w:val="Compact"/>
            </w:pPr>
            <w:r>
              <w:t xml:space="preserve">number</w:t>
            </w:r>
          </w:p>
        </w:tc>
        <w:tc>
          <w:tcPr/>
          <w:p>
            <w:pPr>
              <w:pStyle w:val="Compact"/>
            </w:pPr>
            <w:r>
              <w:t xml:space="preserve">0</w:t>
            </w:r>
          </w:p>
        </w:tc>
        <w:tc>
          <w:tcPr/>
          <w:p>
            <w:pPr>
              <w:pStyle w:val="Compact"/>
            </w:pPr>
            <w:r>
              <w:t xml:space="preserve">Server-side total record count. 0/negative = unknown total (see unknownTotal behavior below).</w:t>
            </w:r>
          </w:p>
        </w:tc>
      </w:tr>
      <w:tr>
        <w:tc>
          <w:tcPr/>
          <w:p>
            <w:pPr>
              <w:pStyle w:val="Compact"/>
            </w:pPr>
            <w:r>
              <w:t xml:space="preserve">hasNextPage</w:t>
            </w:r>
          </w:p>
        </w:tc>
        <w:tc>
          <w:tcPr/>
          <w:p>
            <w:pPr>
              <w:pStyle w:val="Compact"/>
            </w:pPr>
            <w:r>
              <w:t xml:space="preserve">boolean | null</w:t>
            </w:r>
          </w:p>
        </w:tc>
        <w:tc>
          <w:tcPr/>
          <w:p>
            <w:pPr>
              <w:pStyle w:val="Compact"/>
            </w:pPr>
            <w:r>
              <w:t xml:space="preserve">null</w:t>
            </w:r>
          </w:p>
        </w:tc>
        <w:tc>
          <w:tcPr/>
          <w:p>
            <w:pPr>
              <w:pStyle w:val="Compact"/>
            </w:pPr>
            <w:r>
              <w:t xml:space="preserve">Unknown-total mode: whether another page exists. null auto-derives from a full-page heuristic.</w:t>
            </w:r>
          </w:p>
        </w:tc>
      </w:tr>
      <w:tr>
        <w:tc>
          <w:tcPr/>
          <w:p>
            <w:pPr>
              <w:pStyle w:val="Compact"/>
            </w:pPr>
            <w:r>
              <w:t xml:space="preserve">paginate</w:t>
            </w:r>
          </w:p>
        </w:tc>
        <w:tc>
          <w:tcPr/>
          <w:p>
            <w:pPr>
              <w:pStyle w:val="Compact"/>
            </w:pPr>
            <w:r>
              <w:t xml:space="preserve">boolean</w:t>
            </w:r>
          </w:p>
        </w:tc>
        <w:tc>
          <w:tcPr/>
          <w:p>
            <w:pPr>
              <w:pStyle w:val="Compact"/>
            </w:pPr>
            <w:r>
              <w:t xml:space="preserve">true</w:t>
            </w:r>
          </w:p>
        </w:tc>
        <w:tc>
          <w:tcPr/>
          <w:p>
            <w:pPr>
              <w:pStyle w:val="Compact"/>
            </w:pPr>
            <w:r>
              <w:t xml:space="preserve">Show the footer paginator. Auto-hides on a single known page.</w:t>
            </w:r>
          </w:p>
        </w:tc>
      </w:tr>
      <w:tr>
        <w:tc>
          <w:tcPr/>
          <w:p>
            <w:pPr>
              <w:pStyle w:val="Compact"/>
            </w:pPr>
            <w:r>
              <w:t xml:space="preserve">initialPageSize</w:t>
            </w:r>
          </w:p>
        </w:tc>
        <w:tc>
          <w:tcPr/>
          <w:p>
            <w:pPr>
              <w:pStyle w:val="Compact"/>
            </w:pPr>
            <w:r>
              <w:t xml:space="preserve">number</w:t>
            </w:r>
          </w:p>
        </w:tc>
        <w:tc>
          <w:tcPr/>
          <w:p>
            <w:pPr>
              <w:pStyle w:val="Compact"/>
            </w:pPr>
            <w:r>
              <w:t xml:space="preserve">10</w:t>
            </w:r>
          </w:p>
        </w:tc>
        <w:tc>
          <w:tcPr/>
          <w:p>
            <w:pPr>
              <w:pStyle w:val="Compact"/>
            </w:pPr>
            <w:r>
              <w:t xml:space="preserve">Starting page size.</w:t>
            </w:r>
          </w:p>
        </w:tc>
      </w:tr>
      <w:tr>
        <w:tc>
          <w:tcPr/>
          <w:p>
            <w:pPr>
              <w:pStyle w:val="Compact"/>
            </w:pPr>
            <w:r>
              <w:t xml:space="preserve">pageSizeOptions</w:t>
            </w:r>
          </w:p>
        </w:tc>
        <w:tc>
          <w:tcPr/>
          <w:p>
            <w:pPr>
              <w:pStyle w:val="Compact"/>
            </w:pPr>
            <w:r>
              <w:t xml:space="preserve">number[]</w:t>
            </w:r>
          </w:p>
        </w:tc>
        <w:tc>
          <w:tcPr/>
          <w:p>
            <w:pPr>
              <w:pStyle w:val="Compact"/>
            </w:pPr>
            <w:r>
              <w:t xml:space="preserve">[10,25,50,100]</w:t>
            </w:r>
          </w:p>
        </w:tc>
        <w:tc>
          <w:tcPr/>
          <w:p>
            <w:pPr>
              <w:pStyle w:val="Compact"/>
            </w:pPr>
            <w:r>
              <w:t xml:space="preserve">Options in the paginator’s rows-per-page dropdown.</w:t>
            </w:r>
          </w:p>
        </w:tc>
      </w:tr>
      <w:tr>
        <w:tc>
          <w:tcPr/>
          <w:p>
            <w:pPr>
              <w:pStyle w:val="Compact"/>
            </w:pPr>
            <w:r>
              <w:t xml:space="preserve">density</w:t>
            </w:r>
          </w:p>
        </w:tc>
        <w:tc>
          <w:tcPr/>
          <w:p>
            <w:pPr>
              <w:pStyle w:val="Compact"/>
            </w:pPr>
            <w:r>
              <w:t xml:space="preserve">‘compact’</w:t>
            </w:r>
            <w:r>
              <w:t xml:space="preserve">|</w:t>
            </w:r>
            <w:r>
              <w:t xml:space="preserve">‘standard’</w:t>
            </w:r>
            <w:r>
              <w:t xml:space="preserve">|</w:t>
            </w:r>
            <w:r>
              <w:t xml:space="preserve">‘comfortable’</w:t>
            </w:r>
            <w:r>
              <w:t xml:space="preserve">|null</w:t>
            </w:r>
          </w:p>
        </w:tc>
        <w:tc>
          <w:tcPr/>
          <w:p>
            <w:pPr>
              <w:pStyle w:val="Compact"/>
            </w:pPr>
            <w:r>
              <w:t xml:space="preserve">null</w:t>
            </w:r>
          </w:p>
        </w:tc>
        <w:tc>
          <w:tcPr/>
          <w:p>
            <w:pPr>
              <w:pStyle w:val="Compact"/>
            </w:pPr>
            <w:r>
              <w:t xml:space="preserve">Row height. Unset falls back to the app-wide BaseDensityService default.</w:t>
            </w:r>
          </w:p>
        </w:tc>
      </w:tr>
      <w:tr>
        <w:tc>
          <w:tcPr/>
          <w:p>
            <w:pPr>
              <w:pStyle w:val="Compact"/>
            </w:pPr>
            <w:r>
              <w:t xml:space="preserve">showSearch</w:t>
            </w:r>
          </w:p>
        </w:tc>
        <w:tc>
          <w:tcPr/>
          <w:p>
            <w:pPr>
              <w:pStyle w:val="Compact"/>
            </w:pPr>
            <w:r>
              <w:t xml:space="preserve">boolean</w:t>
            </w:r>
          </w:p>
        </w:tc>
        <w:tc>
          <w:tcPr/>
          <w:p>
            <w:pPr>
              <w:pStyle w:val="Compact"/>
            </w:pPr>
            <w:r>
              <w:t xml:space="preserve">true</w:t>
            </w:r>
          </w:p>
        </w:tc>
        <w:tc>
          <w:tcPr/>
          <w:p>
            <w:pPr>
              <w:pStyle w:val="Compact"/>
            </w:pPr>
            <w:r>
              <w:t xml:space="preserve">Show the built-in global search toolbar.</w:t>
            </w:r>
          </w:p>
        </w:tc>
      </w:tr>
      <w:tr>
        <w:tc>
          <w:tcPr/>
          <w:p>
            <w:pPr>
              <w:pStyle w:val="Compact"/>
            </w:pPr>
            <w:r>
              <w:t xml:space="preserve">searchPlaceholder</w:t>
            </w:r>
          </w:p>
        </w:tc>
        <w:tc>
          <w:tcPr/>
          <w:p>
            <w:pPr>
              <w:pStyle w:val="Compact"/>
            </w:pPr>
            <w:r>
              <w:t xml:space="preserve">string</w:t>
            </w:r>
          </w:p>
        </w:tc>
        <w:tc>
          <w:tcPr/>
          <w:p>
            <w:pPr>
              <w:pStyle w:val="Compact"/>
            </w:pPr>
            <w:r>
              <w:t xml:space="preserve">‘Search…’</w:t>
            </w:r>
          </w:p>
        </w:tc>
        <w:tc>
          <w:tcPr/>
          <w:p>
            <w:pPr>
              <w:pStyle w:val="Compact"/>
            </w:pPr>
            <w:r>
              <w:t xml:space="preserve">Placeholder for the global search box.</w:t>
            </w:r>
          </w:p>
        </w:tc>
      </w:tr>
      <w:tr>
        <w:tc>
          <w:tcPr/>
          <w:p>
            <w:pPr>
              <w:pStyle w:val="Compact"/>
            </w:pPr>
            <w:r>
              <w:t xml:space="preserve">showFilterRow</w:t>
            </w:r>
          </w:p>
        </w:tc>
        <w:tc>
          <w:tcPr/>
          <w:p>
            <w:pPr>
              <w:pStyle w:val="Compact"/>
            </w:pPr>
            <w:r>
              <w:t xml:space="preserve">boolean</w:t>
            </w:r>
          </w:p>
        </w:tc>
        <w:tc>
          <w:tcPr/>
          <w:p>
            <w:pPr>
              <w:pStyle w:val="Compact"/>
            </w:pPr>
            <w:r>
              <w:t xml:space="preserve">false</w:t>
            </w:r>
          </w:p>
        </w:tc>
        <w:tc>
          <w:tcPr/>
          <w:p>
            <w:pPr>
              <w:pStyle w:val="Compact"/>
            </w:pPr>
            <w:r>
              <w:t xml:space="preserve">Per-column text filter row for text-filterable columns (richer filterKind columns get a header dropdown regardless).</w:t>
            </w:r>
          </w:p>
        </w:tc>
      </w:tr>
      <w:tr>
        <w:tc>
          <w:tcPr/>
          <w:p>
            <w:pPr>
              <w:pStyle w:val="Compact"/>
            </w:pPr>
            <w:r>
              <w:t xml:space="preserve">stickyHeader</w:t>
            </w:r>
          </w:p>
        </w:tc>
        <w:tc>
          <w:tcPr/>
          <w:p>
            <w:pPr>
              <w:pStyle w:val="Compact"/>
            </w:pPr>
            <w:r>
              <w:t xml:space="preserve">boolean</w:t>
            </w:r>
          </w:p>
        </w:tc>
        <w:tc>
          <w:tcPr/>
          <w:p>
            <w:pPr>
              <w:pStyle w:val="Compact"/>
            </w:pPr>
            <w:r>
              <w:t xml:space="preserve">false</w:t>
            </w:r>
          </w:p>
        </w:tc>
        <w:tc>
          <w:tcPr/>
          <w:p>
            <w:pPr>
              <w:pStyle w:val="Compact"/>
            </w:pPr>
            <w:r>
              <w:t xml:space="preserve">Keep the header pinned while scrolling vertically. Pair with maxHeight.</w:t>
            </w:r>
          </w:p>
        </w:tc>
      </w:tr>
      <w:tr>
        <w:tc>
          <w:tcPr/>
          <w:p>
            <w:pPr>
              <w:pStyle w:val="Compact"/>
            </w:pPr>
            <w:r>
              <w:t xml:space="preserve">maxHeight</w:t>
            </w:r>
          </w:p>
        </w:tc>
        <w:tc>
          <w:tcPr/>
          <w:p>
            <w:pPr>
              <w:pStyle w:val="Compact"/>
            </w:pPr>
            <w:r>
              <w:t xml:space="preserve">string</w:t>
            </w:r>
          </w:p>
        </w:tc>
        <w:tc>
          <w:tcPr/>
          <w:p>
            <w:pPr>
              <w:pStyle w:val="Compact"/>
            </w:pPr>
            <w:r>
              <w:t xml:space="preserve">’’</w:t>
            </w:r>
          </w:p>
        </w:tc>
        <w:tc>
          <w:tcPr/>
          <w:p>
            <w:pPr>
              <w:pStyle w:val="Compact"/>
            </w:pPr>
            <w:r>
              <w:t xml:space="preserve">e.g. </w:t>
            </w:r>
            <w:r>
              <w:t xml:space="preserve">‘420px’</w:t>
            </w:r>
            <w:r>
              <w:t xml:space="preserve"> </w:t>
            </w:r>
            <w:r>
              <w:t xml:space="preserve">— enables vertical scrolling inside the table body.</w:t>
            </w:r>
          </w:p>
        </w:tc>
      </w:tr>
      <w:tr>
        <w:tc>
          <w:tcPr/>
          <w:p>
            <w:pPr>
              <w:pStyle w:val="Compact"/>
            </w:pPr>
            <w:r>
              <w:t xml:space="preserve">minWidth</w:t>
            </w:r>
          </w:p>
        </w:tc>
        <w:tc>
          <w:tcPr/>
          <w:p>
            <w:pPr>
              <w:pStyle w:val="Compact"/>
            </w:pPr>
            <w:r>
              <w:t xml:space="preserve">string</w:t>
            </w:r>
          </w:p>
        </w:tc>
        <w:tc>
          <w:tcPr/>
          <w:p>
            <w:pPr>
              <w:pStyle w:val="Compact"/>
            </w:pPr>
            <w:r>
              <w:t xml:space="preserve">’’</w:t>
            </w:r>
          </w:p>
        </w:tc>
        <w:tc>
          <w:tcPr/>
          <w:p>
            <w:pPr>
              <w:pStyle w:val="Compact"/>
            </w:pPr>
            <w:r>
              <w:t xml:space="preserve">Force a minimum table width so sticky columns have room.</w:t>
            </w:r>
          </w:p>
        </w:tc>
      </w:tr>
      <w:tr>
        <w:tc>
          <w:tcPr/>
          <w:p>
            <w:pPr>
              <w:pStyle w:val="Compact"/>
            </w:pPr>
            <w:r>
              <w:t xml:space="preserve">selectable</w:t>
            </w:r>
          </w:p>
        </w:tc>
        <w:tc>
          <w:tcPr/>
          <w:p>
            <w:pPr>
              <w:pStyle w:val="Compact"/>
            </w:pPr>
            <w:r>
              <w:t xml:space="preserve">‘none’</w:t>
            </w:r>
            <w:r>
              <w:t xml:space="preserve">|</w:t>
            </w:r>
            <w:r>
              <w:t xml:space="preserve">‘single’</w:t>
            </w:r>
            <w:r>
              <w:t xml:space="preserve">|</w:t>
            </w:r>
            <w:r>
              <w:t xml:space="preserve">‘multiple’</w:t>
            </w:r>
          </w:p>
        </w:tc>
        <w:tc>
          <w:tcPr/>
          <w:p>
            <w:pPr>
              <w:pStyle w:val="Compact"/>
            </w:pPr>
            <w:r>
              <w:t xml:space="preserve">‘none’</w:t>
            </w:r>
          </w:p>
        </w:tc>
        <w:tc>
          <w:tcPr/>
          <w:p>
            <w:pPr>
              <w:pStyle w:val="Compact"/>
            </w:pPr>
            <w:r>
              <w:t xml:space="preserve">Row selection mode. Persists across paging/filtering (keyed by trackKey).</w:t>
            </w:r>
          </w:p>
        </w:tc>
      </w:tr>
      <w:tr>
        <w:tc>
          <w:tcPr/>
          <w:p>
            <w:pPr>
              <w:pStyle w:val="Compact"/>
            </w:pPr>
            <w:r>
              <w:t xml:space="preserve">isDisableSelectAll</w:t>
            </w:r>
          </w:p>
        </w:tc>
        <w:tc>
          <w:tcPr/>
          <w:p>
            <w:pPr>
              <w:pStyle w:val="Compact"/>
            </w:pPr>
            <w:r>
              <w:t xml:space="preserve">boolean</w:t>
            </w:r>
          </w:p>
        </w:tc>
        <w:tc>
          <w:tcPr/>
          <w:p>
            <w:pPr>
              <w:pStyle w:val="Compact"/>
            </w:pPr>
            <w:r>
              <w:t xml:space="preserve">false</w:t>
            </w:r>
          </w:p>
        </w:tc>
        <w:tc>
          <w:tcPr/>
          <w:p>
            <w:pPr>
              <w:pStyle w:val="Compact"/>
            </w:pPr>
            <w:r>
              <w:t xml:space="preserve">Disables the header</w:t>
            </w:r>
            <w:r>
              <w:t xml:space="preserve"> </w:t>
            </w:r>
            <w:r>
              <w:t xml:space="preserve">“select all”</w:t>
            </w:r>
            <w:r>
              <w:t xml:space="preserve"> </w:t>
            </w:r>
            <w:r>
              <w:t xml:space="preserve">checkbox only.</w:t>
            </w:r>
          </w:p>
        </w:tc>
      </w:tr>
      <w:tr>
        <w:tc>
          <w:tcPr/>
          <w:p>
            <w:pPr>
              <w:pStyle w:val="Compact"/>
            </w:pPr>
            <w:r>
              <w:t xml:space="preserve">striped</w:t>
            </w:r>
          </w:p>
        </w:tc>
        <w:tc>
          <w:tcPr/>
          <w:p>
            <w:pPr>
              <w:pStyle w:val="Compact"/>
            </w:pPr>
            <w:r>
              <w:t xml:space="preserve">boolean</w:t>
            </w:r>
          </w:p>
        </w:tc>
        <w:tc>
          <w:tcPr/>
          <w:p>
            <w:pPr>
              <w:pStyle w:val="Compact"/>
            </w:pPr>
            <w:r>
              <w:t xml:space="preserve">false</w:t>
            </w:r>
          </w:p>
        </w:tc>
        <w:tc>
          <w:tcPr/>
          <w:p>
            <w:pPr>
              <w:pStyle w:val="Compact"/>
            </w:pPr>
            <w:r>
              <w:t xml:space="preserve">Zebra striping (skipped while groupBy is set).</w:t>
            </w:r>
          </w:p>
        </w:tc>
      </w:tr>
      <w:tr>
        <w:tc>
          <w:tcPr/>
          <w:p>
            <w:pPr>
              <w:pStyle w:val="Compact"/>
            </w:pPr>
            <w:r>
              <w:t xml:space="preserve">groupBy</w:t>
            </w:r>
          </w:p>
        </w:tc>
        <w:tc>
          <w:tcPr/>
          <w:p>
            <w:pPr>
              <w:pStyle w:val="Compact"/>
            </w:pPr>
            <w:r>
              <w:t xml:space="preserve">((row: T) =&gt; string | null) | null</w:t>
            </w:r>
          </w:p>
        </w:tc>
        <w:tc>
          <w:tcPr/>
          <w:p>
            <w:pPr>
              <w:pStyle w:val="Compact"/>
            </w:pPr>
            <w:r>
              <w:t xml:space="preserve">null</w:t>
            </w:r>
          </w:p>
        </w:tc>
        <w:tc>
          <w:tcPr/>
          <w:p>
            <w:pPr>
              <w:pStyle w:val="Compact"/>
            </w:pPr>
            <w:r>
              <w:t xml:space="preserve">Group rows under sub-headers; null leaves a row ungrouped.</w:t>
            </w:r>
          </w:p>
        </w:tc>
      </w:tr>
      <w:tr>
        <w:tc>
          <w:tcPr/>
          <w:p>
            <w:pPr>
              <w:pStyle w:val="Compact"/>
            </w:pPr>
            <w:r>
              <w:t xml:space="preserve">groupActionLabel</w:t>
            </w:r>
          </w:p>
        </w:tc>
        <w:tc>
          <w:tcPr/>
          <w:p>
            <w:pPr>
              <w:pStyle w:val="Compact"/>
            </w:pPr>
            <w:r>
              <w:t xml:space="preserve">string</w:t>
            </w:r>
          </w:p>
        </w:tc>
        <w:tc>
          <w:tcPr/>
          <w:p>
            <w:pPr>
              <w:pStyle w:val="Compact"/>
            </w:pPr>
            <w:r>
              <w:t xml:space="preserve">’’</w:t>
            </w:r>
          </w:p>
        </w:tc>
        <w:tc>
          <w:tcPr/>
          <w:p>
            <w:pPr>
              <w:pStyle w:val="Compact"/>
            </w:pPr>
            <w:r>
              <w:t xml:space="preserve">Adds an action button to each group header, emits (groupAction).</w:t>
            </w:r>
          </w:p>
        </w:tc>
      </w:tr>
      <w:tr>
        <w:tc>
          <w:tcPr/>
          <w:p>
            <w:pPr>
              <w:pStyle w:val="Compact"/>
            </w:pPr>
            <w:r>
              <w:t xml:space="preserve">groupHeaderStyle</w:t>
            </w:r>
          </w:p>
        </w:tc>
        <w:tc>
          <w:tcPr/>
          <w:p>
            <w:pPr>
              <w:pStyle w:val="Compact"/>
            </w:pPr>
            <w:r>
              <w:t xml:space="preserve">‘accent’</w:t>
            </w:r>
            <w:r>
              <w:t xml:space="preserve">|</w:t>
            </w:r>
            <w:r>
              <w:t xml:space="preserve">‘plain’</w:t>
            </w:r>
            <w:r>
              <w:t xml:space="preserve">|</w:t>
            </w:r>
            <w:r>
              <w:t xml:space="preserve">‘light’</w:t>
            </w:r>
          </w:p>
        </w:tc>
        <w:tc>
          <w:tcPr/>
          <w:p>
            <w:pPr>
              <w:pStyle w:val="Compact"/>
            </w:pPr>
            <w:r>
              <w:t xml:space="preserve">‘accent’</w:t>
            </w:r>
          </w:p>
        </w:tc>
        <w:tc>
          <w:tcPr/>
          <w:p>
            <w:pPr>
              <w:pStyle w:val="Compact"/>
            </w:pPr>
            <w:r>
              <w:t xml:space="preserve">Group header visual style.</w:t>
            </w:r>
          </w:p>
        </w:tc>
      </w:tr>
      <w:tr>
        <w:tc>
          <w:tcPr/>
          <w:p>
            <w:pPr>
              <w:pStyle w:val="Compact"/>
            </w:pPr>
            <w:r>
              <w:t xml:space="preserve">groupCountLabel</w:t>
            </w:r>
          </w:p>
        </w:tc>
        <w:tc>
          <w:tcPr/>
          <w:p>
            <w:pPr>
              <w:pStyle w:val="Compact"/>
            </w:pPr>
            <w:r>
              <w:t xml:space="preserve">string</w:t>
            </w:r>
          </w:p>
        </w:tc>
        <w:tc>
          <w:tcPr/>
          <w:p>
            <w:pPr>
              <w:pStyle w:val="Compact"/>
            </w:pPr>
            <w:r>
              <w:t xml:space="preserve">‘row(s)’</w:t>
            </w:r>
          </w:p>
        </w:tc>
        <w:tc>
          <w:tcPr/>
          <w:p>
            <w:pPr>
              <w:pStyle w:val="Compact"/>
            </w:pPr>
            <w:r>
              <w:t xml:space="preserve">Unit label after the group row count.</w:t>
            </w:r>
          </w:p>
        </w:tc>
      </w:tr>
      <w:tr>
        <w:tc>
          <w:tcPr/>
          <w:p>
            <w:pPr>
              <w:pStyle w:val="Compact"/>
            </w:pPr>
            <w:r>
              <w:t xml:space="preserve">highlightKey</w:t>
            </w:r>
          </w:p>
        </w:tc>
        <w:tc>
          <w:tcPr/>
          <w:p>
            <w:pPr>
              <w:pStyle w:val="Compact"/>
            </w:pPr>
            <w:r>
              <w:t xml:space="preserve">string | null</w:t>
            </w:r>
          </w:p>
        </w:tc>
        <w:tc>
          <w:tcPr/>
          <w:p>
            <w:pPr>
              <w:pStyle w:val="Compact"/>
            </w:pPr>
            <w:r>
              <w:t xml:space="preserve">null</w:t>
            </w:r>
          </w:p>
        </w:tc>
        <w:tc>
          <w:tcPr/>
          <w:p>
            <w:pPr>
              <w:pStyle w:val="Compact"/>
            </w:pPr>
            <w:r>
              <w:t xml:space="preserve">Highlights and auto-scrolls to the row whose trackKey value matches.</w:t>
            </w:r>
          </w:p>
        </w:tc>
      </w:tr>
      <w:tr>
        <w:tc>
          <w:tcPr/>
          <w:p>
            <w:pPr>
              <w:pStyle w:val="Compact"/>
            </w:pPr>
            <w:r>
              <w:t xml:space="preserve">highlightClass</w:t>
            </w:r>
          </w:p>
        </w:tc>
        <w:tc>
          <w:tcPr/>
          <w:p>
            <w:pPr>
              <w:pStyle w:val="Compact"/>
            </w:pPr>
            <w:r>
              <w:t xml:space="preserve">string</w:t>
            </w:r>
          </w:p>
        </w:tc>
        <w:tc>
          <w:tcPr/>
          <w:p>
            <w:pPr>
              <w:pStyle w:val="Compact"/>
            </w:pPr>
            <w:r>
              <w:t xml:space="preserve">‘bg-action-surface’</w:t>
            </w:r>
          </w:p>
        </w:tc>
        <w:tc>
          <w:tcPr/>
          <w:p>
            <w:pPr>
              <w:pStyle w:val="Compact"/>
            </w:pPr>
            <w:r>
              <w:t xml:space="preserve">Background class for the highlighted row (paired with a fixed 3px accent marker).</w:t>
            </w:r>
          </w:p>
        </w:tc>
      </w:tr>
      <w:tr>
        <w:tc>
          <w:tcPr/>
          <w:p>
            <w:pPr>
              <w:pStyle w:val="Compact"/>
            </w:pPr>
            <w:r>
              <w:t xml:space="preserve">emptyTitle</w:t>
            </w:r>
          </w:p>
        </w:tc>
        <w:tc>
          <w:tcPr/>
          <w:p>
            <w:pPr>
              <w:pStyle w:val="Compact"/>
            </w:pPr>
            <w:r>
              <w:t xml:space="preserve">string</w:t>
            </w:r>
          </w:p>
        </w:tc>
        <w:tc>
          <w:tcPr/>
          <w:p>
            <w:pPr>
              <w:pStyle w:val="Compact"/>
            </w:pPr>
            <w:r>
              <w:t xml:space="preserve">‘No matching records’</w:t>
            </w:r>
          </w:p>
        </w:tc>
        <w:tc>
          <w:tcPr/>
          <w:p>
            <w:pPr>
              <w:pStyle w:val="Compact"/>
            </w:pPr>
            <w:r>
              <w:t xml:space="preserve">Empty-state title text.</w:t>
            </w:r>
          </w:p>
        </w:tc>
      </w:tr>
      <w:tr>
        <w:tc>
          <w:tcPr/>
          <w:p>
            <w:pPr>
              <w:pStyle w:val="Compact"/>
            </w:pPr>
            <w:r>
              <w:t xml:space="preserve">emptyHint</w:t>
            </w:r>
          </w:p>
        </w:tc>
        <w:tc>
          <w:tcPr/>
          <w:p>
            <w:pPr>
              <w:pStyle w:val="Compact"/>
            </w:pPr>
            <w:r>
              <w:t xml:space="preserve">string</w:t>
            </w:r>
          </w:p>
        </w:tc>
        <w:tc>
          <w:tcPr/>
          <w:p>
            <w:pPr>
              <w:pStyle w:val="Compact"/>
            </w:pPr>
            <w:r>
              <w:t xml:space="preserve">‘Try adjusting filters or search.’</w:t>
            </w:r>
          </w:p>
        </w:tc>
        <w:tc>
          <w:tcPr/>
          <w:p>
            <w:pPr>
              <w:pStyle w:val="Compact"/>
            </w:pPr>
            <w:r>
              <w:t xml:space="preserve">Empty-state hint text.</w:t>
            </w:r>
          </w:p>
        </w:tc>
      </w:tr>
      <w:tr>
        <w:tc>
          <w:tcPr/>
          <w:p>
            <w:pPr>
              <w:pStyle w:val="Compact"/>
            </w:pPr>
            <w:r>
              <w:t xml:space="preserve">emptyKind</w:t>
            </w:r>
          </w:p>
        </w:tc>
        <w:tc>
          <w:tcPr/>
          <w:p>
            <w:pPr>
              <w:pStyle w:val="Compact"/>
            </w:pPr>
            <w:r>
              <w:t xml:space="preserve">EmptyStateKind | null</w:t>
            </w:r>
          </w:p>
        </w:tc>
        <w:tc>
          <w:tcPr/>
          <w:p>
            <w:pPr>
              <w:pStyle w:val="Compact"/>
            </w:pPr>
            <w:r>
              <w:t xml:space="preserve">null</w:t>
            </w:r>
          </w:p>
        </w:tc>
        <w:tc>
          <w:tcPr/>
          <w:p>
            <w:pPr>
              <w:pStyle w:val="Compact"/>
            </w:pPr>
            <w:r>
              <w:t xml:space="preserve">null auto-picks</w:t>
            </w:r>
            <w:r>
              <w:t xml:space="preserve"> </w:t>
            </w:r>
            <w:r>
              <w:t xml:space="preserve">‘no-results’</w:t>
            </w:r>
            <w:r>
              <w:t xml:space="preserve"> </w:t>
            </w:r>
            <w:r>
              <w:t xml:space="preserve">(active filters) or</w:t>
            </w:r>
            <w:r>
              <w:t xml:space="preserve"> </w:t>
            </w:r>
            <w:r>
              <w:t xml:space="preserve">‘no-data’</w:t>
            </w:r>
            <w:r>
              <w:t xml:space="preserve"> </w:t>
            </w:r>
            <w:r>
              <w:t xml:space="preserve">otherwise.</w:t>
            </w:r>
          </w:p>
        </w:tc>
      </w:tr>
      <w:tr>
        <w:tc>
          <w:tcPr/>
          <w:p>
            <w:pPr>
              <w:pStyle w:val="Compact"/>
            </w:pPr>
            <w:r>
              <w:t xml:space="preserve">readOnly</w:t>
            </w:r>
          </w:p>
        </w:tc>
        <w:tc>
          <w:tcPr/>
          <w:p>
            <w:pPr>
              <w:pStyle w:val="Compact"/>
            </w:pPr>
            <w:r>
              <w:t xml:space="preserve">boolean</w:t>
            </w:r>
          </w:p>
        </w:tc>
        <w:tc>
          <w:tcPr/>
          <w:p>
            <w:pPr>
              <w:pStyle w:val="Compact"/>
            </w:pPr>
            <w:r>
              <w:t xml:space="preserve">false</w:t>
            </w:r>
          </w:p>
        </w:tc>
        <w:tc>
          <w:tcPr/>
          <w:p>
            <w:pPr>
              <w:pStyle w:val="Compact"/>
            </w:pPr>
            <w:r>
              <w:t xml:space="preserve">Hides sort/filter/Manage-Columns controls; removes (not disables) mutating row actions.</w:t>
            </w:r>
          </w:p>
        </w:tc>
      </w:tr>
      <w:tr>
        <w:tc>
          <w:tcPr/>
          <w:p>
            <w:pPr>
              <w:pStyle w:val="Compact"/>
            </w:pPr>
            <w:r>
              <w:t xml:space="preserve">loading</w:t>
            </w:r>
          </w:p>
        </w:tc>
        <w:tc>
          <w:tcPr/>
          <w:p>
            <w:pPr>
              <w:pStyle w:val="Compact"/>
            </w:pPr>
            <w:r>
              <w:t xml:space="preserve">boolean</w:t>
            </w:r>
          </w:p>
        </w:tc>
        <w:tc>
          <w:tcPr/>
          <w:p>
            <w:pPr>
              <w:pStyle w:val="Compact"/>
            </w:pPr>
            <w:r>
              <w:t xml:space="preserve">false</w:t>
            </w:r>
          </w:p>
        </w:tc>
        <w:tc>
          <w:tcPr/>
          <w:p>
            <w:pPr>
              <w:pStyle w:val="Compact"/>
            </w:pPr>
            <w:r>
              <w:t xml:space="preserve">No rows yet → skeleton rows. Rows present → dims to 60% (background refresh).</w:t>
            </w:r>
          </w:p>
        </w:tc>
      </w:tr>
      <w:tr>
        <w:tc>
          <w:tcPr/>
          <w:p>
            <w:pPr>
              <w:pStyle w:val="Compact"/>
            </w:pPr>
            <w:r>
              <w:t xml:space="preserve">loadingRowCount</w:t>
            </w:r>
          </w:p>
        </w:tc>
        <w:tc>
          <w:tcPr/>
          <w:p>
            <w:pPr>
              <w:pStyle w:val="Compact"/>
            </w:pPr>
            <w:r>
              <w:t xml:space="preserve">number</w:t>
            </w:r>
          </w:p>
        </w:tc>
        <w:tc>
          <w:tcPr/>
          <w:p>
            <w:pPr>
              <w:pStyle w:val="Compact"/>
            </w:pPr>
            <w:r>
              <w:t xml:space="preserve">5</w:t>
            </w:r>
          </w:p>
        </w:tc>
        <w:tc>
          <w:tcPr/>
          <w:p>
            <w:pPr>
              <w:pStyle w:val="Compact"/>
            </w:pPr>
            <w:r>
              <w:t xml:space="preserve">Skeleton row count while loading with no data yet.</w:t>
            </w:r>
          </w:p>
        </w:tc>
      </w:tr>
      <w:tr>
        <w:tc>
          <w:tcPr/>
          <w:p>
            <w:pPr>
              <w:pStyle w:val="Compact"/>
            </w:pPr>
            <w:r>
              <w:t xml:space="preserve">error</w:t>
            </w:r>
          </w:p>
        </w:tc>
        <w:tc>
          <w:tcPr/>
          <w:p>
            <w:pPr>
              <w:pStyle w:val="Compact"/>
            </w:pPr>
            <w:r>
              <w:t xml:space="preserve">boolean</w:t>
            </w:r>
          </w:p>
        </w:tc>
        <w:tc>
          <w:tcPr/>
          <w:p>
            <w:pPr>
              <w:pStyle w:val="Compact"/>
            </w:pPr>
            <w:r>
              <w:t xml:space="preserve">false</w:t>
            </w:r>
          </w:p>
        </w:tc>
        <w:tc>
          <w:tcPr/>
          <w:p>
            <w:pPr>
              <w:pStyle w:val="Compact"/>
            </w:pPr>
            <w:r>
              <w:t xml:space="preserve">Replaces the body with a recoverable error state instead of the empty state.</w:t>
            </w:r>
          </w:p>
        </w:tc>
      </w:tr>
      <w:tr>
        <w:tc>
          <w:tcPr/>
          <w:p>
            <w:pPr>
              <w:pStyle w:val="Compact"/>
            </w:pPr>
            <w:r>
              <w:t xml:space="preserve">errorMessage</w:t>
            </w:r>
          </w:p>
        </w:tc>
        <w:tc>
          <w:tcPr/>
          <w:p>
            <w:pPr>
              <w:pStyle w:val="Compact"/>
            </w:pPr>
            <w:r>
              <w:t xml:space="preserve">string</w:t>
            </w:r>
          </w:p>
        </w:tc>
        <w:tc>
          <w:tcPr/>
          <w:p>
            <w:pPr>
              <w:pStyle w:val="Compact"/>
            </w:pPr>
            <w:r>
              <w:t xml:space="preserve">’’</w:t>
            </w:r>
          </w:p>
        </w:tc>
        <w:tc>
          <w:tcPr/>
          <w:p>
            <w:pPr>
              <w:pStyle w:val="Compact"/>
            </w:pPr>
            <w:r>
              <w:t xml:space="preserve">Error state detail text.</w:t>
            </w:r>
          </w:p>
        </w:tc>
      </w:tr>
      <w:tr>
        <w:tc>
          <w:tcPr/>
          <w:p>
            <w:pPr>
              <w:pStyle w:val="Compact"/>
            </w:pPr>
            <w:r>
              <w:t xml:space="preserve">retryLabel</w:t>
            </w:r>
          </w:p>
        </w:tc>
        <w:tc>
          <w:tcPr/>
          <w:p>
            <w:pPr>
              <w:pStyle w:val="Compact"/>
            </w:pPr>
            <w:r>
              <w:t xml:space="preserve">string</w:t>
            </w:r>
          </w:p>
        </w:tc>
        <w:tc>
          <w:tcPr/>
          <w:p>
            <w:pPr>
              <w:pStyle w:val="Compact"/>
            </w:pPr>
            <w:r>
              <w:t xml:space="preserve">‘Retry’</w:t>
            </w:r>
          </w:p>
        </w:tc>
        <w:tc>
          <w:tcPr/>
          <w:p>
            <w:pPr>
              <w:pStyle w:val="Compact"/>
            </w:pPr>
            <w:r>
              <w:t xml:space="preserve">Error state retry button label; click emits (retry).</w:t>
            </w:r>
          </w:p>
        </w:tc>
      </w:tr>
      <w:tr>
        <w:tc>
          <w:tcPr/>
          <w:p>
            <w:pPr>
              <w:pStyle w:val="Compact"/>
            </w:pPr>
            <w:r>
              <w:t xml:space="preserve">additionalHeader</w:t>
            </w:r>
          </w:p>
        </w:tc>
        <w:tc>
          <w:tcPr/>
          <w:p>
            <w:pPr>
              <w:pStyle w:val="Compact"/>
            </w:pPr>
            <w:r>
              <w:t xml:space="preserve">AdditionalHeaderGroup[] | null</w:t>
            </w:r>
          </w:p>
        </w:tc>
        <w:tc>
          <w:tcPr/>
          <w:p>
            <w:pPr>
              <w:pStyle w:val="Compact"/>
            </w:pPr>
            <w:r>
              <w:t xml:space="preserve">null</w:t>
            </w:r>
          </w:p>
        </w:tc>
        <w:tc>
          <w:tcPr/>
          <w:p>
            <w:pPr>
              <w:pStyle w:val="Compact"/>
            </w:pPr>
            <w:r>
              <w:t xml:space="preserve">Merged/grouped header row above the normal columns, one hue per group.</w:t>
            </w:r>
          </w:p>
        </w:tc>
      </w:tr>
      <w:tr>
        <w:tc>
          <w:tcPr/>
          <w:p>
            <w:pPr>
              <w:pStyle w:val="Compact"/>
            </w:pPr>
            <w:r>
              <w:t xml:space="preserve">manageColumns</w:t>
            </w:r>
          </w:p>
        </w:tc>
        <w:tc>
          <w:tcPr/>
          <w:p>
            <w:pPr>
              <w:pStyle w:val="Compact"/>
            </w:pPr>
            <w:r>
              <w:t xml:space="preserve">boolean</w:t>
            </w:r>
          </w:p>
        </w:tc>
        <w:tc>
          <w:tcPr/>
          <w:p>
            <w:pPr>
              <w:pStyle w:val="Compact"/>
            </w:pPr>
            <w:r>
              <w:t xml:space="preserve">false</w:t>
            </w:r>
          </w:p>
        </w:tc>
        <w:tc>
          <w:tcPr/>
          <w:p>
            <w:pPr>
              <w:pStyle w:val="Compact"/>
            </w:pPr>
            <w:r>
              <w:t xml:space="preserve">Shows the gear-icon Manage Columns panel on the first header.</w:t>
            </w:r>
          </w:p>
        </w:tc>
      </w:tr>
      <w:tr>
        <w:tc>
          <w:tcPr/>
          <w:p>
            <w:pPr>
              <w:pStyle w:val="Compact"/>
            </w:pPr>
            <w:r>
              <w:t xml:space="preserve">preselectedColumns</w:t>
            </w:r>
          </w:p>
        </w:tc>
        <w:tc>
          <w:tcPr/>
          <w:p>
            <w:pPr>
              <w:pStyle w:val="Compact"/>
            </w:pPr>
            <w:r>
              <w:t xml:space="preserve">string[] | null</w:t>
            </w:r>
          </w:p>
        </w:tc>
        <w:tc>
          <w:tcPr/>
          <w:p>
            <w:pPr>
              <w:pStyle w:val="Compact"/>
            </w:pPr>
            <w:r>
              <w:t xml:space="preserve">null</w:t>
            </w:r>
          </w:p>
        </w:tc>
        <w:tc>
          <w:tcPr/>
          <w:p>
            <w:pPr>
              <w:pStyle w:val="Compact"/>
            </w:pPr>
            <w:r>
              <w:t xml:space="preserve">Initial visible column keys when Manage Columns is used.</w:t>
            </w:r>
          </w:p>
        </w:tc>
      </w:tr>
      <w:tr>
        <w:tc>
          <w:tcPr/>
          <w:p>
            <w:pPr>
              <w:pStyle w:val="Compact"/>
            </w:pPr>
            <w:r>
              <w:t xml:space="preserve">enableScroll</w:t>
            </w:r>
          </w:p>
        </w:tc>
        <w:tc>
          <w:tcPr/>
          <w:p>
            <w:pPr>
              <w:pStyle w:val="Compact"/>
            </w:pPr>
            <w:r>
              <w:t xml:space="preserve">boolean</w:t>
            </w:r>
          </w:p>
        </w:tc>
        <w:tc>
          <w:tcPr/>
          <w:p>
            <w:pPr>
              <w:pStyle w:val="Compact"/>
            </w:pPr>
            <w:r>
              <w:t xml:space="preserve">false</w:t>
            </w:r>
          </w:p>
        </w:tc>
        <w:tc>
          <w:tcPr/>
          <w:p>
            <w:pPr>
              <w:pStyle w:val="Compact"/>
            </w:pPr>
            <w:r>
              <w:t xml:space="preserve">Infinite-scroll mode — emits (scrollEvent) near the container’s edges.</w:t>
            </w:r>
          </w:p>
        </w:tc>
      </w:tr>
      <w:tr>
        <w:tc>
          <w:tcPr/>
          <w:p>
            <w:pPr>
              <w:pStyle w:val="Compact"/>
            </w:pPr>
            <w:r>
              <w:t xml:space="preserve">scrollLoading</w:t>
            </w:r>
          </w:p>
        </w:tc>
        <w:tc>
          <w:tcPr/>
          <w:p>
            <w:pPr>
              <w:pStyle w:val="Compact"/>
            </w:pPr>
            <w:r>
              <w:t xml:space="preserve">boolean</w:t>
            </w:r>
          </w:p>
        </w:tc>
        <w:tc>
          <w:tcPr/>
          <w:p>
            <w:pPr>
              <w:pStyle w:val="Compact"/>
            </w:pPr>
            <w:r>
              <w:t xml:space="preserve">false</w:t>
            </w:r>
          </w:p>
        </w:tc>
        <w:tc>
          <w:tcPr/>
          <w:p>
            <w:pPr>
              <w:pStyle w:val="Compact"/>
            </w:pPr>
            <w:r>
              <w:t xml:space="preserve">Shows a spinner row while more data is being fetched.</w:t>
            </w:r>
          </w:p>
        </w:tc>
      </w:tr>
      <w:tr>
        <w:tc>
          <w:tcPr/>
          <w:p>
            <w:pPr>
              <w:pStyle w:val="Compact"/>
            </w:pPr>
            <w:r>
              <w:t xml:space="preserve">scrollTriggerPosition</w:t>
            </w:r>
          </w:p>
        </w:tc>
        <w:tc>
          <w:tcPr/>
          <w:p>
            <w:pPr>
              <w:pStyle w:val="Compact"/>
            </w:pPr>
            <w:r>
              <w:t xml:space="preserve">‘top’</w:t>
            </w:r>
            <w:r>
              <w:t xml:space="preserve">|</w:t>
            </w:r>
            <w:r>
              <w:t xml:space="preserve">‘bottom’</w:t>
            </w:r>
          </w:p>
        </w:tc>
        <w:tc>
          <w:tcPr/>
          <w:p>
            <w:pPr>
              <w:pStyle w:val="Compact"/>
            </w:pPr>
            <w:r>
              <w:t xml:space="preserve">‘bottom’</w:t>
            </w:r>
          </w:p>
        </w:tc>
        <w:tc>
          <w:tcPr/>
          <w:p>
            <w:pPr>
              <w:pStyle w:val="Compact"/>
            </w:pPr>
            <w:r>
              <w:t xml:space="preserve">Which edge renders the loader/end row.</w:t>
            </w:r>
          </w:p>
        </w:tc>
      </w:tr>
      <w:tr>
        <w:tc>
          <w:tcPr/>
          <w:p>
            <w:pPr>
              <w:pStyle w:val="Compact"/>
            </w:pPr>
            <w:r>
              <w:t xml:space="preserve">scrollEnd</w:t>
            </w:r>
          </w:p>
        </w:tc>
        <w:tc>
          <w:tcPr/>
          <w:p>
            <w:pPr>
              <w:pStyle w:val="Compact"/>
            </w:pPr>
            <w:r>
              <w:t xml:space="preserve">boolean</w:t>
            </w:r>
          </w:p>
        </w:tc>
        <w:tc>
          <w:tcPr/>
          <w:p>
            <w:pPr>
              <w:pStyle w:val="Compact"/>
            </w:pPr>
            <w:r>
              <w:t xml:space="preserve">false</w:t>
            </w:r>
          </w:p>
        </w:tc>
        <w:tc>
          <w:tcPr/>
          <w:p>
            <w:pPr>
              <w:pStyle w:val="Compact"/>
            </w:pPr>
            <w:r>
              <w:t xml:space="preserve">No more data — replaces the loader with an end-of-list message.</w:t>
            </w:r>
          </w:p>
        </w:tc>
      </w:tr>
      <w:tr>
        <w:tc>
          <w:tcPr/>
          <w:p>
            <w:pPr>
              <w:pStyle w:val="Compact"/>
            </w:pPr>
            <w:r>
              <w:t xml:space="preserve">scrollEndMessage</w:t>
            </w:r>
          </w:p>
        </w:tc>
        <w:tc>
          <w:tcPr/>
          <w:p>
            <w:pPr>
              <w:pStyle w:val="Compact"/>
            </w:pPr>
            <w:r>
              <w:t xml:space="preserve">string</w:t>
            </w:r>
          </w:p>
        </w:tc>
        <w:tc>
          <w:tcPr/>
          <w:p>
            <w:pPr>
              <w:pStyle w:val="Compact"/>
            </w:pPr>
            <w:r>
              <w:t xml:space="preserve">“You’ve reached the end”</w:t>
            </w:r>
          </w:p>
        </w:tc>
        <w:tc>
          <w:tcPr/>
          <w:p>
            <w:pPr>
              <w:pStyle w:val="Compact"/>
            </w:pPr>
            <w:r>
              <w:t xml:space="preserve">End-of-list message text.</w:t>
            </w:r>
          </w:p>
        </w:tc>
      </w:tr>
      <w:tr>
        <w:tc>
          <w:tcPr/>
          <w:p>
            <w:pPr>
              <w:pStyle w:val="Compact"/>
            </w:pPr>
            <w:r>
              <w:t xml:space="preserve">expandable</w:t>
            </w:r>
          </w:p>
        </w:tc>
        <w:tc>
          <w:tcPr/>
          <w:p>
            <w:pPr>
              <w:pStyle w:val="Compact"/>
            </w:pPr>
            <w:r>
              <w:t xml:space="preserve">boolean</w:t>
            </w:r>
          </w:p>
        </w:tc>
        <w:tc>
          <w:tcPr/>
          <w:p>
            <w:pPr>
              <w:pStyle w:val="Compact"/>
            </w:pPr>
            <w:r>
              <w:t xml:space="preserve">false</w:t>
            </w:r>
          </w:p>
        </w:tc>
        <w:tc>
          <w:tcPr/>
          <w:p>
            <w:pPr>
              <w:pStyle w:val="Compact"/>
            </w:pPr>
            <w:r>
              <w:t xml:space="preserve">Adds a first-column toggle that expands a row into a nested child</w:t>
            </w:r>
            <w:r>
              <w:t xml:space="preserve"> </w:t>
            </w:r>
            <w:r>
              <w:rPr>
                <w:rStyle w:val="VerbatimChar"/>
              </w:rPr>
              <w:t xml:space="preserve">&lt;base-table&gt;</w:t>
            </w:r>
            <w:r>
              <w:t xml:space="preserve">.</w:t>
            </w:r>
          </w:p>
        </w:tc>
      </w:tr>
      <w:tr>
        <w:tc>
          <w:tcPr/>
          <w:p>
            <w:pPr>
              <w:pStyle w:val="Compact"/>
            </w:pPr>
            <w:r>
              <w:t xml:space="preserve">childColumns</w:t>
            </w:r>
          </w:p>
        </w:tc>
        <w:tc>
          <w:tcPr/>
          <w:p>
            <w:pPr>
              <w:pStyle w:val="Compact"/>
            </w:pPr>
            <w:r>
              <w:t xml:space="preserve">BaseColumnDef[] | null</w:t>
            </w:r>
          </w:p>
        </w:tc>
        <w:tc>
          <w:tcPr/>
          <w:p>
            <w:pPr>
              <w:pStyle w:val="Compact"/>
            </w:pPr>
            <w:r>
              <w:t xml:space="preserve">null</w:t>
            </w:r>
          </w:p>
        </w:tc>
        <w:tc>
          <w:tcPr/>
          <w:p>
            <w:pPr>
              <w:pStyle w:val="Compact"/>
            </w:pPr>
            <w:r>
              <w:t xml:space="preserve">Column defs for the nested child table.</w:t>
            </w:r>
          </w:p>
        </w:tc>
      </w:tr>
      <w:tr>
        <w:tc>
          <w:tcPr/>
          <w:p>
            <w:pPr>
              <w:pStyle w:val="Compact"/>
            </w:pPr>
            <w:r>
              <w:t xml:space="preserve">childRowsOf</w:t>
            </w:r>
          </w:p>
        </w:tc>
        <w:tc>
          <w:tcPr/>
          <w:p>
            <w:pPr>
              <w:pStyle w:val="Compact"/>
            </w:pPr>
            <w:r>
              <w:t xml:space="preserve">((row: T) =&gt; any[] | null | undefined) | null</w:t>
            </w:r>
          </w:p>
        </w:tc>
        <w:tc>
          <w:tcPr/>
          <w:p>
            <w:pPr>
              <w:pStyle w:val="Compact"/>
            </w:pPr>
            <w:r>
              <w:t xml:space="preserve">null</w:t>
            </w:r>
          </w:p>
        </w:tc>
        <w:tc>
          <w:tcPr/>
          <w:p>
            <w:pPr>
              <w:pStyle w:val="Compact"/>
            </w:pPr>
            <w:r>
              <w:t xml:space="preserve">Returns a row’s children, or null/[] to hide the toggle.</w:t>
            </w:r>
          </w:p>
        </w:tc>
      </w:tr>
      <w:tr>
        <w:tc>
          <w:tcPr/>
          <w:p>
            <w:pPr>
              <w:pStyle w:val="Compact"/>
            </w:pPr>
            <w:r>
              <w:t xml:space="preserve">childPaginate</w:t>
            </w:r>
          </w:p>
        </w:tc>
        <w:tc>
          <w:tcPr/>
          <w:p>
            <w:pPr>
              <w:pStyle w:val="Compact"/>
            </w:pPr>
            <w:r>
              <w:t xml:space="preserve">boolean</w:t>
            </w:r>
          </w:p>
        </w:tc>
        <w:tc>
          <w:tcPr/>
          <w:p>
            <w:pPr>
              <w:pStyle w:val="Compact"/>
            </w:pPr>
            <w:r>
              <w:t xml:space="preserve">false</w:t>
            </w:r>
          </w:p>
        </w:tc>
        <w:tc>
          <w:tcPr/>
          <w:p>
            <w:pPr>
              <w:pStyle w:val="Compact"/>
            </w:pPr>
            <w:r>
              <w:t xml:space="preserve">Enable the paginator inside nested child tables.</w:t>
            </w:r>
          </w:p>
        </w:tc>
      </w:tr>
      <w:tr>
        <w:tc>
          <w:tcPr/>
          <w:p>
            <w:pPr>
              <w:pStyle w:val="Compact"/>
            </w:pPr>
            <w:r>
              <w:t xml:space="preserve">childShowSearch</w:t>
            </w:r>
          </w:p>
        </w:tc>
        <w:tc>
          <w:tcPr/>
          <w:p>
            <w:pPr>
              <w:pStyle w:val="Compact"/>
            </w:pPr>
            <w:r>
              <w:t xml:space="preserve">boolean</w:t>
            </w:r>
          </w:p>
        </w:tc>
        <w:tc>
          <w:tcPr/>
          <w:p>
            <w:pPr>
              <w:pStyle w:val="Compact"/>
            </w:pPr>
            <w:r>
              <w:t xml:space="preserve">false</w:t>
            </w:r>
          </w:p>
        </w:tc>
        <w:tc>
          <w:tcPr/>
          <w:p>
            <w:pPr>
              <w:pStyle w:val="Compact"/>
            </w:pPr>
            <w:r>
              <w:t xml:space="preserve">Show the search box inside nested child tables.</w:t>
            </w:r>
          </w:p>
        </w:tc>
      </w:tr>
      <w:tr>
        <w:tc>
          <w:tcPr/>
          <w:p>
            <w:pPr>
              <w:pStyle w:val="Compact"/>
            </w:pPr>
            <w:r>
              <w:t xml:space="preserve">maxVisibleActions</w:t>
            </w:r>
          </w:p>
        </w:tc>
        <w:tc>
          <w:tcPr/>
          <w:p>
            <w:pPr>
              <w:pStyle w:val="Compact"/>
            </w:pPr>
            <w:r>
              <w:t xml:space="preserve">number</w:t>
            </w:r>
          </w:p>
        </w:tc>
        <w:tc>
          <w:tcPr/>
          <w:p>
            <w:pPr>
              <w:pStyle w:val="Compact"/>
            </w:pPr>
            <w:r>
              <w:t xml:space="preserve">2</w:t>
            </w:r>
          </w:p>
        </w:tc>
        <w:tc>
          <w:tcPr/>
          <w:p>
            <w:pPr>
              <w:pStyle w:val="Compact"/>
            </w:pPr>
            <w:r>
              <w:t xml:space="preserve">Inline row-action buttons before the rest collapse into a</w:t>
            </w:r>
            <w:r>
              <w:t xml:space="preserve"> </w:t>
            </w:r>
            <w:r>
              <w:t xml:space="preserve">“⋯”</w:t>
            </w:r>
            <w:r>
              <w:t xml:space="preserve"> </w:t>
            </w:r>
            <w:r>
              <w:t xml:space="preserve">overflow menu.</w:t>
            </w:r>
          </w:p>
        </w:tc>
      </w:tr>
      <w:tr>
        <w:tc>
          <w:tcPr/>
          <w:p>
            <w:pPr>
              <w:pStyle w:val="Compact"/>
            </w:pPr>
            <w:r>
              <w:t xml:space="preserve">editableRows</w:t>
            </w:r>
          </w:p>
        </w:tc>
        <w:tc>
          <w:tcPr/>
          <w:p>
            <w:pPr>
              <w:pStyle w:val="Compact"/>
            </w:pPr>
            <w:r>
              <w:t xml:space="preserve">boolean</w:t>
            </w:r>
          </w:p>
        </w:tc>
        <w:tc>
          <w:tcPr/>
          <w:p>
            <w:pPr>
              <w:pStyle w:val="Compact"/>
            </w:pPr>
            <w:r>
              <w:t xml:space="preserve">false</w:t>
            </w:r>
          </w:p>
        </w:tc>
        <w:tc>
          <w:tcPr/>
          <w:p>
            <w:pPr>
              <w:pStyle w:val="Compact"/>
            </w:pPr>
            <w:r>
              <w:t xml:space="preserve">Opt in to inline cell editing (see 2.1.4).</w:t>
            </w:r>
          </w:p>
        </w:tc>
      </w:tr>
      <w:tr>
        <w:tc>
          <w:tcPr/>
          <w:p>
            <w:pPr>
              <w:pStyle w:val="Compact"/>
            </w:pPr>
            <w:r>
              <w:t xml:space="preserve">showSummary</w:t>
            </w:r>
          </w:p>
        </w:tc>
        <w:tc>
          <w:tcPr/>
          <w:p>
            <w:pPr>
              <w:pStyle w:val="Compact"/>
            </w:pPr>
            <w:r>
              <w:t xml:space="preserve">boolean</w:t>
            </w:r>
          </w:p>
        </w:tc>
        <w:tc>
          <w:tcPr/>
          <w:p>
            <w:pPr>
              <w:pStyle w:val="Compact"/>
            </w:pPr>
            <w:r>
              <w:t xml:space="preserve">false</w:t>
            </w:r>
          </w:p>
        </w:tc>
        <w:tc>
          <w:tcPr/>
          <w:p>
            <w:pPr>
              <w:pStyle w:val="Compact"/>
            </w:pPr>
            <w:r>
              <w:t xml:space="preserve">Pins a real</w:t>
            </w:r>
            <w:r>
              <w:t xml:space="preserve"> </w:t>
            </w:r>
            <w:r>
              <w:rPr>
                <w:rStyle w:val="VerbatimChar"/>
              </w:rPr>
              <w:t xml:space="preserve">&lt;tfoot&gt;</w:t>
            </w:r>
            <w:r>
              <w:t xml:space="preserve"> </w:t>
            </w:r>
            <w:r>
              <w:t xml:space="preserve">aggregate row over the filtered row set.</w:t>
            </w:r>
          </w:p>
        </w:tc>
      </w:tr>
    </w:tbl>
    <w:p>
      <w:pPr>
        <w:pStyle w:val="BodyText"/>
      </w:pPr>
      <w:r>
        <w:rPr>
          <w:b/>
          <w:bCs/>
        </w:rPr>
        <w:t xml:space="preserve">Events (outputs)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Payload</w:t>
            </w:r>
          </w:p>
        </w:tc>
        <w:tc>
          <w:tcPr/>
          <w:p>
            <w:pPr>
              <w:pStyle w:val="Compact"/>
            </w:pPr>
            <w:r>
              <w:t xml:space="preserve">Fires when</w:t>
            </w:r>
          </w:p>
        </w:tc>
      </w:tr>
      <w:tr>
        <w:tc>
          <w:tcPr/>
          <w:p>
            <w:pPr>
              <w:pStyle w:val="Compact"/>
            </w:pPr>
            <w:r>
              <w:t xml:space="preserve">rowClick</w:t>
            </w:r>
          </w:p>
        </w:tc>
        <w:tc>
          <w:tcPr/>
          <w:p>
            <w:pPr>
              <w:pStyle w:val="Compact"/>
            </w:pPr>
            <w:r>
              <w:t xml:space="preserve">BaseRowClickEvent&lt;T&gt;</w:t>
            </w:r>
          </w:p>
        </w:tc>
        <w:tc>
          <w:tcPr/>
          <w:p>
            <w:pPr>
              <w:pStyle w:val="Compact"/>
            </w:pPr>
            <w:r>
              <w:t xml:space="preserve">A row is clicked.</w:t>
            </w:r>
          </w:p>
        </w:tc>
      </w:tr>
      <w:tr>
        <w:tc>
          <w:tcPr/>
          <w:p>
            <w:pPr>
              <w:pStyle w:val="Compact"/>
            </w:pPr>
            <w:r>
              <w:t xml:space="preserve">cellClick</w:t>
            </w:r>
          </w:p>
        </w:tc>
        <w:tc>
          <w:tcPr/>
          <w:p>
            <w:pPr>
              <w:pStyle w:val="Compact"/>
            </w:pPr>
            <w:r>
              <w:t xml:space="preserve">BaseCellClickEvent&lt;T&gt;</w:t>
            </w:r>
          </w:p>
        </w:tc>
        <w:tc>
          <w:tcPr/>
          <w:p>
            <w:pPr>
              <w:pStyle w:val="Compact"/>
            </w:pPr>
            <w:r>
              <w:t xml:space="preserve">A cell is clicked (also bubbles rowClick).</w:t>
            </w:r>
          </w:p>
        </w:tc>
      </w:tr>
      <w:tr>
        <w:tc>
          <w:tcPr/>
          <w:p>
            <w:pPr>
              <w:pStyle w:val="Compact"/>
            </w:pPr>
            <w:r>
              <w:t xml:space="preserve">sortChange</w:t>
            </w:r>
          </w:p>
        </w:tc>
        <w:tc>
          <w:tcPr/>
          <w:p>
            <w:pPr>
              <w:pStyle w:val="Compact"/>
            </w:pPr>
            <w:r>
              <w:t xml:space="preserve">BaseSortEvent</w:t>
            </w:r>
          </w:p>
        </w:tc>
        <w:tc>
          <w:tcPr/>
          <w:p>
            <w:pPr>
              <w:pStyle w:val="Compact"/>
            </w:pPr>
            <w:r>
              <w:t xml:space="preserve">Sort state changes (three-state cycle: asc → desc → off).</w:t>
            </w:r>
          </w:p>
        </w:tc>
      </w:tr>
      <w:tr>
        <w:tc>
          <w:tcPr/>
          <w:p>
            <w:pPr>
              <w:pStyle w:val="Compact"/>
            </w:pPr>
            <w:r>
              <w:t xml:space="preserve">pageChange</w:t>
            </w:r>
          </w:p>
        </w:tc>
        <w:tc>
          <w:tcPr/>
          <w:p>
            <w:pPr>
              <w:pStyle w:val="Compact"/>
            </w:pPr>
            <w:r>
              <w:t xml:space="preserve">BasePageEvent</w:t>
            </w:r>
          </w:p>
        </w:tc>
        <w:tc>
          <w:tcPr/>
          <w:p>
            <w:pPr>
              <w:pStyle w:val="Compact"/>
            </w:pPr>
            <w:r>
              <w:t xml:space="preserve">Page or page size changes.</w:t>
            </w:r>
          </w:p>
        </w:tc>
      </w:tr>
      <w:tr>
        <w:tc>
          <w:tcPr/>
          <w:p>
            <w:pPr>
              <w:pStyle w:val="Compact"/>
            </w:pPr>
            <w:r>
              <w:t xml:space="preserve">filterChange</w:t>
            </w:r>
          </w:p>
        </w:tc>
        <w:tc>
          <w:tcPr/>
          <w:p>
            <w:pPr>
              <w:pStyle w:val="Compact"/>
            </w:pPr>
            <w:r>
              <w:t xml:space="preserve">BaseFilterEvent</w:t>
            </w:r>
          </w:p>
        </w:tc>
        <w:tc>
          <w:tcPr/>
          <w:p>
            <w:pPr>
              <w:pStyle w:val="Compact"/>
            </w:pPr>
            <w:r>
              <w:t xml:space="preserve">Quick search or a column filter changes.</w:t>
            </w:r>
          </w:p>
        </w:tc>
      </w:tr>
      <w:tr>
        <w:tc>
          <w:tcPr/>
          <w:p>
            <w:pPr>
              <w:pStyle w:val="Compact"/>
            </w:pPr>
            <w:r>
              <w:t xml:space="preserve">selectionChange</w:t>
            </w:r>
          </w:p>
        </w:tc>
        <w:tc>
          <w:tcPr/>
          <w:p>
            <w:pPr>
              <w:pStyle w:val="Compact"/>
            </w:pPr>
            <w:r>
              <w:t xml:space="preserve">T[]</w:t>
            </w:r>
          </w:p>
        </w:tc>
        <w:tc>
          <w:tcPr/>
          <w:p>
            <w:pPr>
              <w:pStyle w:val="Compact"/>
            </w:pPr>
            <w:r>
              <w:t xml:space="preserve">Selection changes.</w:t>
            </w:r>
          </w:p>
        </w:tc>
      </w:tr>
      <w:tr>
        <w:tc>
          <w:tcPr/>
          <w:p>
            <w:pPr>
              <w:pStyle w:val="Compact"/>
            </w:pPr>
            <w:r>
              <w:t xml:space="preserve">groupAction</w:t>
            </w:r>
          </w:p>
        </w:tc>
        <w:tc>
          <w:tcPr/>
          <w:p>
            <w:pPr>
              <w:pStyle w:val="Compact"/>
            </w:pPr>
            <w:r>
              <w:t xml:space="preserve">string</w:t>
            </w:r>
          </w:p>
        </w:tc>
        <w:tc>
          <w:tcPr/>
          <w:p>
            <w:pPr>
              <w:pStyle w:val="Compact"/>
            </w:pPr>
            <w:r>
              <w:t xml:space="preserve">A group header’s action button is clicked (the group key).</w:t>
            </w:r>
          </w:p>
        </w:tc>
      </w:tr>
      <w:tr>
        <w:tc>
          <w:tcPr/>
          <w:p>
            <w:pPr>
              <w:pStyle w:val="Compact"/>
            </w:pPr>
            <w:r>
              <w:t xml:space="preserve">expandChange</w:t>
            </w:r>
          </w:p>
        </w:tc>
        <w:tc>
          <w:tcPr/>
          <w:p>
            <w:pPr>
              <w:pStyle w:val="Compact"/>
            </w:pPr>
            <w:r>
              <w:t xml:space="preserve">{ row: T; expanded: boolean }</w:t>
            </w:r>
          </w:p>
        </w:tc>
        <w:tc>
          <w:tcPr/>
          <w:p>
            <w:pPr>
              <w:pStyle w:val="Compact"/>
            </w:pPr>
            <w:r>
              <w:t xml:space="preserve">A row’s expand toggle is clicked.</w:t>
            </w:r>
          </w:p>
        </w:tc>
      </w:tr>
      <w:tr>
        <w:tc>
          <w:tcPr/>
          <w:p>
            <w:pPr>
              <w:pStyle w:val="Compact"/>
            </w:pPr>
            <w:r>
              <w:t xml:space="preserve">handleAction</w:t>
            </w:r>
          </w:p>
        </w:tc>
        <w:tc>
          <w:tcPr/>
          <w:p>
            <w:pPr>
              <w:pStyle w:val="Compact"/>
            </w:pPr>
            <w:r>
              <w:t xml:space="preserve">BaseHandleActionEvent&lt;T&gt;</w:t>
            </w:r>
          </w:p>
        </w:tc>
        <w:tc>
          <w:tcPr/>
          <w:p>
            <w:pPr>
              <w:pStyle w:val="Compact"/>
            </w:pPr>
            <w:r>
              <w:t xml:space="preserve">Any row action (typed or legacy) runs.</w:t>
            </w:r>
          </w:p>
        </w:tc>
      </w:tr>
      <w:tr>
        <w:tc>
          <w:tcPr/>
          <w:p>
            <w:pPr>
              <w:pStyle w:val="Compact"/>
            </w:pPr>
            <w:r>
              <w:t xml:space="preserve">manageColumn</w:t>
            </w:r>
          </w:p>
        </w:tc>
        <w:tc>
          <w:tcPr/>
          <w:p>
            <w:pPr>
              <w:pStyle w:val="Compact"/>
            </w:pPr>
            <w:r>
              <w:t xml:space="preserve">string[]</w:t>
            </w:r>
          </w:p>
        </w:tc>
        <w:tc>
          <w:tcPr/>
          <w:p>
            <w:pPr>
              <w:pStyle w:val="Compact"/>
            </w:pPr>
            <w:r>
              <w:t xml:space="preserve">Manage Columns panel’s Apply button (new visible-key list).</w:t>
            </w:r>
          </w:p>
        </w:tc>
      </w:tr>
      <w:tr>
        <w:tc>
          <w:tcPr/>
          <w:p>
            <w:pPr>
              <w:pStyle w:val="Compact"/>
            </w:pPr>
            <w:r>
              <w:t xml:space="preserve">scrollEvent</w:t>
            </w:r>
          </w:p>
        </w:tc>
        <w:tc>
          <w:tcPr/>
          <w:p>
            <w:pPr>
              <w:pStyle w:val="Compact"/>
            </w:pPr>
            <w:r>
              <w:t xml:space="preserve">BaseScrollEvent</w:t>
            </w:r>
          </w:p>
        </w:tc>
        <w:tc>
          <w:tcPr/>
          <w:p>
            <w:pPr>
              <w:pStyle w:val="Compact"/>
            </w:pPr>
            <w:r>
              <w:t xml:space="preserve">Infinite-scroll position changes (</w:t>
            </w:r>
            <w:r>
              <w:t xml:space="preserve">‘top’</w:t>
            </w:r>
            <w:r>
              <w:t xml:space="preserve">|</w:t>
            </w:r>
            <w:r>
              <w:t xml:space="preserve">‘mid’</w:t>
            </w:r>
            <w:r>
              <w:t xml:space="preserve">|</w:t>
            </w:r>
            <w:r>
              <w:t xml:space="preserve">‘bottom’</w:t>
            </w:r>
            <w:r>
              <w:t xml:space="preserve">).</w:t>
            </w:r>
          </w:p>
        </w:tc>
      </w:tr>
      <w:tr>
        <w:tc>
          <w:tcPr/>
          <w:p>
            <w:pPr>
              <w:pStyle w:val="Compact"/>
            </w:pPr>
            <w:r>
              <w:t xml:space="preserve">cellEdit</w:t>
            </w:r>
          </w:p>
        </w:tc>
        <w:tc>
          <w:tcPr/>
          <w:p>
            <w:pPr>
              <w:pStyle w:val="Compact"/>
            </w:pPr>
            <w:r>
              <w:t xml:space="preserve">BaseCellEditEvent&lt;T&gt;</w:t>
            </w:r>
          </w:p>
        </w:tc>
        <w:tc>
          <w:tcPr/>
          <w:p>
            <w:pPr>
              <w:pStyle w:val="Compact"/>
            </w:pPr>
            <w:r>
              <w:t xml:space="preserve">An inline-edit control’s value changes. Display-only — the table never commits it.</w:t>
            </w:r>
          </w:p>
        </w:tc>
      </w:tr>
      <w:tr>
        <w:tc>
          <w:tcPr/>
          <w:p>
            <w:pPr>
              <w:pStyle w:val="Compact"/>
            </w:pPr>
            <w:r>
              <w:t xml:space="preserve">retry</w:t>
            </w:r>
          </w:p>
        </w:tc>
        <w:tc>
          <w:tcPr/>
          <w:p>
            <w:pPr>
              <w:pStyle w:val="Compact"/>
            </w:pPr>
            <w:r>
              <w:t xml:space="preserve">void</w:t>
            </w:r>
          </w:p>
        </w:tc>
        <w:tc>
          <w:tcPr/>
          <w:p>
            <w:pPr>
              <w:pStyle w:val="Compact"/>
            </w:pPr>
            <w:r>
              <w:t xml:space="preserve">The error state’s Retry button is clicked.</w:t>
            </w:r>
          </w:p>
        </w:tc>
      </w:tr>
    </w:tbl>
    <w:bookmarkStart w:id="10" w:name="sticky-columns"/>
    <w:p>
      <w:pPr>
        <w:pStyle w:val="Heading3"/>
      </w:pPr>
      <w:r>
        <w:t xml:space="preserve">2.1.1 Sticky columns</w:t>
      </w:r>
    </w:p>
    <w:p>
      <w:pPr>
        <w:pStyle w:val="FirstParagraph"/>
      </w:pPr>
      <w:r>
        <w:t xml:space="preserve">Set</w:t>
      </w:r>
      <w:r>
        <w:t xml:space="preserve"> </w:t>
      </w:r>
      <w:r>
        <w:rPr>
          <w:rStyle w:val="VerbatimChar"/>
        </w:rPr>
        <w:t xml:space="preserve">sticky: 'left' | 'right'</w:t>
      </w:r>
      <w:r>
        <w:t xml:space="preserve"> </w:t>
      </w:r>
      <w:r>
        <w:t xml:space="preserve">and a fixed</w:t>
      </w:r>
      <w:r>
        <w:t xml:space="preserve"> </w:t>
      </w:r>
      <w:r>
        <w:rPr>
          <w:rStyle w:val="VerbatimChar"/>
        </w:rPr>
        <w:t xml:space="preserve">width</w:t>
      </w:r>
      <w:r>
        <w:t xml:space="preserve"> </w:t>
      </w:r>
      <w:r>
        <w:t xml:space="preserve">on the column def. Pinned columns are automatically ordered to the edges and offsets are computed — header, left-frozen, and right-frozen columns all hold at once. Below 720px wide the right-frozen group automatically unfreezes (left stays pinned, since it’s usually the row’s own identity). Sticky columns are also treated as</w:t>
      </w:r>
      <w:r>
        <w:t xml:space="preserve"> </w:t>
      </w:r>
      <w:r>
        <w:t xml:space="preserve">“frozen”</w:t>
      </w:r>
      <w:r>
        <w:t xml:space="preserve"> </w:t>
      </w:r>
      <w:r>
        <w:t xml:space="preserve">by Manage Columns — locked, undraggable.</w:t>
      </w:r>
    </w:p>
    <w:bookmarkEnd w:id="10"/>
    <w:bookmarkStart w:id="11" w:name="row-highlighting"/>
    <w:p>
      <w:pPr>
        <w:pStyle w:val="Heading3"/>
      </w:pPr>
      <w:r>
        <w:t xml:space="preserve">2.1.2 Row highlighting</w:t>
      </w:r>
    </w:p>
    <w:p>
      <w:pPr>
        <w:pStyle w:val="FirstParagraph"/>
      </w:pPr>
      <w:r>
        <w:rPr>
          <w:rStyle w:val="VerbatimChar"/>
        </w:rPr>
        <w:t xml:space="preserve">[highlightKey]</w:t>
      </w:r>
      <w:r>
        <w:t xml:space="preserve"> </w:t>
      </w:r>
      <w:r>
        <w:t xml:space="preserve">matches by trackKey value, not row position, so it survives sort/filter/paging. The matching row gets</w:t>
      </w:r>
      <w:r>
        <w:t xml:space="preserve"> </w:t>
      </w:r>
      <w:r>
        <w:rPr>
          <w:rStyle w:val="VerbatimChar"/>
        </w:rPr>
        <w:t xml:space="preserve">[highlightClass]</w:t>
      </w:r>
      <w:r>
        <w:t xml:space="preserve">’s background plus a fixed 3px accent-colored left border, and auto-scrolls into view (</w:t>
      </w:r>
      <w:r>
        <w:rPr>
          <w:rStyle w:val="VerbatimChar"/>
        </w:rPr>
        <w:t xml:space="preserve">scrollIntoView</w:t>
      </w:r>
      <w:r>
        <w:t xml:space="preserve">) when the key changes to a match.</w:t>
      </w:r>
    </w:p>
    <w:bookmarkEnd w:id="11"/>
    <w:bookmarkStart w:id="12" w:name="loading-error-and-empty-states"/>
    <w:p>
      <w:pPr>
        <w:pStyle w:val="Heading3"/>
      </w:pPr>
      <w:r>
        <w:t xml:space="preserve">2.1.3 Loading, error and empty states</w:t>
      </w:r>
    </w:p>
    <w:p>
      <w:pPr>
        <w:pStyle w:val="FirstParagraph"/>
      </w:pPr>
      <w:r>
        <w:rPr>
          <w:rStyle w:val="VerbatimChar"/>
        </w:rPr>
        <w:t xml:space="preserve">[loading]="true"</w:t>
      </w:r>
      <w:r>
        <w:t xml:space="preserve"> </w:t>
      </w:r>
      <w:r>
        <w:t xml:space="preserve">with no rows yet renders skeleton rows sized to the current density; with rows already present it dims them to 60% instead, and the paginator stays put either way.</w:t>
      </w:r>
      <w:r>
        <w:t xml:space="preserve"> </w:t>
      </w:r>
      <w:r>
        <w:rPr>
          <w:rStyle w:val="VerbatimChar"/>
        </w:rPr>
        <w:t xml:space="preserve">[error]="true"</w:t>
      </w:r>
      <w:r>
        <w:t xml:space="preserve"> </w:t>
      </w:r>
      <w:r>
        <w:t xml:space="preserve">replaces the body with a recoverable error state instead of the empty state.</w:t>
      </w:r>
      <w:r>
        <w:t xml:space="preserve"> </w:t>
      </w:r>
      <w:r>
        <w:rPr>
          <w:rStyle w:val="VerbatimChar"/>
        </w:rPr>
        <w:t xml:space="preserve">[emptyKind]</w:t>
      </w:r>
      <w:r>
        <w:t xml:space="preserve"> </w:t>
      </w:r>
      <w:r>
        <w:t xml:space="preserve">auto-picks</w:t>
      </w:r>
      <w:r>
        <w:t xml:space="preserve"> </w:t>
      </w:r>
      <w:r>
        <w:rPr>
          <w:rStyle w:val="VerbatimChar"/>
        </w:rPr>
        <w:t xml:space="preserve">'no-results'</w:t>
      </w:r>
      <w:r>
        <w:t xml:space="preserve"> </w:t>
      </w:r>
      <w:r>
        <w:t xml:space="preserve">(with a one-click</w:t>
      </w:r>
      <w:r>
        <w:t xml:space="preserve"> </w:t>
      </w:r>
      <w:r>
        <w:t xml:space="preserve">“Clear all filters”</w:t>
      </w:r>
      <w:r>
        <w:t xml:space="preserve"> </w:t>
      </w:r>
      <w:r>
        <w:t xml:space="preserve">action) when a search/filter is active, or</w:t>
      </w:r>
      <w:r>
        <w:t xml:space="preserve"> </w:t>
      </w:r>
      <w:r>
        <w:rPr>
          <w:rStyle w:val="VerbatimChar"/>
        </w:rPr>
        <w:t xml:space="preserve">'no-data'</w:t>
      </w:r>
      <w:r>
        <w:t xml:space="preserve"> </w:t>
      </w:r>
      <w:r>
        <w:t xml:space="preserve">otherwise.</w:t>
      </w:r>
    </w:p>
    <w:bookmarkEnd w:id="12"/>
    <w:bookmarkStart w:id="13" w:name="inline-edit"/>
    <w:p>
      <w:pPr>
        <w:pStyle w:val="Heading3"/>
      </w:pPr>
      <w:r>
        <w:t xml:space="preserve">2.1.4 Inline edit</w:t>
      </w:r>
    </w:p>
    <w:p>
      <w:pPr>
        <w:pStyle w:val="FirstParagraph"/>
      </w:pPr>
      <w:r>
        <w:t xml:space="preserve">Opt in with</w:t>
      </w:r>
      <w:r>
        <w:t xml:space="preserve"> </w:t>
      </w:r>
      <w:r>
        <w:rPr>
          <w:rStyle w:val="VerbatimChar"/>
        </w:rPr>
        <w:t xml:space="preserve">[editableRows]="true"</w:t>
      </w:r>
      <w:r>
        <w:t xml:space="preserve"> </w:t>
      </w:r>
      <w:r>
        <w:t xml:space="preserve">plus</w:t>
      </w:r>
      <w:r>
        <w:t xml:space="preserve"> </w:t>
      </w:r>
      <w:r>
        <w:rPr>
          <w:rStyle w:val="VerbatimChar"/>
        </w:rPr>
        <w:t xml:space="preserve">editable: true</w:t>
      </w:r>
      <w:r>
        <w:t xml:space="preserve"> </w:t>
      </w:r>
      <w:r>
        <w:t xml:space="preserve">(+</w:t>
      </w:r>
      <w:r>
        <w:t xml:space="preserve"> </w:t>
      </w:r>
      <w:r>
        <w:rPr>
          <w:rStyle w:val="VerbatimChar"/>
        </w:rPr>
        <w:t xml:space="preserve">editType</w:t>
      </w:r>
      <w:r>
        <w:t xml:space="preserve">,</w:t>
      </w:r>
      <w:r>
        <w:t xml:space="preserve"> </w:t>
      </w:r>
      <w:r>
        <w:rPr>
          <w:rStyle w:val="VerbatimChar"/>
        </w:rPr>
        <w:t xml:space="preserve">editOptions</w:t>
      </w:r>
      <w:r>
        <w:t xml:space="preserve">) on each column that should become a live control (see 2.2). A cell only swaps to its control while that row’s</w:t>
      </w:r>
      <w:r>
        <w:t xml:space="preserve"> </w:t>
      </w:r>
      <w:r>
        <w:rPr>
          <w:rStyle w:val="VerbatimChar"/>
        </w:rPr>
        <w:t xml:space="preserve">row.isEditing</w:t>
      </w:r>
      <w:r>
        <w:t xml:space="preserve"> </w:t>
      </w:r>
      <w:r>
        <w:t xml:space="preserve">is true — the host sets this, typically from a row action — and the table reflects state (amber tint while dirty, red via</w:t>
      </w:r>
      <w:r>
        <w:t xml:space="preserve"> </w:t>
      </w:r>
      <w:r>
        <w:rPr>
          <w:rStyle w:val="VerbatimChar"/>
        </w:rPr>
        <w:t xml:space="preserve">row.hasEditError</w:t>
      </w:r>
      <w:r>
        <w:t xml:space="preserve"> </w:t>
      </w:r>
      <w:r>
        <w:t xml:space="preserve">on a failed save) and emits</w:t>
      </w:r>
      <w:r>
        <w:t xml:space="preserve"> </w:t>
      </w:r>
      <w:r>
        <w:rPr>
          <w:rStyle w:val="VerbatimChar"/>
        </w:rPr>
        <w:t xml:space="preserve">(cellEdit)</w:t>
      </w:r>
      <w:r>
        <w:t xml:space="preserve"> </w:t>
      </w:r>
      <w:r>
        <w:t xml:space="preserve">on every change; it never commits anything itself. While any row is editing, sort/filter/page/Manage Columns all block with a dirty-count banner rather than risk losing track of an unsaved row.</w:t>
      </w:r>
    </w:p>
    <w:bookmarkEnd w:id="13"/>
    <w:bookmarkStart w:id="14" w:name="column-summary-footer"/>
    <w:p>
      <w:pPr>
        <w:pStyle w:val="Heading3"/>
      </w:pPr>
      <w:r>
        <w:t xml:space="preserve">2.1.5 Column summary footer</w:t>
      </w:r>
    </w:p>
    <w:p>
      <w:pPr>
        <w:pStyle w:val="FirstParagraph"/>
      </w:pPr>
      <w:r>
        <w:rPr>
          <w:rStyle w:val="VerbatimChar"/>
        </w:rPr>
        <w:t xml:space="preserve">[showSummary]="true"</w:t>
      </w:r>
      <w:r>
        <w:t xml:space="preserve"> </w:t>
      </w:r>
      <w:r>
        <w:t xml:space="preserve">pins a real</w:t>
      </w:r>
      <w:r>
        <w:t xml:space="preserve"> </w:t>
      </w:r>
      <w:r>
        <w:rPr>
          <w:rStyle w:val="VerbatimChar"/>
        </w:rPr>
        <w:t xml:space="preserve">&lt;tfoot&gt;</w:t>
      </w:r>
      <w:r>
        <w:t xml:space="preserve"> </w:t>
      </w:r>
      <w:r>
        <w:t xml:space="preserve">row over the currently</w:t>
      </w:r>
      <w:r>
        <w:t xml:space="preserve"> </w:t>
      </w:r>
      <w:r>
        <w:rPr>
          <w:b/>
          <w:bCs/>
        </w:rPr>
        <w:t xml:space="preserve">filtered</w:t>
      </w:r>
      <w:r>
        <w:t xml:space="preserve"> </w:t>
      </w:r>
      <w:r>
        <w:t xml:space="preserve">(not just paged) row set. Per column, set</w:t>
      </w:r>
      <w:r>
        <w:t xml:space="preserve"> </w:t>
      </w:r>
      <w:r>
        <w:rPr>
          <w:rStyle w:val="VerbatimChar"/>
        </w:rPr>
        <w:t xml:space="preserve">summary: 'total' | 'mean' | 'median' | 'min' | 'max' | 'count' | 'outOfSpec' | 'none'</w:t>
      </w:r>
      <w:r>
        <w:t xml:space="preserve"> </w:t>
      </w:r>
      <w:r>
        <w:t xml:space="preserve">(</w:t>
      </w:r>
      <w:r>
        <w:rPr>
          <w:rStyle w:val="VerbatimChar"/>
        </w:rPr>
        <w:t xml:space="preserve">outOfSpec</w:t>
      </w:r>
      <w:r>
        <w:t xml:space="preserve"> </w:t>
      </w:r>
      <w:r>
        <w:t xml:space="preserve">also needs</w:t>
      </w:r>
      <w:r>
        <w:t xml:space="preserve"> </w:t>
      </w:r>
      <w:r>
        <w:rPr>
          <w:rStyle w:val="VerbatimChar"/>
        </w:rPr>
        <w:t xml:space="preserve">summaryOutOfSpec: (row) =&gt; boolean</w:t>
      </w:r>
      <w:r>
        <w:t xml:space="preserve">);</w:t>
      </w:r>
      <w:r>
        <w:t xml:space="preserve"> </w:t>
      </w:r>
      <w:r>
        <w:rPr>
          <w:rStyle w:val="VerbatimChar"/>
        </w:rPr>
        <w:t xml:space="preserve">summaryFormat</w:t>
      </w:r>
      <w:r>
        <w:t xml:space="preserve"> </w:t>
      </w:r>
      <w:r>
        <w:t xml:space="preserve">overrides the default locale-number formatting.</w:t>
      </w:r>
    </w:p>
    <w:bookmarkEnd w:id="14"/>
    <w:bookmarkStart w:id="15" w:name="infinite-scroll"/>
    <w:p>
      <w:pPr>
        <w:pStyle w:val="Heading3"/>
      </w:pPr>
      <w:r>
        <w:t xml:space="preserve">2.1.6 Infinite scroll</w:t>
      </w:r>
    </w:p>
    <w:p>
      <w:pPr>
        <w:pStyle w:val="FirstParagraph"/>
      </w:pPr>
      <w:r>
        <w:rPr>
          <w:rStyle w:val="VerbatimChar"/>
        </w:rPr>
        <w:t xml:space="preserve">[enableScroll]="true"</w:t>
      </w:r>
      <w:r>
        <w:t xml:space="preserve"> </w:t>
      </w:r>
      <w:r>
        <w:t xml:space="preserve">+</w:t>
      </w:r>
      <w:r>
        <w:t xml:space="preserve"> </w:t>
      </w:r>
      <w:r>
        <w:rPr>
          <w:rStyle w:val="VerbatimChar"/>
        </w:rPr>
        <w:t xml:space="preserve">[maxHeight]</w:t>
      </w:r>
      <w:r>
        <w:t xml:space="preserve"> </w:t>
      </w:r>
      <w:r>
        <w:t xml:space="preserve">emits</w:t>
      </w:r>
      <w:r>
        <w:t xml:space="preserve"> </w:t>
      </w:r>
      <w:r>
        <w:rPr>
          <w:rStyle w:val="VerbatimChar"/>
        </w:rPr>
        <w:t xml:space="preserve">(scrollEvent)</w:t>
      </w:r>
      <w:r>
        <w:t xml:space="preserve"> </w:t>
      </w:r>
      <w:r>
        <w:t xml:space="preserve">as the container nears its top/bottom edge.</w:t>
      </w:r>
      <w:r>
        <w:t xml:space="preserve"> </w:t>
      </w:r>
      <w:r>
        <w:rPr>
          <w:rStyle w:val="VerbatimChar"/>
        </w:rPr>
        <w:t xml:space="preserve">[scrollTriggerPosition]</w:t>
      </w:r>
      <w:r>
        <w:t xml:space="preserve"> </w:t>
      </w:r>
      <w:r>
        <w:t xml:space="preserve">picks which edge renders the loader/end row (</w:t>
      </w:r>
      <w:r>
        <w:t xml:space="preserve">‘bottom’</w:t>
      </w:r>
      <w:r>
        <w:t xml:space="preserve">, the default, for loading more;</w:t>
      </w:r>
      <w:r>
        <w:t xml:space="preserve"> </w:t>
      </w:r>
      <w:r>
        <w:t xml:space="preserve">‘top’</w:t>
      </w:r>
      <w:r>
        <w:t xml:space="preserve"> </w:t>
      </w:r>
      <w:r>
        <w:t xml:space="preserve">for loading older items above the current rows).</w:t>
      </w:r>
      <w:r>
        <w:t xml:space="preserve"> </w:t>
      </w:r>
      <w:r>
        <w:rPr>
          <w:rStyle w:val="VerbatimChar"/>
        </w:rPr>
        <w:t xml:space="preserve">[scrollLoading]</w:t>
      </w:r>
      <w:r>
        <w:t xml:space="preserve"> </w:t>
      </w:r>
      <w:r>
        <w:t xml:space="preserve">shows a spinner row;</w:t>
      </w:r>
      <w:r>
        <w:t xml:space="preserve"> </w:t>
      </w:r>
      <w:r>
        <w:rPr>
          <w:rStyle w:val="VerbatimChar"/>
        </w:rPr>
        <w:t xml:space="preserve">[scrollEnd]="true"</w:t>
      </w:r>
      <w:r>
        <w:t xml:space="preserve"> </w:t>
      </w:r>
      <w:r>
        <w:t xml:space="preserve">once there’s nothing left replaces it with an end-of-list message.</w:t>
      </w:r>
    </w:p>
    <w:bookmarkEnd w:id="15"/>
    <w:bookmarkStart w:id="16" w:name="server-side-mode"/>
    <w:p>
      <w:pPr>
        <w:pStyle w:val="Heading3"/>
      </w:pPr>
      <w:r>
        <w:t xml:space="preserve">2.1.7 Server-side mode</w:t>
      </w:r>
    </w:p>
    <w:p>
      <w:pPr>
        <w:pStyle w:val="FirstParagraph"/>
      </w:pPr>
      <w:r>
        <w:t xml:space="preserve">Set</w:t>
      </w:r>
      <w:r>
        <w:t xml:space="preserve"> </w:t>
      </w:r>
      <w:r>
        <w:rPr>
          <w:rStyle w:val="VerbatimChar"/>
        </w:rPr>
        <w:t xml:space="preserve">[serverSide]="true"</w:t>
      </w:r>
      <w:r>
        <w:t xml:space="preserve"> </w:t>
      </w:r>
      <w:r>
        <w:t xml:space="preserve">and</w:t>
      </w:r>
      <w:r>
        <w:t xml:space="preserve"> </w:t>
      </w:r>
      <w:r>
        <w:rPr>
          <w:rStyle w:val="VerbatimChar"/>
        </w:rPr>
        <w:t xml:space="preserve">[totalItems]="totalFromApi"</w:t>
      </w:r>
      <w:r>
        <w:t xml:space="preserve">. When the total is genuinely unknown, leave</w:t>
      </w:r>
      <w:r>
        <w:t xml:space="preserve"> </w:t>
      </w:r>
      <w:r>
        <w:rPr>
          <w:rStyle w:val="VerbatimChar"/>
        </w:rPr>
        <w:t xml:space="preserve">[totalItems]</w:t>
      </w:r>
      <w:r>
        <w:t xml:space="preserve"> </w:t>
      </w:r>
      <w:r>
        <w:t xml:space="preserve">at 0 (or below): the paginator switches to</w:t>
      </w:r>
      <w:r>
        <w:t xml:space="preserve"> </w:t>
      </w:r>
      <w:r>
        <w:t xml:space="preserve">“Showing X–Y”</w:t>
      </w:r>
      <w:r>
        <w:t xml:space="preserve"> </w:t>
      </w:r>
      <w:r>
        <w:t xml:space="preserve">with a Next button gated by</w:t>
      </w:r>
      <w:r>
        <w:t xml:space="preserve"> </w:t>
      </w:r>
      <w:r>
        <w:rPr>
          <w:rStyle w:val="VerbatimChar"/>
        </w:rPr>
        <w:t xml:space="preserve">[hasNextPage]</w:t>
      </w:r>
      <w:r>
        <w:t xml:space="preserve"> </w:t>
      </w:r>
      <w:r>
        <w:t xml:space="preserve">(or an auto full-page heuristic) instead of fabricating a total.</w:t>
      </w:r>
    </w:p>
    <w:p>
      <w:pPr>
        <w:pStyle w:val="SourceCode"/>
      </w:pPr>
      <w:r>
        <w:rPr>
          <w:rStyle w:val="VerbatimChar"/>
        </w:rPr>
        <w:t xml:space="preserve">&lt;base-table class="panel block"</w:t>
      </w:r>
      <w:r>
        <w:br/>
      </w:r>
      <w:r>
        <w:rPr>
          <w:rStyle w:val="VerbatimChar"/>
        </w:rPr>
        <w:t xml:space="preserve">  [columns]="columns" [rows]="rows" trackKey="toolId"</w:t>
      </w:r>
      <w:r>
        <w:br/>
      </w:r>
      <w:r>
        <w:rPr>
          <w:rStyle w:val="VerbatimChar"/>
        </w:rPr>
        <w:t xml:space="preserve">  [showFilterRow]="true" [stickyHeader]="true" maxHeight="420px" minWidth="1100px"</w:t>
      </w:r>
      <w:r>
        <w:br/>
      </w:r>
      <w:r>
        <w:rPr>
          <w:rStyle w:val="VerbatimChar"/>
        </w:rPr>
        <w:t xml:space="preserve">  selectable="multiple"</w:t>
      </w:r>
      <w:r>
        <w:br/>
      </w:r>
      <w:r>
        <w:rPr>
          <w:rStyle w:val="VerbatimChar"/>
        </w:rPr>
        <w:t xml:space="preserve">  (rowClick)="open($event.row)"</w:t>
      </w:r>
      <w:r>
        <w:br/>
      </w:r>
      <w:r>
        <w:rPr>
          <w:rStyle w:val="VerbatimChar"/>
        </w:rPr>
        <w:t xml:space="preserve">  (sortChange)="onSort($event)"</w:t>
      </w:r>
      <w:r>
        <w:br/>
      </w:r>
      <w:r>
        <w:rPr>
          <w:rStyle w:val="VerbatimChar"/>
        </w:rPr>
        <w:t xml:space="preserve">  (pageChange)="onPage($event)"</w:t>
      </w:r>
      <w:r>
        <w:br/>
      </w:r>
      <w:r>
        <w:rPr>
          <w:rStyle w:val="VerbatimChar"/>
        </w:rPr>
        <w:t xml:space="preserve">  (filterChange)="onFilter($event)"</w:t>
      </w:r>
      <w:r>
        <w:br/>
      </w:r>
      <w:r>
        <w:rPr>
          <w:rStyle w:val="VerbatimChar"/>
        </w:rPr>
        <w:t xml:space="preserve">  (selectionChange)="selected = $event"&gt;</w:t>
      </w:r>
      <w:r>
        <w:br/>
      </w:r>
      <w:r>
        <w:br/>
      </w:r>
      <w:r>
        <w:rPr>
          <w:rStyle w:val="VerbatimChar"/>
        </w:rPr>
        <w:t xml:space="preserve">  &lt;ng-template baseCell="actions" let-row&gt;</w:t>
      </w:r>
      <w:r>
        <w:br/>
      </w:r>
      <w:r>
        <w:rPr>
          <w:rStyle w:val="VerbatimChar"/>
        </w:rPr>
        <w:t xml:space="preserve">    &lt;button class="btn-ghost" (click)="edit(row)"&gt;Edit&lt;/button&gt;</w:t>
      </w:r>
      <w:r>
        <w:br/>
      </w:r>
      <w:r>
        <w:rPr>
          <w:rStyle w:val="VerbatimChar"/>
        </w:rPr>
        <w:t xml:space="preserve">  &lt;/ng-template&gt;</w:t>
      </w:r>
      <w:r>
        <w:br/>
      </w:r>
      <w:r>
        <w:rPr>
          <w:rStyle w:val="VerbatimChar"/>
        </w:rPr>
        <w:t xml:space="preserve">&lt;/base-table&gt;</w:t>
      </w:r>
    </w:p>
    <w:bookmarkEnd w:id="16"/>
    <w:bookmarkEnd w:id="17"/>
    <w:bookmarkStart w:id="18" w:name="X22f873d111f36cef56bd5a5c22c7f223b65ff97"/>
    <w:p>
      <w:pPr>
        <w:pStyle w:val="Heading2"/>
      </w:pPr>
      <w:r>
        <w:t xml:space="preserve">2.2 BaseColumnDef&lt;T&gt; — column configuration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key</w:t>
            </w:r>
          </w:p>
        </w:tc>
        <w:tc>
          <w:tcPr/>
          <w:p>
            <w:pPr>
              <w:pStyle w:val="Compact"/>
            </w:pPr>
            <w:r>
              <w:t xml:space="preserve">string</w:t>
            </w:r>
          </w:p>
        </w:tc>
        <w:tc>
          <w:tcPr/>
          <w:p>
            <w:pPr>
              <w:pStyle w:val="Compact"/>
            </w:pPr>
            <w:r>
              <w:t xml:space="preserve">Unique column id; default row property to read.</w:t>
            </w:r>
          </w:p>
        </w:tc>
      </w:tr>
      <w:tr>
        <w:tc>
          <w:tcPr/>
          <w:p>
            <w:pPr>
              <w:pStyle w:val="Compact"/>
            </w:pPr>
            <w:r>
              <w:t xml:space="preserve">header</w:t>
            </w:r>
          </w:p>
        </w:tc>
        <w:tc>
          <w:tcPr/>
          <w:p>
            <w:pPr>
              <w:pStyle w:val="Compact"/>
            </w:pPr>
            <w:r>
              <w:t xml:space="preserve">string</w:t>
            </w:r>
          </w:p>
        </w:tc>
        <w:tc>
          <w:tcPr/>
          <w:p>
            <w:pPr>
              <w:pStyle w:val="Compact"/>
            </w:pPr>
            <w:r>
              <w:t xml:space="preserve">Header label.</w:t>
            </w:r>
          </w:p>
        </w:tc>
      </w:tr>
      <w:tr>
        <w:tc>
          <w:tcPr/>
          <w:p>
            <w:pPr>
              <w:pStyle w:val="Compact"/>
            </w:pPr>
            <w:r>
              <w:t xml:space="preserve">kind</w:t>
            </w:r>
          </w:p>
        </w:tc>
        <w:tc>
          <w:tcPr/>
          <w:p>
            <w:pPr>
              <w:pStyle w:val="Compact"/>
            </w:pPr>
            <w:r>
              <w:t xml:space="preserve">BaseCellKind</w:t>
            </w:r>
          </w:p>
        </w:tc>
        <w:tc>
          <w:tcPr/>
          <w:p>
            <w:pPr>
              <w:pStyle w:val="Compact"/>
            </w:pPr>
            <w:r>
              <w:t xml:space="preserve">Built-in renderer (see 2.3). Default</w:t>
            </w:r>
            <w:r>
              <w:t xml:space="preserve"> </w:t>
            </w:r>
            <w:r>
              <w:t xml:space="preserve">‘text’</w:t>
            </w:r>
            <w:r>
              <w:t xml:space="preserve">.</w:t>
            </w:r>
          </w:p>
        </w:tc>
      </w:tr>
      <w:tr>
        <w:tc>
          <w:tcPr/>
          <w:p>
            <w:pPr>
              <w:pStyle w:val="Compact"/>
            </w:pPr>
            <w:r>
              <w:t xml:space="preserve">align</w:t>
            </w:r>
          </w:p>
        </w:tc>
        <w:tc>
          <w:tcPr/>
          <w:p>
            <w:pPr>
              <w:pStyle w:val="Compact"/>
            </w:pPr>
            <w:r>
              <w:t xml:space="preserve">‘left’</w:t>
            </w:r>
            <w:r>
              <w:t xml:space="preserve">|</w:t>
            </w:r>
            <w:r>
              <w:t xml:space="preserve">‘center’</w:t>
            </w:r>
            <w:r>
              <w:t xml:space="preserve">|</w:t>
            </w:r>
            <w:r>
              <w:t xml:space="preserve">‘right’</w:t>
            </w:r>
          </w:p>
        </w:tc>
        <w:tc>
          <w:tcPr/>
          <w:p>
            <w:pPr>
              <w:pStyle w:val="Compact"/>
            </w:pPr>
            <w:r>
              <w:t xml:space="preserve">Cell/header alignment.</w:t>
            </w:r>
          </w:p>
        </w:tc>
      </w:tr>
      <w:tr>
        <w:tc>
          <w:tcPr/>
          <w:p>
            <w:pPr>
              <w:pStyle w:val="Compact"/>
            </w:pPr>
            <w:r>
              <w:t xml:space="preserve">width</w:t>
            </w:r>
          </w:p>
        </w:tc>
        <w:tc>
          <w:tcPr/>
          <w:p>
            <w:pPr>
              <w:pStyle w:val="Compact"/>
            </w:pPr>
            <w:r>
              <w:t xml:space="preserve">string</w:t>
            </w:r>
          </w:p>
        </w:tc>
        <w:tc>
          <w:tcPr/>
          <w:p>
            <w:pPr>
              <w:pStyle w:val="Compact"/>
            </w:pPr>
            <w:r>
              <w:t xml:space="preserve">Fixed width. Required when sticky.</w:t>
            </w:r>
          </w:p>
        </w:tc>
      </w:tr>
      <w:tr>
        <w:tc>
          <w:tcPr/>
          <w:p>
            <w:pPr>
              <w:pStyle w:val="Compact"/>
            </w:pPr>
            <w:r>
              <w:t xml:space="preserve">sticky</w:t>
            </w:r>
          </w:p>
        </w:tc>
        <w:tc>
          <w:tcPr/>
          <w:p>
            <w:pPr>
              <w:pStyle w:val="Compact"/>
            </w:pPr>
            <w:r>
              <w:t xml:space="preserve">‘left’</w:t>
            </w:r>
            <w:r>
              <w:t xml:space="preserve">|</w:t>
            </w:r>
            <w:r>
              <w:t xml:space="preserve">‘right’</w:t>
            </w:r>
          </w:p>
        </w:tc>
        <w:tc>
          <w:tcPr/>
          <w:p>
            <w:pPr>
              <w:pStyle w:val="Compact"/>
            </w:pPr>
            <w:r>
              <w:t xml:space="preserve">Pin while scrolling horizontally; excludes from Manage Columns drag/hide.</w:t>
            </w:r>
          </w:p>
        </w:tc>
      </w:tr>
      <w:tr>
        <w:tc>
          <w:tcPr/>
          <w:p>
            <w:pPr>
              <w:pStyle w:val="Compact"/>
            </w:pPr>
            <w:r>
              <w:t xml:space="preserve">hidden</w:t>
            </w:r>
          </w:p>
        </w:tc>
        <w:tc>
          <w:tcPr/>
          <w:p>
            <w:pPr>
              <w:pStyle w:val="Compact"/>
            </w:pPr>
            <w:r>
              <w:t xml:space="preserve">boolean</w:t>
            </w:r>
          </w:p>
        </w:tc>
        <w:tc>
          <w:tcPr/>
          <w:p>
            <w:pPr>
              <w:pStyle w:val="Compact"/>
            </w:pPr>
            <w:r>
              <w:t xml:space="preserve">Hide without removing from config.</w:t>
            </w:r>
          </w:p>
        </w:tc>
      </w:tr>
      <w:tr>
        <w:tc>
          <w:tcPr/>
          <w:p>
            <w:pPr>
              <w:pStyle w:val="Compact"/>
            </w:pPr>
            <w:r>
              <w:t xml:space="preserve">sortable</w:t>
            </w:r>
          </w:p>
        </w:tc>
        <w:tc>
          <w:tcPr/>
          <w:p>
            <w:pPr>
              <w:pStyle w:val="Compact"/>
            </w:pPr>
            <w:r>
              <w:t xml:space="preserve">boolean</w:t>
            </w:r>
          </w:p>
        </w:tc>
        <w:tc>
          <w:tcPr/>
          <w:p>
            <w:pPr>
              <w:pStyle w:val="Compact"/>
            </w:pPr>
            <w:r>
              <w:t xml:space="preserve">Enable click-to-sort.</w:t>
            </w:r>
          </w:p>
        </w:tc>
      </w:tr>
      <w:tr>
        <w:tc>
          <w:tcPr/>
          <w:p>
            <w:pPr>
              <w:pStyle w:val="Compact"/>
            </w:pPr>
            <w:r>
              <w:t xml:space="preserve">filterable</w:t>
            </w:r>
          </w:p>
        </w:tc>
        <w:tc>
          <w:tcPr/>
          <w:p>
            <w:pPr>
              <w:pStyle w:val="Compact"/>
            </w:pPr>
            <w:r>
              <w:t xml:space="preserve">boolean</w:t>
            </w:r>
          </w:p>
        </w:tc>
        <w:tc>
          <w:tcPr/>
          <w:p>
            <w:pPr>
              <w:pStyle w:val="Compact"/>
            </w:pPr>
            <w:r>
              <w:t xml:space="preserve">Show a filter for this column.</w:t>
            </w:r>
          </w:p>
        </w:tc>
      </w:tr>
      <w:tr>
        <w:tc>
          <w:tcPr/>
          <w:p>
            <w:pPr>
              <w:pStyle w:val="Compact"/>
            </w:pPr>
            <w:r>
              <w:t xml:space="preserve">filterKind</w:t>
            </w:r>
          </w:p>
        </w:tc>
        <w:tc>
          <w:tcPr/>
          <w:p>
            <w:pPr>
              <w:pStyle w:val="Compact"/>
            </w:pPr>
            <w:r>
              <w:t xml:space="preserve">‘text’</w:t>
            </w:r>
            <w:r>
              <w:t xml:space="preserve">|</w:t>
            </w:r>
            <w:r>
              <w:t xml:space="preserve">‘checkbox’</w:t>
            </w:r>
            <w:r>
              <w:t xml:space="preserve">|</w:t>
            </w:r>
            <w:r>
              <w:t xml:space="preserve">‘calendar’</w:t>
            </w:r>
            <w:r>
              <w:t xml:space="preserve">|</w:t>
            </w:r>
            <w:r>
              <w:t xml:space="preserve">‘range’</w:t>
            </w:r>
          </w:p>
        </w:tc>
        <w:tc>
          <w:tcPr/>
          <w:p>
            <w:pPr>
              <w:pStyle w:val="Compact"/>
            </w:pPr>
            <w:r>
              <w:t xml:space="preserve">Filter UI. Default</w:t>
            </w:r>
            <w:r>
              <w:t xml:space="preserve"> </w:t>
            </w:r>
            <w:r>
              <w:t xml:space="preserve">‘text’</w:t>
            </w:r>
            <w:r>
              <w:t xml:space="preserve"> </w:t>
            </w:r>
            <w:r>
              <w:t xml:space="preserve">(filter row).</w:t>
            </w:r>
          </w:p>
        </w:tc>
      </w:tr>
      <w:tr>
        <w:tc>
          <w:tcPr/>
          <w:p>
            <w:pPr>
              <w:pStyle w:val="Compact"/>
            </w:pPr>
            <w:r>
              <w:t xml:space="preserve">filterShowTime</w:t>
            </w:r>
          </w:p>
        </w:tc>
        <w:tc>
          <w:tcPr/>
          <w:p>
            <w:pPr>
              <w:pStyle w:val="Compact"/>
            </w:pPr>
            <w:r>
              <w:t xml:space="preserve">boolean</w:t>
            </w:r>
          </w:p>
        </w:tc>
        <w:tc>
          <w:tcPr/>
          <w:p>
            <w:pPr>
              <w:pStyle w:val="Compact"/>
            </w:pPr>
            <w:r>
              <w:t xml:space="preserve">kind</w:t>
            </w:r>
            <w:r>
              <w:t xml:space="preserve"> </w:t>
            </w:r>
            <w:r>
              <w:t xml:space="preserve">‘calendar’</w:t>
            </w:r>
            <w:r>
              <w:t xml:space="preserve"> </w:t>
            </w:r>
            <w:r>
              <w:t xml:space="preserve">filter: adds HH:MM boxes.</w:t>
            </w:r>
          </w:p>
        </w:tc>
      </w:tr>
      <w:tr>
        <w:tc>
          <w:tcPr/>
          <w:p>
            <w:pPr>
              <w:pStyle w:val="Compact"/>
            </w:pPr>
            <w:r>
              <w:t xml:space="preserve">tooltip / tooltipPosition</w:t>
            </w:r>
          </w:p>
        </w:tc>
        <w:tc>
          <w:tcPr/>
          <w:p>
            <w:pPr>
              <w:pStyle w:val="Compact"/>
            </w:pPr>
            <w:r>
              <w:t xml:space="preserve">string / position</w:t>
            </w:r>
          </w:p>
        </w:tc>
        <w:tc>
          <w:tcPr/>
          <w:p>
            <w:pPr>
              <w:pStyle w:val="Compact"/>
            </w:pPr>
            <w:r>
              <w:t xml:space="preserve">Header tooltip.</w:t>
            </w:r>
          </w:p>
        </w:tc>
      </w:tr>
      <w:tr>
        <w:tc>
          <w:tcPr/>
          <w:p>
            <w:pPr>
              <w:pStyle w:val="Compact"/>
            </w:pPr>
            <w:r>
              <w:t xml:space="preserve">rowTooltip</w:t>
            </w:r>
          </w:p>
        </w:tc>
        <w:tc>
          <w:tcPr/>
          <w:p>
            <w:pPr>
              <w:pStyle w:val="Compact"/>
            </w:pPr>
            <w:r>
              <w:t xml:space="preserve">(row: T) =&gt; string | null</w:t>
            </w:r>
          </w:p>
        </w:tc>
        <w:tc>
          <w:tcPr/>
          <w:p>
            <w:pPr>
              <w:pStyle w:val="Compact"/>
            </w:pPr>
            <w:r>
              <w:t xml:space="preserve">Per-row cell tooltip.</w:t>
            </w:r>
          </w:p>
        </w:tc>
      </w:tr>
      <w:tr>
        <w:tc>
          <w:tcPr/>
          <w:p>
            <w:pPr>
              <w:pStyle w:val="Compact"/>
            </w:pPr>
            <w:r>
              <w:t xml:space="preserve">clickable</w:t>
            </w:r>
          </w:p>
        </w:tc>
        <w:tc>
          <w:tcPr/>
          <w:p>
            <w:pPr>
              <w:pStyle w:val="Compact"/>
            </w:pPr>
            <w:r>
              <w:t xml:space="preserve">boolean</w:t>
            </w:r>
          </w:p>
        </w:tc>
        <w:tc>
          <w:tcPr/>
          <w:p>
            <w:pPr>
              <w:pStyle w:val="Compact"/>
            </w:pPr>
            <w:r>
              <w:t xml:space="preserve">Bold + pointer styling; still emits (cellClick).</w:t>
            </w:r>
          </w:p>
        </w:tc>
      </w:tr>
      <w:tr>
        <w:tc>
          <w:tcPr/>
          <w:p>
            <w:pPr>
              <w:pStyle w:val="Compact"/>
            </w:pPr>
            <w:r>
              <w:t xml:space="preserve">value</w:t>
            </w:r>
          </w:p>
        </w:tc>
        <w:tc>
          <w:tcPr/>
          <w:p>
            <w:pPr>
              <w:pStyle w:val="Compact"/>
            </w:pPr>
            <w:r>
              <w:t xml:space="preserve">(row: T) =&gt; unknown</w:t>
            </w:r>
          </w:p>
        </w:tc>
        <w:tc>
          <w:tcPr/>
          <w:p>
            <w:pPr>
              <w:pStyle w:val="Compact"/>
            </w:pPr>
            <w:r>
              <w:t xml:space="preserve">Override the raw value.</w:t>
            </w:r>
          </w:p>
        </w:tc>
      </w:tr>
      <w:tr>
        <w:tc>
          <w:tcPr/>
          <w:p>
            <w:pPr>
              <w:pStyle w:val="Compact"/>
            </w:pPr>
            <w:r>
              <w:t xml:space="preserve">format</w:t>
            </w:r>
          </w:p>
        </w:tc>
        <w:tc>
          <w:tcPr/>
          <w:p>
            <w:pPr>
              <w:pStyle w:val="Compact"/>
            </w:pPr>
            <w:r>
              <w:t xml:space="preserve">(row: T, value) =&gt; string</w:t>
            </w:r>
          </w:p>
        </w:tc>
        <w:tc>
          <w:tcPr/>
          <w:p>
            <w:pPr>
              <w:pStyle w:val="Compact"/>
            </w:pPr>
            <w:r>
              <w:t xml:space="preserve">Override the rendered text.</w:t>
            </w:r>
          </w:p>
        </w:tc>
      </w:tr>
      <w:tr>
        <w:tc>
          <w:tcPr/>
          <w:p>
            <w:pPr>
              <w:pStyle w:val="Compact"/>
            </w:pPr>
            <w:r>
              <w:t xml:space="preserve">cellClass</w:t>
            </w:r>
          </w:p>
        </w:tc>
        <w:tc>
          <w:tcPr/>
          <w:p>
            <w:pPr>
              <w:pStyle w:val="Compact"/>
            </w:pPr>
            <w:r>
              <w:t xml:space="preserve">(row: T) =&gt; string</w:t>
            </w:r>
          </w:p>
        </w:tc>
        <w:tc>
          <w:tcPr/>
          <w:p>
            <w:pPr>
              <w:pStyle w:val="Compact"/>
            </w:pPr>
            <w:r>
              <w:t xml:space="preserve">Extra CSS classes for the cell content.</w:t>
            </w:r>
          </w:p>
        </w:tc>
      </w:tr>
      <w:tr>
        <w:tc>
          <w:tcPr/>
          <w:p>
            <w:pPr>
              <w:pStyle w:val="Compact"/>
            </w:pPr>
            <w:r>
              <w:t xml:space="preserve">numberFormat / dateFormat</w:t>
            </w:r>
          </w:p>
        </w:tc>
        <w:tc>
          <w:tcPr/>
          <w:p>
            <w:pPr>
              <w:pStyle w:val="Compact"/>
            </w:pPr>
            <w:r>
              <w:t xml:space="preserve">Intl options</w:t>
            </w:r>
          </w:p>
        </w:tc>
        <w:tc>
          <w:tcPr/>
          <w:p>
            <w:pPr>
              <w:pStyle w:val="Compact"/>
            </w:pPr>
            <w:r>
              <w:t xml:space="preserve">Formatting options for number/date/datetime kinds.</w:t>
            </w:r>
          </w:p>
        </w:tc>
      </w:tr>
      <w:tr>
        <w:tc>
          <w:tcPr/>
          <w:p>
            <w:pPr>
              <w:pStyle w:val="Compact"/>
            </w:pPr>
            <w:r>
              <w:t xml:space="preserve">abbreviateNumbers</w:t>
            </w:r>
          </w:p>
        </w:tc>
        <w:tc>
          <w:tcPr/>
          <w:p>
            <w:pPr>
              <w:pStyle w:val="Compact"/>
            </w:pPr>
            <w:r>
              <w:t xml:space="preserve">boolean</w:t>
            </w:r>
          </w:p>
        </w:tc>
        <w:tc>
          <w:tcPr/>
          <w:p>
            <w:pPr>
              <w:pStyle w:val="Compact"/>
            </w:pPr>
            <w:r>
              <w:t xml:space="preserve">kind</w:t>
            </w:r>
            <w:r>
              <w:t xml:space="preserve"> </w:t>
            </w:r>
            <w:r>
              <w:t xml:space="preserve">‘number’</w:t>
            </w:r>
            <w:r>
              <w:t xml:space="preserve">: 1.2M/84K with the exact value in a tooltip. Negative values get error-toned styling automatically regardless.</w:t>
            </w:r>
          </w:p>
        </w:tc>
      </w:tr>
      <w:tr>
        <w:tc>
          <w:tcPr/>
          <w:p>
            <w:pPr>
              <w:pStyle w:val="Compact"/>
            </w:pPr>
            <w:r>
              <w:t xml:space="preserve">badgeClassMap / dotClassMap / textColorClassMap / heatClassMap</w:t>
            </w:r>
          </w:p>
        </w:tc>
        <w:tc>
          <w:tcPr/>
          <w:p>
            <w:pPr>
              <w:pStyle w:val="Compact"/>
            </w:pPr>
            <w:r>
              <w:t xml:space="preserve">Record&lt;string,string&gt;</w:t>
            </w:r>
          </w:p>
        </w:tc>
        <w:tc>
          <w:tcPr/>
          <w:p>
            <w:pPr>
              <w:pStyle w:val="Compact"/>
            </w:pPr>
            <w:r>
              <w:t xml:space="preserve">Value → classes, for badge/dot/status-text/heat-cell kinds.</w:t>
            </w:r>
          </w:p>
        </w:tc>
      </w:tr>
      <w:tr>
        <w:tc>
          <w:tcPr/>
          <w:p>
            <w:pPr>
              <w:pStyle w:val="Compact"/>
            </w:pPr>
            <w:r>
              <w:t xml:space="preserve">trendBadWhenUp</w:t>
            </w:r>
          </w:p>
        </w:tc>
        <w:tc>
          <w:tcPr/>
          <w:p>
            <w:pPr>
              <w:pStyle w:val="Compact"/>
            </w:pPr>
            <w:r>
              <w:t xml:space="preserve">boolean</w:t>
            </w:r>
          </w:p>
        </w:tc>
        <w:tc>
          <w:tcPr/>
          <w:p>
            <w:pPr>
              <w:pStyle w:val="Compact"/>
            </w:pPr>
            <w:r>
              <w:t xml:space="preserve">kind</w:t>
            </w:r>
            <w:r>
              <w:t xml:space="preserve"> </w:t>
            </w:r>
            <w:r>
              <w:t xml:space="preserve">‘trend’</w:t>
            </w:r>
            <w:r>
              <w:t xml:space="preserve">: treat an increase as bad.</w:t>
            </w:r>
          </w:p>
        </w:tc>
      </w:tr>
      <w:tr>
        <w:tc>
          <w:tcPr/>
          <w:p>
            <w:pPr>
              <w:pStyle w:val="Compact"/>
            </w:pPr>
            <w:r>
              <w:t xml:space="preserve">imageSize</w:t>
            </w:r>
          </w:p>
        </w:tc>
        <w:tc>
          <w:tcPr/>
          <w:p>
            <w:pPr>
              <w:pStyle w:val="Compact"/>
            </w:pPr>
            <w:r>
              <w:t xml:space="preserve">number</w:t>
            </w:r>
          </w:p>
        </w:tc>
        <w:tc>
          <w:tcPr/>
          <w:p>
            <w:pPr>
              <w:pStyle w:val="Compact"/>
            </w:pPr>
            <w:r>
              <w:t xml:space="preserve">kind</w:t>
            </w:r>
            <w:r>
              <w:t xml:space="preserve"> </w:t>
            </w:r>
            <w:r>
              <w:t xml:space="preserve">‘image’</w:t>
            </w:r>
            <w:r>
              <w:t xml:space="preserve">: thumbnail size in px.</w:t>
            </w:r>
          </w:p>
        </w:tc>
      </w:tr>
      <w:tr>
        <w:tc>
          <w:tcPr/>
          <w:p>
            <w:pPr>
              <w:pStyle w:val="Compact"/>
            </w:pPr>
            <w:r>
              <w:t xml:space="preserve">linkHref / linkExternal</w:t>
            </w:r>
          </w:p>
        </w:tc>
        <w:tc>
          <w:tcPr/>
          <w:p>
            <w:pPr>
              <w:pStyle w:val="Compact"/>
            </w:pPr>
            <w:r>
              <w:t xml:space="preserve">(row)=&gt;string / boolean</w:t>
            </w:r>
          </w:p>
        </w:tc>
        <w:tc>
          <w:tcPr/>
          <w:p>
            <w:pPr>
              <w:pStyle w:val="Compact"/>
            </w:pPr>
            <w:r>
              <w:t xml:space="preserve">kind</w:t>
            </w:r>
            <w:r>
              <w:t xml:space="preserve"> </w:t>
            </w:r>
            <w:r>
              <w:t xml:space="preserve">‘link’</w:t>
            </w:r>
            <w:r>
              <w:t xml:space="preserve">.</w:t>
            </w:r>
          </w:p>
        </w:tc>
      </w:tr>
      <w:tr>
        <w:tc>
          <w:tcPr/>
          <w:p>
            <w:pPr>
              <w:pStyle w:val="Compact"/>
            </w:pPr>
            <w:r>
              <w:t xml:space="preserve">progressMax / barClass / barValue</w:t>
            </w:r>
          </w:p>
        </w:tc>
        <w:tc>
          <w:tcPr/>
          <w:p>
            <w:pPr>
              <w:pStyle w:val="Compact"/>
            </w:pPr>
            <w:r>
              <w:t xml:space="preserve">number / fn / fn</w:t>
            </w:r>
          </w:p>
        </w:tc>
        <w:tc>
          <w:tcPr/>
          <w:p>
            <w:pPr>
              <w:pStyle w:val="Compact"/>
            </w:pPr>
            <w:r>
              <w:t xml:space="preserve">kind</w:t>
            </w:r>
            <w:r>
              <w:t xml:space="preserve"> </w:t>
            </w:r>
            <w:r>
              <w:t xml:space="preserve">‘progress’</w:t>
            </w:r>
            <w:r>
              <w:t xml:space="preserve">|</w:t>
            </w:r>
            <w:r>
              <w:t xml:space="preserve">‘text-bar’</w:t>
            </w:r>
            <w:r>
              <w:t xml:space="preserve">.</w:t>
            </w:r>
          </w:p>
        </w:tc>
      </w:tr>
      <w:tr>
        <w:tc>
          <w:tcPr/>
          <w:p>
            <w:pPr>
              <w:pStyle w:val="Compact"/>
            </w:pPr>
            <w:r>
              <w:t xml:space="preserve">rowActions</w:t>
            </w:r>
          </w:p>
        </w:tc>
        <w:tc>
          <w:tcPr/>
          <w:p>
            <w:pPr>
              <w:pStyle w:val="Compact"/>
            </w:pPr>
            <w:r>
              <w:t xml:space="preserve">(BaseRowAction&lt;T&gt; | BaseLegacyRowAction&lt;T&gt;)[]</w:t>
            </w:r>
          </w:p>
        </w:tc>
        <w:tc>
          <w:tcPr/>
          <w:p>
            <w:pPr>
              <w:pStyle w:val="Compact"/>
            </w:pPr>
            <w:r>
              <w:t xml:space="preserve">kind</w:t>
            </w:r>
            <w:r>
              <w:t xml:space="preserve"> </w:t>
            </w:r>
            <w:r>
              <w:t xml:space="preserve">‘row-actions’</w:t>
            </w:r>
            <w:r>
              <w:t xml:space="preserve">: typed and/or freeform actions.</w:t>
            </w:r>
          </w:p>
        </w:tc>
      </w:tr>
      <w:tr>
        <w:tc>
          <w:tcPr/>
          <w:p>
            <w:pPr>
              <w:pStyle w:val="Compact"/>
            </w:pPr>
            <w:r>
              <w:t xml:space="preserve">editable / editType / editOptions</w:t>
            </w:r>
          </w:p>
        </w:tc>
        <w:tc>
          <w:tcPr/>
          <w:p>
            <w:pPr>
              <w:pStyle w:val="Compact"/>
            </w:pPr>
            <w:r>
              <w:t xml:space="preserve">boolean /</w:t>
            </w:r>
            <w:r>
              <w:t xml:space="preserve"> </w:t>
            </w:r>
            <w:r>
              <w:t xml:space="preserve">‘text’</w:t>
            </w:r>
            <w:r>
              <w:t xml:space="preserve">|</w:t>
            </w:r>
            <w:r>
              <w:t xml:space="preserve">‘number’</w:t>
            </w:r>
            <w:r>
              <w:t xml:space="preserve">|</w:t>
            </w:r>
            <w:r>
              <w:t xml:space="preserve">‘select’</w:t>
            </w:r>
            <w:r>
              <w:t xml:space="preserve"> </w:t>
            </w:r>
            <w:r>
              <w:t xml:space="preserve">/ options[]</w:t>
            </w:r>
          </w:p>
        </w:tc>
        <w:tc>
          <w:tcPr/>
          <w:p>
            <w:pPr>
              <w:pStyle w:val="Compact"/>
            </w:pPr>
            <w:r>
              <w:t xml:space="preserve">Inline-edit opt-in for this column (table’s [editableRows] must also be on).</w:t>
            </w:r>
          </w:p>
        </w:tc>
      </w:tr>
      <w:tr>
        <w:tc>
          <w:tcPr/>
          <w:p>
            <w:pPr>
              <w:pStyle w:val="Compact"/>
            </w:pPr>
            <w:r>
              <w:t xml:space="preserve">summary / summaryOutOfSpec / summaryFormat</w:t>
            </w:r>
          </w:p>
        </w:tc>
        <w:tc>
          <w:tcPr/>
          <w:p>
            <w:pPr>
              <w:pStyle w:val="Compact"/>
            </w:pPr>
            <w:r>
              <w:t xml:space="preserve">BaseSummaryFn / fn / fn</w:t>
            </w:r>
          </w:p>
        </w:tc>
        <w:tc>
          <w:tcPr/>
          <w:p>
            <w:pPr>
              <w:pStyle w:val="Compact"/>
            </w:pPr>
            <w:r>
              <w:t xml:space="preserve">Column summary footer aggregate (table’s [showSummary] must also be on).</w:t>
            </w:r>
          </w:p>
        </w:tc>
      </w:tr>
    </w:tbl>
    <w:bookmarkEnd w:id="18"/>
    <w:bookmarkStart w:id="19" w:name="built-in-cell-kinds-basecellkind"/>
    <w:p>
      <w:pPr>
        <w:pStyle w:val="Heading2"/>
      </w:pPr>
      <w:r>
        <w:t xml:space="preserve">2.3 Built-in cell kinds (BaseCellKind)</w:t>
      </w:r>
    </w:p>
    <w:p>
      <w:pPr>
        <w:pStyle w:val="FirstParagraph"/>
      </w:pPr>
      <w:r>
        <w:t xml:space="preserve">18 kinds.</w:t>
      </w:r>
      <w:r>
        <w:t xml:space="preserve"> </w:t>
      </w:r>
      <w:r>
        <w:t xml:space="preserve">‘template’</w:t>
      </w:r>
      <w:r>
        <w:t xml:space="preserve"> </w:t>
      </w:r>
      <w:r>
        <w:t xml:space="preserve">is implied when a</w:t>
      </w:r>
      <w:r>
        <w:t xml:space="preserve"> </w:t>
      </w:r>
      <w:r>
        <w:rPr>
          <w:rStyle w:val="VerbatimChar"/>
        </w:rPr>
        <w:t xml:space="preserve">baseCell</w:t>
      </w:r>
      <w:r>
        <w:t xml:space="preserve"> </w:t>
      </w:r>
      <w:r>
        <w:t xml:space="preserve">template exists for that column key — a template always wins over</w:t>
      </w:r>
      <w:r>
        <w:t xml:space="preserve"> </w:t>
      </w:r>
      <w:r>
        <w:rPr>
          <w:rStyle w:val="VerbatimChar"/>
        </w:rPr>
        <w:t xml:space="preserve">kind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Kind</w:t>
            </w:r>
          </w:p>
        </w:tc>
        <w:tc>
          <w:tcPr/>
          <w:p>
            <w:pPr>
              <w:pStyle w:val="Compact"/>
            </w:pPr>
            <w:r>
              <w:t xml:space="preserve">Renders</w:t>
            </w:r>
          </w:p>
        </w:tc>
      </w:tr>
      <w:tr>
        <w:tc>
          <w:tcPr/>
          <w:p>
            <w:pPr>
              <w:pStyle w:val="Compact"/>
            </w:pPr>
            <w:r>
              <w:t xml:space="preserve">text</w:t>
            </w:r>
          </w:p>
        </w:tc>
        <w:tc>
          <w:tcPr/>
          <w:p>
            <w:pPr>
              <w:pStyle w:val="Compact"/>
            </w:pPr>
            <w:r>
              <w:t xml:space="preserve">Default — String(value).</w:t>
            </w:r>
          </w:p>
        </w:tc>
      </w:tr>
      <w:tr>
        <w:tc>
          <w:tcPr/>
          <w:p>
            <w:pPr>
              <w:pStyle w:val="Compact"/>
            </w:pPr>
            <w:r>
              <w:t xml:space="preserve">number</w:t>
            </w:r>
          </w:p>
        </w:tc>
        <w:tc>
          <w:tcPr/>
          <w:p>
            <w:pPr>
              <w:pStyle w:val="Compact"/>
            </w:pPr>
            <w:r>
              <w:t xml:space="preserve">Right-aligned, Intl.NumberFormat; abbreviateNumbers/negative-value styling apply here.</w:t>
            </w:r>
          </w:p>
        </w:tc>
      </w:tr>
      <w:tr>
        <w:tc>
          <w:tcPr/>
          <w:p>
            <w:pPr>
              <w:pStyle w:val="Compact"/>
            </w:pPr>
            <w:r>
              <w:t xml:space="preserve">date</w:t>
            </w:r>
          </w:p>
        </w:tc>
        <w:tc>
          <w:tcPr/>
          <w:p>
            <w:pPr>
              <w:pStyle w:val="Compact"/>
            </w:pPr>
            <w:r>
              <w:t xml:space="preserve">Intl.DateTimeFormat.</w:t>
            </w:r>
          </w:p>
        </w:tc>
      </w:tr>
      <w:tr>
        <w:tc>
          <w:tcPr/>
          <w:p>
            <w:pPr>
              <w:pStyle w:val="Compact"/>
            </w:pPr>
            <w:r>
              <w:t xml:space="preserve">datetime</w:t>
            </w:r>
          </w:p>
        </w:tc>
        <w:tc>
          <w:tcPr/>
          <w:p>
            <w:pPr>
              <w:pStyle w:val="Compact"/>
            </w:pPr>
            <w:r>
              <w:t xml:space="preserve">Date + time, Intl.DateTimeFormat (dateStyle + timeStyle).</w:t>
            </w:r>
          </w:p>
        </w:tc>
      </w:tr>
      <w:tr>
        <w:tc>
          <w:tcPr/>
          <w:p>
            <w:pPr>
              <w:pStyle w:val="Compact"/>
            </w:pPr>
            <w:r>
              <w:t xml:space="preserve">sno</w:t>
            </w:r>
          </w:p>
        </w:tc>
        <w:tc>
          <w:tcPr/>
          <w:p>
            <w:pPr>
              <w:pStyle w:val="Compact"/>
            </w:pPr>
            <w:r>
              <w:t xml:space="preserve">Auto row number (1, 2, 3…), page-aware.</w:t>
            </w:r>
          </w:p>
        </w:tc>
      </w:tr>
      <w:tr>
        <w:tc>
          <w:tcPr/>
          <w:p>
            <w:pPr>
              <w:pStyle w:val="Compact"/>
            </w:pPr>
            <w:r>
              <w:t xml:space="preserve">array</w:t>
            </w:r>
          </w:p>
        </w:tc>
        <w:tc>
          <w:tcPr/>
          <w:p>
            <w:pPr>
              <w:pStyle w:val="Compact"/>
            </w:pPr>
            <w:r>
              <w:t xml:space="preserve">value = unknown[] — deduped, comma-joined.</w:t>
            </w:r>
          </w:p>
        </w:tc>
      </w:tr>
      <w:tr>
        <w:tc>
          <w:tcPr/>
          <w:p>
            <w:pPr>
              <w:pStyle w:val="Compact"/>
            </w:pPr>
            <w:r>
              <w:t xml:space="preserve">badge</w:t>
            </w:r>
          </w:p>
        </w:tc>
        <w:tc>
          <w:tcPr/>
          <w:p>
            <w:pPr>
              <w:pStyle w:val="Compact"/>
            </w:pPr>
            <w:r>
              <w:t xml:space="preserve">Pill, colored via badgeClassMap.</w:t>
            </w:r>
          </w:p>
        </w:tc>
      </w:tr>
      <w:tr>
        <w:tc>
          <w:tcPr/>
          <w:p>
            <w:pPr>
              <w:pStyle w:val="Compact"/>
            </w:pPr>
            <w:r>
              <w:t xml:space="preserve">dot</w:t>
            </w:r>
          </w:p>
        </w:tc>
        <w:tc>
          <w:tcPr/>
          <w:p>
            <w:pPr>
              <w:pStyle w:val="Compact"/>
            </w:pPr>
            <w:r>
              <w:t xml:space="preserve">Status dot + text, colored via dotClassMap.</w:t>
            </w:r>
          </w:p>
        </w:tc>
      </w:tr>
      <w:tr>
        <w:tc>
          <w:tcPr/>
          <w:p>
            <w:pPr>
              <w:pStyle w:val="Compact"/>
            </w:pPr>
            <w:r>
              <w:t xml:space="preserve">status-text</w:t>
            </w:r>
          </w:p>
        </w:tc>
        <w:tc>
          <w:tcPr/>
          <w:p>
            <w:pPr>
              <w:pStyle w:val="Compact"/>
            </w:pPr>
            <w:r>
              <w:t xml:space="preserve">Colored bold text (no pill/dot), via textColorClassMap.</w:t>
            </w:r>
          </w:p>
        </w:tc>
      </w:tr>
      <w:tr>
        <w:tc>
          <w:tcPr/>
          <w:p>
            <w:pPr>
              <w:pStyle w:val="Compact"/>
            </w:pPr>
            <w:r>
              <w:t xml:space="preserve">trend</w:t>
            </w:r>
          </w:p>
        </w:tc>
        <w:tc>
          <w:tcPr/>
          <w:p>
            <w:pPr>
              <w:pStyle w:val="Compact"/>
            </w:pPr>
            <w:r>
              <w:t xml:space="preserve">▲/▼ % pill (BaseTrendComponent).</w:t>
            </w:r>
          </w:p>
        </w:tc>
      </w:tr>
      <w:tr>
        <w:tc>
          <w:tcPr/>
          <w:p>
            <w:pPr>
              <w:pStyle w:val="Compact"/>
            </w:pPr>
            <w:r>
              <w:t xml:space="preserve">image</w:t>
            </w:r>
          </w:p>
        </w:tc>
        <w:tc>
          <w:tcPr/>
          <w:p>
            <w:pPr>
              <w:pStyle w:val="Compact"/>
            </w:pPr>
            <w:r>
              <w:t xml:space="preserve">Thumbnail</w:t>
            </w:r>
            <w:r>
              <w:t xml:space="preserve"> </w:t>
            </w:r>
            <w:r>
              <w:rPr>
                <w:rStyle w:val="VerbatimChar"/>
              </w:rPr>
              <w:t xml:space="preserve">&lt;img&gt;</w:t>
            </w:r>
            <w:r>
              <w:t xml:space="preserve">, value = URL.</w:t>
            </w:r>
          </w:p>
        </w:tc>
      </w:tr>
      <w:tr>
        <w:tc>
          <w:tcPr/>
          <w:p>
            <w:pPr>
              <w:pStyle w:val="Compact"/>
            </w:pPr>
            <w:r>
              <w:t xml:space="preserve">progress</w:t>
            </w:r>
          </w:p>
        </w:tc>
        <w:tc>
          <w:tcPr/>
          <w:p>
            <w:pPr>
              <w:pStyle w:val="Compact"/>
            </w:pPr>
            <w:r>
              <w:t xml:space="preserve">0–100 progress bar.</w:t>
            </w:r>
          </w:p>
        </w:tc>
      </w:tr>
      <w:tr>
        <w:tc>
          <w:tcPr/>
          <w:p>
            <w:pPr>
              <w:pStyle w:val="Compact"/>
            </w:pPr>
            <w:r>
              <w:t xml:space="preserve">text-bar</w:t>
            </w:r>
          </w:p>
        </w:tc>
        <w:tc>
          <w:tcPr/>
          <w:p>
            <w:pPr>
              <w:pStyle w:val="Compact"/>
            </w:pPr>
            <w:r>
              <w:t xml:space="preserve">Colored label with a thin proportional bar underneath.</w:t>
            </w:r>
          </w:p>
        </w:tc>
      </w:tr>
      <w:tr>
        <w:tc>
          <w:tcPr/>
          <w:p>
            <w:pPr>
              <w:pStyle w:val="Compact"/>
            </w:pPr>
            <w:r>
              <w:t xml:space="preserve">sparkline</w:t>
            </w:r>
          </w:p>
        </w:tc>
        <w:tc>
          <w:tcPr/>
          <w:p>
            <w:pPr>
              <w:pStyle w:val="Compact"/>
            </w:pPr>
            <w:r>
              <w:t xml:space="preserve">Mini line chart, value = number[].</w:t>
            </w:r>
          </w:p>
        </w:tc>
      </w:tr>
      <w:tr>
        <w:tc>
          <w:tcPr/>
          <w:p>
            <w:pPr>
              <w:pStyle w:val="Compact"/>
            </w:pPr>
            <w:r>
              <w:t xml:space="preserve">link</w:t>
            </w:r>
          </w:p>
        </w:tc>
        <w:tc>
          <w:tcPr/>
          <w:p>
            <w:pPr>
              <w:pStyle w:val="Compact"/>
            </w:pPr>
            <w:r>
              <w:t xml:space="preserve">Anchor; href from linkHref(row).</w:t>
            </w:r>
          </w:p>
        </w:tc>
      </w:tr>
      <w:tr>
        <w:tc>
          <w:tcPr/>
          <w:p>
            <w:pPr>
              <w:pStyle w:val="Compact"/>
            </w:pPr>
            <w:r>
              <w:t xml:space="preserve">row-actions</w:t>
            </w:r>
          </w:p>
        </w:tc>
        <w:tc>
          <w:tcPr/>
          <w:p>
            <w:pPr>
              <w:pStyle w:val="Compact"/>
            </w:pPr>
            <w:r>
              <w:t xml:space="preserve">Icon/button actions from a typed BaseRowAction[] registry (see 2.4).</w:t>
            </w:r>
          </w:p>
        </w:tc>
      </w:tr>
      <w:tr>
        <w:tc>
          <w:tcPr/>
          <w:p>
            <w:pPr>
              <w:pStyle w:val="Compact"/>
            </w:pPr>
            <w:r>
              <w:t xml:space="preserve">heat-cell</w:t>
            </w:r>
          </w:p>
        </w:tc>
        <w:tc>
          <w:tcPr/>
          <w:p>
            <w:pPr>
              <w:pStyle w:val="Compact"/>
            </w:pPr>
            <w:r>
              <w:t xml:space="preserve">Full-cell colored block for a value read against a threshold, via heatClassMap — never color alone, the value text always shows alongside the tint.</w:t>
            </w:r>
          </w:p>
        </w:tc>
      </w:tr>
      <w:tr>
        <w:tc>
          <w:tcPr/>
          <w:p>
            <w:pPr>
              <w:pStyle w:val="Compact"/>
            </w:pPr>
            <w:r>
              <w:t xml:space="preserve">template</w:t>
            </w:r>
          </w:p>
        </w:tc>
        <w:tc>
          <w:tcPr/>
          <w:p>
            <w:pPr>
              <w:pStyle w:val="Compact"/>
            </w:pPr>
            <w:r>
              <w:t xml:space="preserve">Custom</w:t>
            </w:r>
            <w:r>
              <w:t xml:space="preserve"> </w:t>
            </w:r>
            <w:r>
              <w:rPr>
                <w:rStyle w:val="VerbatimChar"/>
              </w:rPr>
              <w:t xml:space="preserve">&lt;ng-template baseCell="key"&gt;</w:t>
            </w:r>
            <w:r>
              <w:t xml:space="preserve"> </w:t>
            </w:r>
            <w:r>
              <w:t xml:space="preserve">(BaseCellDirective).</w:t>
            </w:r>
          </w:p>
        </w:tc>
      </w:tr>
    </w:tbl>
    <w:bookmarkEnd w:id="19"/>
    <w:bookmarkStart w:id="24" w:name="row-actions-kind-row-actions"/>
    <w:p>
      <w:pPr>
        <w:pStyle w:val="Heading2"/>
      </w:pPr>
      <w:r>
        <w:t xml:space="preserve">2.4 Row actions (kind:</w:t>
      </w:r>
      <w:r>
        <w:t xml:space="preserve"> </w:t>
      </w:r>
      <w:r>
        <w:t xml:space="preserve">‘row-actions’</w:t>
      </w:r>
      <w:r>
        <w:t xml:space="preserve">)</w:t>
      </w:r>
    </w:p>
    <w:p>
      <w:pPr>
        <w:pStyle w:val="FirstParagraph"/>
      </w:pPr>
      <w:r>
        <w:t xml:space="preserve">17 built-in</w:t>
      </w:r>
      <w:r>
        <w:t xml:space="preserve"> </w:t>
      </w:r>
      <w:r>
        <w:rPr>
          <w:rStyle w:val="VerbatimChar"/>
        </w:rPr>
        <w:t xml:space="preserve">RowActionType</w:t>
      </w:r>
      <w:r>
        <w:t xml:space="preserve"> </w:t>
      </w:r>
      <w:r>
        <w:t xml:space="preserve">values (each with an auto-resolved default icon, overridable via</w:t>
      </w:r>
      <w:r>
        <w:t xml:space="preserve"> </w:t>
      </w:r>
      <w:r>
        <w:rPr>
          <w:rStyle w:val="VerbatimChar"/>
        </w:rPr>
        <w:t xml:space="preserve">icon</w:t>
      </w:r>
      <w:r>
        <w:t xml:space="preserve">): add, click, copy, delete, download (shows a live progress % while the row has a truthy fileProgress, instead of the icon), edit, more, reset, run, upload, view, cancel, history, revert, apply, disable, enable. Each</w:t>
      </w:r>
      <w:r>
        <w:t xml:space="preserve"> </w:t>
      </w:r>
      <w:r>
        <w:rPr>
          <w:rStyle w:val="VerbatimChar"/>
        </w:rPr>
        <w:t xml:space="preserve">BaseRowAction</w:t>
      </w:r>
      <w:r>
        <w:t xml:space="preserve"> </w:t>
      </w:r>
      <w:r>
        <w:t xml:space="preserve">also supports</w:t>
      </w:r>
      <w:r>
        <w:t xml:space="preserve"> </w:t>
      </w:r>
      <w:r>
        <w:rPr>
          <w:rStyle w:val="VerbatimChar"/>
        </w:rPr>
        <w:t xml:space="preserve">isDisabled(row)</w:t>
      </w:r>
      <w:r>
        <w:t xml:space="preserve"> </w:t>
      </w:r>
      <w:r>
        <w:t xml:space="preserve">/</w:t>
      </w:r>
      <w:r>
        <w:t xml:space="preserve"> </w:t>
      </w:r>
      <w:r>
        <w:rPr>
          <w:rStyle w:val="VerbatimChar"/>
        </w:rPr>
        <w:t xml:space="preserve">isHidden(row)</w:t>
      </w:r>
      <w:r>
        <w:t xml:space="preserve"> </w:t>
      </w:r>
      <w:r>
        <w:t xml:space="preserve">predicates per row.</w:t>
      </w:r>
    </w:p>
    <w:p>
      <w:pPr>
        <w:pStyle w:val="BodyText"/>
      </w:pPr>
      <w:r>
        <w:t xml:space="preserve">More than</w:t>
      </w:r>
      <w:r>
        <w:t xml:space="preserve"> </w:t>
      </w:r>
      <w:r>
        <w:rPr>
          <w:rStyle w:val="VerbatimChar"/>
        </w:rPr>
        <w:t xml:space="preserve">[maxVisibleActions]</w:t>
      </w:r>
      <w:r>
        <w:t xml:space="preserve"> </w:t>
      </w:r>
      <w:r>
        <w:t xml:space="preserve">(default 2) collapse into a</w:t>
      </w:r>
      <w:r>
        <w:t xml:space="preserve"> </w:t>
      </w:r>
      <w:r>
        <w:t xml:space="preserve">“⋯”</w:t>
      </w:r>
      <w:r>
        <w:t xml:space="preserve"> </w:t>
      </w:r>
      <w:r>
        <w:t xml:space="preserve">overflow menu.</w:t>
      </w:r>
      <w:r>
        <w:t xml:space="preserve"> </w:t>
      </w:r>
      <w:r>
        <w:rPr>
          <w:rStyle w:val="VerbatimChar"/>
        </w:rPr>
        <w:t xml:space="preserve">[readOnly]="true"</w:t>
      </w:r>
      <w:r>
        <w:t xml:space="preserve"> </w:t>
      </w:r>
      <w:r>
        <w:t xml:space="preserve">on the table</w:t>
      </w:r>
      <w:r>
        <w:t xml:space="preserve"> </w:t>
      </w:r>
      <w:r>
        <w:rPr>
          <w:b/>
          <w:bCs/>
        </w:rPr>
        <w:t xml:space="preserve">removes</w:t>
      </w:r>
      <w:r>
        <w:t xml:space="preserve"> </w:t>
      </w:r>
      <w:r>
        <w:t xml:space="preserve">mutating action types (add/edit/delete/reset/revert/apply/disable/enable/cancel/upload) from the row entirely rather than merely disabling them — view/copy/download/run/history/more survive.</w:t>
      </w:r>
    </w:p>
    <w:p>
      <w:pPr>
        <w:pStyle w:val="BodyText"/>
      </w:pPr>
      <w:r>
        <w:t xml:space="preserve">Row grouping (</w:t>
      </w:r>
      <w:r>
        <w:rPr>
          <w:rStyle w:val="VerbatimChar"/>
        </w:rPr>
        <w:t xml:space="preserve">groupBy</w:t>
      </w:r>
      <w:r>
        <w:t xml:space="preserve">) supports three header styles via</w:t>
      </w:r>
      <w:r>
        <w:t xml:space="preserve"> </w:t>
      </w:r>
      <w:r>
        <w:rPr>
          <w:rStyle w:val="VerbatimChar"/>
        </w:rPr>
        <w:t xml:space="preserve">groupHeaderStyle</w:t>
      </w:r>
      <w:r>
        <w:t xml:space="preserve">:</w:t>
      </w:r>
      <w:r>
        <w:t xml:space="preserve"> </w:t>
      </w:r>
      <w:r>
        <w:t xml:space="preserve">‘accent’</w:t>
      </w:r>
      <w:r>
        <w:t xml:space="preserve"> </w:t>
      </w:r>
      <w:r>
        <w:t xml:space="preserve">(default — indigo header with a row count),</w:t>
      </w:r>
      <w:r>
        <w:t xml:space="preserve"> </w:t>
      </w:r>
      <w:r>
        <w:t xml:space="preserve">‘plain’</w:t>
      </w:r>
      <w:r>
        <w:t xml:space="preserve"> </w:t>
      </w:r>
      <w:r>
        <w:t xml:space="preserve">(muted uppercase section divider, no count), and</w:t>
      </w:r>
      <w:r>
        <w:t xml:space="preserve"> </w:t>
      </w:r>
      <w:r>
        <w:t xml:space="preserve">‘light’</w:t>
      </w:r>
      <w:r>
        <w:t xml:space="preserve"> </w:t>
      </w:r>
      <w:r>
        <w:t xml:space="preserve">(white header, bold label, a rounded count pill via</w:t>
      </w:r>
      <w:r>
        <w:t xml:space="preserve"> </w:t>
      </w:r>
      <w:r>
        <w:rPr>
          <w:rStyle w:val="VerbatimChar"/>
        </w:rPr>
        <w:t xml:space="preserve">groupCountLabel</w:t>
      </w:r>
      <w:r>
        <w:t xml:space="preserve">, and a solid action button).</w:t>
      </w:r>
    </w:p>
    <w:p>
      <w:pPr>
        <w:pStyle w:val="SourceCode"/>
      </w:pPr>
      <w:r>
        <w:rPr>
          <w:rStyle w:val="VerbatimChar"/>
        </w:rPr>
        <w:t xml:space="preserve">import { RowActionType, BaseRowAction } from '../../base';</w:t>
      </w:r>
      <w:r>
        <w:br/>
      </w:r>
      <w:r>
        <w:br/>
      </w:r>
      <w:r>
        <w:rPr>
          <w:rStyle w:val="VerbatimChar"/>
        </w:rPr>
        <w:t xml:space="preserve">rowActions: BaseRowAction&lt;Tool&gt;[] = [</w:t>
      </w:r>
      <w:r>
        <w:br/>
      </w:r>
      <w:r>
        <w:rPr>
          <w:rStyle w:val="VerbatimChar"/>
        </w:rPr>
        <w:t xml:space="preserve">  { type: 'edit', run: r =&gt; edit(r) },</w:t>
      </w:r>
      <w:r>
        <w:br/>
      </w:r>
      <w:r>
        <w:rPr>
          <w:rStyle w:val="VerbatimChar"/>
        </w:rPr>
        <w:t xml:space="preserve">  { type: 'delete', isDisabled: r =&gt; r.locked, run: r =&gt; remove(r) },</w:t>
      </w:r>
      <w:r>
        <w:br/>
      </w:r>
      <w:r>
        <w:rPr>
          <w:rStyle w:val="VerbatimChar"/>
        </w:rPr>
        <w:t xml:space="preserve">  { type: 'download', run: r =&gt; download(r) } // shows r.fileProgress% while &gt; 0</w:t>
      </w:r>
      <w:r>
        <w:br/>
      </w:r>
      <w:r>
        <w:rPr>
          <w:rStyle w:val="VerbatimChar"/>
        </w:rPr>
        <w:t xml:space="preserve">];</w:t>
      </w:r>
    </w:p>
    <w:bookmarkStart w:id="20" w:name="base-table-cell-cell-renderer-internal"/>
    <w:p>
      <w:pPr>
        <w:pStyle w:val="Heading3"/>
      </w:pPr>
      <w:r>
        <w:t xml:space="preserve">2.5</w:t>
      </w:r>
      <w:r>
        <w:t xml:space="preserve"> </w:t>
      </w:r>
      <w:r>
        <w:rPr>
          <w:rStyle w:val="VerbatimChar"/>
        </w:rPr>
        <w:t xml:space="preserve">&lt;base-table-cell&gt;</w:t>
      </w:r>
      <w:r>
        <w:t xml:space="preserve"> </w:t>
      </w:r>
      <w:r>
        <w:t xml:space="preserve">— cell renderer (internal)</w:t>
      </w:r>
    </w:p>
    <w:p>
      <w:pPr>
        <w:pStyle w:val="FirstParagraph"/>
      </w:pPr>
      <w:r>
        <w:t xml:space="preserve">Renders one cell for its column’s built-in kind. Mounted internally by</w:t>
      </w:r>
      <w:r>
        <w:t xml:space="preserve"> </w:t>
      </w:r>
      <w:r>
        <w:rPr>
          <w:rStyle w:val="VerbatimChar"/>
        </w:rPr>
        <w:t xml:space="preserve">&lt;base-table&gt;</w:t>
      </w:r>
      <w:r>
        <w:t xml:space="preserve">; not intended to be used standalone. A custom</w:t>
      </w:r>
      <w:r>
        <w:t xml:space="preserve"> </w:t>
      </w:r>
      <w:r>
        <w:rPr>
          <w:rStyle w:val="VerbatimChar"/>
        </w:rPr>
        <w:t xml:space="preserve">baseCell</w:t>
      </w:r>
      <w:r>
        <w:t xml:space="preserve"> </w:t>
      </w:r>
      <w:r>
        <w:t xml:space="preserve">template always wins over the column’s kind.</w:t>
      </w:r>
    </w:p>
    <w:bookmarkEnd w:id="20"/>
    <w:bookmarkStart w:id="21" w:name="base-paginator"/>
    <w:p>
      <w:pPr>
        <w:pStyle w:val="Heading3"/>
      </w:pPr>
      <w:r>
        <w:t xml:space="preserve">2.6</w:t>
      </w:r>
      <w:r>
        <w:t xml:space="preserve"> </w:t>
      </w:r>
      <w:r>
        <w:rPr>
          <w:rStyle w:val="VerbatimChar"/>
        </w:rPr>
        <w:t xml:space="preserve">&lt;base-paginator&gt;</w:t>
      </w:r>
    </w:p>
    <w:p>
      <w:pPr>
        <w:pStyle w:val="FirstParagraph"/>
      </w:pPr>
      <w:r>
        <w:t xml:space="preserve">Standalone, fully-controlled pagination control (also used inside the table).</w:t>
      </w:r>
    </w:p>
    <w:p>
      <w:pPr>
        <w:pStyle w:val="BodyText"/>
      </w:pPr>
      <w:r>
        <w:rPr>
          <w:i/>
          <w:iCs/>
        </w:rPr>
        <w:t xml:space="preserve">Component selector:</w:t>
      </w:r>
      <w:r>
        <w:t xml:space="preserve"> </w:t>
      </w:r>
      <w:r>
        <w:rPr>
          <w:b/>
          <w:bCs/>
        </w:rPr>
        <w:t xml:space="preserve">base-paginator</w:t>
      </w:r>
    </w:p>
    <w:p>
      <w:pPr>
        <w:pStyle w:val="BodyText"/>
      </w:pPr>
      <w:r>
        <w:rPr>
          <w:b/>
          <w:bCs/>
        </w:rPr>
        <w:t xml:space="preserve">Props (inputs)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page</w:t>
            </w:r>
          </w:p>
        </w:tc>
        <w:tc>
          <w:tcPr/>
          <w:p>
            <w:pPr>
              <w:pStyle w:val="Compact"/>
            </w:pPr>
            <w:r>
              <w:t xml:space="preserve">number</w:t>
            </w:r>
          </w:p>
        </w:tc>
        <w:tc>
          <w:tcPr/>
          <w:p>
            <w:pPr>
              <w:pStyle w:val="Compact"/>
            </w:pPr>
            <w:r>
              <w:t xml:space="preserve">required</w:t>
            </w:r>
          </w:p>
        </w:tc>
        <w:tc>
          <w:tcPr/>
          <w:p>
            <w:pPr>
              <w:pStyle w:val="Compact"/>
            </w:pPr>
            <w:r>
              <w:t xml:space="preserve">1-based current page.</w:t>
            </w:r>
          </w:p>
        </w:tc>
      </w:tr>
      <w:tr>
        <w:tc>
          <w:tcPr/>
          <w:p>
            <w:pPr>
              <w:pStyle w:val="Compact"/>
            </w:pPr>
            <w:r>
              <w:t xml:space="preserve">pageSize</w:t>
            </w:r>
          </w:p>
        </w:tc>
        <w:tc>
          <w:tcPr/>
          <w:p>
            <w:pPr>
              <w:pStyle w:val="Compact"/>
            </w:pPr>
            <w:r>
              <w:t xml:space="preserve">number</w:t>
            </w:r>
          </w:p>
        </w:tc>
        <w:tc>
          <w:tcPr/>
          <w:p>
            <w:pPr>
              <w:pStyle w:val="Compact"/>
            </w:pPr>
            <w:r>
              <w:t xml:space="preserve">10</w:t>
            </w:r>
          </w:p>
        </w:tc>
        <w:tc>
          <w:tcPr/>
          <w:p>
            <w:pPr>
              <w:pStyle w:val="Compact"/>
            </w:pPr>
            <w:r>
              <w:t xml:space="preserve">Rows per page.</w:t>
            </w:r>
          </w:p>
        </w:tc>
      </w:tr>
      <w:tr>
        <w:tc>
          <w:tcPr/>
          <w:p>
            <w:pPr>
              <w:pStyle w:val="Compact"/>
            </w:pPr>
            <w:r>
              <w:t xml:space="preserve">total</w:t>
            </w:r>
          </w:p>
        </w:tc>
        <w:tc>
          <w:tcPr/>
          <w:p>
            <w:pPr>
              <w:pStyle w:val="Compact"/>
            </w:pPr>
            <w:r>
              <w:t xml:space="preserve">number</w:t>
            </w:r>
          </w:p>
        </w:tc>
        <w:tc>
          <w:tcPr/>
          <w:p>
            <w:pPr>
              <w:pStyle w:val="Compact"/>
            </w:pPr>
            <w:r>
              <w:t xml:space="preserve">required</w:t>
            </w:r>
          </w:p>
        </w:tc>
        <w:tc>
          <w:tcPr/>
          <w:p>
            <w:pPr>
              <w:pStyle w:val="Compact"/>
            </w:pPr>
            <w:r>
              <w:t xml:space="preserve">Total record count (after filtering).</w:t>
            </w:r>
          </w:p>
        </w:tc>
      </w:tr>
      <w:tr>
        <w:tc>
          <w:tcPr/>
          <w:p>
            <w:pPr>
              <w:pStyle w:val="Compact"/>
            </w:pPr>
            <w:r>
              <w:t xml:space="preserve">pageCountOverride</w:t>
            </w:r>
          </w:p>
        </w:tc>
        <w:tc>
          <w:tcPr/>
          <w:p>
            <w:pPr>
              <w:pStyle w:val="Compact"/>
            </w:pPr>
            <w:r>
              <w:t xml:space="preserve">number</w:t>
            </w:r>
          </w:p>
        </w:tc>
        <w:tc>
          <w:tcPr/>
          <w:p>
            <w:pPr>
              <w:pStyle w:val="Compact"/>
            </w:pPr>
            <w:r>
              <w:t xml:space="preserve">0</w:t>
            </w:r>
          </w:p>
        </w:tc>
        <w:tc>
          <w:tcPr/>
          <w:p>
            <w:pPr>
              <w:pStyle w:val="Compact"/>
            </w:pPr>
            <w:r>
              <w:t xml:space="preserve">When the host only knows the page count, not the total. 0 = off.</w:t>
            </w:r>
          </w:p>
        </w:tc>
      </w:tr>
      <w:tr>
        <w:tc>
          <w:tcPr/>
          <w:p>
            <w:pPr>
              <w:pStyle w:val="Compact"/>
            </w:pPr>
            <w:r>
              <w:t xml:space="preserve">pageSizeOptions</w:t>
            </w:r>
          </w:p>
        </w:tc>
        <w:tc>
          <w:tcPr/>
          <w:p>
            <w:pPr>
              <w:pStyle w:val="Compact"/>
            </w:pPr>
            <w:r>
              <w:t xml:space="preserve">number[]</w:t>
            </w:r>
          </w:p>
        </w:tc>
        <w:tc>
          <w:tcPr/>
          <w:p>
            <w:pPr>
              <w:pStyle w:val="Compact"/>
            </w:pPr>
            <w:r>
              <w:t xml:space="preserve">[10,25,50,100]</w:t>
            </w:r>
          </w:p>
        </w:tc>
        <w:tc>
          <w:tcPr/>
          <w:p>
            <w:pPr>
              <w:pStyle w:val="Compact"/>
            </w:pPr>
            <w:r>
              <w:t xml:space="preserve">Rows-per-page dropdown options.</w:t>
            </w:r>
          </w:p>
        </w:tc>
      </w:tr>
      <w:tr>
        <w:tc>
          <w:tcPr/>
          <w:p>
            <w:pPr>
              <w:pStyle w:val="Compact"/>
            </w:pPr>
            <w:r>
              <w:t xml:space="preserve">showPageSize</w:t>
            </w:r>
          </w:p>
        </w:tc>
        <w:tc>
          <w:tcPr/>
          <w:p>
            <w:pPr>
              <w:pStyle w:val="Compact"/>
            </w:pPr>
            <w:r>
              <w:t xml:space="preserve">boolean</w:t>
            </w:r>
          </w:p>
        </w:tc>
        <w:tc>
          <w:tcPr/>
          <w:p>
            <w:pPr>
              <w:pStyle w:val="Compact"/>
            </w:pPr>
            <w:r>
              <w:t xml:space="preserve">true</w:t>
            </w:r>
          </w:p>
        </w:tc>
        <w:tc>
          <w:tcPr/>
          <w:p>
            <w:pPr>
              <w:pStyle w:val="Compact"/>
            </w:pPr>
            <w:r>
              <w:t xml:space="preserve">Show the rows-per-page dropdown.</w:t>
            </w:r>
          </w:p>
        </w:tc>
      </w:tr>
      <w:tr>
        <w:tc>
          <w:tcPr/>
          <w:p>
            <w:pPr>
              <w:pStyle w:val="Compact"/>
            </w:pPr>
            <w:r>
              <w:t xml:space="preserve">maxButtons</w:t>
            </w:r>
          </w:p>
        </w:tc>
        <w:tc>
          <w:tcPr/>
          <w:p>
            <w:pPr>
              <w:pStyle w:val="Compact"/>
            </w:pPr>
            <w:r>
              <w:t xml:space="preserve">number</w:t>
            </w:r>
          </w:p>
        </w:tc>
        <w:tc>
          <w:tcPr/>
          <w:p>
            <w:pPr>
              <w:pStyle w:val="Compact"/>
            </w:pPr>
            <w:r>
              <w:t xml:space="preserve">5</w:t>
            </w:r>
          </w:p>
        </w:tc>
        <w:tc>
          <w:tcPr/>
          <w:p>
            <w:pPr>
              <w:pStyle w:val="Compact"/>
            </w:pPr>
            <w:r>
              <w:t xml:space="preserve">How many numbered page buttons to show.</w:t>
            </w:r>
          </w:p>
        </w:tc>
      </w:tr>
      <w:tr>
        <w:tc>
          <w:tcPr/>
          <w:p>
            <w:pPr>
              <w:pStyle w:val="Compact"/>
            </w:pPr>
            <w:r>
              <w:t xml:space="preserve">unknownTotal</w:t>
            </w:r>
          </w:p>
        </w:tc>
        <w:tc>
          <w:tcPr/>
          <w:p>
            <w:pPr>
              <w:pStyle w:val="Compact"/>
            </w:pPr>
            <w:r>
              <w:t xml:space="preserve">boolean</w:t>
            </w:r>
          </w:p>
        </w:tc>
        <w:tc>
          <w:tcPr/>
          <w:p>
            <w:pPr>
              <w:pStyle w:val="Compact"/>
            </w:pPr>
            <w:r>
              <w:t xml:space="preserve">false</w:t>
            </w:r>
          </w:p>
        </w:tc>
        <w:tc>
          <w:tcPr/>
          <w:p>
            <w:pPr>
              <w:pStyle w:val="Compact"/>
            </w:pPr>
            <w:r>
              <w:t xml:space="preserve">Server mode with no known total — switches to</w:t>
            </w:r>
            <w:r>
              <w:t xml:space="preserve"> </w:t>
            </w:r>
            <w:r>
              <w:t xml:space="preserve">“Showing X–Y”</w:t>
            </w:r>
            <w:r>
              <w:t xml:space="preserve"> </w:t>
            </w:r>
            <w:r>
              <w:t xml:space="preserve">+ Next only.</w:t>
            </w:r>
          </w:p>
        </w:tc>
      </w:tr>
      <w:tr>
        <w:tc>
          <w:tcPr/>
          <w:p>
            <w:pPr>
              <w:pStyle w:val="Compact"/>
            </w:pPr>
            <w:r>
              <w:t xml:space="preserve">currentCount</w:t>
            </w:r>
          </w:p>
        </w:tc>
        <w:tc>
          <w:tcPr/>
          <w:p>
            <w:pPr>
              <w:pStyle w:val="Compact"/>
            </w:pPr>
            <w:r>
              <w:t xml:space="preserve">number</w:t>
            </w:r>
          </w:p>
        </w:tc>
        <w:tc>
          <w:tcPr/>
          <w:p>
            <w:pPr>
              <w:pStyle w:val="Compact"/>
            </w:pPr>
            <w:r>
              <w:t xml:space="preserve">0</w:t>
            </w:r>
          </w:p>
        </w:tc>
        <w:tc>
          <w:tcPr/>
          <w:p>
            <w:pPr>
              <w:pStyle w:val="Compact"/>
            </w:pPr>
            <w:r>
              <w:t xml:space="preserve">unknownTotal only: rows actually returned for the current page.</w:t>
            </w:r>
          </w:p>
        </w:tc>
      </w:tr>
      <w:tr>
        <w:tc>
          <w:tcPr/>
          <w:p>
            <w:pPr>
              <w:pStyle w:val="Compact"/>
            </w:pPr>
            <w:r>
              <w:t xml:space="preserve">hasNext</w:t>
            </w:r>
          </w:p>
        </w:tc>
        <w:tc>
          <w:tcPr/>
          <w:p>
            <w:pPr>
              <w:pStyle w:val="Compact"/>
            </w:pPr>
            <w:r>
              <w:t xml:space="preserve">boolean</w:t>
            </w:r>
          </w:p>
        </w:tc>
        <w:tc>
          <w:tcPr/>
          <w:p>
            <w:pPr>
              <w:pStyle w:val="Compact"/>
            </w:pPr>
            <w:r>
              <w:t xml:space="preserve">true</w:t>
            </w:r>
          </w:p>
        </w:tc>
        <w:tc>
          <w:tcPr/>
          <w:p>
            <w:pPr>
              <w:pStyle w:val="Compact"/>
            </w:pPr>
            <w:r>
              <w:t xml:space="preserve">unknownTotal only: whether a next page is believed to exist.</w:t>
            </w:r>
          </w:p>
        </w:tc>
      </w:tr>
    </w:tbl>
    <w:p>
      <w:pPr>
        <w:pStyle w:val="BodyText"/>
      </w:pPr>
      <w:r>
        <w:rPr>
          <w:b/>
          <w:bCs/>
        </w:rPr>
        <w:t xml:space="preserve">Events:</w:t>
      </w:r>
      <w:r>
        <w:t xml:space="preserve"> </w:t>
      </w:r>
      <w:r>
        <w:rPr>
          <w:rStyle w:val="VerbatimChar"/>
        </w:rPr>
        <w:t xml:space="preserve">pageChange: BasePageEvent</w:t>
      </w:r>
      <w:r>
        <w:t xml:space="preserve"> </w:t>
      </w:r>
      <w:r>
        <w:t xml:space="preserve">— fired on any page or page-size change.</w:t>
      </w:r>
    </w:p>
    <w:bookmarkEnd w:id="21"/>
    <w:bookmarkStart w:id="22" w:name="base-search-input"/>
    <w:p>
      <w:pPr>
        <w:pStyle w:val="Heading3"/>
      </w:pPr>
      <w:r>
        <w:t xml:space="preserve">2.7</w:t>
      </w:r>
      <w:r>
        <w:t xml:space="preserve"> </w:t>
      </w:r>
      <w:r>
        <w:rPr>
          <w:rStyle w:val="VerbatimChar"/>
        </w:rPr>
        <w:t xml:space="preserve">&lt;base-search-input&gt;</w:t>
      </w:r>
    </w:p>
    <w:p>
      <w:pPr>
        <w:pStyle w:val="FirstParagraph"/>
      </w:pPr>
      <w:r>
        <w:t xml:space="preserve">Debounced quick-filter text input.</w:t>
      </w:r>
      <w:r>
        <w:t xml:space="preserve"> </w:t>
      </w:r>
      <w:r>
        <w:rPr>
          <w:i/>
          <w:iCs/>
        </w:rPr>
        <w:t xml:space="preserve">Selector:</w:t>
      </w:r>
      <w:r>
        <w:t xml:space="preserve"> </w:t>
      </w:r>
      <w:r>
        <w:rPr>
          <w:b/>
          <w:bCs/>
        </w:rPr>
        <w:t xml:space="preserve">base-search-input</w:t>
      </w:r>
      <w:r>
        <w:t xml:space="preserve">. Props:</w:t>
      </w:r>
      <w:r>
        <w:t xml:space="preserve"> </w:t>
      </w:r>
      <w:r>
        <w:rPr>
          <w:rStyle w:val="VerbatimChar"/>
        </w:rPr>
        <w:t xml:space="preserve">placeholder</w:t>
      </w:r>
      <w:r>
        <w:t xml:space="preserve"> </w:t>
      </w:r>
      <w:r>
        <w:t xml:space="preserve">(string,</w:t>
      </w:r>
      <w:r>
        <w:t xml:space="preserve"> </w:t>
      </w:r>
      <w:r>
        <w:t xml:space="preserve">‘Search…’</w:t>
      </w:r>
      <w:r>
        <w:t xml:space="preserve">),</w:t>
      </w:r>
      <w:r>
        <w:t xml:space="preserve"> </w:t>
      </w:r>
      <w:r>
        <w:rPr>
          <w:rStyle w:val="VerbatimChar"/>
        </w:rPr>
        <w:t xml:space="preserve">debounceMs</w:t>
      </w:r>
      <w:r>
        <w:t xml:space="preserve"> </w:t>
      </w:r>
      <w:r>
        <w:t xml:space="preserve">(number, 250). Event:</w:t>
      </w:r>
      <w:r>
        <w:t xml:space="preserve"> </w:t>
      </w:r>
      <w:r>
        <w:rPr>
          <w:rStyle w:val="VerbatimChar"/>
        </w:rPr>
        <w:t xml:space="preserve">search: string</w:t>
      </w:r>
      <w:r>
        <w:t xml:space="preserve">.</w:t>
      </w:r>
    </w:p>
    <w:bookmarkEnd w:id="22"/>
    <w:bookmarkStart w:id="23" w:name="base-manage-columns"/>
    <w:p>
      <w:pPr>
        <w:pStyle w:val="Heading3"/>
      </w:pPr>
      <w:r>
        <w:t xml:space="preserve">2.8</w:t>
      </w:r>
      <w:r>
        <w:t xml:space="preserve"> </w:t>
      </w:r>
      <w:r>
        <w:rPr>
          <w:rStyle w:val="VerbatimChar"/>
        </w:rPr>
        <w:t xml:space="preserve">&lt;base-manage-columns&gt;</w:t>
      </w:r>
    </w:p>
    <w:p>
      <w:pPr>
        <w:pStyle w:val="FirstParagraph"/>
      </w:pPr>
      <w:r>
        <w:t xml:space="preserve">Gear-icon column visibility + drag-reorder panel mounted by</w:t>
      </w:r>
      <w:r>
        <w:t xml:space="preserve"> </w:t>
      </w:r>
      <w:r>
        <w:rPr>
          <w:rStyle w:val="VerbatimChar"/>
        </w:rPr>
        <w:t xml:space="preserve">&lt;base-table&gt;</w:t>
      </w:r>
      <w:r>
        <w:t xml:space="preserve">. Frozen (sticky) columns render locked at the top with no drag handle and cannot be hidden; a</w:t>
      </w:r>
      <w:r>
        <w:t xml:space="preserve"> </w:t>
      </w:r>
      <w:r>
        <w:t xml:space="preserve">“last-standing”</w:t>
      </w:r>
      <w:r>
        <w:t xml:space="preserve"> </w:t>
      </w:r>
      <w:r>
        <w:t xml:space="preserve">guard blocks unchecking the final visible column. Cancel discards the draft; Apply emits</w:t>
      </w:r>
      <w:r>
        <w:t xml:space="preserve"> </w:t>
      </w:r>
      <w:r>
        <w:rPr>
          <w:rStyle w:val="VerbatimChar"/>
        </w:rPr>
        <w:t xml:space="preserve">(apply): BaseManageColumnsEvent</w:t>
      </w:r>
      <w:r>
        <w:t xml:space="preserve"> </w:t>
      </w:r>
      <w:r>
        <w:t xml:space="preserve">with the new order + visible-key list.</w:t>
      </w:r>
    </w:p>
    <w:bookmarkEnd w:id="23"/>
    <w:bookmarkEnd w:id="24"/>
    <w:bookmarkStart w:id="28" w:name="column-filter-dropdowns"/>
    <w:p>
      <w:pPr>
        <w:pStyle w:val="Heading2"/>
      </w:pPr>
      <w:r>
        <w:t xml:space="preserve">2.9 Column filter dropdowns</w:t>
      </w:r>
    </w:p>
    <w:p>
      <w:pPr>
        <w:pStyle w:val="FirstParagraph"/>
      </w:pPr>
      <w:r>
        <w:rPr>
          <w:rStyle w:val="VerbatimChar"/>
        </w:rPr>
        <w:t xml:space="preserve">filterable: true</w:t>
      </w:r>
      <w:r>
        <w:t xml:space="preserve"> </w:t>
      </w:r>
      <w:r>
        <w:t xml:space="preserve">alone keeps the classic text filter-row input. Set</w:t>
      </w:r>
      <w:r>
        <w:t xml:space="preserve"> </w:t>
      </w:r>
      <w:r>
        <w:rPr>
          <w:rStyle w:val="VerbatimChar"/>
        </w:rPr>
        <w:t xml:space="preserve">filterKind: 'checkbox' | 'calendar' | 'range'</w:t>
      </w:r>
      <w:r>
        <w:t xml:space="preserve"> </w:t>
      </w:r>
      <w:r>
        <w:t xml:space="preserve">to swap that column’s header icon for a richer dropdown instead —</w:t>
      </w:r>
      <w:r>
        <w:t xml:space="preserve"> </w:t>
      </w:r>
      <w:r>
        <w:rPr>
          <w:rStyle w:val="VerbatimChar"/>
        </w:rPr>
        <w:t xml:space="preserve">&lt;base-table&gt;</w:t>
      </w:r>
      <w:r>
        <w:t xml:space="preserve"> </w:t>
      </w:r>
      <w:r>
        <w:t xml:space="preserve">computes unique values/distributions and applies the filter itself.</w:t>
      </w:r>
    </w:p>
    <w:bookmarkStart w:id="25" w:name="base-checkbox-filter"/>
    <w:p>
      <w:pPr>
        <w:pStyle w:val="Heading3"/>
      </w:pPr>
      <w:r>
        <w:t xml:space="preserve">2.9.1</w:t>
      </w:r>
      <w:r>
        <w:t xml:space="preserve"> </w:t>
      </w:r>
      <w:r>
        <w:rPr>
          <w:rStyle w:val="VerbatimChar"/>
        </w:rPr>
        <w:t xml:space="preserve">&lt;base-checkbox-filter&gt;</w:t>
      </w:r>
    </w:p>
    <w:p>
      <w:pPr>
        <w:pStyle w:val="FirstParagraph"/>
      </w:pPr>
      <w:r>
        <w:t xml:space="preserve">Search box, checkbox list of unique column values with a per-option record count (evaluated against every</w:t>
      </w:r>
      <w:r>
        <w:t xml:space="preserve"> </w:t>
      </w:r>
      <w:r>
        <w:rPr>
          <w:i/>
          <w:iCs/>
        </w:rPr>
        <w:t xml:space="preserve">other</w:t>
      </w:r>
      <w:r>
        <w:t xml:space="preserve"> </w:t>
      </w:r>
      <w:r>
        <w:t xml:space="preserve">active filter, never this column’s own), a synthetic</w:t>
      </w:r>
      <w:r>
        <w:t xml:space="preserve"> </w:t>
      </w:r>
      <w:r>
        <w:t xml:space="preserve">“(No value)”</w:t>
      </w:r>
      <w:r>
        <w:t xml:space="preserve"> </w:t>
      </w:r>
      <w:r>
        <w:t xml:space="preserve">row for nulls, optional Sort Asc/Desc radios, Clear link, Apply button. Above 200 values it stays a plain scrolling+searchable list rather than adopting windowed virtualization (a deliberate scope call).</w:t>
      </w:r>
    </w:p>
    <w:bookmarkEnd w:id="25"/>
    <w:bookmarkStart w:id="26" w:name="base-calendar-filter"/>
    <w:p>
      <w:pPr>
        <w:pStyle w:val="Heading3"/>
      </w:pPr>
      <w:r>
        <w:t xml:space="preserve">2.9.2</w:t>
      </w:r>
      <w:r>
        <w:t xml:space="preserve"> </w:t>
      </w:r>
      <w:r>
        <w:rPr>
          <w:rStyle w:val="VerbatimChar"/>
        </w:rPr>
        <w:t xml:space="preserve">&lt;base-calendar-filter&gt;</w:t>
      </w:r>
    </w:p>
    <w:p>
      <w:pPr>
        <w:pStyle w:val="FirstParagraph"/>
      </w:pPr>
      <w:r>
        <w:t xml:space="preserve">Start Date / End Date via two</w:t>
      </w:r>
      <w:r>
        <w:t xml:space="preserve"> </w:t>
      </w:r>
      <w:r>
        <w:rPr>
          <w:rStyle w:val="VerbatimChar"/>
        </w:rPr>
        <w:t xml:space="preserve">&lt;base-datepicker&gt;</w:t>
      </w:r>
      <w:r>
        <w:t xml:space="preserve">s (</w:t>
      </w:r>
      <w:r>
        <w:rPr>
          <w:rStyle w:val="VerbatimChar"/>
        </w:rPr>
        <w:t xml:space="preserve">filterShowTime</w:t>
      </w:r>
      <w:r>
        <w:t xml:space="preserve"> </w:t>
      </w:r>
      <w:r>
        <w:t xml:space="preserve">adds HH:MM boxes), plus one-click relative presets (Last shift / Last 24 hours / Last 7 days / Last 30 days) that fill both dates and apply immediately. Editing a date by hand afterward clears the preset name. Both bounds are inclusive.</w:t>
      </w:r>
    </w:p>
    <w:bookmarkEnd w:id="26"/>
    <w:bookmarkStart w:id="27" w:name="base-range-filter"/>
    <w:p>
      <w:pPr>
        <w:pStyle w:val="Heading3"/>
      </w:pPr>
      <w:r>
        <w:t xml:space="preserve">2.9.3</w:t>
      </w:r>
      <w:r>
        <w:t xml:space="preserve"> </w:t>
      </w:r>
      <w:r>
        <w:rPr>
          <w:rStyle w:val="VerbatimChar"/>
        </w:rPr>
        <w:t xml:space="preserve">&lt;base-range-filter&gt;</w:t>
      </w:r>
    </w:p>
    <w:p>
      <w:pPr>
        <w:pStyle w:val="FirstParagraph"/>
      </w:pPr>
      <w:r>
        <w:t xml:space="preserve">Numeric From/To inputs with a mini 12-bucket distribution histogram of the column’s values (buckets inside the current draft range highlight) and inline</w:t>
      </w:r>
      <w:r>
        <w:t xml:space="preserve"> </w:t>
      </w:r>
      <w:r>
        <w:t xml:space="preserve">“Enter Valid Range”</w:t>
      </w:r>
      <w:r>
        <w:t xml:space="preserve"> </w:t>
      </w:r>
      <w:r>
        <w:t xml:space="preserve">validation. Exclusive with all other filters/sorts once applied — the table shows a banner and blocks the other controls until it’s cleared. One bound alone means</w:t>
      </w:r>
      <w:r>
        <w:t xml:space="preserve"> </w:t>
      </w:r>
      <w:r>
        <w:t xml:space="preserve">“at least”</w:t>
      </w:r>
      <w:r>
        <w:t xml:space="preserve">/</w:t>
      </w:r>
      <w:r>
        <w:t xml:space="preserve">“at most”</w:t>
      </w:r>
      <w:r>
        <w:t xml:space="preserve">; equal bounds mean an exact match; nulls are excluded.</w:t>
      </w:r>
    </w:p>
    <w:bookmarkEnd w:id="27"/>
    <w:bookmarkEnd w:id="28"/>
    <w:bookmarkStart w:id="29" w:name="base-table-views-saved-views-rail"/>
    <w:p>
      <w:pPr>
        <w:pStyle w:val="Heading2"/>
      </w:pPr>
      <w:r>
        <w:t xml:space="preserve">2.10</w:t>
      </w:r>
      <w:r>
        <w:t xml:space="preserve"> </w:t>
      </w:r>
      <w:r>
        <w:rPr>
          <w:rStyle w:val="VerbatimChar"/>
        </w:rPr>
        <w:t xml:space="preserve">&lt;base-table-views&gt;</w:t>
      </w:r>
      <w:r>
        <w:t xml:space="preserve"> </w:t>
      </w:r>
      <w:r>
        <w:t xml:space="preserve">— saved views rail</w:t>
      </w:r>
    </w:p>
    <w:p>
      <w:pPr>
        <w:pStyle w:val="FirstParagraph"/>
      </w:pPr>
      <w:r>
        <w:t xml:space="preserve">Saved/filtered view tab rail: a pinned, unmodifiable</w:t>
      </w:r>
      <w:r>
        <w:t xml:space="preserve"> </w:t>
      </w:r>
      <w:r>
        <w:t xml:space="preserve">“All”</w:t>
      </w:r>
      <w:r>
        <w:t xml:space="preserve"> </w:t>
      </w:r>
      <w:r>
        <w:t xml:space="preserve">tab plus up to</w:t>
      </w:r>
      <w:r>
        <w:t xml:space="preserve"> </w:t>
      </w:r>
      <w:r>
        <w:rPr>
          <w:rStyle w:val="VerbatimChar"/>
        </w:rPr>
        <w:t xml:space="preserve">[maxPinned]</w:t>
      </w:r>
      <w:r>
        <w:t xml:space="preserve"> </w:t>
      </w:r>
      <w:r>
        <w:t xml:space="preserve">(default 4) further pinned views, everything else in a</w:t>
      </w:r>
      <w:r>
        <w:t xml:space="preserve"> </w:t>
      </w:r>
      <w:r>
        <w:t xml:space="preserve">“More views”</w:t>
      </w:r>
      <w:r>
        <w:t xml:space="preserve"> </w:t>
      </w:r>
      <w:r>
        <w:t xml:space="preserve">overflow menu, a</w:t>
      </w:r>
      <w:r>
        <w:t xml:space="preserve"> </w:t>
      </w:r>
      <w:r>
        <w:t xml:space="preserve">“Modified”</w:t>
      </w:r>
      <w:r>
        <w:t xml:space="preserve"> </w:t>
      </w:r>
      <w:r>
        <w:t xml:space="preserve">badge, and Save-as-new/Update/Reset/Copy-link controls.</w:t>
      </w:r>
    </w:p>
    <w:p>
      <w:pPr>
        <w:pStyle w:val="BodyText"/>
      </w:pPr>
      <w:r>
        <w:rPr>
          <w:i/>
          <w:iCs/>
        </w:rPr>
        <w:t xml:space="preserve">Component selector:</w:t>
      </w:r>
      <w:r>
        <w:t xml:space="preserve"> </w:t>
      </w:r>
      <w:r>
        <w:rPr>
          <w:b/>
          <w:bCs/>
        </w:rPr>
        <w:t xml:space="preserve">base-table-views</w:t>
      </w:r>
    </w:p>
    <w:p>
      <w:pPr>
        <w:pStyle w:val="BodyText"/>
      </w:pPr>
      <w:r>
        <w:rPr>
          <w:b/>
          <w:bCs/>
        </w:rPr>
        <w:t xml:space="preserve">Props (inputs)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t xml:space="preserve">views</w:t>
            </w:r>
          </w:p>
        </w:tc>
        <w:tc>
          <w:tcPr/>
          <w:p>
            <w:pPr>
              <w:pStyle w:val="Compact"/>
            </w:pPr>
            <w:r>
              <w:t xml:space="preserve">BaseTableView[]</w:t>
            </w:r>
          </w:p>
        </w:tc>
        <w:tc>
          <w:tcPr/>
          <w:p>
            <w:pPr>
              <w:pStyle w:val="Compact"/>
            </w:pPr>
            <w:r>
              <w:t xml:space="preserve">required</w:t>
            </w:r>
          </w:p>
        </w:tc>
        <w:tc>
          <w:tcPr/>
          <w:p>
            <w:pPr>
              <w:pStyle w:val="Compact"/>
            </w:pPr>
            <w:r>
              <w:t xml:space="preserve">The view list, in order.</w:t>
            </w:r>
          </w:p>
        </w:tc>
      </w:tr>
      <w:tr>
        <w:tc>
          <w:tcPr/>
          <w:p>
            <w:pPr>
              <w:pStyle w:val="Compact"/>
            </w:pPr>
            <w:r>
              <w:t xml:space="preserve">activeViewId</w:t>
            </w:r>
          </w:p>
        </w:tc>
        <w:tc>
          <w:tcPr/>
          <w:p>
            <w:pPr>
              <w:pStyle w:val="Compact"/>
            </w:pPr>
            <w:r>
              <w:t xml:space="preserve">string</w:t>
            </w:r>
          </w:p>
        </w:tc>
        <w:tc>
          <w:tcPr/>
          <w:p>
            <w:pPr>
              <w:pStyle w:val="Compact"/>
            </w:pPr>
            <w:r>
              <w:t xml:space="preserve">required</w:t>
            </w:r>
          </w:p>
        </w:tc>
        <w:tc>
          <w:tcPr/>
          <w:p>
            <w:pPr>
              <w:pStyle w:val="Compact"/>
            </w:pPr>
            <w:r>
              <w:t xml:space="preserve">Currently active view id.</w:t>
            </w:r>
          </w:p>
        </w:tc>
      </w:tr>
      <w:tr>
        <w:tc>
          <w:tcPr/>
          <w:p>
            <w:pPr>
              <w:pStyle w:val="Compact"/>
            </w:pPr>
            <w:r>
              <w:t xml:space="preserve">modified</w:t>
            </w:r>
          </w:p>
        </w:tc>
        <w:tc>
          <w:tcPr/>
          <w:p>
            <w:pPr>
              <w:pStyle w:val="Compact"/>
            </w:pPr>
            <w:r>
              <w:t xml:space="preserve">boolean</w:t>
            </w:r>
          </w:p>
        </w:tc>
        <w:tc>
          <w:tcPr/>
          <w:p>
            <w:pPr>
              <w:pStyle w:val="Compact"/>
            </w:pPr>
            <w:r>
              <w:t xml:space="preserve">false</w:t>
            </w:r>
          </w:p>
        </w:tc>
        <w:tc>
          <w:tcPr/>
          <w:p>
            <w:pPr>
              <w:pStyle w:val="Compact"/>
            </w:pPr>
            <w:r>
              <w:t xml:space="preserve">Whether live state has drifted from the active view’s saved state. Host-computed.</w:t>
            </w:r>
          </w:p>
        </w:tc>
      </w:tr>
      <w:tr>
        <w:tc>
          <w:tcPr/>
          <w:p>
            <w:pPr>
              <w:pStyle w:val="Compact"/>
            </w:pPr>
            <w:r>
              <w:t xml:space="preserve">maxPinned</w:t>
            </w:r>
          </w:p>
        </w:tc>
        <w:tc>
          <w:tcPr/>
          <w:p>
            <w:pPr>
              <w:pStyle w:val="Compact"/>
            </w:pPr>
            <w:r>
              <w:t xml:space="preserve">number</w:t>
            </w:r>
          </w:p>
        </w:tc>
        <w:tc>
          <w:tcPr/>
          <w:p>
            <w:pPr>
              <w:pStyle w:val="Compact"/>
            </w:pPr>
            <w:r>
              <w:t xml:space="preserve">4</w:t>
            </w:r>
          </w:p>
        </w:tc>
        <w:tc>
          <w:tcPr/>
          <w:p>
            <w:pPr>
              <w:pStyle w:val="Compact"/>
            </w:pPr>
            <w:r>
              <w:t xml:space="preserve">Pinned-tab cap, not counting</w:t>
            </w:r>
            <w:r>
              <w:t xml:space="preserve"> </w:t>
            </w:r>
            <w:r>
              <w:t xml:space="preserve">“All”</w:t>
            </w:r>
            <w:r>
              <w:t xml:space="preserve">.</w:t>
            </w:r>
          </w:p>
        </w:tc>
      </w:tr>
      <w:tr>
        <w:tc>
          <w:tcPr/>
          <w:p>
            <w:pPr>
              <w:pStyle w:val="Compact"/>
            </w:pPr>
            <w:r>
              <w:t xml:space="preserve">maxViews</w:t>
            </w:r>
          </w:p>
        </w:tc>
        <w:tc>
          <w:tcPr/>
          <w:p>
            <w:pPr>
              <w:pStyle w:val="Compact"/>
            </w:pPr>
            <w:r>
              <w:t xml:space="preserve">number</w:t>
            </w:r>
          </w:p>
        </w:tc>
        <w:tc>
          <w:tcPr/>
          <w:p>
            <w:pPr>
              <w:pStyle w:val="Compact"/>
            </w:pPr>
            <w:r>
              <w:t xml:space="preserve">20</w:t>
            </w:r>
          </w:p>
        </w:tc>
        <w:tc>
          <w:tcPr/>
          <w:p>
            <w:pPr>
              <w:pStyle w:val="Compact"/>
            </w:pPr>
            <w:r>
              <w:t xml:space="preserve">Total saved-view cap (enforced visually only).</w:t>
            </w:r>
          </w:p>
        </w:tc>
      </w:tr>
    </w:tbl>
    <w:p>
      <w:pPr>
        <w:pStyle w:val="BodyText"/>
      </w:pPr>
      <w:r>
        <w:rPr>
          <w:b/>
          <w:bCs/>
        </w:rPr>
        <w:t xml:space="preserve">Events:</w:t>
      </w:r>
      <w:r>
        <w:t xml:space="preserve"> </w:t>
      </w:r>
      <w:r>
        <w:rPr>
          <w:rStyle w:val="VerbatimChar"/>
        </w:rPr>
        <w:t xml:space="preserve">activeViewIdChange: string</w:t>
      </w:r>
      <w:r>
        <w:t xml:space="preserve">,</w:t>
      </w:r>
      <w:r>
        <w:t xml:space="preserve"> </w:t>
      </w:r>
      <w:r>
        <w:rPr>
          <w:rStyle w:val="VerbatimChar"/>
        </w:rPr>
        <w:t xml:space="preserve">save: string</w:t>
      </w:r>
      <w:r>
        <w:t xml:space="preserve"> </w:t>
      </w:r>
      <w:r>
        <w:t xml:space="preserve">(new view label),</w:t>
      </w:r>
      <w:r>
        <w:t xml:space="preserve"> </w:t>
      </w:r>
      <w:r>
        <w:rPr>
          <w:rStyle w:val="VerbatimChar"/>
        </w:rPr>
        <w:t xml:space="preserve">update: void</w:t>
      </w:r>
      <w:r>
        <w:t xml:space="preserve">,</w:t>
      </w:r>
      <w:r>
        <w:t xml:space="preserve"> </w:t>
      </w:r>
      <w:r>
        <w:rPr>
          <w:rStyle w:val="VerbatimChar"/>
        </w:rPr>
        <w:t xml:space="preserve">reset: void</w:t>
      </w:r>
      <w:r>
        <w:t xml:space="preserve">,</w:t>
      </w:r>
      <w:r>
        <w:t xml:space="preserve"> </w:t>
      </w:r>
      <w:r>
        <w:rPr>
          <w:rStyle w:val="VerbatimChar"/>
        </w:rPr>
        <w:t xml:space="preserve">copyLink: void</w:t>
      </w:r>
      <w:r>
        <w:t xml:space="preserve">.</w:t>
      </w:r>
    </w:p>
    <w:p>
      <w:pPr>
        <w:pStyle w:val="BodyText"/>
      </w:pPr>
      <w:r>
        <w:t xml:space="preserve">This is a fully controlled, self-contained component — it renders the rail and emits intent, but never inspects a view’s</w:t>
      </w:r>
      <w:r>
        <w:t xml:space="preserve"> </w:t>
      </w:r>
      <w:r>
        <w:rPr>
          <w:rStyle w:val="VerbatimChar"/>
        </w:rPr>
        <w:t xml:space="preserve">state</w:t>
      </w:r>
      <w:r>
        <w:t xml:space="preserve"> </w:t>
      </w:r>
      <w:r>
        <w:t xml:space="preserve">or re-applies it onto a table; the host owns the view list and derives</w:t>
      </w:r>
      <w:r>
        <w:t xml:space="preserve"> </w:t>
      </w:r>
      <w:r>
        <w:t xml:space="preserve">“modified”</w:t>
      </w:r>
      <w:r>
        <w:t xml:space="preserve"> </w:t>
      </w:r>
      <w:r>
        <w:t xml:space="preserve">by diffing its own live filter/sort/column snapshot against the active view’s saved one.</w:t>
      </w:r>
    </w:p>
    <w:bookmarkEnd w:id="29"/>
    <w:bookmarkStart w:id="30" w:name="expandable-nested-child-tables"/>
    <w:p>
      <w:pPr>
        <w:pStyle w:val="Heading2"/>
      </w:pPr>
      <w:r>
        <w:t xml:space="preserve">2.11 Expandable nested child tables</w:t>
      </w:r>
    </w:p>
    <w:p>
      <w:pPr>
        <w:pStyle w:val="FirstParagraph"/>
      </w:pPr>
      <w:r>
        <w:rPr>
          <w:rStyle w:val="VerbatimChar"/>
        </w:rPr>
        <w:t xml:space="preserve">[expandable]="true"</w:t>
      </w:r>
      <w:r>
        <w:t xml:space="preserve"> </w:t>
      </w:r>
      <w:r>
        <w:t xml:space="preserve">adds a first-column toggle that expands any row with children into a full nested</w:t>
      </w:r>
      <w:r>
        <w:t xml:space="preserve"> </w:t>
      </w:r>
      <w:r>
        <w:rPr>
          <w:rStyle w:val="VerbatimChar"/>
        </w:rPr>
        <w:t xml:space="preserve">&lt;base-table&gt;</w:t>
      </w:r>
      <w:r>
        <w:t xml:space="preserve"> </w:t>
      </w:r>
      <w:r>
        <w:t xml:space="preserve">— its own columns (</w:t>
      </w:r>
      <w:r>
        <w:rPr>
          <w:rStyle w:val="VerbatimChar"/>
        </w:rPr>
        <w:t xml:space="preserve">[childColumns]</w:t>
      </w:r>
      <w:r>
        <w:t xml:space="preserve">), row source (</w:t>
      </w:r>
      <w:r>
        <w:rPr>
          <w:rStyle w:val="VerbatimChar"/>
        </w:rPr>
        <w:t xml:space="preserve">[childRowsOf]</w:t>
      </w:r>
      <w:r>
        <w:t xml:space="preserve">, return null/undefined/[] to hide the toggle for a childless row), and optionally its own paginator/search box. Multiple rows can be expanded at once. Toggling emits</w:t>
      </w:r>
      <w:r>
        <w:t xml:space="preserve"> </w:t>
      </w:r>
      <w:r>
        <w:rPr>
          <w:rStyle w:val="VerbatimChar"/>
        </w:rPr>
        <w:t xml:space="preserve">(expandChange)</w:t>
      </w:r>
      <w:r>
        <w:t xml:space="preserve"> </w:t>
      </w:r>
      <w:r>
        <w:t xml:space="preserve">with</w:t>
      </w:r>
      <w:r>
        <w:t xml:space="preserve"> </w:t>
      </w:r>
      <w:r>
        <w:rPr>
          <w:rStyle w:val="VerbatimChar"/>
        </w:rPr>
        <w:t xml:space="preserve">{ row, expanded }</w:t>
      </w:r>
      <w:r>
        <w:t xml:space="preserve">. One level deep only. Two directives support custom rendering inside the nested table:</w:t>
      </w:r>
      <w:r>
        <w:t xml:space="preserve"> </w:t>
      </w:r>
      <w:r>
        <w:rPr>
          <w:rStyle w:val="VerbatimChar"/>
        </w:rPr>
        <w:t xml:space="preserve">&lt;ng-template baseChildCell="key"&gt;</w:t>
      </w:r>
      <w:r>
        <w:t xml:space="preserve"> </w:t>
      </w:r>
      <w:r>
        <w:t xml:space="preserve">(same context as baseCell) and</w:t>
      </w:r>
      <w:r>
        <w:t xml:space="preserve"> </w:t>
      </w:r>
      <w:r>
        <w:rPr>
          <w:rStyle w:val="VerbatimChar"/>
        </w:rPr>
        <w:t xml:space="preserve">&lt;ng-template baseChildFooter&gt;</w:t>
      </w:r>
      <w:r>
        <w:t xml:space="preserve"> </w:t>
      </w:r>
      <w:r>
        <w:t xml:space="preserve">(presence-only content below the nested table for every expanded row).</w:t>
      </w:r>
    </w:p>
    <w:bookmarkEnd w:id="30"/>
    <w:bookmarkStart w:id="31" w:name="X6cc427d965e10c0cf9b97a882381064f79c87b1"/>
    <w:p>
      <w:pPr>
        <w:pStyle w:val="Heading2"/>
      </w:pPr>
      <w:r>
        <w:t xml:space="preserve">2.12 Template directives (content projection into</w:t>
      </w:r>
      <w:r>
        <w:t xml:space="preserve"> </w:t>
      </w:r>
      <w:r>
        <w:rPr>
          <w:rStyle w:val="VerbatimChar"/>
        </w:rPr>
        <w:t xml:space="preserve">&lt;base-table&gt;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Directive</w:t>
            </w:r>
          </w:p>
        </w:tc>
        <w:tc>
          <w:tcPr/>
          <w:p>
            <w:pPr>
              <w:pStyle w:val="Compact"/>
            </w:pPr>
            <w:r>
              <w:t xml:space="preserve">Required input</w:t>
            </w:r>
          </w:p>
        </w:tc>
        <w:tc>
          <w:tcPr/>
          <w:p>
            <w:pPr>
              <w:pStyle w:val="Compact"/>
            </w:pPr>
            <w:r>
              <w:t xml:space="preserve">Purpose</w:t>
            </w:r>
          </w:p>
        </w:tc>
      </w:tr>
      <w:tr>
        <w:tc>
          <w:tcPr/>
          <w:p>
            <w:pPr>
              <w:pStyle w:val="Compact"/>
            </w:pPr>
            <w:r>
              <w:t xml:space="preserve">ng-template[baseCell]</w:t>
            </w:r>
          </w:p>
        </w:tc>
        <w:tc>
          <w:tcPr/>
          <w:p>
            <w:pPr>
              <w:pStyle w:val="Compact"/>
            </w:pPr>
            <w:r>
              <w:t xml:space="preserve">baseCell: string (column key)</w:t>
            </w:r>
          </w:p>
        </w:tc>
        <w:tc>
          <w:tcPr/>
          <w:p>
            <w:pPr>
              <w:pStyle w:val="Compact"/>
            </w:pPr>
            <w:r>
              <w:t xml:space="preserve">Fully custom cell content for one column. Always wins over kind.</w:t>
            </w:r>
          </w:p>
        </w:tc>
      </w:tr>
      <w:tr>
        <w:tc>
          <w:tcPr/>
          <w:p>
            <w:pPr>
              <w:pStyle w:val="Compact"/>
            </w:pPr>
            <w:r>
              <w:t xml:space="preserve">ng-template[baseChildCell]</w:t>
            </w:r>
          </w:p>
        </w:tc>
        <w:tc>
          <w:tcPr/>
          <w:p>
            <w:pPr>
              <w:pStyle w:val="Compact"/>
            </w:pPr>
            <w:r>
              <w:t xml:space="preserve">baseChildCell: string</w:t>
            </w:r>
          </w:p>
        </w:tc>
        <w:tc>
          <w:tcPr/>
          <w:p>
            <w:pPr>
              <w:pStyle w:val="Compact"/>
            </w:pPr>
            <w:r>
              <w:t xml:space="preserve">Same as baseCell, for a nested expandable child table column.</w:t>
            </w:r>
          </w:p>
        </w:tc>
      </w:tr>
      <w:tr>
        <w:tc>
          <w:tcPr/>
          <w:p>
            <w:pPr>
              <w:pStyle w:val="Compact"/>
            </w:pPr>
            <w:r>
              <w:t xml:space="preserve">ng-template[baseHeaderCell]</w:t>
            </w:r>
          </w:p>
        </w:tc>
        <w:tc>
          <w:tcPr/>
          <w:p>
            <w:pPr>
              <w:pStyle w:val="Compact"/>
            </w:pPr>
            <w:r>
              <w:t xml:space="preserve">baseHeaderCell: string</w:t>
            </w:r>
          </w:p>
        </w:tc>
        <w:tc>
          <w:tcPr/>
          <w:p>
            <w:pPr>
              <w:pStyle w:val="Compact"/>
            </w:pPr>
            <w:r>
              <w:t xml:space="preserve">Custom header content for one column.</w:t>
            </w:r>
          </w:p>
        </w:tc>
      </w:tr>
      <w:tr>
        <w:tc>
          <w:tcPr/>
          <w:p>
            <w:pPr>
              <w:pStyle w:val="Compact"/>
            </w:pPr>
            <w:r>
              <w:t xml:space="preserve">ng-template[baseActionTemplate]</w:t>
            </w:r>
          </w:p>
        </w:tc>
        <w:tc>
          <w:tcPr/>
          <w:p>
            <w:pPr>
              <w:pStyle w:val="Compact"/>
            </w:pPr>
            <w:r>
              <w:t xml:space="preserve">baseActionTemplate: string (row-action type)</w:t>
            </w:r>
          </w:p>
        </w:tc>
        <w:tc>
          <w:tcPr/>
          <w:p>
            <w:pPr>
              <w:pStyle w:val="Compact"/>
            </w:pPr>
            <w:r>
              <w:t xml:space="preserve">Overrides one row-action type’s rendering everywhere.</w:t>
            </w:r>
          </w:p>
        </w:tc>
      </w:tr>
      <w:tr>
        <w:tc>
          <w:tcPr/>
          <w:p>
            <w:pPr>
              <w:pStyle w:val="Compact"/>
            </w:pPr>
            <w:r>
              <w:t xml:space="preserve">ng-template[baseChildFooter]</w:t>
            </w:r>
          </w:p>
        </w:tc>
        <w:tc>
          <w:tcPr/>
          <w:p>
            <w:pPr>
              <w:pStyle w:val="Compact"/>
            </w:pPr>
            <w:r>
              <w:t xml:space="preserve">none (presence-only)</w:t>
            </w:r>
          </w:p>
        </w:tc>
        <w:tc>
          <w:tcPr/>
          <w:p>
            <w:pPr>
              <w:pStyle w:val="Compact"/>
            </w:pPr>
            <w:r>
              <w:t xml:space="preserve">Content below the nested child table for every expanded row.</w:t>
            </w:r>
          </w:p>
        </w:tc>
      </w:tr>
    </w:tbl>
    <w:p>
      <w:pPr>
        <w:pStyle w:val="BodyText"/>
      </w:pPr>
      <w:r>
        <w:rPr>
          <w:rStyle w:val="VerbatimChar"/>
        </w:rPr>
        <w:t xml:space="preserve">baseCell</w:t>
      </w:r>
      <w:r>
        <w:t xml:space="preserve"> </w:t>
      </w:r>
      <w:r>
        <w:t xml:space="preserve">exposes a typed template context:</w:t>
      </w:r>
      <w:r>
        <w:t xml:space="preserve"> </w:t>
      </w:r>
      <w:r>
        <w:rPr>
          <w:rStyle w:val="VerbatimChar"/>
        </w:rPr>
        <w:t xml:space="preserve">$implicit</w:t>
      </w:r>
      <w:r>
        <w:t xml:space="preserve"> </w:t>
      </w:r>
      <w:r>
        <w:t xml:space="preserve">(row),</w:t>
      </w:r>
      <w:r>
        <w:t xml:space="preserve"> </w:t>
      </w:r>
      <w:r>
        <w:rPr>
          <w:rStyle w:val="VerbatimChar"/>
        </w:rPr>
        <w:t xml:space="preserve">value</w:t>
      </w:r>
      <w:r>
        <w:t xml:space="preserve">,</w:t>
      </w:r>
      <w:r>
        <w:t xml:space="preserve"> </w:t>
      </w:r>
      <w:r>
        <w:rPr>
          <w:rStyle w:val="VerbatimChar"/>
        </w:rPr>
        <w:t xml:space="preserve">column</w:t>
      </w:r>
      <w:r>
        <w:t xml:space="preserve">,</w:t>
      </w:r>
      <w:r>
        <w:t xml:space="preserve"> </w:t>
      </w:r>
      <w:r>
        <w:rPr>
          <w:rStyle w:val="VerbatimChar"/>
        </w:rPr>
        <w:t xml:space="preserve">index</w:t>
      </w:r>
      <w:r>
        <w:t xml:space="preserve">. A custom template is presentation-only — sort/filter/export still read the underlying value via the column’s</w:t>
      </w:r>
      <w:r>
        <w:t xml:space="preserve"> </w:t>
      </w:r>
      <w:r>
        <w:rPr>
          <w:rStyle w:val="VerbatimChar"/>
        </w:rPr>
        <w:t xml:space="preserve">value</w:t>
      </w:r>
      <w:r>
        <w:t xml:space="preserve">/</w:t>
      </w:r>
      <w:r>
        <w:rPr>
          <w:rStyle w:val="VerbatimChar"/>
        </w:rPr>
        <w:t xml:space="preserve">format</w:t>
      </w:r>
      <w:r>
        <w:t xml:space="preserve"> </w:t>
      </w:r>
      <w:r>
        <w:t xml:space="preserve">hooks, not the template.</w:t>
      </w:r>
    </w:p>
    <w:bookmarkEnd w:id="31"/>
    <w:bookmarkEnd w:id="32"/>
    <w:bookmarkStart w:id="37" w:name="actions"/>
    <w:p>
      <w:pPr>
        <w:pStyle w:val="Heading1"/>
      </w:pPr>
      <w:r>
        <w:t xml:space="preserve">3. Actions</w:t>
      </w:r>
    </w:p>
    <w:bookmarkStart w:id="33" w:name="base-button"/>
    <w:p>
      <w:pPr>
        <w:pStyle w:val="Heading3"/>
      </w:pPr>
      <w:r>
        <w:t xml:space="preserve">3.1</w:t>
      </w:r>
      <w:r>
        <w:t xml:space="preserve"> </w:t>
      </w:r>
      <w:r>
        <w:rPr>
          <w:rStyle w:val="VerbatimChar"/>
        </w:rPr>
        <w:t xml:space="preserve">&lt;base-button&gt;</w:t>
      </w:r>
    </w:p>
    <w:p>
      <w:pPr>
        <w:pStyle w:val="FirstParagraph"/>
      </w:pPr>
      <w:r>
        <w:rPr>
          <w:i/>
          <w:iCs/>
        </w:rPr>
        <w:t xml:space="preserve">Selector:</w:t>
      </w:r>
      <w:r>
        <w:t xml:space="preserve"> </w:t>
      </w:r>
      <w:r>
        <w:rPr>
          <w:b/>
          <w:bCs/>
        </w:rPr>
        <w:t xml:space="preserve">base-button</w:t>
      </w:r>
      <w:r>
        <w:t xml:space="preserve">. Primary command surface — one primary action per 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r>
      <w:tr>
        <w:tc>
          <w:tcPr/>
          <w:p>
            <w:pPr>
              <w:pStyle w:val="Compact"/>
            </w:pPr>
            <w:r>
              <w:t xml:space="preserve">variant</w:t>
            </w:r>
          </w:p>
        </w:tc>
        <w:tc>
          <w:tcPr/>
          <w:p>
            <w:pPr>
              <w:pStyle w:val="Compact"/>
            </w:pPr>
            <w:r>
              <w:t xml:space="preserve">‘primary’</w:t>
            </w:r>
            <w:r>
              <w:t xml:space="preserve">|</w:t>
            </w:r>
            <w:r>
              <w:t xml:space="preserve">‘secondary’</w:t>
            </w:r>
            <w:r>
              <w:t xml:space="preserve">|</w:t>
            </w:r>
            <w:r>
              <w:t xml:space="preserve">‘tertiary’</w:t>
            </w:r>
            <w:r>
              <w:t xml:space="preserve">|</w:t>
            </w:r>
            <w:r>
              <w:t xml:space="preserve">‘ghost’</w:t>
            </w:r>
            <w:r>
              <w:t xml:space="preserve">|</w:t>
            </w:r>
            <w:r>
              <w:t xml:space="preserve">‘outline’</w:t>
            </w:r>
            <w:r>
              <w:t xml:space="preserve">|</w:t>
            </w:r>
            <w:r>
              <w:t xml:space="preserve">‘text’</w:t>
            </w:r>
            <w:r>
              <w:t xml:space="preserve">|</w:t>
            </w:r>
            <w:r>
              <w:t xml:space="preserve">‘destructive’</w:t>
            </w:r>
            <w:r>
              <w:t xml:space="preserve">|</w:t>
            </w:r>
            <w:r>
              <w:t xml:space="preserve">‘danger’</w:t>
            </w:r>
            <w:r>
              <w:t xml:space="preserve">|</w:t>
            </w:r>
            <w:r>
              <w:t xml:space="preserve">‘success’</w:t>
            </w:r>
            <w:r>
              <w:t xml:space="preserve">|</w:t>
            </w:r>
            <w:r>
              <w:t xml:space="preserve">‘warning’</w:t>
            </w:r>
          </w:p>
        </w:tc>
        <w:tc>
          <w:tcPr/>
          <w:p>
            <w:pPr>
              <w:pStyle w:val="Compact"/>
            </w:pPr>
            <w:r>
              <w:t xml:space="preserve">‘primary’</w:t>
            </w:r>
          </w:p>
        </w:tc>
      </w:tr>
      <w:tr>
        <w:tc>
          <w:tcPr/>
          <w:p>
            <w:pPr>
              <w:pStyle w:val="Compact"/>
            </w:pPr>
            <w:r>
              <w:t xml:space="preserve">size</w:t>
            </w:r>
          </w:p>
        </w:tc>
        <w:tc>
          <w:tcPr/>
          <w:p>
            <w:pPr>
              <w:pStyle w:val="Compact"/>
            </w:pPr>
            <w:r>
              <w:t xml:space="preserve">‘sm’</w:t>
            </w:r>
            <w:r>
              <w:t xml:space="preserve">|</w:t>
            </w:r>
            <w:r>
              <w:t xml:space="preserve">‘md’</w:t>
            </w:r>
            <w:r>
              <w:t xml:space="preserve">|</w:t>
            </w:r>
            <w:r>
              <w:t xml:space="preserve">‘lg’</w:t>
            </w:r>
          </w:p>
        </w:tc>
        <w:tc>
          <w:tcPr/>
          <w:p>
            <w:pPr>
              <w:pStyle w:val="Compact"/>
            </w:pPr>
            <w:r>
              <w:t xml:space="preserve">‘md’</w:t>
            </w:r>
          </w:p>
        </w:tc>
      </w:tr>
      <w:tr>
        <w:tc>
          <w:tcPr/>
          <w:p>
            <w:pPr>
              <w:pStyle w:val="Compact"/>
            </w:pPr>
            <w:r>
              <w:t xml:space="preserve">type</w:t>
            </w:r>
          </w:p>
        </w:tc>
        <w:tc>
          <w:tcPr/>
          <w:p>
            <w:pPr>
              <w:pStyle w:val="Compact"/>
            </w:pPr>
            <w:r>
              <w:t xml:space="preserve">‘button’</w:t>
            </w:r>
            <w:r>
              <w:t xml:space="preserve">|</w:t>
            </w:r>
            <w:r>
              <w:t xml:space="preserve">‘submit’</w:t>
            </w:r>
            <w:r>
              <w:t xml:space="preserve">|</w:t>
            </w:r>
            <w:r>
              <w:t xml:space="preserve">‘reset’</w:t>
            </w:r>
          </w:p>
        </w:tc>
        <w:tc>
          <w:tcPr/>
          <w:p>
            <w:pPr>
              <w:pStyle w:val="Compact"/>
            </w:pPr>
            <w:r>
              <w:t xml:space="preserve">‘button’</w:t>
            </w:r>
          </w:p>
        </w:tc>
      </w:tr>
      <w:tr>
        <w:tc>
          <w:tcPr/>
          <w:p>
            <w:pPr>
              <w:pStyle w:val="Compact"/>
            </w:pPr>
            <w:r>
              <w:t xml:space="preserve">shape</w:t>
            </w:r>
          </w:p>
        </w:tc>
        <w:tc>
          <w:tcPr/>
          <w:p>
            <w:pPr>
              <w:pStyle w:val="Compact"/>
            </w:pPr>
            <w:r>
              <w:t xml:space="preserve">‘default’</w:t>
            </w:r>
            <w:r>
              <w:t xml:space="preserve">|</w:t>
            </w:r>
            <w:r>
              <w:t xml:space="preserve">‘pill’</w:t>
            </w:r>
          </w:p>
        </w:tc>
        <w:tc>
          <w:tcPr/>
          <w:p>
            <w:pPr>
              <w:pStyle w:val="Compact"/>
            </w:pPr>
            <w:r>
              <w:t xml:space="preserve">‘default’</w:t>
            </w:r>
          </w:p>
        </w:tc>
      </w:tr>
      <w:tr>
        <w:tc>
          <w:tcPr/>
          <w:p>
            <w:pPr>
              <w:pStyle w:val="Compact"/>
            </w:pPr>
            <w:r>
              <w:t xml:space="preserve">disabled / loading / fullWidth / iconOnly</w:t>
            </w:r>
          </w:p>
        </w:tc>
        <w:tc>
          <w:tcPr/>
          <w:p>
            <w:pPr>
              <w:pStyle w:val="Compact"/>
            </w:pPr>
            <w:r>
              <w:t xml:space="preserve">boolean</w:t>
            </w:r>
          </w:p>
        </w:tc>
        <w:tc>
          <w:tcPr/>
          <w:p>
            <w:pPr>
              <w:pStyle w:val="Compact"/>
            </w:pPr>
            <w:r>
              <w:t xml:space="preserve">false</w:t>
            </w:r>
          </w:p>
        </w:tc>
      </w:tr>
      <w:tr>
        <w:tc>
          <w:tcPr/>
          <w:p>
            <w:pPr>
              <w:pStyle w:val="Compact"/>
            </w:pPr>
            <w:r>
              <w:t xml:space="preserve">ariaLabel</w:t>
            </w:r>
          </w:p>
        </w:tc>
        <w:tc>
          <w:tcPr/>
          <w:p>
            <w:pPr>
              <w:pStyle w:val="Compact"/>
            </w:pPr>
            <w:r>
              <w:t xml:space="preserve">string</w:t>
            </w:r>
          </w:p>
        </w:tc>
        <w:tc>
          <w:tcPr/>
          <w:p>
            <w:pPr>
              <w:pStyle w:val="Compact"/>
            </w:pPr>
            <w:r>
              <w:t xml:space="preserve">’’</w:t>
            </w:r>
          </w:p>
        </w:tc>
      </w:tr>
    </w:tbl>
    <w:p>
      <w:pPr>
        <w:pStyle w:val="BodyText"/>
      </w:pPr>
      <w:r>
        <w:rPr>
          <w:b/>
          <w:bCs/>
        </w:rPr>
        <w:t xml:space="preserve">Events:</w:t>
      </w:r>
      <w:r>
        <w:t xml:space="preserve"> </w:t>
      </w:r>
      <w:r>
        <w:rPr>
          <w:rStyle w:val="VerbatimChar"/>
        </w:rPr>
        <w:t xml:space="preserve">clicked: MouseEvent</w:t>
      </w:r>
      <w:r>
        <w:t xml:space="preserve">.</w:t>
      </w:r>
    </w:p>
    <w:bookmarkEnd w:id="33"/>
    <w:bookmarkStart w:id="34" w:name="base-split-button"/>
    <w:p>
      <w:pPr>
        <w:pStyle w:val="Heading3"/>
      </w:pPr>
      <w:r>
        <w:t xml:space="preserve">3.2</w:t>
      </w:r>
      <w:r>
        <w:t xml:space="preserve"> </w:t>
      </w:r>
      <w:r>
        <w:rPr>
          <w:rStyle w:val="VerbatimChar"/>
        </w:rPr>
        <w:t xml:space="preserve">&lt;base-split-button&gt;</w:t>
      </w:r>
    </w:p>
    <w:p>
      <w:pPr>
        <w:pStyle w:val="FirstParagraph"/>
      </w:pPr>
      <w:r>
        <w:rPr>
          <w:i/>
          <w:iCs/>
        </w:rPr>
        <w:t xml:space="preserve">Selector:</w:t>
      </w:r>
      <w:r>
        <w:t xml:space="preserve"> </w:t>
      </w:r>
      <w:r>
        <w:rPr>
          <w:b/>
          <w:bCs/>
        </w:rPr>
        <w:t xml:space="preserve">base-split-button</w:t>
      </w:r>
      <w:r>
        <w:t xml:space="preserve">. A default action plus a chevron menu of related variants. Props:</w:t>
      </w:r>
      <w:r>
        <w:t xml:space="preserve"> </w:t>
      </w:r>
      <w:r>
        <w:rPr>
          <w:rStyle w:val="VerbatimChar"/>
        </w:rPr>
        <w:t xml:space="preserve">items</w:t>
      </w:r>
      <w:r>
        <w:t xml:space="preserve"> </w:t>
      </w:r>
      <w:r>
        <w:t xml:space="preserve">(BaseMenuItem[], required),</w:t>
      </w:r>
      <w:r>
        <w:t xml:space="preserve"> </w:t>
      </w:r>
      <w:r>
        <w:rPr>
          <w:rStyle w:val="VerbatimChar"/>
        </w:rPr>
        <w:t xml:space="preserve">disabled</w:t>
      </w:r>
      <w:r>
        <w:t xml:space="preserve"> </w:t>
      </w:r>
      <w:r>
        <w:t xml:space="preserve">(boolean),</w:t>
      </w:r>
      <w:r>
        <w:t xml:space="preserve"> </w:t>
      </w:r>
      <w:r>
        <w:rPr>
          <w:rStyle w:val="VerbatimChar"/>
        </w:rPr>
        <w:t xml:space="preserve">variant</w:t>
      </w:r>
      <w:r>
        <w:t xml:space="preserve"> </w:t>
      </w:r>
      <w:r>
        <w:t xml:space="preserve">(</w:t>
      </w:r>
      <w:r>
        <w:t xml:space="preserve">‘primary’</w:t>
      </w:r>
      <w:r>
        <w:t xml:space="preserve">|</w:t>
      </w:r>
      <w:r>
        <w:t xml:space="preserve">‘secondary’</w:t>
      </w:r>
      <w:r>
        <w:t xml:space="preserve">, default</w:t>
      </w:r>
      <w:r>
        <w:t xml:space="preserve"> </w:t>
      </w:r>
      <w:r>
        <w:t xml:space="preserve">‘primary’</w:t>
      </w:r>
      <w:r>
        <w:t xml:space="preserve">). Events:</w:t>
      </w:r>
      <w:r>
        <w:t xml:space="preserve"> </w:t>
      </w:r>
      <w:r>
        <w:rPr>
          <w:rStyle w:val="VerbatimChar"/>
        </w:rPr>
        <w:t xml:space="preserve">clicked: MouseEvent</w:t>
      </w:r>
      <w:r>
        <w:t xml:space="preserve">,</w:t>
      </w:r>
      <w:r>
        <w:t xml:space="preserve"> </w:t>
      </w:r>
      <w:r>
        <w:rPr>
          <w:rStyle w:val="VerbatimChar"/>
        </w:rPr>
        <w:t xml:space="preserve">itemSelect: BaseMenuItem</w:t>
      </w:r>
      <w:r>
        <w:t xml:space="preserve">.</w:t>
      </w:r>
    </w:p>
    <w:bookmarkEnd w:id="34"/>
    <w:bookmarkStart w:id="35" w:name="base-segmented-controlv"/>
    <w:p>
      <w:pPr>
        <w:pStyle w:val="Heading3"/>
      </w:pPr>
      <w:r>
        <w:t xml:space="preserve">3.3</w:t>
      </w:r>
      <w:r>
        <w:t xml:space="preserve"> </w:t>
      </w:r>
      <w:r>
        <w:rPr>
          <w:rStyle w:val="VerbatimChar"/>
        </w:rPr>
        <w:t xml:space="preserve">&lt;base-segmented-control&gt;</w:t>
      </w:r>
      <w:r>
        <w:t xml:space="preserve">&lt;V&gt;</w:t>
      </w:r>
    </w:p>
    <w:p>
      <w:pPr>
        <w:pStyle w:val="FirstParagraph"/>
      </w:pPr>
      <w:r>
        <w:rPr>
          <w:i/>
          <w:iCs/>
        </w:rPr>
        <w:t xml:space="preserve">Selector:</w:t>
      </w:r>
      <w:r>
        <w:t xml:space="preserve"> </w:t>
      </w:r>
      <w:r>
        <w:rPr>
          <w:b/>
          <w:bCs/>
        </w:rPr>
        <w:t xml:space="preserve">base-segmented-control</w:t>
      </w:r>
      <w:r>
        <w:t xml:space="preserve">. 2–4 mutually exclusive view options. Props:</w:t>
      </w:r>
      <w:r>
        <w:t xml:space="preserve"> </w:t>
      </w:r>
      <w:r>
        <w:rPr>
          <w:rStyle w:val="VerbatimChar"/>
        </w:rPr>
        <w:t xml:space="preserve">options</w:t>
      </w:r>
      <w:r>
        <w:t xml:space="preserve"> </w:t>
      </w:r>
      <w:r>
        <w:t xml:space="preserve">(required),</w:t>
      </w:r>
      <w:r>
        <w:t xml:space="preserve"> </w:t>
      </w:r>
      <w:r>
        <w:rPr>
          <w:rStyle w:val="VerbatimChar"/>
        </w:rPr>
        <w:t xml:space="preserve">value</w:t>
      </w:r>
      <w:r>
        <w:t xml:space="preserve"> </w:t>
      </w:r>
      <w:r>
        <w:t xml:space="preserve">(model, two-way),</w:t>
      </w:r>
      <w:r>
        <w:t xml:space="preserve"> </w:t>
      </w:r>
      <w:r>
        <w:rPr>
          <w:rStyle w:val="VerbatimChar"/>
        </w:rPr>
        <w:t xml:space="preserve">ariaLabel</w:t>
      </w:r>
      <w:r>
        <w:t xml:space="preserve">. Event:</w:t>
      </w:r>
      <w:r>
        <w:t xml:space="preserve"> </w:t>
      </w:r>
      <w:r>
        <w:rPr>
          <w:rStyle w:val="VerbatimChar"/>
        </w:rPr>
        <w:t xml:space="preserve">change: V</w:t>
      </w:r>
      <w:r>
        <w:t xml:space="preserve">.</w:t>
      </w:r>
    </w:p>
    <w:bookmarkEnd w:id="35"/>
    <w:bookmarkStart w:id="36" w:name="base-button-group"/>
    <w:p>
      <w:pPr>
        <w:pStyle w:val="Heading3"/>
      </w:pPr>
      <w:r>
        <w:t xml:space="preserve">3.4</w:t>
      </w:r>
      <w:r>
        <w:t xml:space="preserve"> </w:t>
      </w:r>
      <w:r>
        <w:rPr>
          <w:rStyle w:val="VerbatimChar"/>
        </w:rPr>
        <w:t xml:space="preserve">&lt;base-button-group&gt;</w:t>
      </w:r>
    </w:p>
    <w:p>
      <w:pPr>
        <w:pStyle w:val="FirstParagraph"/>
      </w:pPr>
      <w:r>
        <w:rPr>
          <w:i/>
          <w:iCs/>
        </w:rPr>
        <w:t xml:space="preserve">Selector:</w:t>
      </w:r>
      <w:r>
        <w:t xml:space="preserve"> </w:t>
      </w:r>
      <w:r>
        <w:rPr>
          <w:b/>
          <w:bCs/>
        </w:rPr>
        <w:t xml:space="preserve">base-button-group</w:t>
      </w:r>
      <w:r>
        <w:t xml:space="preserve">. 2–4 related actions sharing one bordered silhouette, firing independently. Props:</w:t>
      </w:r>
      <w:r>
        <w:t xml:space="preserve"> </w:t>
      </w:r>
      <w:r>
        <w:rPr>
          <w:rStyle w:val="VerbatimChar"/>
        </w:rPr>
        <w:t xml:space="preserve">items</w:t>
      </w:r>
      <w:r>
        <w:t xml:space="preserve"> </w:t>
      </w:r>
      <w:r>
        <w:t xml:space="preserve">(BaseButtonGroupItem[], required),</w:t>
      </w:r>
      <w:r>
        <w:t xml:space="preserve"> </w:t>
      </w:r>
      <w:r>
        <w:rPr>
          <w:rStyle w:val="VerbatimChar"/>
        </w:rPr>
        <w:t xml:space="preserve">activeId</w:t>
      </w:r>
      <w:r>
        <w:t xml:space="preserve"> </w:t>
      </w:r>
      <w:r>
        <w:t xml:space="preserve">(string|null),</w:t>
      </w:r>
      <w:r>
        <w:t xml:space="preserve"> </w:t>
      </w:r>
      <w:r>
        <w:rPr>
          <w:rStyle w:val="VerbatimChar"/>
        </w:rPr>
        <w:t xml:space="preserve">iconOnly</w:t>
      </w:r>
      <w:r>
        <w:t xml:space="preserve">,</w:t>
      </w:r>
      <w:r>
        <w:t xml:space="preserve"> </w:t>
      </w:r>
      <w:r>
        <w:rPr>
          <w:rStyle w:val="VerbatimChar"/>
        </w:rPr>
        <w:t xml:space="preserve">ariaLabel</w:t>
      </w:r>
      <w:r>
        <w:t xml:space="preserve">. Event:</w:t>
      </w:r>
      <w:r>
        <w:t xml:space="preserve"> </w:t>
      </w:r>
      <w:r>
        <w:rPr>
          <w:rStyle w:val="VerbatimChar"/>
        </w:rPr>
        <w:t xml:space="preserve">itemClick: BaseButtonGroupItem</w:t>
      </w:r>
      <w:r>
        <w:t xml:space="preserve">.</w:t>
      </w:r>
    </w:p>
    <w:bookmarkEnd w:id="36"/>
    <w:bookmarkEnd w:id="37"/>
    <w:bookmarkStart w:id="55" w:name="data-display"/>
    <w:p>
      <w:pPr>
        <w:pStyle w:val="Heading1"/>
      </w:pPr>
      <w:r>
        <w:t xml:space="preserve">4. Data Display</w:t>
      </w:r>
    </w:p>
    <w:bookmarkStart w:id="38" w:name="base-badge"/>
    <w:p>
      <w:pPr>
        <w:pStyle w:val="Heading3"/>
      </w:pPr>
      <w:r>
        <w:t xml:space="preserve">4.1</w:t>
      </w:r>
      <w:r>
        <w:t xml:space="preserve"> </w:t>
      </w:r>
      <w:r>
        <w:rPr>
          <w:rStyle w:val="VerbatimChar"/>
        </w:rPr>
        <w:t xml:space="preserve">&lt;base-badge&gt;</w:t>
      </w:r>
    </w:p>
    <w:p>
      <w:pPr>
        <w:pStyle w:val="FirstParagraph"/>
      </w:pPr>
      <w:r>
        <w:rPr>
          <w:i/>
          <w:iCs/>
        </w:rPr>
        <w:t xml:space="preserve">Selector:</w:t>
      </w:r>
      <w:r>
        <w:t xml:space="preserve"> </w:t>
      </w:r>
      <w:r>
        <w:rPr>
          <w:b/>
          <w:bCs/>
        </w:rPr>
        <w:t xml:space="preserve">base-badge</w:t>
      </w:r>
      <w:r>
        <w:t xml:space="preserve">. Reports state the system owns — never clickable or dismissible.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r>
      <w:tr>
        <w:tc>
          <w:tcPr/>
          <w:p>
            <w:pPr>
              <w:pStyle w:val="Compact"/>
            </w:pPr>
            <w:r>
              <w:t xml:space="preserve">label</w:t>
            </w:r>
          </w:p>
        </w:tc>
        <w:tc>
          <w:tcPr/>
          <w:p>
            <w:pPr>
              <w:pStyle w:val="Compact"/>
            </w:pPr>
            <w:r>
              <w:t xml:space="preserve">string</w:t>
            </w:r>
          </w:p>
        </w:tc>
        <w:tc>
          <w:tcPr/>
          <w:p>
            <w:pPr>
              <w:pStyle w:val="Compact"/>
            </w:pPr>
            <w:r>
              <w:t xml:space="preserve">’’</w:t>
            </w:r>
          </w:p>
        </w:tc>
      </w:tr>
      <w:tr>
        <w:tc>
          <w:tcPr/>
          <w:p>
            <w:pPr>
              <w:pStyle w:val="Compact"/>
            </w:pPr>
            <w:r>
              <w:t xml:space="preserve">tone</w:t>
            </w:r>
          </w:p>
        </w:tc>
        <w:tc>
          <w:tcPr/>
          <w:p>
            <w:pPr>
              <w:pStyle w:val="Compact"/>
            </w:pPr>
            <w:r>
              <w:t xml:space="preserve">BaseTone (</w:t>
            </w:r>
            <w:r>
              <w:t xml:space="preserve">‘neutral’</w:t>
            </w:r>
            <w:r>
              <w:t xml:space="preserve">|</w:t>
            </w:r>
            <w:r>
              <w:t xml:space="preserve">‘action’</w:t>
            </w:r>
            <w:r>
              <w:t xml:space="preserve">|</w:t>
            </w:r>
            <w:r>
              <w:t xml:space="preserve">‘accent’</w:t>
            </w:r>
            <w:r>
              <w:t xml:space="preserve">|</w:t>
            </w:r>
            <w:r>
              <w:t xml:space="preserve">‘info’</w:t>
            </w:r>
            <w:r>
              <w:t xml:space="preserve">|</w:t>
            </w:r>
            <w:r>
              <w:t xml:space="preserve">‘success’</w:t>
            </w:r>
            <w:r>
              <w:t xml:space="preserve">|</w:t>
            </w:r>
            <w:r>
              <w:t xml:space="preserve">‘warning’</w:t>
            </w:r>
            <w:r>
              <w:t xml:space="preserve">|</w:t>
            </w:r>
            <w:r>
              <w:t xml:space="preserve">‘error’</w:t>
            </w:r>
            <w:r>
              <w:t xml:space="preserve">|</w:t>
            </w:r>
            <w:r>
              <w:t xml:space="preserve">‘brand’</w:t>
            </w:r>
            <w:r>
              <w:t xml:space="preserve">)</w:t>
            </w:r>
          </w:p>
        </w:tc>
        <w:tc>
          <w:tcPr/>
          <w:p>
            <w:pPr>
              <w:pStyle w:val="Compact"/>
            </w:pPr>
            <w:r>
              <w:t xml:space="preserve">‘neutral’</w:t>
            </w:r>
          </w:p>
        </w:tc>
      </w:tr>
      <w:tr>
        <w:tc>
          <w:tcPr/>
          <w:p>
            <w:pPr>
              <w:pStyle w:val="Compact"/>
            </w:pPr>
            <w:r>
              <w:t xml:space="preserve">colorClass</w:t>
            </w:r>
          </w:p>
        </w:tc>
        <w:tc>
          <w:tcPr/>
          <w:p>
            <w:pPr>
              <w:pStyle w:val="Compact"/>
            </w:pPr>
            <w:r>
              <w:t xml:space="preserve">string</w:t>
            </w:r>
          </w:p>
        </w:tc>
        <w:tc>
          <w:tcPr/>
          <w:p>
            <w:pPr>
              <w:pStyle w:val="Compact"/>
            </w:pPr>
            <w:r>
              <w:t xml:space="preserve">’’ (overrides tone)</w:t>
            </w:r>
          </w:p>
        </w:tc>
      </w:tr>
      <w:tr>
        <w:tc>
          <w:tcPr/>
          <w:p>
            <w:pPr>
              <w:pStyle w:val="Compact"/>
            </w:pPr>
            <w:r>
              <w:t xml:space="preserve">solid / dot</w:t>
            </w:r>
          </w:p>
        </w:tc>
        <w:tc>
          <w:tcPr/>
          <w:p>
            <w:pPr>
              <w:pStyle w:val="Compact"/>
            </w:pPr>
            <w:r>
              <w:t xml:space="preserve">boolean</w:t>
            </w:r>
          </w:p>
        </w:tc>
        <w:tc>
          <w:tcPr/>
          <w:p>
            <w:pPr>
              <w:pStyle w:val="Compact"/>
            </w:pPr>
            <w:r>
              <w:t xml:space="preserve">false</w:t>
            </w:r>
          </w:p>
        </w:tc>
      </w:tr>
      <w:tr>
        <w:tc>
          <w:tcPr/>
          <w:p>
            <w:pPr>
              <w:pStyle w:val="Compact"/>
            </w:pPr>
            <w:r>
              <w:t xml:space="preserve">icon</w:t>
            </w:r>
          </w:p>
        </w:tc>
        <w:tc>
          <w:tcPr/>
          <w:p>
            <w:pPr>
              <w:pStyle w:val="Compact"/>
            </w:pPr>
            <w:r>
              <w:t xml:space="preserve">string</w:t>
            </w:r>
          </w:p>
        </w:tc>
        <w:tc>
          <w:tcPr/>
          <w:p>
            <w:pPr>
              <w:pStyle w:val="Compact"/>
            </w:pPr>
            <w:r>
              <w:t xml:space="preserve">’’</w:t>
            </w:r>
          </w:p>
        </w:tc>
      </w:tr>
      <w:tr>
        <w:tc>
          <w:tcPr/>
          <w:p>
            <w:pPr>
              <w:pStyle w:val="Compact"/>
            </w:pPr>
            <w:r>
              <w:t xml:space="preserve">count</w:t>
            </w:r>
          </w:p>
        </w:tc>
        <w:tc>
          <w:tcPr/>
          <w:p>
            <w:pPr>
              <w:pStyle w:val="Compact"/>
            </w:pPr>
            <w:r>
              <w:t xml:space="preserve">number | undefined</w:t>
            </w:r>
          </w:p>
        </w:tc>
        <w:tc>
          <w:tcPr/>
          <w:p>
            <w:pPr>
              <w:pStyle w:val="Compact"/>
            </w:pPr>
            <w:r>
              <w:t xml:space="preserve">undefined</w:t>
            </w:r>
          </w:p>
        </w:tc>
      </w:tr>
      <w:tr>
        <w:tc>
          <w:tcPr/>
          <w:p>
            <w:pPr>
              <w:pStyle w:val="Compact"/>
            </w:pPr>
            <w:r>
              <w:t xml:space="preserve">shape</w:t>
            </w:r>
          </w:p>
        </w:tc>
        <w:tc>
          <w:tcPr/>
          <w:p>
            <w:pPr>
              <w:pStyle w:val="Compact"/>
            </w:pPr>
            <w:r>
              <w:t xml:space="preserve">‘pill’</w:t>
            </w:r>
            <w:r>
              <w:t xml:space="preserve">|</w:t>
            </w:r>
            <w:r>
              <w:t xml:space="preserve">‘square’</w:t>
            </w:r>
          </w:p>
        </w:tc>
        <w:tc>
          <w:tcPr/>
          <w:p>
            <w:pPr>
              <w:pStyle w:val="Compact"/>
            </w:pPr>
            <w:r>
              <w:t xml:space="preserve">‘pill’</w:t>
            </w:r>
          </w:p>
        </w:tc>
      </w:tr>
      <w:tr>
        <w:tc>
          <w:tcPr/>
          <w:p>
            <w:pPr>
              <w:pStyle w:val="Compact"/>
            </w:pPr>
            <w:r>
              <w:t xml:space="preserve">size</w:t>
            </w:r>
          </w:p>
        </w:tc>
        <w:tc>
          <w:tcPr/>
          <w:p>
            <w:pPr>
              <w:pStyle w:val="Compact"/>
            </w:pPr>
            <w:r>
              <w:t xml:space="preserve">‘sm’</w:t>
            </w:r>
            <w:r>
              <w:t xml:space="preserve">|</w:t>
            </w:r>
            <w:r>
              <w:t xml:space="preserve">‘md’</w:t>
            </w:r>
            <w:r>
              <w:t xml:space="preserve">|</w:t>
            </w:r>
            <w:r>
              <w:t xml:space="preserve">‘lg’</w:t>
            </w:r>
          </w:p>
        </w:tc>
        <w:tc>
          <w:tcPr/>
          <w:p>
            <w:pPr>
              <w:pStyle w:val="Compact"/>
            </w:pPr>
            <w:r>
              <w:t xml:space="preserve">‘md’</w:t>
            </w:r>
          </w:p>
        </w:tc>
      </w:tr>
      <w:tr>
        <w:tc>
          <w:tcPr/>
          <w:p>
            <w:pPr>
              <w:pStyle w:val="Compact"/>
            </w:pPr>
            <w:r>
              <w:t xml:space="preserve">hiddenFromA11y</w:t>
            </w:r>
          </w:p>
        </w:tc>
        <w:tc>
          <w:tcPr/>
          <w:p>
            <w:pPr>
              <w:pStyle w:val="Compact"/>
            </w:pPr>
            <w:r>
              <w:t xml:space="preserve">boolean</w:t>
            </w:r>
          </w:p>
        </w:tc>
        <w:tc>
          <w:tcPr/>
          <w:p>
            <w:pPr>
              <w:pStyle w:val="Compact"/>
            </w:pPr>
            <w:r>
              <w:t xml:space="preserve">false</w:t>
            </w:r>
          </w:p>
        </w:tc>
      </w:tr>
    </w:tbl>
    <w:bookmarkEnd w:id="38"/>
    <w:bookmarkStart w:id="39" w:name="base-tag"/>
    <w:p>
      <w:pPr>
        <w:pStyle w:val="Heading3"/>
      </w:pPr>
      <w:r>
        <w:t xml:space="preserve">4.2</w:t>
      </w:r>
      <w:r>
        <w:t xml:space="preserve"> </w:t>
      </w:r>
      <w:r>
        <w:rPr>
          <w:rStyle w:val="VerbatimChar"/>
        </w:rPr>
        <w:t xml:space="preserve">&lt;base-tag&gt;</w:t>
      </w:r>
    </w:p>
    <w:p>
      <w:pPr>
        <w:pStyle w:val="FirstParagraph"/>
      </w:pPr>
      <w:r>
        <w:rPr>
          <w:i/>
          <w:iCs/>
        </w:rPr>
        <w:t xml:space="preserve">Selector:</w:t>
      </w:r>
      <w:r>
        <w:t xml:space="preserve"> </w:t>
      </w:r>
      <w:r>
        <w:rPr>
          <w:b/>
          <w:bCs/>
        </w:rPr>
        <w:t xml:space="preserve">base-tag</w:t>
      </w:r>
      <w:r>
        <w:t xml:space="preserve">. A label a</w:t>
      </w:r>
      <w:r>
        <w:t xml:space="preserve"> </w:t>
      </w:r>
      <w:r>
        <w:rPr>
          <w:i/>
          <w:iCs/>
        </w:rPr>
        <w:t xml:space="preserve">person</w:t>
      </w:r>
      <w:r>
        <w:t xml:space="preserve"> </w:t>
      </w:r>
      <w:r>
        <w:t xml:space="preserve">applied — square-cornered, not clickable. Props:</w:t>
      </w:r>
      <w:r>
        <w:t xml:space="preserve"> </w:t>
      </w:r>
      <w:r>
        <w:rPr>
          <w:rStyle w:val="VerbatimChar"/>
        </w:rPr>
        <w:t xml:space="preserve">label</w:t>
      </w:r>
      <w:r>
        <w:t xml:space="preserve"> </w:t>
      </w:r>
      <w:r>
        <w:t xml:space="preserve">(required),</w:t>
      </w:r>
      <w:r>
        <w:t xml:space="preserve"> </w:t>
      </w:r>
      <w:r>
        <w:rPr>
          <w:rStyle w:val="VerbatimChar"/>
        </w:rPr>
        <w:t xml:space="preserve">icon</w:t>
      </w:r>
      <w:r>
        <w:t xml:space="preserve">,</w:t>
      </w:r>
      <w:r>
        <w:t xml:space="preserve"> </w:t>
      </w:r>
      <w:r>
        <w:rPr>
          <w:rStyle w:val="VerbatimChar"/>
        </w:rPr>
        <w:t xml:space="preserve">dot</w:t>
      </w:r>
      <w:r>
        <w:t xml:space="preserve">,</w:t>
      </w:r>
      <w:r>
        <w:t xml:space="preserve"> </w:t>
      </w:r>
      <w:r>
        <w:rPr>
          <w:rStyle w:val="VerbatimChar"/>
        </w:rPr>
        <w:t xml:space="preserve">disabled</w:t>
      </w:r>
      <w:r>
        <w:t xml:space="preserve">,</w:t>
      </w:r>
      <w:r>
        <w:t xml:space="preserve"> </w:t>
      </w:r>
      <w:r>
        <w:rPr>
          <w:rStyle w:val="VerbatimChar"/>
        </w:rPr>
        <w:t xml:space="preserve">removable</w:t>
      </w:r>
      <w:r>
        <w:t xml:space="preserve">. Event:</w:t>
      </w:r>
      <w:r>
        <w:t xml:space="preserve"> </w:t>
      </w:r>
      <w:r>
        <w:rPr>
          <w:rStyle w:val="VerbatimChar"/>
        </w:rPr>
        <w:t xml:space="preserve">removed: void</w:t>
      </w:r>
      <w:r>
        <w:t xml:space="preserve">.</w:t>
      </w:r>
    </w:p>
    <w:bookmarkEnd w:id="39"/>
    <w:bookmarkStart w:id="40" w:name="base-chip"/>
    <w:p>
      <w:pPr>
        <w:pStyle w:val="Heading3"/>
      </w:pPr>
      <w:r>
        <w:t xml:space="preserve">4.3</w:t>
      </w:r>
      <w:r>
        <w:t xml:space="preserve"> </w:t>
      </w:r>
      <w:r>
        <w:rPr>
          <w:rStyle w:val="VerbatimChar"/>
        </w:rPr>
        <w:t xml:space="preserve">&lt;base-chip&gt;</w:t>
      </w:r>
    </w:p>
    <w:p>
      <w:pPr>
        <w:pStyle w:val="FirstParagraph"/>
      </w:pPr>
      <w:r>
        <w:rPr>
          <w:i/>
          <w:iCs/>
        </w:rPr>
        <w:t xml:space="preserve">Selector:</w:t>
      </w:r>
      <w:r>
        <w:t xml:space="preserve"> </w:t>
      </w:r>
      <w:r>
        <w:rPr>
          <w:b/>
          <w:bCs/>
        </w:rPr>
        <w:t xml:space="preserve">base-chip</w:t>
      </w:r>
      <w:r>
        <w:t xml:space="preserve">. Filter chips (multi-select), choice chips (one of N), or dismissible chips. Props:</w:t>
      </w:r>
      <w:r>
        <w:t xml:space="preserve"> </w:t>
      </w:r>
      <w:r>
        <w:rPr>
          <w:rStyle w:val="VerbatimChar"/>
        </w:rPr>
        <w:t xml:space="preserve">label</w:t>
      </w:r>
      <w:r>
        <w:t xml:space="preserve"> </w:t>
      </w:r>
      <w:r>
        <w:t xml:space="preserve">(required),</w:t>
      </w:r>
      <w:r>
        <w:t xml:space="preserve"> </w:t>
      </w:r>
      <w:r>
        <w:rPr>
          <w:rStyle w:val="VerbatimChar"/>
        </w:rPr>
        <w:t xml:space="preserve">removable</w:t>
      </w:r>
      <w:r>
        <w:t xml:space="preserve"> </w:t>
      </w:r>
      <w:r>
        <w:t xml:space="preserve">(default true),</w:t>
      </w:r>
      <w:r>
        <w:t xml:space="preserve"> </w:t>
      </w:r>
      <w:r>
        <w:rPr>
          <w:rStyle w:val="VerbatimChar"/>
        </w:rPr>
        <w:t xml:space="preserve">selectable</w:t>
      </w:r>
      <w:r>
        <w:t xml:space="preserve">,</w:t>
      </w:r>
      <w:r>
        <w:t xml:space="preserve"> </w:t>
      </w:r>
      <w:r>
        <w:rPr>
          <w:rStyle w:val="VerbatimChar"/>
        </w:rPr>
        <w:t xml:space="preserve">selected</w:t>
      </w:r>
      <w:r>
        <w:t xml:space="preserve">,</w:t>
      </w:r>
      <w:r>
        <w:t xml:space="preserve"> </w:t>
      </w:r>
      <w:r>
        <w:rPr>
          <w:rStyle w:val="VerbatimChar"/>
        </w:rPr>
        <w:t xml:space="preserve">disabled</w:t>
      </w:r>
      <w:r>
        <w:t xml:space="preserve">,</w:t>
      </w:r>
      <w:r>
        <w:t xml:space="preserve"> </w:t>
      </w:r>
      <w:r>
        <w:rPr>
          <w:rStyle w:val="VerbatimChar"/>
        </w:rPr>
        <w:t xml:space="preserve">count</w:t>
      </w:r>
      <w:r>
        <w:t xml:space="preserve">. Events:</w:t>
      </w:r>
      <w:r>
        <w:t xml:space="preserve"> </w:t>
      </w:r>
      <w:r>
        <w:rPr>
          <w:rStyle w:val="VerbatimChar"/>
        </w:rPr>
        <w:t xml:space="preserve">removed: void</w:t>
      </w:r>
      <w:r>
        <w:t xml:space="preserve">,</w:t>
      </w:r>
      <w:r>
        <w:t xml:space="preserve"> </w:t>
      </w:r>
      <w:r>
        <w:rPr>
          <w:rStyle w:val="VerbatimChar"/>
        </w:rPr>
        <w:t xml:space="preserve">clicked: void</w:t>
      </w:r>
      <w:r>
        <w:t xml:space="preserve">.</w:t>
      </w:r>
    </w:p>
    <w:bookmarkEnd w:id="40"/>
    <w:bookmarkStart w:id="41" w:name="base-avatar"/>
    <w:p>
      <w:pPr>
        <w:pStyle w:val="Heading3"/>
      </w:pPr>
      <w:r>
        <w:t xml:space="preserve">4.4</w:t>
      </w:r>
      <w:r>
        <w:t xml:space="preserve"> </w:t>
      </w:r>
      <w:r>
        <w:rPr>
          <w:rStyle w:val="VerbatimChar"/>
        </w:rPr>
        <w:t xml:space="preserve">&lt;base-avatar&gt;</w:t>
      </w:r>
    </w:p>
    <w:p>
      <w:pPr>
        <w:pStyle w:val="FirstParagraph"/>
      </w:pPr>
      <w:r>
        <w:rPr>
          <w:i/>
          <w:iCs/>
        </w:rPr>
        <w:t xml:space="preserve">Selector:</w:t>
      </w:r>
      <w:r>
        <w:t xml:space="preserve"> </w:t>
      </w:r>
      <w:r>
        <w:rPr>
          <w:b/>
          <w:bCs/>
        </w:rPr>
        <w:t xml:space="preserve">base-avatar</w:t>
      </w:r>
      <w:r>
        <w:t xml:space="preserve">. Person identity chip — initials on a deterministic tint. Props:</w:t>
      </w:r>
      <w:r>
        <w:t xml:space="preserve"> </w:t>
      </w:r>
      <w:r>
        <w:rPr>
          <w:rStyle w:val="VerbatimChar"/>
        </w:rPr>
        <w:t xml:space="preserve">name</w:t>
      </w:r>
      <w:r>
        <w:t xml:space="preserve">,</w:t>
      </w:r>
      <w:r>
        <w:t xml:space="preserve"> </w:t>
      </w:r>
      <w:r>
        <w:rPr>
          <w:rStyle w:val="VerbatimChar"/>
        </w:rPr>
        <w:t xml:space="preserve">initials</w:t>
      </w:r>
      <w:r>
        <w:t xml:space="preserve">,</w:t>
      </w:r>
      <w:r>
        <w:t xml:space="preserve"> </w:t>
      </w:r>
      <w:r>
        <w:rPr>
          <w:rStyle w:val="VerbatimChar"/>
        </w:rPr>
        <w:t xml:space="preserve">size</w:t>
      </w:r>
      <w:r>
        <w:t xml:space="preserve"> </w:t>
      </w:r>
      <w:r>
        <w:t xml:space="preserve">(</w:t>
      </w:r>
      <w:r>
        <w:t xml:space="preserve">‘sm’</w:t>
      </w:r>
      <w:r>
        <w:t xml:space="preserve">|</w:t>
      </w:r>
      <w:r>
        <w:t xml:space="preserve">‘md’</w:t>
      </w:r>
      <w:r>
        <w:t xml:space="preserve">|</w:t>
      </w:r>
      <w:r>
        <w:t xml:space="preserve">‘lg’</w:t>
      </w:r>
      <w:r>
        <w:t xml:space="preserve">|</w:t>
      </w:r>
      <w:r>
        <w:t xml:space="preserve">‘xl’</w:t>
      </w:r>
      <w:r>
        <w:t xml:space="preserve">, default</w:t>
      </w:r>
      <w:r>
        <w:t xml:space="preserve"> </w:t>
      </w:r>
      <w:r>
        <w:t xml:space="preserve">‘md’</w:t>
      </w:r>
      <w:r>
        <w:t xml:space="preserve">),</w:t>
      </w:r>
      <w:r>
        <w:t xml:space="preserve"> </w:t>
      </w:r>
      <w:r>
        <w:rPr>
          <w:rStyle w:val="VerbatimChar"/>
        </w:rPr>
        <w:t xml:space="preserve">colorClass</w:t>
      </w:r>
      <w:r>
        <w:t xml:space="preserve">.</w:t>
      </w:r>
    </w:p>
    <w:bookmarkEnd w:id="41"/>
    <w:bookmarkStart w:id="42" w:name="base-avatar-group"/>
    <w:p>
      <w:pPr>
        <w:pStyle w:val="Heading3"/>
      </w:pPr>
      <w:r>
        <w:t xml:space="preserve">4.5</w:t>
      </w:r>
      <w:r>
        <w:t xml:space="preserve"> </w:t>
      </w:r>
      <w:r>
        <w:rPr>
          <w:rStyle w:val="VerbatimChar"/>
        </w:rPr>
        <w:t xml:space="preserve">&lt;base-avatar-group&gt;</w:t>
      </w:r>
    </w:p>
    <w:p>
      <w:pPr>
        <w:pStyle w:val="FirstParagraph"/>
      </w:pPr>
      <w:r>
        <w:rPr>
          <w:i/>
          <w:iCs/>
        </w:rPr>
        <w:t xml:space="preserve">Selector:</w:t>
      </w:r>
      <w:r>
        <w:t xml:space="preserve"> </w:t>
      </w:r>
      <w:r>
        <w:rPr>
          <w:b/>
          <w:bCs/>
        </w:rPr>
        <w:t xml:space="preserve">base-avatar-group</w:t>
      </w:r>
      <w:r>
        <w:t xml:space="preserve">. Overlapping avatar stack with a</w:t>
      </w:r>
      <w:r>
        <w:t xml:space="preserve"> </w:t>
      </w:r>
      <w:r>
        <w:t xml:space="preserve">“+N”</w:t>
      </w:r>
      <w:r>
        <w:t xml:space="preserve"> </w:t>
      </w:r>
      <w:r>
        <w:t xml:space="preserve">overflow badge past</w:t>
      </w:r>
      <w:r>
        <w:t xml:space="preserve"> </w:t>
      </w:r>
      <w:r>
        <w:rPr>
          <w:rStyle w:val="VerbatimChar"/>
        </w:rPr>
        <w:t xml:space="preserve">[max]</w:t>
      </w:r>
      <w:r>
        <w:t xml:space="preserve">. Props:</w:t>
      </w:r>
      <w:r>
        <w:t xml:space="preserve"> </w:t>
      </w:r>
      <w:r>
        <w:rPr>
          <w:rStyle w:val="VerbatimChar"/>
        </w:rPr>
        <w:t xml:space="preserve">items</w:t>
      </w:r>
      <w:r>
        <w:t xml:space="preserve"> </w:t>
      </w:r>
      <w:r>
        <w:t xml:space="preserve">(BaseAvatarItem[], required),</w:t>
      </w:r>
      <w:r>
        <w:t xml:space="preserve"> </w:t>
      </w:r>
      <w:r>
        <w:rPr>
          <w:rStyle w:val="VerbatimChar"/>
        </w:rPr>
        <w:t xml:space="preserve">max</w:t>
      </w:r>
      <w:r>
        <w:t xml:space="preserve"> </w:t>
      </w:r>
      <w:r>
        <w:t xml:space="preserve">(default 4),</w:t>
      </w:r>
      <w:r>
        <w:t xml:space="preserve"> </w:t>
      </w:r>
      <w:r>
        <w:rPr>
          <w:rStyle w:val="VerbatimChar"/>
        </w:rPr>
        <w:t xml:space="preserve">size</w:t>
      </w:r>
      <w:r>
        <w:t xml:space="preserve">.</w:t>
      </w:r>
    </w:p>
    <w:bookmarkEnd w:id="42"/>
    <w:bookmarkStart w:id="43" w:name="base-trend"/>
    <w:p>
      <w:pPr>
        <w:pStyle w:val="Heading3"/>
      </w:pPr>
      <w:r>
        <w:t xml:space="preserve">4.6</w:t>
      </w:r>
      <w:r>
        <w:t xml:space="preserve"> </w:t>
      </w:r>
      <w:r>
        <w:rPr>
          <w:rStyle w:val="VerbatimChar"/>
        </w:rPr>
        <w:t xml:space="preserve">&lt;base-trend&gt;</w:t>
      </w:r>
    </w:p>
    <w:p>
      <w:pPr>
        <w:pStyle w:val="FirstParagraph"/>
      </w:pPr>
      <w:r>
        <w:rPr>
          <w:i/>
          <w:iCs/>
        </w:rPr>
        <w:t xml:space="preserve">Selector:</w:t>
      </w:r>
      <w:r>
        <w:t xml:space="preserve"> </w:t>
      </w:r>
      <w:r>
        <w:rPr>
          <w:b/>
          <w:bCs/>
        </w:rPr>
        <w:t xml:space="preserve">base-trend</w:t>
      </w:r>
      <w:r>
        <w:t xml:space="preserve">. ▲/▼ percentage pill; also used by the table’s trend cell kind and</w:t>
      </w:r>
      <w:r>
        <w:t xml:space="preserve"> </w:t>
      </w:r>
      <w:r>
        <w:rPr>
          <w:rStyle w:val="VerbatimChar"/>
        </w:rPr>
        <w:t xml:space="preserve">&lt;base-kpi-card&gt;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r>
      <w:tr>
        <w:tc>
          <w:tcPr/>
          <w:p>
            <w:pPr>
              <w:pStyle w:val="Compact"/>
            </w:pPr>
            <w:r>
              <w:t xml:space="preserve">value</w:t>
            </w:r>
          </w:p>
        </w:tc>
        <w:tc>
          <w:tcPr/>
          <w:p>
            <w:pPr>
              <w:pStyle w:val="Compact"/>
            </w:pPr>
            <w:r>
              <w:t xml:space="preserve">number | null | undefined</w:t>
            </w:r>
          </w:p>
        </w:tc>
        <w:tc>
          <w:tcPr/>
          <w:p>
            <w:pPr>
              <w:pStyle w:val="Compact"/>
            </w:pPr>
            <w:r>
              <w:t xml:space="preserve">required</w:t>
            </w:r>
          </w:p>
        </w:tc>
      </w:tr>
      <w:tr>
        <w:tc>
          <w:tcPr/>
          <w:p>
            <w:pPr>
              <w:pStyle w:val="Compact"/>
            </w:pPr>
            <w:r>
              <w:t xml:space="preserve">badWhenUp</w:t>
            </w:r>
          </w:p>
        </w:tc>
        <w:tc>
          <w:tcPr/>
          <w:p>
            <w:pPr>
              <w:pStyle w:val="Compact"/>
            </w:pPr>
            <w:r>
              <w:t xml:space="preserve">boolean</w:t>
            </w:r>
          </w:p>
        </w:tc>
        <w:tc>
          <w:tcPr/>
          <w:p>
            <w:pPr>
              <w:pStyle w:val="Compact"/>
            </w:pPr>
            <w:r>
              <w:t xml:space="preserve">false</w:t>
            </w:r>
          </w:p>
        </w:tc>
      </w:tr>
      <w:tr>
        <w:tc>
          <w:tcPr/>
          <w:p>
            <w:pPr>
              <w:pStyle w:val="Compact"/>
            </w:pPr>
            <w:r>
              <w:t xml:space="preserve">digits</w:t>
            </w:r>
          </w:p>
        </w:tc>
        <w:tc>
          <w:tcPr/>
          <w:p>
            <w:pPr>
              <w:pStyle w:val="Compact"/>
            </w:pPr>
            <w:r>
              <w:t xml:space="preserve">string</w:t>
            </w:r>
          </w:p>
        </w:tc>
        <w:tc>
          <w:tcPr/>
          <w:p>
            <w:pPr>
              <w:pStyle w:val="Compact"/>
            </w:pPr>
            <w:r>
              <w:t xml:space="preserve">‘1.1-1’</w:t>
            </w:r>
          </w:p>
        </w:tc>
      </w:tr>
      <w:tr>
        <w:tc>
          <w:tcPr/>
          <w:p>
            <w:pPr>
              <w:pStyle w:val="Compact"/>
            </w:pPr>
            <w:r>
              <w:t xml:space="preserve">zeroLabel</w:t>
            </w:r>
          </w:p>
        </w:tc>
        <w:tc>
          <w:tcPr/>
          <w:p>
            <w:pPr>
              <w:pStyle w:val="Compact"/>
            </w:pPr>
            <w:r>
              <w:t xml:space="preserve">string</w:t>
            </w:r>
          </w:p>
        </w:tc>
        <w:tc>
          <w:tcPr/>
          <w:p>
            <w:pPr>
              <w:pStyle w:val="Compact"/>
            </w:pPr>
            <w:r>
              <w:t xml:space="preserve">‘No change’</w:t>
            </w:r>
            <w:r>
              <w:t xml:space="preserve"> </w:t>
            </w:r>
            <w:r>
              <w:t xml:space="preserve">(shown when value is exactly 0)</w:t>
            </w:r>
          </w:p>
        </w:tc>
      </w:tr>
    </w:tbl>
    <w:bookmarkEnd w:id="43"/>
    <w:bookmarkStart w:id="44" w:name="base-kpi-card"/>
    <w:p>
      <w:pPr>
        <w:pStyle w:val="Heading3"/>
      </w:pPr>
      <w:r>
        <w:t xml:space="preserve">4.7</w:t>
      </w:r>
      <w:r>
        <w:t xml:space="preserve"> </w:t>
      </w:r>
      <w:r>
        <w:rPr>
          <w:rStyle w:val="VerbatimChar"/>
        </w:rPr>
        <w:t xml:space="preserve">&lt;base-kpi-card&gt;</w:t>
      </w:r>
    </w:p>
    <w:p>
      <w:pPr>
        <w:pStyle w:val="FirstParagraph"/>
      </w:pPr>
      <w:r>
        <w:rPr>
          <w:i/>
          <w:iCs/>
        </w:rPr>
        <w:t xml:space="preserve">Selector:</w:t>
      </w:r>
      <w:r>
        <w:t xml:space="preserve"> </w:t>
      </w:r>
      <w:r>
        <w:rPr>
          <w:b/>
          <w:bCs/>
        </w:rPr>
        <w:t xml:space="preserve">base-kpi-card</w:t>
      </w:r>
      <w:r>
        <w:t xml:space="preserve">. Label/value/unit/trend/sub KPI tile.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r>
      <w:tr>
        <w:tc>
          <w:tcPr/>
          <w:p>
            <w:pPr>
              <w:pStyle w:val="Compact"/>
            </w:pPr>
            <w:r>
              <w:t xml:space="preserve">label / value</w:t>
            </w:r>
          </w:p>
        </w:tc>
        <w:tc>
          <w:tcPr/>
          <w:p>
            <w:pPr>
              <w:pStyle w:val="Compact"/>
            </w:pPr>
            <w:r>
              <w:t xml:space="preserve">string / string|number</w:t>
            </w:r>
          </w:p>
        </w:tc>
        <w:tc>
          <w:tcPr/>
          <w:p>
            <w:pPr>
              <w:pStyle w:val="Compact"/>
            </w:pPr>
            <w:r>
              <w:t xml:space="preserve">required</w:t>
            </w:r>
          </w:p>
        </w:tc>
      </w:tr>
      <w:tr>
        <w:tc>
          <w:tcPr/>
          <w:p>
            <w:pPr>
              <w:pStyle w:val="Compact"/>
            </w:pPr>
            <w:r>
              <w:t xml:space="preserve">unit / sub</w:t>
            </w:r>
          </w:p>
        </w:tc>
        <w:tc>
          <w:tcPr/>
          <w:p>
            <w:pPr>
              <w:pStyle w:val="Compact"/>
            </w:pPr>
            <w:r>
              <w:t xml:space="preserve">string</w:t>
            </w:r>
          </w:p>
        </w:tc>
        <w:tc>
          <w:tcPr/>
          <w:p>
            <w:pPr>
              <w:pStyle w:val="Compact"/>
            </w:pPr>
            <w:r>
              <w:t xml:space="preserve">’’</w:t>
            </w:r>
          </w:p>
        </w:tc>
      </w:tr>
      <w:tr>
        <w:tc>
          <w:tcPr/>
          <w:p>
            <w:pPr>
              <w:pStyle w:val="Compact"/>
            </w:pPr>
            <w:r>
              <w:t xml:space="preserve">accent</w:t>
            </w:r>
          </w:p>
        </w:tc>
        <w:tc>
          <w:tcPr/>
          <w:p>
            <w:pPr>
              <w:pStyle w:val="Compact"/>
            </w:pPr>
            <w:r>
              <w:t xml:space="preserve">boolean</w:t>
            </w:r>
          </w:p>
        </w:tc>
        <w:tc>
          <w:tcPr/>
          <w:p>
            <w:pPr>
              <w:pStyle w:val="Compact"/>
            </w:pPr>
            <w:r>
              <w:t xml:space="preserve">false</w:t>
            </w:r>
          </w:p>
        </w:tc>
      </w:tr>
      <w:tr>
        <w:tc>
          <w:tcPr/>
          <w:p>
            <w:pPr>
              <w:pStyle w:val="Compact"/>
            </w:pPr>
            <w:r>
              <w:t xml:space="preserve">railTone</w:t>
            </w:r>
          </w:p>
        </w:tc>
        <w:tc>
          <w:tcPr/>
          <w:p>
            <w:pPr>
              <w:pStyle w:val="Compact"/>
            </w:pPr>
            <w:r>
              <w:t xml:space="preserve">‘none’</w:t>
            </w:r>
            <w:r>
              <w:t xml:space="preserve">|</w:t>
            </w:r>
            <w:r>
              <w:t xml:space="preserve">‘success’</w:t>
            </w:r>
            <w:r>
              <w:t xml:space="preserve">|</w:t>
            </w:r>
            <w:r>
              <w:t xml:space="preserve">‘warning’</w:t>
            </w:r>
            <w:r>
              <w:t xml:space="preserve">|</w:t>
            </w:r>
            <w:r>
              <w:t xml:space="preserve">‘error’</w:t>
            </w:r>
            <w:r>
              <w:t xml:space="preserve">|</w:t>
            </w:r>
            <w:r>
              <w:t xml:space="preserve">‘info’</w:t>
            </w:r>
          </w:p>
        </w:tc>
        <w:tc>
          <w:tcPr/>
          <w:p>
            <w:pPr>
              <w:pStyle w:val="Compact"/>
            </w:pPr>
            <w:r>
              <w:t xml:space="preserve">‘none’</w:t>
            </w:r>
          </w:p>
        </w:tc>
      </w:tr>
      <w:tr>
        <w:tc>
          <w:tcPr/>
          <w:p>
            <w:pPr>
              <w:pStyle w:val="Compact"/>
            </w:pPr>
            <w:r>
              <w:t xml:space="preserve">trendPct</w:t>
            </w:r>
          </w:p>
        </w:tc>
        <w:tc>
          <w:tcPr/>
          <w:p>
            <w:pPr>
              <w:pStyle w:val="Compact"/>
            </w:pPr>
            <w:r>
              <w:t xml:space="preserve">number | null | undefined</w:t>
            </w:r>
          </w:p>
        </w:tc>
        <w:tc>
          <w:tcPr/>
          <w:p>
            <w:pPr>
              <w:pStyle w:val="Compact"/>
            </w:pPr>
            <w:r>
              <w:t xml:space="preserve">undefined</w:t>
            </w:r>
          </w:p>
        </w:tc>
      </w:tr>
      <w:tr>
        <w:tc>
          <w:tcPr/>
          <w:p>
            <w:pPr>
              <w:pStyle w:val="Compact"/>
            </w:pPr>
            <w:r>
              <w:t xml:space="preserve">trendBadWhenUp / clickable / selected</w:t>
            </w:r>
          </w:p>
        </w:tc>
        <w:tc>
          <w:tcPr/>
          <w:p>
            <w:pPr>
              <w:pStyle w:val="Compact"/>
            </w:pPr>
            <w:r>
              <w:t xml:space="preserve">boolean</w:t>
            </w:r>
          </w:p>
        </w:tc>
        <w:tc>
          <w:tcPr/>
          <w:p>
            <w:pPr>
              <w:pStyle w:val="Compact"/>
            </w:pPr>
            <w:r>
              <w:t xml:space="preserve">false</w:t>
            </w:r>
          </w:p>
        </w:tc>
      </w:tr>
      <w:tr>
        <w:tc>
          <w:tcPr/>
          <w:p>
            <w:pPr>
              <w:pStyle w:val="Compact"/>
            </w:pPr>
            <w:r>
              <w:t xml:space="preserve">infoTooltip</w:t>
            </w:r>
          </w:p>
        </w:tc>
        <w:tc>
          <w:tcPr/>
          <w:p>
            <w:pPr>
              <w:pStyle w:val="Compact"/>
            </w:pPr>
            <w:r>
              <w:t xml:space="preserve">string</w:t>
            </w:r>
          </w:p>
        </w:tc>
        <w:tc>
          <w:tcPr/>
          <w:p>
            <w:pPr>
              <w:pStyle w:val="Compact"/>
            </w:pPr>
            <w:r>
              <w:t xml:space="preserve">’’</w:t>
            </w:r>
          </w:p>
        </w:tc>
      </w:tr>
      <w:tr>
        <w:tc>
          <w:tcPr/>
          <w:p>
            <w:pPr>
              <w:pStyle w:val="Compact"/>
            </w:pPr>
            <w:r>
              <w:t xml:space="preserve">errorMessage</w:t>
            </w:r>
          </w:p>
        </w:tc>
        <w:tc>
          <w:tcPr/>
          <w:p>
            <w:pPr>
              <w:pStyle w:val="Compact"/>
            </w:pPr>
            <w:r>
              <w:t xml:space="preserve">string</w:t>
            </w:r>
          </w:p>
        </w:tc>
        <w:tc>
          <w:tcPr/>
          <w:p>
            <w:pPr>
              <w:pStyle w:val="Compact"/>
            </w:pPr>
            <w:r>
              <w:t xml:space="preserve">’’ (set to show a partial-failure error+retry state)</w:t>
            </w:r>
          </w:p>
        </w:tc>
      </w:tr>
      <w:tr>
        <w:tc>
          <w:tcPr/>
          <w:p>
            <w:pPr>
              <w:pStyle w:val="Compact"/>
            </w:pPr>
            <w:r>
              <w:t xml:space="preserve">unavailableLabel</w:t>
            </w:r>
          </w:p>
        </w:tc>
        <w:tc>
          <w:tcPr/>
          <w:p>
            <w:pPr>
              <w:pStyle w:val="Compact"/>
            </w:pPr>
            <w:r>
              <w:t xml:space="preserve">string</w:t>
            </w:r>
          </w:p>
        </w:tc>
        <w:tc>
          <w:tcPr/>
          <w:p>
            <w:pPr>
              <w:pStyle w:val="Compact"/>
            </w:pPr>
            <w:r>
              <w:t xml:space="preserve">‘Unavailable’</w:t>
            </w:r>
          </w:p>
        </w:tc>
      </w:tr>
      <w:tr>
        <w:tc>
          <w:tcPr/>
          <w:p>
            <w:pPr>
              <w:pStyle w:val="Compact"/>
            </w:pPr>
            <w:r>
              <w:t xml:space="preserve">retryLabel</w:t>
            </w:r>
          </w:p>
        </w:tc>
        <w:tc>
          <w:tcPr/>
          <w:p>
            <w:pPr>
              <w:pStyle w:val="Compact"/>
            </w:pPr>
            <w:r>
              <w:t xml:space="preserve">string</w:t>
            </w:r>
          </w:p>
        </w:tc>
        <w:tc>
          <w:tcPr/>
          <w:p>
            <w:pPr>
              <w:pStyle w:val="Compact"/>
            </w:pPr>
            <w:r>
              <w:t xml:space="preserve">‘Retry this panel’</w:t>
            </w:r>
          </w:p>
        </w:tc>
      </w:tr>
    </w:tbl>
    <w:p>
      <w:pPr>
        <w:pStyle w:val="BodyText"/>
      </w:pPr>
      <w:r>
        <w:rPr>
          <w:b/>
          <w:bCs/>
        </w:rPr>
        <w:t xml:space="preserve">Events:</w:t>
      </w:r>
      <w:r>
        <w:t xml:space="preserve"> </w:t>
      </w:r>
      <w:r>
        <w:rPr>
          <w:rStyle w:val="VerbatimChar"/>
        </w:rPr>
        <w:t xml:space="preserve">cardClick: void</w:t>
      </w:r>
      <w:r>
        <w:t xml:space="preserve">,</w:t>
      </w:r>
      <w:r>
        <w:t xml:space="preserve"> </w:t>
      </w:r>
      <w:r>
        <w:rPr>
          <w:rStyle w:val="VerbatimChar"/>
        </w:rPr>
        <w:t xml:space="preserve">retry: void</w:t>
      </w:r>
      <w:r>
        <w:t xml:space="preserve">.</w:t>
      </w:r>
    </w:p>
    <w:bookmarkEnd w:id="44"/>
    <w:bookmarkStart w:id="45" w:name="base-stat-bar"/>
    <w:p>
      <w:pPr>
        <w:pStyle w:val="Heading3"/>
      </w:pPr>
      <w:r>
        <w:t xml:space="preserve">4.8</w:t>
      </w:r>
      <w:r>
        <w:t xml:space="preserve"> </w:t>
      </w:r>
      <w:r>
        <w:rPr>
          <w:rStyle w:val="VerbatimChar"/>
        </w:rPr>
        <w:t xml:space="preserve">&lt;base-stat-bar&gt;</w:t>
      </w:r>
    </w:p>
    <w:p>
      <w:pPr>
        <w:pStyle w:val="FirstParagraph"/>
      </w:pPr>
      <w:r>
        <w:rPr>
          <w:i/>
          <w:iCs/>
        </w:rPr>
        <w:t xml:space="preserve">Selector:</w:t>
      </w:r>
      <w:r>
        <w:t xml:space="preserve"> </w:t>
      </w:r>
      <w:r>
        <w:rPr>
          <w:b/>
          <w:bCs/>
        </w:rPr>
        <w:t xml:space="preserve">base-stat-bar</w:t>
      </w:r>
      <w:r>
        <w:t xml:space="preserve">. Borderless horizontal row of metrics for a page header. Props:</w:t>
      </w:r>
      <w:r>
        <w:t xml:space="preserve"> </w:t>
      </w:r>
      <w:r>
        <w:rPr>
          <w:rStyle w:val="VerbatimChar"/>
        </w:rPr>
        <w:t xml:space="preserve">stats</w:t>
      </w:r>
      <w:r>
        <w:t xml:space="preserve"> </w:t>
      </w:r>
      <w:r>
        <w:t xml:space="preserve">({value, label}[], required).</w:t>
      </w:r>
    </w:p>
    <w:bookmarkEnd w:id="45"/>
    <w:bookmarkStart w:id="46" w:name="base-card"/>
    <w:p>
      <w:pPr>
        <w:pStyle w:val="Heading3"/>
      </w:pPr>
      <w:r>
        <w:t xml:space="preserve">4.9</w:t>
      </w:r>
      <w:r>
        <w:t xml:space="preserve"> </w:t>
      </w:r>
      <w:r>
        <w:rPr>
          <w:rStyle w:val="VerbatimChar"/>
        </w:rPr>
        <w:t xml:space="preserve">&lt;base-card&gt;</w:t>
      </w:r>
    </w:p>
    <w:p>
      <w:pPr>
        <w:pStyle w:val="FirstParagraph"/>
      </w:pPr>
      <w:r>
        <w:rPr>
          <w:i/>
          <w:iCs/>
        </w:rPr>
        <w:t xml:space="preserve">Selector:</w:t>
      </w:r>
      <w:r>
        <w:t xml:space="preserve"> </w:t>
      </w:r>
      <w:r>
        <w:rPr>
          <w:b/>
          <w:bCs/>
        </w:rPr>
        <w:t xml:space="preserve">base-card</w:t>
      </w:r>
      <w:r>
        <w:t xml:space="preserve">. Generic content card shell — icon/title header, projected body (default slot), footer row (</w:t>
      </w:r>
      <w:r>
        <w:rPr>
          <w:rStyle w:val="VerbatimChar"/>
        </w:rPr>
        <w:t xml:space="preserve">[footer]</w:t>
      </w:r>
      <w:r>
        <w:t xml:space="preserve">), header actions (</w:t>
      </w:r>
      <w:r>
        <w:rPr>
          <w:rStyle w:val="VerbatimChar"/>
        </w:rPr>
        <w:t xml:space="preserve">[actions]</w:t>
      </w:r>
      <w:r>
        <w:t xml:space="preserve">). Props:</w:t>
      </w:r>
      <w:r>
        <w:t xml:space="preserve"> </w:t>
      </w:r>
      <w:r>
        <w:rPr>
          <w:rStyle w:val="VerbatimChar"/>
        </w:rPr>
        <w:t xml:space="preserve">title</w:t>
      </w:r>
      <w:r>
        <w:t xml:space="preserve">,</w:t>
      </w:r>
      <w:r>
        <w:t xml:space="preserve"> </w:t>
      </w:r>
      <w:r>
        <w:rPr>
          <w:rStyle w:val="VerbatimChar"/>
        </w:rPr>
        <w:t xml:space="preserve">icon</w:t>
      </w:r>
      <w:r>
        <w:t xml:space="preserve">,</w:t>
      </w:r>
      <w:r>
        <w:t xml:space="preserve"> </w:t>
      </w:r>
      <w:r>
        <w:rPr>
          <w:rStyle w:val="VerbatimChar"/>
        </w:rPr>
        <w:t xml:space="preserve">iconTone</w:t>
      </w:r>
      <w:r>
        <w:t xml:space="preserve"> </w:t>
      </w:r>
      <w:r>
        <w:t xml:space="preserve">(BaseTone, default</w:t>
      </w:r>
      <w:r>
        <w:t xml:space="preserve"> </w:t>
      </w:r>
      <w:r>
        <w:t xml:space="preserve">‘action’</w:t>
      </w:r>
      <w:r>
        <w:t xml:space="preserve">),</w:t>
      </w:r>
      <w:r>
        <w:t xml:space="preserve"> </w:t>
      </w:r>
      <w:r>
        <w:rPr>
          <w:rStyle w:val="VerbatimChar"/>
        </w:rPr>
        <w:t xml:space="preserve">clickable</w:t>
      </w:r>
      <w:r>
        <w:t xml:space="preserve">. Event:</w:t>
      </w:r>
      <w:r>
        <w:t xml:space="preserve"> </w:t>
      </w:r>
      <w:r>
        <w:rPr>
          <w:rStyle w:val="VerbatimChar"/>
        </w:rPr>
        <w:t xml:space="preserve">cardClick: void</w:t>
      </w:r>
      <w:r>
        <w:t xml:space="preserve">.</w:t>
      </w:r>
    </w:p>
    <w:bookmarkEnd w:id="46"/>
    <w:bookmarkStart w:id="47" w:name="base-loading"/>
    <w:p>
      <w:pPr>
        <w:pStyle w:val="Heading3"/>
      </w:pPr>
      <w:r>
        <w:t xml:space="preserve">4.10</w:t>
      </w:r>
      <w:r>
        <w:t xml:space="preserve"> </w:t>
      </w:r>
      <w:r>
        <w:rPr>
          <w:rStyle w:val="VerbatimChar"/>
        </w:rPr>
        <w:t xml:space="preserve">&lt;base-loading&gt;</w:t>
      </w:r>
    </w:p>
    <w:p>
      <w:pPr>
        <w:pStyle w:val="FirstParagraph"/>
      </w:pPr>
      <w:r>
        <w:rPr>
          <w:i/>
          <w:iCs/>
        </w:rPr>
        <w:t xml:space="preserve">Selector:</w:t>
      </w:r>
      <w:r>
        <w:t xml:space="preserve"> </w:t>
      </w:r>
      <w:r>
        <w:rPr>
          <w:b/>
          <w:bCs/>
        </w:rPr>
        <w:t xml:space="preserve">base-loading</w:t>
      </w:r>
      <w:r>
        <w:t xml:space="preserve">. Props:</w:t>
      </w:r>
      <w:r>
        <w:t xml:space="preserve"> </w:t>
      </w:r>
      <w:r>
        <w:rPr>
          <w:rStyle w:val="VerbatimChar"/>
        </w:rPr>
        <w:t xml:space="preserve">message</w:t>
      </w:r>
      <w:r>
        <w:t xml:space="preserve"> </w:t>
      </w:r>
      <w:r>
        <w:t xml:space="preserve">(</w:t>
      </w:r>
      <w:r>
        <w:t xml:space="preserve">‘Loading…’</w:t>
      </w:r>
      <w:r>
        <w:t xml:space="preserve">),</w:t>
      </w:r>
      <w:r>
        <w:t xml:space="preserve"> </w:t>
      </w:r>
      <w:r>
        <w:rPr>
          <w:rStyle w:val="VerbatimChar"/>
        </w:rPr>
        <w:t xml:space="preserve">variant</w:t>
      </w:r>
      <w:r>
        <w:t xml:space="preserve"> </w:t>
      </w:r>
      <w:r>
        <w:t xml:space="preserve">(</w:t>
      </w:r>
      <w:r>
        <w:t xml:space="preserve">‘spinner’</w:t>
      </w:r>
      <w:r>
        <w:t xml:space="preserve">|</w:t>
      </w:r>
      <w:r>
        <w:t xml:space="preserve">‘dots’</w:t>
      </w:r>
      <w:r>
        <w:t xml:space="preserve">, default</w:t>
      </w:r>
      <w:r>
        <w:t xml:space="preserve"> </w:t>
      </w:r>
      <w:r>
        <w:t xml:space="preserve">‘spinner’</w:t>
      </w:r>
      <w:r>
        <w:t xml:space="preserve">),</w:t>
      </w:r>
      <w:r>
        <w:t xml:space="preserve"> </w:t>
      </w:r>
      <w:r>
        <w:rPr>
          <w:rStyle w:val="VerbatimChar"/>
        </w:rPr>
        <w:t xml:space="preserve">size</w:t>
      </w:r>
      <w:r>
        <w:t xml:space="preserve"> </w:t>
      </w:r>
      <w:r>
        <w:t xml:space="preserve">(</w:t>
      </w:r>
      <w:r>
        <w:t xml:space="preserve">‘sm’</w:t>
      </w:r>
      <w:r>
        <w:t xml:space="preserve">|</w:t>
      </w:r>
      <w:r>
        <w:t xml:space="preserve">‘md’</w:t>
      </w:r>
      <w:r>
        <w:t xml:space="preserve">, default</w:t>
      </w:r>
      <w:r>
        <w:t xml:space="preserve"> </w:t>
      </w:r>
      <w:r>
        <w:t xml:space="preserve">‘md’</w:t>
      </w:r>
      <w:r>
        <w:t xml:space="preserve">),</w:t>
      </w:r>
      <w:r>
        <w:t xml:space="preserve"> </w:t>
      </w:r>
      <w:r>
        <w:rPr>
          <w:rStyle w:val="VerbatimChar"/>
        </w:rPr>
        <w:t xml:space="preserve">compact</w:t>
      </w:r>
      <w:r>
        <w:t xml:space="preserve"> </w:t>
      </w:r>
      <w:r>
        <w:t xml:space="preserve">(boolean).</w:t>
      </w:r>
    </w:p>
    <w:bookmarkEnd w:id="47"/>
    <w:bookmarkStart w:id="48" w:name="base-empty-state"/>
    <w:p>
      <w:pPr>
        <w:pStyle w:val="Heading3"/>
      </w:pPr>
      <w:r>
        <w:t xml:space="preserve">4.11</w:t>
      </w:r>
      <w:r>
        <w:t xml:space="preserve"> </w:t>
      </w:r>
      <w:r>
        <w:rPr>
          <w:rStyle w:val="VerbatimChar"/>
        </w:rPr>
        <w:t xml:space="preserve">&lt;base-empty-state&gt;</w:t>
      </w:r>
    </w:p>
    <w:p>
      <w:pPr>
        <w:pStyle w:val="FirstParagraph"/>
      </w:pPr>
      <w:r>
        <w:rPr>
          <w:i/>
          <w:iCs/>
        </w:rPr>
        <w:t xml:space="preserve">Selector:</w:t>
      </w:r>
      <w:r>
        <w:t xml:space="preserve"> </w:t>
      </w:r>
      <w:r>
        <w:rPr>
          <w:b/>
          <w:bCs/>
        </w:rPr>
        <w:t xml:space="preserve">base-empty-state</w:t>
      </w:r>
      <w:r>
        <w:t xml:space="preserve">. Props:</w:t>
      </w:r>
      <w:r>
        <w:t xml:space="preserve"> </w:t>
      </w:r>
      <w:r>
        <w:rPr>
          <w:rStyle w:val="VerbatimChar"/>
        </w:rPr>
        <w:t xml:space="preserve">kind</w:t>
      </w:r>
      <w:r>
        <w:t xml:space="preserve"> </w:t>
      </w:r>
      <w:r>
        <w:t xml:space="preserve">(</w:t>
      </w:r>
      <w:r>
        <w:t xml:space="preserve">‘no-results’</w:t>
      </w:r>
      <w:r>
        <w:t xml:space="preserve">|</w:t>
      </w:r>
      <w:r>
        <w:t xml:space="preserve">‘no-access’</w:t>
      </w:r>
      <w:r>
        <w:t xml:space="preserve">|</w:t>
      </w:r>
      <w:r>
        <w:t xml:space="preserve">‘no-data’</w:t>
      </w:r>
      <w:r>
        <w:t xml:space="preserve">|</w:t>
      </w:r>
      <w:r>
        <w:t xml:space="preserve">‘out-of-range’</w:t>
      </w:r>
      <w:r>
        <w:t xml:space="preserve">|</w:t>
      </w:r>
      <w:r>
        <w:t xml:space="preserve">‘not-configured’</w:t>
      </w:r>
      <w:r>
        <w:t xml:space="preserve">|</w:t>
      </w:r>
      <w:r>
        <w:t xml:space="preserve">‘custom’</w:t>
      </w:r>
      <w:r>
        <w:t xml:space="preserve">, default</w:t>
      </w:r>
      <w:r>
        <w:t xml:space="preserve"> </w:t>
      </w:r>
      <w:r>
        <w:t xml:space="preserve">‘no-results’</w:t>
      </w:r>
      <w:r>
        <w:t xml:space="preserve">),</w:t>
      </w:r>
      <w:r>
        <w:t xml:space="preserve"> </w:t>
      </w:r>
      <w:r>
        <w:rPr>
          <w:rStyle w:val="VerbatimChar"/>
        </w:rPr>
        <w:t xml:space="preserve">icon</w:t>
      </w:r>
      <w:r>
        <w:t xml:space="preserve">,</w:t>
      </w:r>
      <w:r>
        <w:t xml:space="preserve"> </w:t>
      </w:r>
      <w:r>
        <w:rPr>
          <w:rStyle w:val="VerbatimChar"/>
        </w:rPr>
        <w:t xml:space="preserve">title</w:t>
      </w:r>
      <w:r>
        <w:t xml:space="preserve">,</w:t>
      </w:r>
      <w:r>
        <w:t xml:space="preserve"> </w:t>
      </w:r>
      <w:r>
        <w:rPr>
          <w:rStyle w:val="VerbatimChar"/>
        </w:rPr>
        <w:t xml:space="preserve">hint</w:t>
      </w:r>
      <w:r>
        <w:t xml:space="preserve">,</w:t>
      </w:r>
      <w:r>
        <w:t xml:space="preserve"> </w:t>
      </w:r>
      <w:r>
        <w:rPr>
          <w:rStyle w:val="VerbatimChar"/>
        </w:rPr>
        <w:t xml:space="preserve">actionLabel</w:t>
      </w:r>
      <w:r>
        <w:t xml:space="preserve">,</w:t>
      </w:r>
      <w:r>
        <w:t xml:space="preserve"> </w:t>
      </w:r>
      <w:r>
        <w:rPr>
          <w:rStyle w:val="VerbatimChar"/>
        </w:rPr>
        <w:t xml:space="preserve">actionVariant</w:t>
      </w:r>
      <w:r>
        <w:t xml:space="preserve"> </w:t>
      </w:r>
      <w:r>
        <w:t xml:space="preserve">(</w:t>
      </w:r>
      <w:r>
        <w:t xml:space="preserve">‘primary’</w:t>
      </w:r>
      <w:r>
        <w:t xml:space="preserve">|</w:t>
      </w:r>
      <w:r>
        <w:t xml:space="preserve">‘secondary’</w:t>
      </w:r>
      <w:r>
        <w:t xml:space="preserve">, default</w:t>
      </w:r>
      <w:r>
        <w:t xml:space="preserve"> </w:t>
      </w:r>
      <w:r>
        <w:t xml:space="preserve">‘secondary’</w:t>
      </w:r>
      <w:r>
        <w:t xml:space="preserve">),</w:t>
      </w:r>
      <w:r>
        <w:t xml:space="preserve"> </w:t>
      </w:r>
      <w:r>
        <w:rPr>
          <w:rStyle w:val="VerbatimChar"/>
        </w:rPr>
        <w:t xml:space="preserve">secondaryActionLabel</w:t>
      </w:r>
      <w:r>
        <w:t xml:space="preserve">. Events:</w:t>
      </w:r>
      <w:r>
        <w:t xml:space="preserve"> </w:t>
      </w:r>
      <w:r>
        <w:rPr>
          <w:rStyle w:val="VerbatimChar"/>
        </w:rPr>
        <w:t xml:space="preserve">action: void</w:t>
      </w:r>
      <w:r>
        <w:t xml:space="preserve">,</w:t>
      </w:r>
      <w:r>
        <w:t xml:space="preserve"> </w:t>
      </w:r>
      <w:r>
        <w:rPr>
          <w:rStyle w:val="VerbatimChar"/>
        </w:rPr>
        <w:t xml:space="preserve">secondaryAction: void</w:t>
      </w:r>
      <w:r>
        <w:t xml:space="preserve">.</w:t>
      </w:r>
    </w:p>
    <w:bookmarkEnd w:id="48"/>
    <w:bookmarkStart w:id="49" w:name="base-error-page"/>
    <w:p>
      <w:pPr>
        <w:pStyle w:val="Heading3"/>
      </w:pPr>
      <w:r>
        <w:t xml:space="preserve">4.12</w:t>
      </w:r>
      <w:r>
        <w:t xml:space="preserve"> </w:t>
      </w:r>
      <w:r>
        <w:rPr>
          <w:rStyle w:val="VerbatimChar"/>
        </w:rPr>
        <w:t xml:space="preserve">&lt;base-error-page&gt;</w:t>
      </w:r>
    </w:p>
    <w:p>
      <w:pPr>
        <w:pStyle w:val="FirstParagraph"/>
      </w:pPr>
      <w:r>
        <w:rPr>
          <w:i/>
          <w:iCs/>
        </w:rPr>
        <w:t xml:space="preserve">Selector:</w:t>
      </w:r>
      <w:r>
        <w:t xml:space="preserve"> </w:t>
      </w:r>
      <w:r>
        <w:rPr>
          <w:b/>
          <w:bCs/>
        </w:rPr>
        <w:t xml:space="preserve">base-error-page</w:t>
      </w:r>
      <w:r>
        <w:t xml:space="preserve">. Full-panel 404/403/500/offline state — distinct from</w:t>
      </w:r>
      <w:r>
        <w:t xml:space="preserve"> </w:t>
      </w:r>
      <w:r>
        <w:rPr>
          <w:rStyle w:val="VerbatimChar"/>
        </w:rPr>
        <w:t xml:space="preserve">&lt;base-empty-state&gt;</w:t>
      </w:r>
      <w:r>
        <w:t xml:space="preserve">, for something that actually went wrong. Props:</w:t>
      </w:r>
      <w:r>
        <w:t xml:space="preserve"> </w:t>
      </w:r>
      <w:r>
        <w:rPr>
          <w:rStyle w:val="VerbatimChar"/>
        </w:rPr>
        <w:t xml:space="preserve">code</w:t>
      </w:r>
      <w:r>
        <w:t xml:space="preserve">,</w:t>
      </w:r>
      <w:r>
        <w:t xml:space="preserve"> </w:t>
      </w:r>
      <w:r>
        <w:rPr>
          <w:rStyle w:val="VerbatimChar"/>
        </w:rPr>
        <w:t xml:space="preserve">tone</w:t>
      </w:r>
      <w:r>
        <w:t xml:space="preserve"> </w:t>
      </w:r>
      <w:r>
        <w:t xml:space="preserve">(</w:t>
      </w:r>
      <w:r>
        <w:t xml:space="preserve">‘neutral’</w:t>
      </w:r>
      <w:r>
        <w:t xml:space="preserve">|</w:t>
      </w:r>
      <w:r>
        <w:t xml:space="preserve">‘error’</w:t>
      </w:r>
      <w:r>
        <w:t xml:space="preserve">),</w:t>
      </w:r>
      <w:r>
        <w:t xml:space="preserve"> </w:t>
      </w:r>
      <w:r>
        <w:rPr>
          <w:rStyle w:val="VerbatimChar"/>
        </w:rPr>
        <w:t xml:space="preserve">title</w:t>
      </w:r>
      <w:r>
        <w:t xml:space="preserve"> </w:t>
      </w:r>
      <w:r>
        <w:t xml:space="preserve">(required),</w:t>
      </w:r>
      <w:r>
        <w:t xml:space="preserve"> </w:t>
      </w:r>
      <w:r>
        <w:rPr>
          <w:rStyle w:val="VerbatimChar"/>
        </w:rPr>
        <w:t xml:space="preserve">message</w:t>
      </w:r>
      <w:r>
        <w:t xml:space="preserve">,</w:t>
      </w:r>
      <w:r>
        <w:t xml:space="preserve"> </w:t>
      </w:r>
      <w:r>
        <w:rPr>
          <w:rStyle w:val="VerbatimChar"/>
        </w:rPr>
        <w:t xml:space="preserve">actionLabel</w:t>
      </w:r>
      <w:r>
        <w:t xml:space="preserve">,</w:t>
      </w:r>
      <w:r>
        <w:t xml:space="preserve"> </w:t>
      </w:r>
      <w:r>
        <w:rPr>
          <w:rStyle w:val="VerbatimChar"/>
        </w:rPr>
        <w:t xml:space="preserve">secondaryActionLabel</w:t>
      </w:r>
      <w:r>
        <w:t xml:space="preserve">,</w:t>
      </w:r>
      <w:r>
        <w:t xml:space="preserve"> </w:t>
      </w:r>
      <w:r>
        <w:rPr>
          <w:rStyle w:val="VerbatimChar"/>
        </w:rPr>
        <w:t xml:space="preserve">offline</w:t>
      </w:r>
      <w:r>
        <w:t xml:space="preserve"> </w:t>
      </w:r>
      <w:r>
        <w:t xml:space="preserve">(boolean),</w:t>
      </w:r>
      <w:r>
        <w:t xml:space="preserve"> </w:t>
      </w:r>
      <w:r>
        <w:rPr>
          <w:rStyle w:val="VerbatimChar"/>
        </w:rPr>
        <w:t xml:space="preserve">statusNote</w:t>
      </w:r>
      <w:r>
        <w:t xml:space="preserve">,</w:t>
      </w:r>
      <w:r>
        <w:t xml:space="preserve"> </w:t>
      </w:r>
      <w:r>
        <w:rPr>
          <w:rStyle w:val="VerbatimChar"/>
        </w:rPr>
        <w:t xml:space="preserve">traceId</w:t>
      </w:r>
      <w:r>
        <w:t xml:space="preserve"> </w:t>
      </w:r>
      <w:r>
        <w:t xml:space="preserve">(shown click-to-copy, mono, never truncated). Events:</w:t>
      </w:r>
      <w:r>
        <w:t xml:space="preserve"> </w:t>
      </w:r>
      <w:r>
        <w:rPr>
          <w:rStyle w:val="VerbatimChar"/>
        </w:rPr>
        <w:t xml:space="preserve">action: void</w:t>
      </w:r>
      <w:r>
        <w:t xml:space="preserve">,</w:t>
      </w:r>
      <w:r>
        <w:t xml:space="preserve"> </w:t>
      </w:r>
      <w:r>
        <w:rPr>
          <w:rStyle w:val="VerbatimChar"/>
        </w:rPr>
        <w:t xml:space="preserve">secondaryAction: void</w:t>
      </w:r>
      <w:r>
        <w:t xml:space="preserve">.</w:t>
      </w:r>
    </w:p>
    <w:bookmarkEnd w:id="49"/>
    <w:bookmarkStart w:id="50" w:name="base-sparkline"/>
    <w:p>
      <w:pPr>
        <w:pStyle w:val="Heading3"/>
      </w:pPr>
      <w:r>
        <w:t xml:space="preserve">4.13</w:t>
      </w:r>
      <w:r>
        <w:t xml:space="preserve"> </w:t>
      </w:r>
      <w:r>
        <w:rPr>
          <w:rStyle w:val="VerbatimChar"/>
        </w:rPr>
        <w:t xml:space="preserve">&lt;base-sparkline&gt;</w:t>
      </w:r>
    </w:p>
    <w:p>
      <w:pPr>
        <w:pStyle w:val="FirstParagraph"/>
      </w:pPr>
      <w:r>
        <w:rPr>
          <w:i/>
          <w:iCs/>
        </w:rPr>
        <w:t xml:space="preserve">Selector:</w:t>
      </w:r>
      <w:r>
        <w:t xml:space="preserve"> </w:t>
      </w:r>
      <w:r>
        <w:rPr>
          <w:b/>
          <w:bCs/>
        </w:rPr>
        <w:t xml:space="preserve">base-sparkline</w:t>
      </w:r>
      <w:r>
        <w:t xml:space="preserve">. Dependency-free inline SVG mini line chart (also the table’s sparkline cell kind). Props:</w:t>
      </w:r>
      <w:r>
        <w:t xml:space="preserve"> </w:t>
      </w:r>
      <w:r>
        <w:rPr>
          <w:rStyle w:val="VerbatimChar"/>
        </w:rPr>
        <w:t xml:space="preserve">data</w:t>
      </w:r>
      <w:r>
        <w:t xml:space="preserve"> </w:t>
      </w:r>
      <w:r>
        <w:t xml:space="preserve">(number[], required),</w:t>
      </w:r>
      <w:r>
        <w:t xml:space="preserve"> </w:t>
      </w:r>
      <w:r>
        <w:rPr>
          <w:rStyle w:val="VerbatimChar"/>
        </w:rPr>
        <w:t xml:space="preserve">width</w:t>
      </w:r>
      <w:r>
        <w:t xml:space="preserve"> </w:t>
      </w:r>
      <w:r>
        <w:t xml:space="preserve">(96),</w:t>
      </w:r>
      <w:r>
        <w:t xml:space="preserve"> </w:t>
      </w:r>
      <w:r>
        <w:rPr>
          <w:rStyle w:val="VerbatimChar"/>
        </w:rPr>
        <w:t xml:space="preserve">height</w:t>
      </w:r>
      <w:r>
        <w:t xml:space="preserve"> </w:t>
      </w:r>
      <w:r>
        <w:t xml:space="preserve">(28),</w:t>
      </w:r>
      <w:r>
        <w:t xml:space="preserve"> </w:t>
      </w:r>
      <w:r>
        <w:rPr>
          <w:rStyle w:val="VerbatimChar"/>
        </w:rPr>
        <w:t xml:space="preserve">color</w:t>
      </w:r>
      <w:r>
        <w:t xml:space="preserve">,</w:t>
      </w:r>
      <w:r>
        <w:t xml:space="preserve"> </w:t>
      </w:r>
      <w:r>
        <w:rPr>
          <w:rStyle w:val="VerbatimChar"/>
        </w:rPr>
        <w:t xml:space="preserve">fill</w:t>
      </w:r>
      <w:r>
        <w:t xml:space="preserve"> </w:t>
      </w:r>
      <w:r>
        <w:t xml:space="preserve">(true),</w:t>
      </w:r>
      <w:r>
        <w:t xml:space="preserve"> </w:t>
      </w:r>
      <w:r>
        <w:rPr>
          <w:rStyle w:val="VerbatimChar"/>
        </w:rPr>
        <w:t xml:space="preserve">showLast</w:t>
      </w:r>
      <w:r>
        <w:t xml:space="preserve"> </w:t>
      </w:r>
      <w:r>
        <w:t xml:space="preserve">(true).</w:t>
      </w:r>
    </w:p>
    <w:bookmarkEnd w:id="50"/>
    <w:bookmarkStart w:id="51" w:name="base-list-item"/>
    <w:p>
      <w:pPr>
        <w:pStyle w:val="Heading3"/>
      </w:pPr>
      <w:r>
        <w:t xml:space="preserve">4.14</w:t>
      </w:r>
      <w:r>
        <w:t xml:space="preserve"> </w:t>
      </w:r>
      <w:r>
        <w:rPr>
          <w:rStyle w:val="VerbatimChar"/>
        </w:rPr>
        <w:t xml:space="preserve">&lt;base-list-item&gt;</w:t>
      </w:r>
    </w:p>
    <w:p>
      <w:pPr>
        <w:pStyle w:val="FirstParagraph"/>
      </w:pPr>
      <w:r>
        <w:rPr>
          <w:i/>
          <w:iCs/>
        </w:rPr>
        <w:t xml:space="preserve">Selector:</w:t>
      </w:r>
      <w:r>
        <w:t xml:space="preserve"> </w:t>
      </w:r>
      <w:r>
        <w:rPr>
          <w:b/>
          <w:bCs/>
        </w:rPr>
        <w:t xml:space="preserve">base-list-item</w:t>
      </w:r>
      <w:r>
        <w:t xml:space="preserve">. Full-row click target with hairline divider. Props:</w:t>
      </w:r>
      <w:r>
        <w:t xml:space="preserve"> </w:t>
      </w:r>
      <w:r>
        <w:rPr>
          <w:rStyle w:val="VerbatimChar"/>
        </w:rPr>
        <w:t xml:space="preserve">label</w:t>
      </w:r>
      <w:r>
        <w:t xml:space="preserve"> </w:t>
      </w:r>
      <w:r>
        <w:t xml:space="preserve">(required),</w:t>
      </w:r>
      <w:r>
        <w:t xml:space="preserve"> </w:t>
      </w:r>
      <w:r>
        <w:rPr>
          <w:rStyle w:val="VerbatimChar"/>
        </w:rPr>
        <w:t xml:space="preserve">subLabel</w:t>
      </w:r>
      <w:r>
        <w:t xml:space="preserve">,</w:t>
      </w:r>
      <w:r>
        <w:t xml:space="preserve"> </w:t>
      </w:r>
      <w:r>
        <w:rPr>
          <w:rStyle w:val="VerbatimChar"/>
        </w:rPr>
        <w:t xml:space="preserve">icon</w:t>
      </w:r>
      <w:r>
        <w:t xml:space="preserve">,</w:t>
      </w:r>
      <w:r>
        <w:t xml:space="preserve"> </w:t>
      </w:r>
      <w:r>
        <w:rPr>
          <w:rStyle w:val="VerbatimChar"/>
        </w:rPr>
        <w:t xml:space="preserve">meta</w:t>
      </w:r>
      <w:r>
        <w:t xml:space="preserve">,</w:t>
      </w:r>
      <w:r>
        <w:t xml:space="preserve"> </w:t>
      </w:r>
      <w:r>
        <w:rPr>
          <w:rStyle w:val="VerbatimChar"/>
        </w:rPr>
        <w:t xml:space="preserve">clickable</w:t>
      </w:r>
      <w:r>
        <w:t xml:space="preserve">. Content slot:</w:t>
      </w:r>
      <w:r>
        <w:t xml:space="preserve"> </w:t>
      </w:r>
      <w:r>
        <w:rPr>
          <w:rStyle w:val="VerbatimChar"/>
        </w:rPr>
        <w:t xml:space="preserve">[status]</w:t>
      </w:r>
      <w:r>
        <w:t xml:space="preserve">. Event:</w:t>
      </w:r>
      <w:r>
        <w:t xml:space="preserve"> </w:t>
      </w:r>
      <w:r>
        <w:rPr>
          <w:rStyle w:val="VerbatimChar"/>
        </w:rPr>
        <w:t xml:space="preserve">itemClick: void</w:t>
      </w:r>
      <w:r>
        <w:t xml:space="preserve">.</w:t>
      </w:r>
    </w:p>
    <w:bookmarkEnd w:id="51"/>
    <w:bookmarkStart w:id="52" w:name="base-accordion"/>
    <w:p>
      <w:pPr>
        <w:pStyle w:val="Heading3"/>
      </w:pPr>
      <w:r>
        <w:t xml:space="preserve">4.15</w:t>
      </w:r>
      <w:r>
        <w:t xml:space="preserve"> </w:t>
      </w:r>
      <w:r>
        <w:rPr>
          <w:rStyle w:val="VerbatimChar"/>
        </w:rPr>
        <w:t xml:space="preserve">&lt;base-accordion&gt;</w:t>
      </w:r>
    </w:p>
    <w:p>
      <w:pPr>
        <w:pStyle w:val="FirstParagraph"/>
      </w:pPr>
      <w:r>
        <w:rPr>
          <w:i/>
          <w:iCs/>
        </w:rPr>
        <w:t xml:space="preserve">Selector:</w:t>
      </w:r>
      <w:r>
        <w:t xml:space="preserve"> </w:t>
      </w:r>
      <w:r>
        <w:rPr>
          <w:b/>
          <w:bCs/>
        </w:rPr>
        <w:t xml:space="preserve">base-accordion</w:t>
      </w:r>
      <w:r>
        <w:t xml:space="preserve">. Collapsible content section. Props:</w:t>
      </w:r>
      <w:r>
        <w:t xml:space="preserve"> </w:t>
      </w:r>
      <w:r>
        <w:rPr>
          <w:rStyle w:val="VerbatimChar"/>
        </w:rPr>
        <w:t xml:space="preserve">title</w:t>
      </w:r>
      <w:r>
        <w:t xml:space="preserve"> </w:t>
      </w:r>
      <w:r>
        <w:t xml:space="preserve">(required),</w:t>
      </w:r>
      <w:r>
        <w:t xml:space="preserve"> </w:t>
      </w:r>
      <w:r>
        <w:rPr>
          <w:rStyle w:val="VerbatimChar"/>
        </w:rPr>
        <w:t xml:space="preserve">icon</w:t>
      </w:r>
      <w:r>
        <w:t xml:space="preserve">,</w:t>
      </w:r>
      <w:r>
        <w:t xml:space="preserve"> </w:t>
      </w:r>
      <w:r>
        <w:rPr>
          <w:rStyle w:val="VerbatimChar"/>
        </w:rPr>
        <w:t xml:space="preserve">open</w:t>
      </w:r>
      <w:r>
        <w:t xml:space="preserve"> </w:t>
      </w:r>
      <w:r>
        <w:t xml:space="preserve">(model, two-way). Content slot:</w:t>
      </w:r>
      <w:r>
        <w:t xml:space="preserve"> </w:t>
      </w:r>
      <w:r>
        <w:rPr>
          <w:rStyle w:val="VerbatimChar"/>
        </w:rPr>
        <w:t xml:space="preserve">[status]</w:t>
      </w:r>
      <w:r>
        <w:t xml:space="preserve">.</w:t>
      </w:r>
    </w:p>
    <w:bookmarkEnd w:id="52"/>
    <w:bookmarkStart w:id="53" w:name="base-divider"/>
    <w:p>
      <w:pPr>
        <w:pStyle w:val="Heading3"/>
      </w:pPr>
      <w:r>
        <w:t xml:space="preserve">4.16</w:t>
      </w:r>
      <w:r>
        <w:t xml:space="preserve"> </w:t>
      </w:r>
      <w:r>
        <w:rPr>
          <w:rStyle w:val="VerbatimChar"/>
        </w:rPr>
        <w:t xml:space="preserve">&lt;base-divider&gt;</w:t>
      </w:r>
    </w:p>
    <w:p>
      <w:pPr>
        <w:pStyle w:val="FirstParagraph"/>
      </w:pPr>
      <w:r>
        <w:rPr>
          <w:i/>
          <w:iCs/>
        </w:rPr>
        <w:t xml:space="preserve">Selector:</w:t>
      </w:r>
      <w:r>
        <w:t xml:space="preserve"> </w:t>
      </w:r>
      <w:r>
        <w:rPr>
          <w:b/>
          <w:bCs/>
        </w:rPr>
        <w:t xml:space="preserve">base-divider</w:t>
      </w:r>
      <w:r>
        <w:t xml:space="preserve">. Plain or labeled horizontal rule. Props:</w:t>
      </w:r>
      <w:r>
        <w:t xml:space="preserve"> </w:t>
      </w:r>
      <w:r>
        <w:rPr>
          <w:rStyle w:val="VerbatimChar"/>
        </w:rPr>
        <w:t xml:space="preserve">label</w:t>
      </w:r>
      <w:r>
        <w:t xml:space="preserve">.</w:t>
      </w:r>
    </w:p>
    <w:bookmarkEnd w:id="53"/>
    <w:bookmarkStart w:id="54" w:name="base-skeleton"/>
    <w:p>
      <w:pPr>
        <w:pStyle w:val="Heading3"/>
      </w:pPr>
      <w:r>
        <w:t xml:space="preserve">4.17</w:t>
      </w:r>
      <w:r>
        <w:t xml:space="preserve"> </w:t>
      </w:r>
      <w:r>
        <w:rPr>
          <w:rStyle w:val="VerbatimChar"/>
        </w:rPr>
        <w:t xml:space="preserve">&lt;base-skeleton&gt;</w:t>
      </w:r>
    </w:p>
    <w:p>
      <w:pPr>
        <w:pStyle w:val="FirstParagraph"/>
      </w:pPr>
      <w:r>
        <w:rPr>
          <w:i/>
          <w:iCs/>
        </w:rPr>
        <w:t xml:space="preserve">Selector:</w:t>
      </w:r>
      <w:r>
        <w:t xml:space="preserve"> </w:t>
      </w:r>
      <w:r>
        <w:rPr>
          <w:b/>
          <w:bCs/>
        </w:rPr>
        <w:t xml:space="preserve">base-skeleton</w:t>
      </w:r>
      <w:r>
        <w:t xml:space="preserve">. Props:</w:t>
      </w:r>
      <w:r>
        <w:t xml:space="preserve"> </w:t>
      </w:r>
      <w:r>
        <w:rPr>
          <w:rStyle w:val="VerbatimChar"/>
        </w:rPr>
        <w:t xml:space="preserve">width</w:t>
      </w:r>
      <w:r>
        <w:t xml:space="preserve"> </w:t>
      </w:r>
      <w:r>
        <w:t xml:space="preserve">(</w:t>
      </w:r>
      <w:r>
        <w:t xml:space="preserve">‘100%’</w:t>
      </w:r>
      <w:r>
        <w:t xml:space="preserve">),</w:t>
      </w:r>
      <w:r>
        <w:t xml:space="preserve"> </w:t>
      </w:r>
      <w:r>
        <w:rPr>
          <w:rStyle w:val="VerbatimChar"/>
        </w:rPr>
        <w:t xml:space="preserve">height</w:t>
      </w:r>
      <w:r>
        <w:t xml:space="preserve"> </w:t>
      </w:r>
      <w:r>
        <w:t xml:space="preserve">(</w:t>
      </w:r>
      <w:r>
        <w:t xml:space="preserve">‘14px’</w:t>
      </w:r>
      <w:r>
        <w:t xml:space="preserve">),</w:t>
      </w:r>
      <w:r>
        <w:t xml:space="preserve"> </w:t>
      </w:r>
      <w:r>
        <w:rPr>
          <w:rStyle w:val="VerbatimChar"/>
        </w:rPr>
        <w:t xml:space="preserve">shape</w:t>
      </w:r>
      <w:r>
        <w:t xml:space="preserve"> </w:t>
      </w:r>
      <w:r>
        <w:t xml:space="preserve">(</w:t>
      </w:r>
      <w:r>
        <w:t xml:space="preserve">‘rect’</w:t>
      </w:r>
      <w:r>
        <w:t xml:space="preserve">|</w:t>
      </w:r>
      <w:r>
        <w:t xml:space="preserve">‘circle’</w:t>
      </w:r>
      <w:r>
        <w:t xml:space="preserve">|</w:t>
      </w:r>
      <w:r>
        <w:t xml:space="preserve">‘table-row’</w:t>
      </w:r>
      <w:r>
        <w:t xml:space="preserve">|</w:t>
      </w:r>
      <w:r>
        <w:t xml:space="preserve">‘kpi-tile’</w:t>
      </w:r>
      <w:r>
        <w:t xml:space="preserve">|</w:t>
      </w:r>
      <w:r>
        <w:t xml:space="preserve">‘card’</w:t>
      </w:r>
      <w:r>
        <w:t xml:space="preserve">|</w:t>
      </w:r>
      <w:r>
        <w:t xml:space="preserve">‘chart’</w:t>
      </w:r>
      <w:r>
        <w:t xml:space="preserve">, default</w:t>
      </w:r>
      <w:r>
        <w:t xml:space="preserve"> </w:t>
      </w:r>
      <w:r>
        <w:t xml:space="preserve">‘rect’</w:t>
      </w:r>
      <w:r>
        <w:t xml:space="preserve">).</w:t>
      </w:r>
    </w:p>
    <w:bookmarkEnd w:id="54"/>
    <w:bookmarkEnd w:id="55"/>
    <w:bookmarkStart w:id="73" w:name="form-controls"/>
    <w:p>
      <w:pPr>
        <w:pStyle w:val="Heading1"/>
      </w:pPr>
      <w:r>
        <w:t xml:space="preserve">5. Form Controls</w:t>
      </w:r>
    </w:p>
    <w:p>
      <w:pPr>
        <w:pStyle w:val="FirstParagraph"/>
      </w:pPr>
      <w:r>
        <w:t xml:space="preserve">All form controls that extend</w:t>
      </w:r>
      <w:r>
        <w:t xml:space="preserve"> </w:t>
      </w:r>
      <w:r>
        <w:rPr>
          <w:rStyle w:val="VerbatimChar"/>
        </w:rPr>
        <w:t xml:space="preserve">BaseControl</w:t>
      </w:r>
      <w:r>
        <w:t xml:space="preserve"> </w:t>
      </w:r>
      <w:r>
        <w:t xml:space="preserve">expose a two-way</w:t>
      </w:r>
      <w:r>
        <w:t xml:space="preserve"> </w:t>
      </w:r>
      <w:r>
        <w:rPr>
          <w:rStyle w:val="VerbatimChar"/>
        </w:rPr>
        <w:t xml:space="preserve">[(value)]</w:t>
      </w:r>
      <w:r>
        <w:t xml:space="preserve"> </w:t>
      </w:r>
      <w:r>
        <w:t xml:space="preserve">/</w:t>
      </w:r>
      <w:r>
        <w:t xml:space="preserve"> </w:t>
      </w:r>
      <w:r>
        <w:rPr>
          <w:rStyle w:val="VerbatimChar"/>
        </w:rPr>
        <w:t xml:space="preserve">[(checked)]</w:t>
      </w:r>
      <w:r>
        <w:t xml:space="preserve"> </w:t>
      </w:r>
      <w:r>
        <w:t xml:space="preserve">model</w:t>
      </w:r>
      <w:r>
        <w:t xml:space="preserve"> </w:t>
      </w:r>
      <w:r>
        <w:rPr>
          <w:b/>
          <w:bCs/>
        </w:rPr>
        <w:t xml:space="preserve">and</w:t>
      </w:r>
      <w:r>
        <w:t xml:space="preserve"> </w:t>
      </w:r>
      <w:r>
        <w:t xml:space="preserve">implement</w:t>
      </w:r>
      <w:r>
        <w:t xml:space="preserve"> </w:t>
      </w:r>
      <w:r>
        <w:rPr>
          <w:rStyle w:val="VerbatimChar"/>
        </w:rPr>
        <w:t xml:space="preserve">ControlValueAccessor</w:t>
      </w:r>
      <w:r>
        <w:t xml:space="preserve">.</w:t>
      </w:r>
    </w:p>
    <w:bookmarkStart w:id="56" w:name="base-text-input"/>
    <w:p>
      <w:pPr>
        <w:pStyle w:val="Heading3"/>
      </w:pPr>
      <w:r>
        <w:t xml:space="preserve">5.1</w:t>
      </w:r>
      <w:r>
        <w:t xml:space="preserve"> </w:t>
      </w:r>
      <w:r>
        <w:rPr>
          <w:rStyle w:val="VerbatimChar"/>
        </w:rPr>
        <w:t xml:space="preserve">&lt;base-text-input&gt;</w:t>
      </w:r>
    </w:p>
    <w:p>
      <w:pPr>
        <w:pStyle w:val="FirstParagraph"/>
      </w:pPr>
      <w:r>
        <w:rPr>
          <w:i/>
          <w:iCs/>
        </w:rPr>
        <w:t xml:space="preserve">Selector:</w:t>
      </w:r>
      <w:r>
        <w:t xml:space="preserve"> </w:t>
      </w:r>
      <w:r>
        <w:rPr>
          <w:b/>
          <w:bCs/>
        </w:rPr>
        <w:t xml:space="preserve">base-text-input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r>
      <w:tr>
        <w:tc>
          <w:tcPr/>
          <w:p>
            <w:pPr>
              <w:pStyle w:val="Compact"/>
            </w:pPr>
            <w:r>
              <w:t xml:space="preserve">value</w:t>
            </w:r>
          </w:p>
        </w:tc>
        <w:tc>
          <w:tcPr/>
          <w:p>
            <w:pPr>
              <w:pStyle w:val="Compact"/>
            </w:pPr>
            <w:r>
              <w:t xml:space="preserve">string</w:t>
            </w:r>
          </w:p>
        </w:tc>
        <w:tc>
          <w:tcPr/>
          <w:p>
            <w:pPr>
              <w:pStyle w:val="Compact"/>
            </w:pPr>
            <w:r>
              <w:t xml:space="preserve">model, ’’</w:t>
            </w:r>
          </w:p>
        </w:tc>
      </w:tr>
      <w:tr>
        <w:tc>
          <w:tcPr/>
          <w:p>
            <w:pPr>
              <w:pStyle w:val="Compact"/>
            </w:pPr>
            <w:r>
              <w:t xml:space="preserve">label / placeholder / hint</w:t>
            </w:r>
          </w:p>
        </w:tc>
        <w:tc>
          <w:tcPr/>
          <w:p>
            <w:pPr>
              <w:pStyle w:val="Compact"/>
            </w:pPr>
            <w:r>
              <w:t xml:space="preserve">string</w:t>
            </w:r>
          </w:p>
        </w:tc>
        <w:tc>
          <w:tcPr/>
          <w:p>
            <w:pPr>
              <w:pStyle w:val="Compact"/>
            </w:pPr>
            <w:r>
              <w:t xml:space="preserve">’’</w:t>
            </w:r>
          </w:p>
        </w:tc>
      </w:tr>
      <w:tr>
        <w:tc>
          <w:tcPr/>
          <w:p>
            <w:pPr>
              <w:pStyle w:val="Compact"/>
            </w:pPr>
            <w:r>
              <w:t xml:space="preserve">type</w:t>
            </w:r>
          </w:p>
        </w:tc>
        <w:tc>
          <w:tcPr/>
          <w:p>
            <w:pPr>
              <w:pStyle w:val="Compact"/>
            </w:pPr>
            <w:r>
              <w:t xml:space="preserve">‘text’</w:t>
            </w:r>
            <w:r>
              <w:t xml:space="preserve">|</w:t>
            </w:r>
            <w:r>
              <w:t xml:space="preserve">‘password’</w:t>
            </w:r>
            <w:r>
              <w:t xml:space="preserve">|</w:t>
            </w:r>
            <w:r>
              <w:t xml:space="preserve">‘email’</w:t>
            </w:r>
            <w:r>
              <w:t xml:space="preserve">|</w:t>
            </w:r>
            <w:r>
              <w:t xml:space="preserve">‘number’</w:t>
            </w:r>
            <w:r>
              <w:t xml:space="preserve">|</w:t>
            </w:r>
            <w:r>
              <w:t xml:space="preserve">‘tel’</w:t>
            </w:r>
            <w:r>
              <w:t xml:space="preserve">|</w:t>
            </w:r>
            <w:r>
              <w:t xml:space="preserve">‘url’</w:t>
            </w:r>
          </w:p>
        </w:tc>
        <w:tc>
          <w:tcPr/>
          <w:p>
            <w:pPr>
              <w:pStyle w:val="Compact"/>
            </w:pPr>
            <w:r>
              <w:t xml:space="preserve">‘text’</w:t>
            </w:r>
          </w:p>
        </w:tc>
      </w:tr>
      <w:tr>
        <w:tc>
          <w:tcPr/>
          <w:p>
            <w:pPr>
              <w:pStyle w:val="Compact"/>
            </w:pPr>
            <w:r>
              <w:t xml:space="preserve">error / warning / success</w:t>
            </w:r>
          </w:p>
        </w:tc>
        <w:tc>
          <w:tcPr/>
          <w:p>
            <w:pPr>
              <w:pStyle w:val="Compact"/>
            </w:pPr>
            <w:r>
              <w:t xml:space="preserve">string</w:t>
            </w:r>
          </w:p>
        </w:tc>
        <w:tc>
          <w:tcPr/>
          <w:p>
            <w:pPr>
              <w:pStyle w:val="Compact"/>
            </w:pPr>
            <w:r>
              <w:t xml:space="preserve">’’ (error wins over warning wins over success)</w:t>
            </w:r>
          </w:p>
        </w:tc>
      </w:tr>
      <w:tr>
        <w:tc>
          <w:tcPr/>
          <w:p>
            <w:pPr>
              <w:pStyle w:val="Compact"/>
            </w:pPr>
            <w:r>
              <w:t xml:space="preserve">loading / disabled / readOnly / required / clearable</w:t>
            </w:r>
          </w:p>
        </w:tc>
        <w:tc>
          <w:tcPr/>
          <w:p>
            <w:pPr>
              <w:pStyle w:val="Compact"/>
            </w:pPr>
            <w:r>
              <w:t xml:space="preserve">boolean</w:t>
            </w:r>
          </w:p>
        </w:tc>
        <w:tc>
          <w:tcPr/>
          <w:p>
            <w:pPr>
              <w:pStyle w:val="Compact"/>
            </w:pPr>
            <w:r>
              <w:t xml:space="preserve">false</w:t>
            </w:r>
          </w:p>
        </w:tc>
      </w:tr>
      <w:tr>
        <w:tc>
          <w:tcPr/>
          <w:p>
            <w:pPr>
              <w:pStyle w:val="Compact"/>
            </w:pPr>
            <w:r>
              <w:t xml:space="preserve">prefix / suffix</w:t>
            </w:r>
          </w:p>
        </w:tc>
        <w:tc>
          <w:tcPr/>
          <w:p>
            <w:pPr>
              <w:pStyle w:val="Compact"/>
            </w:pPr>
            <w:r>
              <w:t xml:space="preserve">string</w:t>
            </w:r>
          </w:p>
        </w:tc>
        <w:tc>
          <w:tcPr/>
          <w:p>
            <w:pPr>
              <w:pStyle w:val="Compact"/>
            </w:pPr>
            <w:r>
              <w:t xml:space="preserve">’’</w:t>
            </w:r>
          </w:p>
        </w:tc>
      </w:tr>
      <w:tr>
        <w:tc>
          <w:tcPr/>
          <w:p>
            <w:pPr>
              <w:pStyle w:val="Compact"/>
            </w:pPr>
            <w:r>
              <w:t xml:space="preserve">maxLength</w:t>
            </w:r>
          </w:p>
        </w:tc>
        <w:tc>
          <w:tcPr/>
          <w:p>
            <w:pPr>
              <w:pStyle w:val="Compact"/>
            </w:pPr>
            <w:r>
              <w:t xml:space="preserve">number</w:t>
            </w:r>
          </w:p>
        </w:tc>
        <w:tc>
          <w:tcPr/>
          <w:p>
            <w:pPr>
              <w:pStyle w:val="Compact"/>
            </w:pPr>
            <w:r>
              <w:t xml:space="preserve">0 (off)</w:t>
            </w:r>
          </w:p>
        </w:tc>
      </w:tr>
    </w:tbl>
    <w:p>
      <w:pPr>
        <w:pStyle w:val="BodyText"/>
      </w:pPr>
      <w:r>
        <w:rPr>
          <w:b/>
          <w:bCs/>
        </w:rPr>
        <w:t xml:space="preserve">Events:</w:t>
      </w:r>
      <w:r>
        <w:t xml:space="preserve"> </w:t>
      </w:r>
      <w:r>
        <w:rPr>
          <w:rStyle w:val="VerbatimChar"/>
        </w:rPr>
        <w:t xml:space="preserve">enterPressed: string</w:t>
      </w:r>
      <w:r>
        <w:t xml:space="preserve">,</w:t>
      </w:r>
      <w:r>
        <w:t xml:space="preserve"> </w:t>
      </w:r>
      <w:r>
        <w:rPr>
          <w:rStyle w:val="VerbatimChar"/>
        </w:rPr>
        <w:t xml:space="preserve">focused: void</w:t>
      </w:r>
      <w:r>
        <w:t xml:space="preserve">,</w:t>
      </w:r>
      <w:r>
        <w:t xml:space="preserve"> </w:t>
      </w:r>
      <w:r>
        <w:rPr>
          <w:rStyle w:val="VerbatimChar"/>
        </w:rPr>
        <w:t xml:space="preserve">blurred: void</w:t>
      </w:r>
      <w:r>
        <w:t xml:space="preserve">.</w:t>
      </w:r>
    </w:p>
    <w:bookmarkEnd w:id="56"/>
    <w:bookmarkStart w:id="57" w:name="base-textarea"/>
    <w:p>
      <w:pPr>
        <w:pStyle w:val="Heading3"/>
      </w:pPr>
      <w:r>
        <w:t xml:space="preserve">5.2</w:t>
      </w:r>
      <w:r>
        <w:t xml:space="preserve"> </w:t>
      </w:r>
      <w:r>
        <w:rPr>
          <w:rStyle w:val="VerbatimChar"/>
        </w:rPr>
        <w:t xml:space="preserve">&lt;base-textarea&gt;</w:t>
      </w:r>
    </w:p>
    <w:p>
      <w:pPr>
        <w:pStyle w:val="FirstParagraph"/>
      </w:pPr>
      <w:r>
        <w:rPr>
          <w:i/>
          <w:iCs/>
        </w:rPr>
        <w:t xml:space="preserve">Selector:</w:t>
      </w:r>
      <w:r>
        <w:t xml:space="preserve"> </w:t>
      </w:r>
      <w:r>
        <w:rPr>
          <w:b/>
          <w:bCs/>
        </w:rPr>
        <w:t xml:space="preserve">base-textarea</w:t>
      </w:r>
      <w:r>
        <w:t xml:space="preserve">. Props:</w:t>
      </w:r>
      <w:r>
        <w:t xml:space="preserve"> </w:t>
      </w:r>
      <w:r>
        <w:rPr>
          <w:rStyle w:val="VerbatimChar"/>
        </w:rPr>
        <w:t xml:space="preserve">value</w:t>
      </w:r>
      <w:r>
        <w:t xml:space="preserve"> </w:t>
      </w:r>
      <w:r>
        <w:t xml:space="preserve">(model),</w:t>
      </w:r>
      <w:r>
        <w:t xml:space="preserve"> </w:t>
      </w:r>
      <w:r>
        <w:rPr>
          <w:rStyle w:val="VerbatimChar"/>
        </w:rPr>
        <w:t xml:space="preserve">label</w:t>
      </w:r>
      <w:r>
        <w:t xml:space="preserve">,</w:t>
      </w:r>
      <w:r>
        <w:t xml:space="preserve"> </w:t>
      </w:r>
      <w:r>
        <w:rPr>
          <w:rStyle w:val="VerbatimChar"/>
        </w:rPr>
        <w:t xml:space="preserve">placeholder</w:t>
      </w:r>
      <w:r>
        <w:t xml:space="preserve">,</w:t>
      </w:r>
      <w:r>
        <w:t xml:space="preserve"> </w:t>
      </w:r>
      <w:r>
        <w:rPr>
          <w:rStyle w:val="VerbatimChar"/>
        </w:rPr>
        <w:t xml:space="preserve">rows</w:t>
      </w:r>
      <w:r>
        <w:t xml:space="preserve"> </w:t>
      </w:r>
      <w:r>
        <w:t xml:space="preserve">(3),</w:t>
      </w:r>
      <w:r>
        <w:t xml:space="preserve"> </w:t>
      </w:r>
      <w:r>
        <w:rPr>
          <w:rStyle w:val="VerbatimChar"/>
        </w:rPr>
        <w:t xml:space="preserve">hint</w:t>
      </w:r>
      <w:r>
        <w:t xml:space="preserve">,</w:t>
      </w:r>
      <w:r>
        <w:t xml:space="preserve"> </w:t>
      </w:r>
      <w:r>
        <w:rPr>
          <w:rStyle w:val="VerbatimChar"/>
        </w:rPr>
        <w:t xml:space="preserve">error</w:t>
      </w:r>
      <w:r>
        <w:t xml:space="preserve">,</w:t>
      </w:r>
      <w:r>
        <w:t xml:space="preserve"> </w:t>
      </w:r>
      <w:r>
        <w:rPr>
          <w:rStyle w:val="VerbatimChar"/>
        </w:rPr>
        <w:t xml:space="preserve">disabled</w:t>
      </w:r>
      <w:r>
        <w:t xml:space="preserve">,</w:t>
      </w:r>
      <w:r>
        <w:t xml:space="preserve"> </w:t>
      </w:r>
      <w:r>
        <w:rPr>
          <w:rStyle w:val="VerbatimChar"/>
        </w:rPr>
        <w:t xml:space="preserve">maxLength</w:t>
      </w:r>
      <w:r>
        <w:t xml:space="preserve"> </w:t>
      </w:r>
      <w:r>
        <w:t xml:space="preserve">(0). Event:</w:t>
      </w:r>
      <w:r>
        <w:t xml:space="preserve"> </w:t>
      </w:r>
      <w:r>
        <w:rPr>
          <w:rStyle w:val="VerbatimChar"/>
        </w:rPr>
        <w:t xml:space="preserve">blurred: void</w:t>
      </w:r>
      <w:r>
        <w:t xml:space="preserve">.</w:t>
      </w:r>
    </w:p>
    <w:bookmarkEnd w:id="57"/>
    <w:bookmarkStart w:id="58" w:name="base-selectv"/>
    <w:p>
      <w:pPr>
        <w:pStyle w:val="Heading3"/>
      </w:pPr>
      <w:r>
        <w:t xml:space="preserve">5.3</w:t>
      </w:r>
      <w:r>
        <w:t xml:space="preserve"> </w:t>
      </w:r>
      <w:r>
        <w:rPr>
          <w:rStyle w:val="VerbatimChar"/>
        </w:rPr>
        <w:t xml:space="preserve">&lt;base-select&gt;</w:t>
      </w:r>
      <w:r>
        <w:t xml:space="preserve">&lt;V&gt;</w:t>
      </w:r>
    </w:p>
    <w:p>
      <w:pPr>
        <w:pStyle w:val="FirstParagraph"/>
      </w:pPr>
      <w:r>
        <w:rPr>
          <w:i/>
          <w:iCs/>
        </w:rPr>
        <w:t xml:space="preserve">Selector:</w:t>
      </w:r>
      <w:r>
        <w:t xml:space="preserve"> </w:t>
      </w:r>
      <w:r>
        <w:rPr>
          <w:b/>
          <w:bCs/>
        </w:rPr>
        <w:t xml:space="preserve">base-select</w:t>
      </w:r>
      <w:r>
        <w:t xml:space="preserve">. Props:</w:t>
      </w:r>
      <w:r>
        <w:t xml:space="preserve"> </w:t>
      </w:r>
      <w:r>
        <w:rPr>
          <w:rStyle w:val="VerbatimChar"/>
        </w:rPr>
        <w:t xml:space="preserve">value</w:t>
      </w:r>
      <w:r>
        <w:t xml:space="preserve"> </w:t>
      </w:r>
      <w:r>
        <w:t xml:space="preserve">(model),</w:t>
      </w:r>
      <w:r>
        <w:t xml:space="preserve"> </w:t>
      </w:r>
      <w:r>
        <w:rPr>
          <w:rStyle w:val="VerbatimChar"/>
        </w:rPr>
        <w:t xml:space="preserve">options</w:t>
      </w:r>
      <w:r>
        <w:t xml:space="preserve"> </w:t>
      </w:r>
      <w:r>
        <w:t xml:space="preserve">(BaseSelectOption&lt;V&gt;[], required),</w:t>
      </w:r>
      <w:r>
        <w:t xml:space="preserve"> </w:t>
      </w:r>
      <w:r>
        <w:rPr>
          <w:rStyle w:val="VerbatimChar"/>
        </w:rPr>
        <w:t xml:space="preserve">label</w:t>
      </w:r>
      <w:r>
        <w:t xml:space="preserve">,</w:t>
      </w:r>
      <w:r>
        <w:t xml:space="preserve"> </w:t>
      </w:r>
      <w:r>
        <w:rPr>
          <w:rStyle w:val="VerbatimChar"/>
        </w:rPr>
        <w:t xml:space="preserve">placeholder</w:t>
      </w:r>
      <w:r>
        <w:t xml:space="preserve"> </w:t>
      </w:r>
      <w:r>
        <w:t xml:space="preserve">(</w:t>
      </w:r>
      <w:r>
        <w:t xml:space="preserve">‘Select…’</w:t>
      </w:r>
      <w:r>
        <w:t xml:space="preserve">),</w:t>
      </w:r>
      <w:r>
        <w:t xml:space="preserve"> </w:t>
      </w:r>
      <w:r>
        <w:rPr>
          <w:rStyle w:val="VerbatimChar"/>
        </w:rPr>
        <w:t xml:space="preserve">hint</w:t>
      </w:r>
      <w:r>
        <w:t xml:space="preserve">,</w:t>
      </w:r>
      <w:r>
        <w:t xml:space="preserve"> </w:t>
      </w:r>
      <w:r>
        <w:rPr>
          <w:rStyle w:val="VerbatimChar"/>
        </w:rPr>
        <w:t xml:space="preserve">error</w:t>
      </w:r>
      <w:r>
        <w:t xml:space="preserve">,</w:t>
      </w:r>
      <w:r>
        <w:t xml:space="preserve"> </w:t>
      </w:r>
      <w:r>
        <w:rPr>
          <w:rStyle w:val="VerbatimChar"/>
        </w:rPr>
        <w:t xml:space="preserve">disabled</w:t>
      </w:r>
      <w:r>
        <w:t xml:space="preserve">,</w:t>
      </w:r>
      <w:r>
        <w:t xml:space="preserve"> </w:t>
      </w:r>
      <w:r>
        <w:rPr>
          <w:rStyle w:val="VerbatimChar"/>
        </w:rPr>
        <w:t xml:space="preserve">required</w:t>
      </w:r>
      <w:r>
        <w:t xml:space="preserve">,</w:t>
      </w:r>
      <w:r>
        <w:t xml:space="preserve"> </w:t>
      </w:r>
      <w:r>
        <w:rPr>
          <w:rStyle w:val="VerbatimChar"/>
        </w:rPr>
        <w:t xml:space="preserve">searchable</w:t>
      </w:r>
      <w:r>
        <w:t xml:space="preserve">,</w:t>
      </w:r>
      <w:r>
        <w:t xml:space="preserve"> </w:t>
      </w:r>
      <w:r>
        <w:rPr>
          <w:rStyle w:val="VerbatimChar"/>
        </w:rPr>
        <w:t xml:space="preserve">showChevron</w:t>
      </w:r>
      <w:r>
        <w:t xml:space="preserve"> </w:t>
      </w:r>
      <w:r>
        <w:t xml:space="preserve">(true — false renders as a plain input-styled box). Events:</w:t>
      </w:r>
      <w:r>
        <w:t xml:space="preserve"> </w:t>
      </w:r>
      <w:r>
        <w:rPr>
          <w:rStyle w:val="VerbatimChar"/>
        </w:rPr>
        <w:t xml:space="preserve">optionSelected: BaseSelectOption&lt;V&gt;</w:t>
      </w:r>
      <w:r>
        <w:t xml:space="preserve">,</w:t>
      </w:r>
      <w:r>
        <w:t xml:space="preserve"> </w:t>
      </w:r>
      <w:r>
        <w:rPr>
          <w:rStyle w:val="VerbatimChar"/>
        </w:rPr>
        <w:t xml:space="preserve">opened: void</w:t>
      </w:r>
      <w:r>
        <w:t xml:space="preserve">,</w:t>
      </w:r>
      <w:r>
        <w:t xml:space="preserve"> </w:t>
      </w:r>
      <w:r>
        <w:rPr>
          <w:rStyle w:val="VerbatimChar"/>
        </w:rPr>
        <w:t xml:space="preserve">closed: void</w:t>
      </w:r>
      <w:r>
        <w:t xml:space="preserve">.</w:t>
      </w:r>
    </w:p>
    <w:bookmarkEnd w:id="58"/>
    <w:bookmarkStart w:id="59" w:name="base-checkbox"/>
    <w:p>
      <w:pPr>
        <w:pStyle w:val="Heading3"/>
      </w:pPr>
      <w:r>
        <w:t xml:space="preserve">5.4</w:t>
      </w:r>
      <w:r>
        <w:t xml:space="preserve"> </w:t>
      </w:r>
      <w:r>
        <w:rPr>
          <w:rStyle w:val="VerbatimChar"/>
        </w:rPr>
        <w:t xml:space="preserve">&lt;base-checkbox&gt;</w:t>
      </w:r>
    </w:p>
    <w:p>
      <w:pPr>
        <w:pStyle w:val="FirstParagraph"/>
      </w:pPr>
      <w:r>
        <w:rPr>
          <w:i/>
          <w:iCs/>
        </w:rPr>
        <w:t xml:space="preserve">Selector:</w:t>
      </w:r>
      <w:r>
        <w:t xml:space="preserve"> </w:t>
      </w:r>
      <w:r>
        <w:rPr>
          <w:b/>
          <w:bCs/>
        </w:rPr>
        <w:t xml:space="preserve">base-checkbox</w:t>
      </w:r>
      <w:r>
        <w:t xml:space="preserve">. Props:</w:t>
      </w:r>
      <w:r>
        <w:t xml:space="preserve"> </w:t>
      </w:r>
      <w:r>
        <w:rPr>
          <w:rStyle w:val="VerbatimChar"/>
        </w:rPr>
        <w:t xml:space="preserve">checked</w:t>
      </w:r>
      <w:r>
        <w:t xml:space="preserve"> </w:t>
      </w:r>
      <w:r>
        <w:t xml:space="preserve">(model),</w:t>
      </w:r>
      <w:r>
        <w:t xml:space="preserve"> </w:t>
      </w:r>
      <w:r>
        <w:rPr>
          <w:rStyle w:val="VerbatimChar"/>
        </w:rPr>
        <w:t xml:space="preserve">label</w:t>
      </w:r>
      <w:r>
        <w:t xml:space="preserve">,</w:t>
      </w:r>
      <w:r>
        <w:t xml:space="preserve"> </w:t>
      </w:r>
      <w:r>
        <w:rPr>
          <w:rStyle w:val="VerbatimChar"/>
        </w:rPr>
        <w:t xml:space="preserve">disabled</w:t>
      </w:r>
      <w:r>
        <w:t xml:space="preserve">,</w:t>
      </w:r>
      <w:r>
        <w:t xml:space="preserve"> </w:t>
      </w:r>
      <w:r>
        <w:rPr>
          <w:rStyle w:val="VerbatimChar"/>
        </w:rPr>
        <w:t xml:space="preserve">indeterminate</w:t>
      </w:r>
      <w:r>
        <w:t xml:space="preserve">,</w:t>
      </w:r>
      <w:r>
        <w:t xml:space="preserve"> </w:t>
      </w:r>
      <w:r>
        <w:rPr>
          <w:rStyle w:val="VerbatimChar"/>
        </w:rPr>
        <w:t xml:space="preserve">description</w:t>
      </w:r>
      <w:r>
        <w:t xml:space="preserve">,</w:t>
      </w:r>
      <w:r>
        <w:t xml:space="preserve"> </w:t>
      </w:r>
      <w:r>
        <w:rPr>
          <w:rStyle w:val="VerbatimChar"/>
        </w:rPr>
        <w:t xml:space="preserve">error</w:t>
      </w:r>
      <w:r>
        <w:t xml:space="preserve">.</w:t>
      </w:r>
    </w:p>
    <w:bookmarkEnd w:id="59"/>
    <w:bookmarkStart w:id="60" w:name="base-checkbox-groupv"/>
    <w:p>
      <w:pPr>
        <w:pStyle w:val="Heading3"/>
      </w:pPr>
      <w:r>
        <w:t xml:space="preserve">5.5</w:t>
      </w:r>
      <w:r>
        <w:t xml:space="preserve"> </w:t>
      </w:r>
      <w:r>
        <w:rPr>
          <w:rStyle w:val="VerbatimChar"/>
        </w:rPr>
        <w:t xml:space="preserve">&lt;base-checkbox-group&gt;</w:t>
      </w:r>
      <w:r>
        <w:t xml:space="preserve">&lt;V&gt;</w:t>
      </w:r>
    </w:p>
    <w:p>
      <w:pPr>
        <w:pStyle w:val="FirstParagraph"/>
      </w:pPr>
      <w:r>
        <w:rPr>
          <w:i/>
          <w:iCs/>
        </w:rPr>
        <w:t xml:space="preserve">Selector:</w:t>
      </w:r>
      <w:r>
        <w:t xml:space="preserve"> </w:t>
      </w:r>
      <w:r>
        <w:rPr>
          <w:b/>
          <w:bCs/>
        </w:rPr>
        <w:t xml:space="preserve">base-checkbox-group</w:t>
      </w:r>
      <w:r>
        <w:t xml:space="preserve">. Multi-select where every option stays visible — no dropdown, no chips. Props:</w:t>
      </w:r>
      <w:r>
        <w:t xml:space="preserve"> </w:t>
      </w:r>
      <w:r>
        <w:rPr>
          <w:rStyle w:val="VerbatimChar"/>
        </w:rPr>
        <w:t xml:space="preserve">options</w:t>
      </w:r>
      <w:r>
        <w:t xml:space="preserve"> </w:t>
      </w:r>
      <w:r>
        <w:t xml:space="preserve">(required),</w:t>
      </w:r>
      <w:r>
        <w:t xml:space="preserve"> </w:t>
      </w:r>
      <w:r>
        <w:rPr>
          <w:rStyle w:val="VerbatimChar"/>
        </w:rPr>
        <w:t xml:space="preserve">value</w:t>
      </w:r>
      <w:r>
        <w:t xml:space="preserve"> </w:t>
      </w:r>
      <w:r>
        <w:t xml:space="preserve">(model, V[]),</w:t>
      </w:r>
      <w:r>
        <w:t xml:space="preserve"> </w:t>
      </w:r>
      <w:r>
        <w:rPr>
          <w:rStyle w:val="VerbatimChar"/>
        </w:rPr>
        <w:t xml:space="preserve">label</w:t>
      </w:r>
      <w:r>
        <w:t xml:space="preserve">,</w:t>
      </w:r>
      <w:r>
        <w:t xml:space="preserve"> </w:t>
      </w:r>
      <w:r>
        <w:rPr>
          <w:rStyle w:val="VerbatimChar"/>
        </w:rPr>
        <w:t xml:space="preserve">direction</w:t>
      </w:r>
      <w:r>
        <w:t xml:space="preserve"> </w:t>
      </w:r>
      <w:r>
        <w:t xml:space="preserve">(</w:t>
      </w:r>
      <w:r>
        <w:t xml:space="preserve">‘horizontal’</w:t>
      </w:r>
      <w:r>
        <w:t xml:space="preserve">|</w:t>
      </w:r>
      <w:r>
        <w:t xml:space="preserve">‘vertical’</w:t>
      </w:r>
      <w:r>
        <w:t xml:space="preserve">, default</w:t>
      </w:r>
      <w:r>
        <w:t xml:space="preserve"> </w:t>
      </w:r>
      <w:r>
        <w:t xml:space="preserve">‘vertical’</w:t>
      </w:r>
      <w:r>
        <w:t xml:space="preserve">),</w:t>
      </w:r>
      <w:r>
        <w:t xml:space="preserve"> </w:t>
      </w:r>
      <w:r>
        <w:rPr>
          <w:rStyle w:val="VerbatimChar"/>
        </w:rPr>
        <w:t xml:space="preserve">disabled</w:t>
      </w:r>
      <w:r>
        <w:t xml:space="preserve">.</w:t>
      </w:r>
    </w:p>
    <w:bookmarkEnd w:id="60"/>
    <w:bookmarkStart w:id="61" w:name="base-radio-groupv"/>
    <w:p>
      <w:pPr>
        <w:pStyle w:val="Heading3"/>
      </w:pPr>
      <w:r>
        <w:t xml:space="preserve">5.6</w:t>
      </w:r>
      <w:r>
        <w:t xml:space="preserve"> </w:t>
      </w:r>
      <w:r>
        <w:rPr>
          <w:rStyle w:val="VerbatimChar"/>
        </w:rPr>
        <w:t xml:space="preserve">&lt;base-radio-group&gt;</w:t>
      </w:r>
      <w:r>
        <w:t xml:space="preserve">&lt;V&gt;</w:t>
      </w:r>
    </w:p>
    <w:p>
      <w:pPr>
        <w:pStyle w:val="FirstParagraph"/>
      </w:pPr>
      <w:r>
        <w:rPr>
          <w:i/>
          <w:iCs/>
        </w:rPr>
        <w:t xml:space="preserve">Selector:</w:t>
      </w:r>
      <w:r>
        <w:t xml:space="preserve"> </w:t>
      </w:r>
      <w:r>
        <w:rPr>
          <w:b/>
          <w:bCs/>
        </w:rPr>
        <w:t xml:space="preserve">base-radio-group</w:t>
      </w:r>
      <w:r>
        <w:t xml:space="preserve">. Props:</w:t>
      </w:r>
      <w:r>
        <w:t xml:space="preserve"> </w:t>
      </w:r>
      <w:r>
        <w:rPr>
          <w:rStyle w:val="VerbatimChar"/>
        </w:rPr>
        <w:t xml:space="preserve">value</w:t>
      </w:r>
      <w:r>
        <w:t xml:space="preserve"> </w:t>
      </w:r>
      <w:r>
        <w:t xml:space="preserve">(model),</w:t>
      </w:r>
      <w:r>
        <w:t xml:space="preserve"> </w:t>
      </w:r>
      <w:r>
        <w:rPr>
          <w:rStyle w:val="VerbatimChar"/>
        </w:rPr>
        <w:t xml:space="preserve">options</w:t>
      </w:r>
      <w:r>
        <w:t xml:space="preserve"> </w:t>
      </w:r>
      <w:r>
        <w:t xml:space="preserve">(required),</w:t>
      </w:r>
      <w:r>
        <w:t xml:space="preserve"> </w:t>
      </w:r>
      <w:r>
        <w:rPr>
          <w:rStyle w:val="VerbatimChar"/>
        </w:rPr>
        <w:t xml:space="preserve">label</w:t>
      </w:r>
      <w:r>
        <w:t xml:space="preserve">,</w:t>
      </w:r>
      <w:r>
        <w:t xml:space="preserve"> </w:t>
      </w:r>
      <w:r>
        <w:rPr>
          <w:rStyle w:val="VerbatimChar"/>
        </w:rPr>
        <w:t xml:space="preserve">direction</w:t>
      </w:r>
      <w:r>
        <w:t xml:space="preserve"> </w:t>
      </w:r>
      <w:r>
        <w:t xml:space="preserve">(</w:t>
      </w:r>
      <w:r>
        <w:t xml:space="preserve">‘horizontal’</w:t>
      </w:r>
      <w:r>
        <w:t xml:space="preserve">|</w:t>
      </w:r>
      <w:r>
        <w:t xml:space="preserve">‘vertical’</w:t>
      </w:r>
      <w:r>
        <w:t xml:space="preserve">, default</w:t>
      </w:r>
      <w:r>
        <w:t xml:space="preserve"> </w:t>
      </w:r>
      <w:r>
        <w:t xml:space="preserve">‘horizontal’</w:t>
      </w:r>
      <w:r>
        <w:t xml:space="preserve">),</w:t>
      </w:r>
      <w:r>
        <w:t xml:space="preserve"> </w:t>
      </w:r>
      <w:r>
        <w:rPr>
          <w:rStyle w:val="VerbatimChar"/>
        </w:rPr>
        <w:t xml:space="preserve">disabled</w:t>
      </w:r>
      <w:r>
        <w:t xml:space="preserve">,</w:t>
      </w:r>
      <w:r>
        <w:t xml:space="preserve"> </w:t>
      </w:r>
      <w:r>
        <w:rPr>
          <w:rStyle w:val="VerbatimChar"/>
        </w:rPr>
        <w:t xml:space="preserve">error</w:t>
      </w:r>
      <w:r>
        <w:t xml:space="preserve">.</w:t>
      </w:r>
    </w:p>
    <w:bookmarkEnd w:id="61"/>
    <w:bookmarkStart w:id="62" w:name="base-toggle"/>
    <w:p>
      <w:pPr>
        <w:pStyle w:val="Heading3"/>
      </w:pPr>
      <w:r>
        <w:t xml:space="preserve">5.7</w:t>
      </w:r>
      <w:r>
        <w:t xml:space="preserve"> </w:t>
      </w:r>
      <w:r>
        <w:rPr>
          <w:rStyle w:val="VerbatimChar"/>
        </w:rPr>
        <w:t xml:space="preserve">&lt;base-toggle&gt;</w:t>
      </w:r>
    </w:p>
    <w:p>
      <w:pPr>
        <w:pStyle w:val="FirstParagraph"/>
      </w:pPr>
      <w:r>
        <w:rPr>
          <w:i/>
          <w:iCs/>
        </w:rPr>
        <w:t xml:space="preserve">Selector:</w:t>
      </w:r>
      <w:r>
        <w:t xml:space="preserve"> </w:t>
      </w:r>
      <w:r>
        <w:rPr>
          <w:b/>
          <w:bCs/>
        </w:rPr>
        <w:t xml:space="preserve">base-toggle</w:t>
      </w:r>
      <w:r>
        <w:t xml:space="preserve">. Applies immediately, no Save step. Props:</w:t>
      </w:r>
      <w:r>
        <w:t xml:space="preserve"> </w:t>
      </w:r>
      <w:r>
        <w:rPr>
          <w:rStyle w:val="VerbatimChar"/>
        </w:rPr>
        <w:t xml:space="preserve">checked</w:t>
      </w:r>
      <w:r>
        <w:t xml:space="preserve"> </w:t>
      </w:r>
      <w:r>
        <w:t xml:space="preserve">(model),</w:t>
      </w:r>
      <w:r>
        <w:t xml:space="preserve"> </w:t>
      </w:r>
      <w:r>
        <w:rPr>
          <w:rStyle w:val="VerbatimChar"/>
        </w:rPr>
        <w:t xml:space="preserve">label</w:t>
      </w:r>
      <w:r>
        <w:t xml:space="preserve">,</w:t>
      </w:r>
      <w:r>
        <w:t xml:space="preserve"> </w:t>
      </w:r>
      <w:r>
        <w:rPr>
          <w:rStyle w:val="VerbatimChar"/>
        </w:rPr>
        <w:t xml:space="preserve">disabled</w:t>
      </w:r>
      <w:r>
        <w:t xml:space="preserve">,</w:t>
      </w:r>
      <w:r>
        <w:t xml:space="preserve"> </w:t>
      </w:r>
      <w:r>
        <w:rPr>
          <w:rStyle w:val="VerbatimChar"/>
        </w:rPr>
        <w:t xml:space="preserve">size</w:t>
      </w:r>
      <w:r>
        <w:t xml:space="preserve"> </w:t>
      </w:r>
      <w:r>
        <w:t xml:space="preserve">(</w:t>
      </w:r>
      <w:r>
        <w:t xml:space="preserve">‘md’</w:t>
      </w:r>
      <w:r>
        <w:t xml:space="preserve">|</w:t>
      </w:r>
      <w:r>
        <w:t xml:space="preserve">‘lg’</w:t>
      </w:r>
      <w:r>
        <w:t xml:space="preserve">),</w:t>
      </w:r>
      <w:r>
        <w:t xml:space="preserve"> </w:t>
      </w:r>
      <w:r>
        <w:rPr>
          <w:rStyle w:val="VerbatimChar"/>
        </w:rPr>
        <w:t xml:space="preserve">tone</w:t>
      </w:r>
      <w:r>
        <w:t xml:space="preserve"> </w:t>
      </w:r>
      <w:r>
        <w:t xml:space="preserve">(</w:t>
      </w:r>
      <w:r>
        <w:t xml:space="preserve">‘action’</w:t>
      </w:r>
      <w:r>
        <w:t xml:space="preserve">|</w:t>
      </w:r>
      <w:r>
        <w:t xml:space="preserve">‘success’</w:t>
      </w:r>
      <w:r>
        <w:t xml:space="preserve">, default</w:t>
      </w:r>
      <w:r>
        <w:t xml:space="preserve"> </w:t>
      </w:r>
      <w:r>
        <w:t xml:space="preserve">‘action’</w:t>
      </w:r>
      <w:r>
        <w:t xml:space="preserve">).</w:t>
      </w:r>
    </w:p>
    <w:bookmarkEnd w:id="62"/>
    <w:bookmarkStart w:id="63" w:name="base-combobox"/>
    <w:p>
      <w:pPr>
        <w:pStyle w:val="Heading3"/>
      </w:pPr>
      <w:r>
        <w:t xml:space="preserve">5.8</w:t>
      </w:r>
      <w:r>
        <w:t xml:space="preserve"> </w:t>
      </w:r>
      <w:r>
        <w:rPr>
          <w:rStyle w:val="VerbatimChar"/>
        </w:rPr>
        <w:t xml:space="preserve">&lt;base-combobox&gt;</w:t>
      </w:r>
    </w:p>
    <w:p>
      <w:pPr>
        <w:pStyle w:val="FirstParagraph"/>
      </w:pPr>
      <w:r>
        <w:rPr>
          <w:i/>
          <w:iCs/>
        </w:rPr>
        <w:t xml:space="preserve">Selector:</w:t>
      </w:r>
      <w:r>
        <w:t xml:space="preserve"> </w:t>
      </w:r>
      <w:r>
        <w:rPr>
          <w:b/>
          <w:bCs/>
        </w:rPr>
        <w:t xml:space="preserve">base-combobox</w:t>
      </w:r>
      <w:r>
        <w:t xml:space="preserve">. Type-ahead where the typed value is real, not just a filter. Props:</w:t>
      </w:r>
      <w:r>
        <w:t xml:space="preserve"> </w:t>
      </w:r>
      <w:r>
        <w:rPr>
          <w:rStyle w:val="VerbatimChar"/>
        </w:rPr>
        <w:t xml:space="preserve">options</w:t>
      </w:r>
      <w:r>
        <w:t xml:space="preserve"> </w:t>
      </w:r>
      <w:r>
        <w:t xml:space="preserve">(BaseComboOption[], required, supports grouping),</w:t>
      </w:r>
      <w:r>
        <w:t xml:space="preserve"> </w:t>
      </w:r>
      <w:r>
        <w:rPr>
          <w:rStyle w:val="VerbatimChar"/>
        </w:rPr>
        <w:t xml:space="preserve">value</w:t>
      </w:r>
      <w:r>
        <w:t xml:space="preserve"> </w:t>
      </w:r>
      <w:r>
        <w:t xml:space="preserve">(model, string),</w:t>
      </w:r>
      <w:r>
        <w:t xml:space="preserve"> </w:t>
      </w:r>
      <w:r>
        <w:rPr>
          <w:rStyle w:val="VerbatimChar"/>
        </w:rPr>
        <w:t xml:space="preserve">label</w:t>
      </w:r>
      <w:r>
        <w:t xml:space="preserve">,</w:t>
      </w:r>
      <w:r>
        <w:t xml:space="preserve"> </w:t>
      </w:r>
      <w:r>
        <w:rPr>
          <w:rStyle w:val="VerbatimChar"/>
        </w:rPr>
        <w:t xml:space="preserve">placeholder</w:t>
      </w:r>
      <w:r>
        <w:t xml:space="preserve">,</w:t>
      </w:r>
      <w:r>
        <w:t xml:space="preserve"> </w:t>
      </w:r>
      <w:r>
        <w:rPr>
          <w:rStyle w:val="VerbatimChar"/>
        </w:rPr>
        <w:t xml:space="preserve">hint</w:t>
      </w:r>
      <w:r>
        <w:t xml:space="preserve">,</w:t>
      </w:r>
      <w:r>
        <w:t xml:space="preserve"> </w:t>
      </w:r>
      <w:r>
        <w:rPr>
          <w:rStyle w:val="VerbatimChar"/>
        </w:rPr>
        <w:t xml:space="preserve">disabled</w:t>
      </w:r>
      <w:r>
        <w:t xml:space="preserve">. Event:</w:t>
      </w:r>
      <w:r>
        <w:t xml:space="preserve"> </w:t>
      </w:r>
      <w:r>
        <w:rPr>
          <w:rStyle w:val="VerbatimChar"/>
        </w:rPr>
        <w:t xml:space="preserve">optionSelected: BaseComboOption</w:t>
      </w:r>
      <w:r>
        <w:t xml:space="preserve">.</w:t>
      </w:r>
    </w:p>
    <w:bookmarkEnd w:id="63"/>
    <w:bookmarkStart w:id="64" w:name="base-multi-select-chips"/>
    <w:p>
      <w:pPr>
        <w:pStyle w:val="Heading3"/>
      </w:pPr>
      <w:r>
        <w:t xml:space="preserve">5.9</w:t>
      </w:r>
      <w:r>
        <w:t xml:space="preserve"> </w:t>
      </w:r>
      <w:r>
        <w:rPr>
          <w:rStyle w:val="VerbatimChar"/>
        </w:rPr>
        <w:t xml:space="preserve">&lt;base-multi-select-chips&gt;</w:t>
      </w:r>
    </w:p>
    <w:p>
      <w:pPr>
        <w:pStyle w:val="FirstParagraph"/>
      </w:pPr>
      <w:r>
        <w:rPr>
          <w:i/>
          <w:iCs/>
        </w:rPr>
        <w:t xml:space="preserve">Selector:</w:t>
      </w:r>
      <w:r>
        <w:t xml:space="preserve"> </w:t>
      </w:r>
      <w:r>
        <w:rPr>
          <w:b/>
          <w:bCs/>
        </w:rPr>
        <w:t xml:space="preserve">base-multi-select-chips</w:t>
      </w:r>
      <w:r>
        <w:t xml:space="preserve">. Props:</w:t>
      </w:r>
      <w:r>
        <w:t xml:space="preserve"> </w:t>
      </w:r>
      <w:r>
        <w:rPr>
          <w:rStyle w:val="VerbatimChar"/>
        </w:rPr>
        <w:t xml:space="preserve">options</w:t>
      </w:r>
      <w:r>
        <w:t xml:space="preserve"> </w:t>
      </w:r>
      <w:r>
        <w:t xml:space="preserve">(required),</w:t>
      </w:r>
      <w:r>
        <w:t xml:space="preserve"> </w:t>
      </w:r>
      <w:r>
        <w:rPr>
          <w:rStyle w:val="VerbatimChar"/>
        </w:rPr>
        <w:t xml:space="preserve">value</w:t>
      </w:r>
      <w:r>
        <w:t xml:space="preserve"> </w:t>
      </w:r>
      <w:r>
        <w:t xml:space="preserve">(model, string[]),</w:t>
      </w:r>
      <w:r>
        <w:t xml:space="preserve"> </w:t>
      </w:r>
      <w:r>
        <w:rPr>
          <w:rStyle w:val="VerbatimChar"/>
        </w:rPr>
        <w:t xml:space="preserve">label</w:t>
      </w:r>
      <w:r>
        <w:t xml:space="preserve">,</w:t>
      </w:r>
      <w:r>
        <w:t xml:space="preserve"> </w:t>
      </w:r>
      <w:r>
        <w:rPr>
          <w:rStyle w:val="VerbatimChar"/>
        </w:rPr>
        <w:t xml:space="preserve">placeholder</w:t>
      </w:r>
      <w:r>
        <w:t xml:space="preserve"> </w:t>
      </w:r>
      <w:r>
        <w:t xml:space="preserve">(</w:t>
      </w:r>
      <w:r>
        <w:t xml:space="preserve">‘Add…’</w:t>
      </w:r>
      <w:r>
        <w:t xml:space="preserve">),</w:t>
      </w:r>
      <w:r>
        <w:t xml:space="preserve"> </w:t>
      </w:r>
      <w:r>
        <w:rPr>
          <w:rStyle w:val="VerbatimChar"/>
        </w:rPr>
        <w:t xml:space="preserve">hint</w:t>
      </w:r>
      <w:r>
        <w:t xml:space="preserve">.</w:t>
      </w:r>
    </w:p>
    <w:bookmarkEnd w:id="64"/>
    <w:bookmarkStart w:id="65" w:name="base-selection-cardsv"/>
    <w:p>
      <w:pPr>
        <w:pStyle w:val="Heading3"/>
      </w:pPr>
      <w:r>
        <w:t xml:space="preserve">5.10</w:t>
      </w:r>
      <w:r>
        <w:t xml:space="preserve"> </w:t>
      </w:r>
      <w:r>
        <w:rPr>
          <w:rStyle w:val="VerbatimChar"/>
        </w:rPr>
        <w:t xml:space="preserve">&lt;base-selection-cards&gt;</w:t>
      </w:r>
      <w:r>
        <w:t xml:space="preserve">&lt;V&gt;</w:t>
      </w:r>
    </w:p>
    <w:p>
      <w:pPr>
        <w:pStyle w:val="FirstParagraph"/>
      </w:pPr>
      <w:r>
        <w:rPr>
          <w:i/>
          <w:iCs/>
        </w:rPr>
        <w:t xml:space="preserve">Selector:</w:t>
      </w:r>
      <w:r>
        <w:t xml:space="preserve"> </w:t>
      </w:r>
      <w:r>
        <w:rPr>
          <w:b/>
          <w:bCs/>
        </w:rPr>
        <w:t xml:space="preserve">base-selection-cards</w:t>
      </w:r>
      <w:r>
        <w:t xml:space="preserve">. One of N, presented as cards instead of a radio-group’s dot+label row. Props:</w:t>
      </w:r>
      <w:r>
        <w:t xml:space="preserve"> </w:t>
      </w:r>
      <w:r>
        <w:rPr>
          <w:rStyle w:val="VerbatimChar"/>
        </w:rPr>
        <w:t xml:space="preserve">options</w:t>
      </w:r>
      <w:r>
        <w:t xml:space="preserve"> </w:t>
      </w:r>
      <w:r>
        <w:t xml:space="preserve">(BaseSelectionCardOption&lt;V&gt;[], required — label/value/description/icon/disabled),</w:t>
      </w:r>
      <w:r>
        <w:t xml:space="preserve"> </w:t>
      </w:r>
      <w:r>
        <w:rPr>
          <w:rStyle w:val="VerbatimChar"/>
        </w:rPr>
        <w:t xml:space="preserve">value</w:t>
      </w:r>
      <w:r>
        <w:t xml:space="preserve"> </w:t>
      </w:r>
      <w:r>
        <w:t xml:space="preserve">(model),</w:t>
      </w:r>
      <w:r>
        <w:t xml:space="preserve"> </w:t>
      </w:r>
      <w:r>
        <w:rPr>
          <w:rStyle w:val="VerbatimChar"/>
        </w:rPr>
        <w:t xml:space="preserve">label</w:t>
      </w:r>
      <w:r>
        <w:t xml:space="preserve">,</w:t>
      </w:r>
      <w:r>
        <w:t xml:space="preserve"> </w:t>
      </w:r>
      <w:r>
        <w:rPr>
          <w:rStyle w:val="VerbatimChar"/>
        </w:rPr>
        <w:t xml:space="preserve">columns</w:t>
      </w:r>
      <w:r>
        <w:t xml:space="preserve"> </w:t>
      </w:r>
      <w:r>
        <w:t xml:space="preserve">(3),</w:t>
      </w:r>
      <w:r>
        <w:t xml:space="preserve"> </w:t>
      </w:r>
      <w:r>
        <w:rPr>
          <w:rStyle w:val="VerbatimChar"/>
        </w:rPr>
        <w:t xml:space="preserve">disabled</w:t>
      </w:r>
      <w:r>
        <w:t xml:space="preserve">.</w:t>
      </w:r>
    </w:p>
    <w:bookmarkEnd w:id="65"/>
    <w:bookmarkStart w:id="66" w:name="base-file-upload"/>
    <w:p>
      <w:pPr>
        <w:pStyle w:val="Heading3"/>
      </w:pPr>
      <w:r>
        <w:t xml:space="preserve">5.11</w:t>
      </w:r>
      <w:r>
        <w:t xml:space="preserve"> </w:t>
      </w:r>
      <w:r>
        <w:rPr>
          <w:rStyle w:val="VerbatimChar"/>
        </w:rPr>
        <w:t xml:space="preserve">&lt;base-file-upload&gt;</w:t>
      </w:r>
    </w:p>
    <w:p>
      <w:pPr>
        <w:pStyle w:val="FirstParagraph"/>
      </w:pPr>
      <w:r>
        <w:rPr>
          <w:i/>
          <w:iCs/>
        </w:rPr>
        <w:t xml:space="preserve">Selector:</w:t>
      </w:r>
      <w:r>
        <w:t xml:space="preserve"> </w:t>
      </w:r>
      <w:r>
        <w:rPr>
          <w:b/>
          <w:bCs/>
        </w:rPr>
        <w:t xml:space="preserve">base-file-upload</w:t>
      </w:r>
      <w:r>
        <w:t xml:space="preserve">. Props:</w:t>
      </w:r>
      <w:r>
        <w:t xml:space="preserve"> </w:t>
      </w:r>
      <w:r>
        <w:rPr>
          <w:rStyle w:val="VerbatimChar"/>
        </w:rPr>
        <w:t xml:space="preserve">label</w:t>
      </w:r>
      <w:r>
        <w:t xml:space="preserve">,</w:t>
      </w:r>
      <w:r>
        <w:t xml:space="preserve"> </w:t>
      </w:r>
      <w:r>
        <w:rPr>
          <w:rStyle w:val="VerbatimChar"/>
        </w:rPr>
        <w:t xml:space="preserve">accept</w:t>
      </w:r>
      <w:r>
        <w:t xml:space="preserve">,</w:t>
      </w:r>
      <w:r>
        <w:t xml:space="preserve"> </w:t>
      </w:r>
      <w:r>
        <w:rPr>
          <w:rStyle w:val="VerbatimChar"/>
        </w:rPr>
        <w:t xml:space="preserve">acceptTypes</w:t>
      </w:r>
      <w:r>
        <w:t xml:space="preserve"> </w:t>
      </w:r>
      <w:r>
        <w:t xml:space="preserve">(string[]),</w:t>
      </w:r>
      <w:r>
        <w:t xml:space="preserve"> </w:t>
      </w:r>
      <w:r>
        <w:rPr>
          <w:rStyle w:val="VerbatimChar"/>
        </w:rPr>
        <w:t xml:space="preserve">maxSizeMb</w:t>
      </w:r>
      <w:r>
        <w:t xml:space="preserve"> </w:t>
      </w:r>
      <w:r>
        <w:t xml:space="preserve">(0 = off),</w:t>
      </w:r>
      <w:r>
        <w:t xml:space="preserve"> </w:t>
      </w:r>
      <w:r>
        <w:rPr>
          <w:rStyle w:val="VerbatimChar"/>
        </w:rPr>
        <w:t xml:space="preserve">multiple</w:t>
      </w:r>
      <w:r>
        <w:t xml:space="preserve"> </w:t>
      </w:r>
      <w:r>
        <w:t xml:space="preserve">(true),</w:t>
      </w:r>
      <w:r>
        <w:t xml:space="preserve"> </w:t>
      </w:r>
      <w:r>
        <w:rPr>
          <w:rStyle w:val="VerbatimChar"/>
        </w:rPr>
        <w:t xml:space="preserve">required</w:t>
      </w:r>
      <w:r>
        <w:t xml:space="preserve">,</w:t>
      </w:r>
      <w:r>
        <w:t xml:space="preserve"> </w:t>
      </w:r>
      <w:r>
        <w:rPr>
          <w:rStyle w:val="VerbatimChar"/>
        </w:rPr>
        <w:t xml:space="preserve">hint</w:t>
      </w:r>
      <w:r>
        <w:t xml:space="preserve">,</w:t>
      </w:r>
      <w:r>
        <w:t xml:space="preserve"> </w:t>
      </w:r>
      <w:r>
        <w:rPr>
          <w:rStyle w:val="VerbatimChar"/>
        </w:rPr>
        <w:t xml:space="preserve">error</w:t>
      </w:r>
      <w:r>
        <w:t xml:space="preserve">,</w:t>
      </w:r>
      <w:r>
        <w:t xml:space="preserve"> </w:t>
      </w:r>
      <w:r>
        <w:rPr>
          <w:rStyle w:val="VerbatimChar"/>
        </w:rPr>
        <w:t xml:space="preserve">warning</w:t>
      </w:r>
      <w:r>
        <w:t xml:space="preserve"> </w:t>
      </w:r>
      <w:r>
        <w:t xml:space="preserve">(field-level tint matches base-text-input),</w:t>
      </w:r>
      <w:r>
        <w:t xml:space="preserve"> </w:t>
      </w:r>
      <w:r>
        <w:rPr>
          <w:rStyle w:val="VerbatimChar"/>
        </w:rPr>
        <w:t xml:space="preserve">files</w:t>
      </w:r>
      <w:r>
        <w:t xml:space="preserve"> </w:t>
      </w:r>
      <w:r>
        <w:t xml:space="preserve">(model, BaseUploadFile[]). Events:</w:t>
      </w:r>
      <w:r>
        <w:t xml:space="preserve"> </w:t>
      </w:r>
      <w:r>
        <w:rPr>
          <w:rStyle w:val="VerbatimChar"/>
        </w:rPr>
        <w:t xml:space="preserve">filesAdded: File[]</w:t>
      </w:r>
      <w:r>
        <w:t xml:space="preserve">,</w:t>
      </w:r>
      <w:r>
        <w:t xml:space="preserve"> </w:t>
      </w:r>
      <w:r>
        <w:rPr>
          <w:rStyle w:val="VerbatimChar"/>
        </w:rPr>
        <w:t xml:space="preserve">fileRemoved: BaseUploadFile</w:t>
      </w:r>
      <w:r>
        <w:t xml:space="preserve">.</w:t>
      </w:r>
    </w:p>
    <w:bookmarkEnd w:id="66"/>
    <w:bookmarkStart w:id="67" w:name="base-slider"/>
    <w:p>
      <w:pPr>
        <w:pStyle w:val="Heading3"/>
      </w:pPr>
      <w:r>
        <w:t xml:space="preserve">5.12</w:t>
      </w:r>
      <w:r>
        <w:t xml:space="preserve"> </w:t>
      </w:r>
      <w:r>
        <w:rPr>
          <w:rStyle w:val="VerbatimChar"/>
        </w:rPr>
        <w:t xml:space="preserve">&lt;base-slider&gt;</w:t>
      </w:r>
    </w:p>
    <w:p>
      <w:pPr>
        <w:pStyle w:val="FirstParagraph"/>
      </w:pPr>
      <w:r>
        <w:rPr>
          <w:i/>
          <w:iCs/>
        </w:rPr>
        <w:t xml:space="preserve">Selector:</w:t>
      </w:r>
      <w:r>
        <w:t xml:space="preserve"> </w:t>
      </w:r>
      <w:r>
        <w:rPr>
          <w:b/>
          <w:bCs/>
        </w:rPr>
        <w:t xml:space="preserve">base-slider</w:t>
      </w:r>
      <w:r>
        <w:t xml:space="preserve">. Props:</w:t>
      </w:r>
      <w:r>
        <w:t xml:space="preserve"> </w:t>
      </w:r>
      <w:r>
        <w:rPr>
          <w:rStyle w:val="VerbatimChar"/>
        </w:rPr>
        <w:t xml:space="preserve">value</w:t>
      </w:r>
      <w:r>
        <w:t xml:space="preserve"> </w:t>
      </w:r>
      <w:r>
        <w:t xml:space="preserve">(model, number),</w:t>
      </w:r>
      <w:r>
        <w:t xml:space="preserve"> </w:t>
      </w:r>
      <w:r>
        <w:rPr>
          <w:rStyle w:val="VerbatimChar"/>
        </w:rPr>
        <w:t xml:space="preserve">min</w:t>
      </w:r>
      <w:r>
        <w:t xml:space="preserve"> </w:t>
      </w:r>
      <w:r>
        <w:t xml:space="preserve">(0),</w:t>
      </w:r>
      <w:r>
        <w:t xml:space="preserve"> </w:t>
      </w:r>
      <w:r>
        <w:rPr>
          <w:rStyle w:val="VerbatimChar"/>
        </w:rPr>
        <w:t xml:space="preserve">max</w:t>
      </w:r>
      <w:r>
        <w:t xml:space="preserve"> </w:t>
      </w:r>
      <w:r>
        <w:t xml:space="preserve">(100),</w:t>
      </w:r>
      <w:r>
        <w:t xml:space="preserve"> </w:t>
      </w:r>
      <w:r>
        <w:rPr>
          <w:rStyle w:val="VerbatimChar"/>
        </w:rPr>
        <w:t xml:space="preserve">step</w:t>
      </w:r>
      <w:r>
        <w:t xml:space="preserve"> </w:t>
      </w:r>
      <w:r>
        <w:t xml:space="preserve">(1),</w:t>
      </w:r>
      <w:r>
        <w:t xml:space="preserve"> </w:t>
      </w:r>
      <w:r>
        <w:rPr>
          <w:rStyle w:val="VerbatimChar"/>
        </w:rPr>
        <w:t xml:space="preserve">unit</w:t>
      </w:r>
      <w:r>
        <w:t xml:space="preserve">,</w:t>
      </w:r>
      <w:r>
        <w:t xml:space="preserve"> </w:t>
      </w:r>
      <w:r>
        <w:rPr>
          <w:rStyle w:val="VerbatimChar"/>
        </w:rPr>
        <w:t xml:space="preserve">label</w:t>
      </w:r>
      <w:r>
        <w:t xml:space="preserve">,</w:t>
      </w:r>
      <w:r>
        <w:t xml:space="preserve"> </w:t>
      </w:r>
      <w:r>
        <w:rPr>
          <w:rStyle w:val="VerbatimChar"/>
        </w:rPr>
        <w:t xml:space="preserve">disabled</w:t>
      </w:r>
      <w:r>
        <w:t xml:space="preserve">,</w:t>
      </w:r>
      <w:r>
        <w:t xml:space="preserve"> </w:t>
      </w:r>
      <w:r>
        <w:rPr>
          <w:rStyle w:val="VerbatimChar"/>
        </w:rPr>
        <w:t xml:space="preserve">showValueBubble</w:t>
      </w:r>
      <w:r>
        <w:t xml:space="preserve"> </w:t>
      </w:r>
      <w:r>
        <w:t xml:space="preserve">(boolean).</w:t>
      </w:r>
    </w:p>
    <w:bookmarkEnd w:id="67"/>
    <w:bookmarkStart w:id="68" w:name="base-range-slider"/>
    <w:p>
      <w:pPr>
        <w:pStyle w:val="Heading3"/>
      </w:pPr>
      <w:r>
        <w:t xml:space="preserve">5.13</w:t>
      </w:r>
      <w:r>
        <w:t xml:space="preserve"> </w:t>
      </w:r>
      <w:r>
        <w:rPr>
          <w:rStyle w:val="VerbatimChar"/>
        </w:rPr>
        <w:t xml:space="preserve">&lt;base-range-slider&gt;</w:t>
      </w:r>
    </w:p>
    <w:p>
      <w:pPr>
        <w:pStyle w:val="FirstParagraph"/>
      </w:pPr>
      <w:r>
        <w:rPr>
          <w:i/>
          <w:iCs/>
        </w:rPr>
        <w:t xml:space="preserve">Selector:</w:t>
      </w:r>
      <w:r>
        <w:t xml:space="preserve"> </w:t>
      </w:r>
      <w:r>
        <w:rPr>
          <w:b/>
          <w:bCs/>
        </w:rPr>
        <w:t xml:space="preserve">base-range-slider</w:t>
      </w:r>
      <w:r>
        <w:t xml:space="preserve">. Dual-handle — a From/To band. Props:</w:t>
      </w:r>
      <w:r>
        <w:t xml:space="preserve"> </w:t>
      </w:r>
      <w:r>
        <w:rPr>
          <w:rStyle w:val="VerbatimChar"/>
        </w:rPr>
        <w:t xml:space="preserve">value</w:t>
      </w:r>
      <w:r>
        <w:t xml:space="preserve"> </w:t>
      </w:r>
      <w:r>
        <w:t xml:space="preserve">(model, BaseRangeValue {from,to}),</w:t>
      </w:r>
      <w:r>
        <w:t xml:space="preserve"> </w:t>
      </w:r>
      <w:r>
        <w:rPr>
          <w:rStyle w:val="VerbatimChar"/>
        </w:rPr>
        <w:t xml:space="preserve">min</w:t>
      </w:r>
      <w:r>
        <w:t xml:space="preserve"> </w:t>
      </w:r>
      <w:r>
        <w:t xml:space="preserve">(0),</w:t>
      </w:r>
      <w:r>
        <w:t xml:space="preserve"> </w:t>
      </w:r>
      <w:r>
        <w:rPr>
          <w:rStyle w:val="VerbatimChar"/>
        </w:rPr>
        <w:t xml:space="preserve">max</w:t>
      </w:r>
      <w:r>
        <w:t xml:space="preserve"> </w:t>
      </w:r>
      <w:r>
        <w:t xml:space="preserve">(100),</w:t>
      </w:r>
      <w:r>
        <w:t xml:space="preserve"> </w:t>
      </w:r>
      <w:r>
        <w:rPr>
          <w:rStyle w:val="VerbatimChar"/>
        </w:rPr>
        <w:t xml:space="preserve">step</w:t>
      </w:r>
      <w:r>
        <w:t xml:space="preserve"> </w:t>
      </w:r>
      <w:r>
        <w:t xml:space="preserve">(1),</w:t>
      </w:r>
      <w:r>
        <w:t xml:space="preserve"> </w:t>
      </w:r>
      <w:r>
        <w:rPr>
          <w:rStyle w:val="VerbatimChar"/>
        </w:rPr>
        <w:t xml:space="preserve">unit</w:t>
      </w:r>
      <w:r>
        <w:t xml:space="preserve">,</w:t>
      </w:r>
      <w:r>
        <w:t xml:space="preserve"> </w:t>
      </w:r>
      <w:r>
        <w:rPr>
          <w:rStyle w:val="VerbatimChar"/>
        </w:rPr>
        <w:t xml:space="preserve">label</w:t>
      </w:r>
      <w:r>
        <w:t xml:space="preserve">,</w:t>
      </w:r>
      <w:r>
        <w:t xml:space="preserve"> </w:t>
      </w:r>
      <w:r>
        <w:rPr>
          <w:rStyle w:val="VerbatimChar"/>
        </w:rPr>
        <w:t xml:space="preserve">disabled</w:t>
      </w:r>
      <w:r>
        <w:t xml:space="preserve">. Event:</w:t>
      </w:r>
      <w:r>
        <w:t xml:space="preserve"> </w:t>
      </w:r>
      <w:r>
        <w:rPr>
          <w:rStyle w:val="VerbatimChar"/>
        </w:rPr>
        <w:t xml:space="preserve">changed: BaseRangeValue</w:t>
      </w:r>
      <w:r>
        <w:t xml:space="preserve">.</w:t>
      </w:r>
    </w:p>
    <w:bookmarkEnd w:id="68"/>
    <w:bookmarkStart w:id="69" w:name="base-numeric-stepper"/>
    <w:p>
      <w:pPr>
        <w:pStyle w:val="Heading3"/>
      </w:pPr>
      <w:r>
        <w:t xml:space="preserve">5.14</w:t>
      </w:r>
      <w:r>
        <w:t xml:space="preserve"> </w:t>
      </w:r>
      <w:r>
        <w:rPr>
          <w:rStyle w:val="VerbatimChar"/>
        </w:rPr>
        <w:t xml:space="preserve">&lt;base-numeric-stepper&gt;</w:t>
      </w:r>
    </w:p>
    <w:p>
      <w:pPr>
        <w:pStyle w:val="FirstParagraph"/>
      </w:pPr>
      <w:r>
        <w:rPr>
          <w:i/>
          <w:iCs/>
        </w:rPr>
        <w:t xml:space="preserve">Selector:</w:t>
      </w:r>
      <w:r>
        <w:t xml:space="preserve"> </w:t>
      </w:r>
      <w:r>
        <w:rPr>
          <w:b/>
          <w:bCs/>
        </w:rPr>
        <w:t xml:space="preserve">base-numeric-stepper</w:t>
      </w:r>
      <w:r>
        <w:t xml:space="preserve">. Props:</w:t>
      </w:r>
      <w:r>
        <w:t xml:space="preserve"> </w:t>
      </w:r>
      <w:r>
        <w:rPr>
          <w:rStyle w:val="VerbatimChar"/>
        </w:rPr>
        <w:t xml:space="preserve">value</w:t>
      </w:r>
      <w:r>
        <w:t xml:space="preserve"> </w:t>
      </w:r>
      <w:r>
        <w:t xml:space="preserve">(model, number),</w:t>
      </w:r>
      <w:r>
        <w:t xml:space="preserve"> </w:t>
      </w:r>
      <w:r>
        <w:rPr>
          <w:rStyle w:val="VerbatimChar"/>
        </w:rPr>
        <w:t xml:space="preserve">min</w:t>
      </w:r>
      <w:r>
        <w:t xml:space="preserve"> </w:t>
      </w:r>
      <w:r>
        <w:t xml:space="preserve">(-Infinity),</w:t>
      </w:r>
      <w:r>
        <w:t xml:space="preserve"> </w:t>
      </w:r>
      <w:r>
        <w:rPr>
          <w:rStyle w:val="VerbatimChar"/>
        </w:rPr>
        <w:t xml:space="preserve">max</w:t>
      </w:r>
      <w:r>
        <w:t xml:space="preserve"> </w:t>
      </w:r>
      <w:r>
        <w:t xml:space="preserve">(Infinity),</w:t>
      </w:r>
      <w:r>
        <w:t xml:space="preserve"> </w:t>
      </w:r>
      <w:r>
        <w:rPr>
          <w:rStyle w:val="VerbatimChar"/>
        </w:rPr>
        <w:t xml:space="preserve">stepSize</w:t>
      </w:r>
      <w:r>
        <w:t xml:space="preserve"> </w:t>
      </w:r>
      <w:r>
        <w:t xml:space="preserve">(1),</w:t>
      </w:r>
      <w:r>
        <w:t xml:space="preserve"> </w:t>
      </w:r>
      <w:r>
        <w:rPr>
          <w:rStyle w:val="VerbatimChar"/>
        </w:rPr>
        <w:t xml:space="preserve">label</w:t>
      </w:r>
      <w:r>
        <w:t xml:space="preserve">,</w:t>
      </w:r>
      <w:r>
        <w:t xml:space="preserve"> </w:t>
      </w:r>
      <w:r>
        <w:rPr>
          <w:rStyle w:val="VerbatimChar"/>
        </w:rPr>
        <w:t xml:space="preserve">disabled</w:t>
      </w:r>
      <w:r>
        <w:t xml:space="preserve">.</w:t>
      </w:r>
    </w:p>
    <w:bookmarkEnd w:id="69"/>
    <w:bookmarkStart w:id="70" w:name="base-otp-input"/>
    <w:p>
      <w:pPr>
        <w:pStyle w:val="Heading3"/>
      </w:pPr>
      <w:r>
        <w:t xml:space="preserve">5.15</w:t>
      </w:r>
      <w:r>
        <w:t xml:space="preserve"> </w:t>
      </w:r>
      <w:r>
        <w:rPr>
          <w:rStyle w:val="VerbatimChar"/>
        </w:rPr>
        <w:t xml:space="preserve">&lt;base-otp-input&gt;</w:t>
      </w:r>
    </w:p>
    <w:p>
      <w:pPr>
        <w:pStyle w:val="FirstParagraph"/>
      </w:pPr>
      <w:r>
        <w:rPr>
          <w:i/>
          <w:iCs/>
        </w:rPr>
        <w:t xml:space="preserve">Selector:</w:t>
      </w:r>
      <w:r>
        <w:t xml:space="preserve"> </w:t>
      </w:r>
      <w:r>
        <w:rPr>
          <w:b/>
          <w:bCs/>
        </w:rPr>
        <w:t xml:space="preserve">base-otp-input</w:t>
      </w:r>
      <w:r>
        <w:t xml:space="preserve">. Props:</w:t>
      </w:r>
      <w:r>
        <w:t xml:space="preserve"> </w:t>
      </w:r>
      <w:r>
        <w:rPr>
          <w:rStyle w:val="VerbatimChar"/>
        </w:rPr>
        <w:t xml:space="preserve">length</w:t>
      </w:r>
      <w:r>
        <w:t xml:space="preserve"> </w:t>
      </w:r>
      <w:r>
        <w:t xml:space="preserve">(6),</w:t>
      </w:r>
      <w:r>
        <w:t xml:space="preserve"> </w:t>
      </w:r>
      <w:r>
        <w:rPr>
          <w:rStyle w:val="VerbatimChar"/>
        </w:rPr>
        <w:t xml:space="preserve">value</w:t>
      </w:r>
      <w:r>
        <w:t xml:space="preserve"> </w:t>
      </w:r>
      <w:r>
        <w:t xml:space="preserve">(model, string),</w:t>
      </w:r>
      <w:r>
        <w:t xml:space="preserve"> </w:t>
      </w:r>
      <w:r>
        <w:rPr>
          <w:rStyle w:val="VerbatimChar"/>
        </w:rPr>
        <w:t xml:space="preserve">label</w:t>
      </w:r>
      <w:r>
        <w:t xml:space="preserve">,</w:t>
      </w:r>
      <w:r>
        <w:t xml:space="preserve"> </w:t>
      </w:r>
      <w:r>
        <w:rPr>
          <w:rStyle w:val="VerbatimChar"/>
        </w:rPr>
        <w:t xml:space="preserve">hint</w:t>
      </w:r>
      <w:r>
        <w:t xml:space="preserve">,</w:t>
      </w:r>
      <w:r>
        <w:t xml:space="preserve"> </w:t>
      </w:r>
      <w:r>
        <w:rPr>
          <w:rStyle w:val="VerbatimChar"/>
        </w:rPr>
        <w:t xml:space="preserve">error</w:t>
      </w:r>
      <w:r>
        <w:t xml:space="preserve">,</w:t>
      </w:r>
      <w:r>
        <w:t xml:space="preserve"> </w:t>
      </w:r>
      <w:r>
        <w:rPr>
          <w:rStyle w:val="VerbatimChar"/>
        </w:rPr>
        <w:t xml:space="preserve">disabled</w:t>
      </w:r>
      <w:r>
        <w:t xml:space="preserve">,</w:t>
      </w:r>
      <w:r>
        <w:t xml:space="preserve"> </w:t>
      </w:r>
      <w:r>
        <w:rPr>
          <w:rStyle w:val="VerbatimChar"/>
        </w:rPr>
        <w:t xml:space="preserve">ariaLabel</w:t>
      </w:r>
      <w:r>
        <w:t xml:space="preserve">. Event:</w:t>
      </w:r>
      <w:r>
        <w:t xml:space="preserve"> </w:t>
      </w:r>
      <w:r>
        <w:rPr>
          <w:rStyle w:val="VerbatimChar"/>
        </w:rPr>
        <w:t xml:space="preserve">completed: string</w:t>
      </w:r>
      <w:r>
        <w:t xml:space="preserve"> </w:t>
      </w:r>
      <w:r>
        <w:t xml:space="preserve">(fired once every box is filled).</w:t>
      </w:r>
    </w:p>
    <w:bookmarkEnd w:id="70"/>
    <w:bookmarkStart w:id="71" w:name="base-color-picker"/>
    <w:p>
      <w:pPr>
        <w:pStyle w:val="Heading3"/>
      </w:pPr>
      <w:r>
        <w:t xml:space="preserve">5.16</w:t>
      </w:r>
      <w:r>
        <w:t xml:space="preserve"> </w:t>
      </w:r>
      <w:r>
        <w:rPr>
          <w:rStyle w:val="VerbatimChar"/>
        </w:rPr>
        <w:t xml:space="preserve">&lt;base-color-picker&gt;</w:t>
      </w:r>
    </w:p>
    <w:p>
      <w:pPr>
        <w:pStyle w:val="FirstParagraph"/>
      </w:pPr>
      <w:r>
        <w:rPr>
          <w:i/>
          <w:iCs/>
        </w:rPr>
        <w:t xml:space="preserve">Selector:</w:t>
      </w:r>
      <w:r>
        <w:t xml:space="preserve"> </w:t>
      </w:r>
      <w:r>
        <w:rPr>
          <w:b/>
          <w:bCs/>
        </w:rPr>
        <w:t xml:space="preserve">base-color-picker</w:t>
      </w:r>
      <w:r>
        <w:t xml:space="preserve">. Restricted to the design system’s own token palette. Props:</w:t>
      </w:r>
      <w:r>
        <w:t xml:space="preserve"> </w:t>
      </w:r>
      <w:r>
        <w:rPr>
          <w:rStyle w:val="VerbatimChar"/>
        </w:rPr>
        <w:t xml:space="preserve">swatches</w:t>
      </w:r>
      <w:r>
        <w:t xml:space="preserve"> </w:t>
      </w:r>
      <w:r>
        <w:t xml:space="preserve">(BaseColorSwatch[], default = the seven semantic tokens),</w:t>
      </w:r>
      <w:r>
        <w:t xml:space="preserve"> </w:t>
      </w:r>
      <w:r>
        <w:rPr>
          <w:rStyle w:val="VerbatimChar"/>
        </w:rPr>
        <w:t xml:space="preserve">value</w:t>
      </w:r>
      <w:r>
        <w:t xml:space="preserve"> </w:t>
      </w:r>
      <w:r>
        <w:t xml:space="preserve">(model, string),</w:t>
      </w:r>
      <w:r>
        <w:t xml:space="preserve"> </w:t>
      </w:r>
      <w:r>
        <w:rPr>
          <w:rStyle w:val="VerbatimChar"/>
        </w:rPr>
        <w:t xml:space="preserve">label</w:t>
      </w:r>
      <w:r>
        <w:t xml:space="preserve">,</w:t>
      </w:r>
      <w:r>
        <w:t xml:space="preserve"> </w:t>
      </w:r>
      <w:r>
        <w:rPr>
          <w:rStyle w:val="VerbatimChar"/>
        </w:rPr>
        <w:t xml:space="preserve">hint</w:t>
      </w:r>
      <w:r>
        <w:t xml:space="preserve">,</w:t>
      </w:r>
      <w:r>
        <w:t xml:space="preserve"> </w:t>
      </w:r>
      <w:r>
        <w:rPr>
          <w:rStyle w:val="VerbatimChar"/>
        </w:rPr>
        <w:t xml:space="preserve">disabled</w:t>
      </w:r>
      <w:r>
        <w:t xml:space="preserve">.</w:t>
      </w:r>
    </w:p>
    <w:bookmarkEnd w:id="71"/>
    <w:bookmarkStart w:id="72" w:name="base-time-picker"/>
    <w:p>
      <w:pPr>
        <w:pStyle w:val="Heading3"/>
      </w:pPr>
      <w:r>
        <w:t xml:space="preserve">5.17</w:t>
      </w:r>
      <w:r>
        <w:t xml:space="preserve"> </w:t>
      </w:r>
      <w:r>
        <w:rPr>
          <w:rStyle w:val="VerbatimChar"/>
        </w:rPr>
        <w:t xml:space="preserve">&lt;base-time-picker&gt;</w:t>
      </w:r>
    </w:p>
    <w:p>
      <w:pPr>
        <w:pStyle w:val="FirstParagraph"/>
      </w:pPr>
      <w:r>
        <w:rPr>
          <w:i/>
          <w:iCs/>
        </w:rPr>
        <w:t xml:space="preserve">Selector:</w:t>
      </w:r>
      <w:r>
        <w:t xml:space="preserve"> </w:t>
      </w:r>
      <w:r>
        <w:rPr>
          <w:b/>
          <w:bCs/>
        </w:rPr>
        <w:t xml:space="preserve">base-time-picker</w:t>
      </w:r>
      <w:r>
        <w:t xml:space="preserve">. Dropdown list of preset time slots. Props:</w:t>
      </w:r>
      <w:r>
        <w:t xml:space="preserve"> </w:t>
      </w:r>
      <w:r>
        <w:rPr>
          <w:rStyle w:val="VerbatimChar"/>
        </w:rPr>
        <w:t xml:space="preserve">value</w:t>
      </w:r>
      <w:r>
        <w:t xml:space="preserve"> </w:t>
      </w:r>
      <w:r>
        <w:t xml:space="preserve">(model,</w:t>
      </w:r>
      <w:r>
        <w:t xml:space="preserve"> </w:t>
      </w:r>
      <w:r>
        <w:t xml:space="preserve">“HH:MM”</w:t>
      </w:r>
      <w:r>
        <w:t xml:space="preserve"> </w:t>
      </w:r>
      <w:r>
        <w:t xml:space="preserve">string),</w:t>
      </w:r>
      <w:r>
        <w:t xml:space="preserve"> </w:t>
      </w:r>
      <w:r>
        <w:rPr>
          <w:rStyle w:val="VerbatimChar"/>
        </w:rPr>
        <w:t xml:space="preserve">label</w:t>
      </w:r>
      <w:r>
        <w:t xml:space="preserve">,</w:t>
      </w:r>
      <w:r>
        <w:t xml:space="preserve"> </w:t>
      </w:r>
      <w:r>
        <w:rPr>
          <w:rStyle w:val="VerbatimChar"/>
        </w:rPr>
        <w:t xml:space="preserve">placeholder</w:t>
      </w:r>
      <w:r>
        <w:t xml:space="preserve"> </w:t>
      </w:r>
      <w:r>
        <w:t xml:space="preserve">(</w:t>
      </w:r>
      <w:r>
        <w:t xml:space="preserve">‘Select time…’</w:t>
      </w:r>
      <w:r>
        <w:t xml:space="preserve">),</w:t>
      </w:r>
      <w:r>
        <w:t xml:space="preserve"> </w:t>
      </w:r>
      <w:r>
        <w:rPr>
          <w:rStyle w:val="VerbatimChar"/>
        </w:rPr>
        <w:t xml:space="preserve">stepMinutes</w:t>
      </w:r>
      <w:r>
        <w:t xml:space="preserve"> </w:t>
      </w:r>
      <w:r>
        <w:t xml:space="preserve">(30),</w:t>
      </w:r>
      <w:r>
        <w:t xml:space="preserve"> </w:t>
      </w:r>
      <w:r>
        <w:rPr>
          <w:rStyle w:val="VerbatimChar"/>
        </w:rPr>
        <w:t xml:space="preserve">minTime</w:t>
      </w:r>
      <w:r>
        <w:t xml:space="preserve"> </w:t>
      </w:r>
      <w:r>
        <w:t xml:space="preserve">(</w:t>
      </w:r>
      <w:r>
        <w:t xml:space="preserve">‘00:00’</w:t>
      </w:r>
      <w:r>
        <w:t xml:space="preserve">),</w:t>
      </w:r>
      <w:r>
        <w:t xml:space="preserve"> </w:t>
      </w:r>
      <w:r>
        <w:rPr>
          <w:rStyle w:val="VerbatimChar"/>
        </w:rPr>
        <w:t xml:space="preserve">maxTime</w:t>
      </w:r>
      <w:r>
        <w:t xml:space="preserve"> </w:t>
      </w:r>
      <w:r>
        <w:t xml:space="preserve">(</w:t>
      </w:r>
      <w:r>
        <w:t xml:space="preserve">‘23:30’</w:t>
      </w:r>
      <w:r>
        <w:t xml:space="preserve">),</w:t>
      </w:r>
      <w:r>
        <w:t xml:space="preserve"> </w:t>
      </w:r>
      <w:r>
        <w:rPr>
          <w:rStyle w:val="VerbatimChar"/>
        </w:rPr>
        <w:t xml:space="preserve">disabled</w:t>
      </w:r>
      <w:r>
        <w:t xml:space="preserve">.</w:t>
      </w:r>
    </w:p>
    <w:bookmarkEnd w:id="72"/>
    <w:bookmarkEnd w:id="73"/>
    <w:bookmarkStart w:id="76" w:name="date-range-pickers"/>
    <w:p>
      <w:pPr>
        <w:pStyle w:val="Heading1"/>
      </w:pPr>
      <w:r>
        <w:t xml:space="preserve">6. Date &amp; Range Pickers</w:t>
      </w:r>
    </w:p>
    <w:bookmarkStart w:id="74" w:name="base-datepicker"/>
    <w:p>
      <w:pPr>
        <w:pStyle w:val="Heading3"/>
      </w:pPr>
      <w:r>
        <w:t xml:space="preserve">6.1</w:t>
      </w:r>
      <w:r>
        <w:t xml:space="preserve"> </w:t>
      </w:r>
      <w:r>
        <w:rPr>
          <w:rStyle w:val="VerbatimChar"/>
        </w:rPr>
        <w:t xml:space="preserve">&lt;base-datepicker&gt;</w:t>
      </w:r>
    </w:p>
    <w:p>
      <w:pPr>
        <w:pStyle w:val="FirstParagraph"/>
      </w:pPr>
      <w:r>
        <w:rPr>
          <w:i/>
          <w:iCs/>
        </w:rPr>
        <w:t xml:space="preserve">Selector:</w:t>
      </w:r>
      <w:r>
        <w:t xml:space="preserve"> </w:t>
      </w:r>
      <w:r>
        <w:rPr>
          <w:b/>
          <w:bCs/>
        </w:rPr>
        <w:t xml:space="preserve">base-datepicker</w:t>
      </w:r>
      <w:r>
        <w:t xml:space="preserve">. Dependency-free popup calendar.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r>
      <w:tr>
        <w:tc>
          <w:tcPr/>
          <w:p>
            <w:pPr>
              <w:pStyle w:val="Compact"/>
            </w:pPr>
            <w:r>
              <w:t xml:space="preserve">value</w:t>
            </w:r>
          </w:p>
        </w:tc>
        <w:tc>
          <w:tcPr/>
          <w:p>
            <w:pPr>
              <w:pStyle w:val="Compact"/>
            </w:pPr>
            <w:r>
              <w:t xml:space="preserve">Date | null</w:t>
            </w:r>
          </w:p>
        </w:tc>
        <w:tc>
          <w:tcPr/>
          <w:p>
            <w:pPr>
              <w:pStyle w:val="Compact"/>
            </w:pPr>
            <w:r>
              <w:t xml:space="preserve">model</w:t>
            </w:r>
          </w:p>
        </w:tc>
      </w:tr>
      <w:tr>
        <w:tc>
          <w:tcPr/>
          <w:p>
            <w:pPr>
              <w:pStyle w:val="Compact"/>
            </w:pPr>
            <w:r>
              <w:t xml:space="preserve">label / placeholder / hint / error</w:t>
            </w:r>
          </w:p>
        </w:tc>
        <w:tc>
          <w:tcPr/>
          <w:p>
            <w:pPr>
              <w:pStyle w:val="Compact"/>
            </w:pPr>
            <w:r>
              <w:t xml:space="preserve">string</w:t>
            </w:r>
          </w:p>
        </w:tc>
        <w:tc>
          <w:tcPr/>
          <w:p>
            <w:pPr>
              <w:pStyle w:val="Compact"/>
            </w:pPr>
            <w:r>
              <w:t xml:space="preserve">’’ (placeholder:</w:t>
            </w:r>
            <w:r>
              <w:t xml:space="preserve"> </w:t>
            </w:r>
            <w:r>
              <w:t xml:space="preserve">‘Select date…’</w:t>
            </w:r>
            <w:r>
              <w:t xml:space="preserve">)</w:t>
            </w:r>
          </w:p>
        </w:tc>
      </w:tr>
      <w:tr>
        <w:tc>
          <w:tcPr/>
          <w:p>
            <w:pPr>
              <w:pStyle w:val="Compact"/>
            </w:pPr>
            <w:r>
              <w:t xml:space="preserve">disabled</w:t>
            </w:r>
          </w:p>
        </w:tc>
        <w:tc>
          <w:tcPr/>
          <w:p>
            <w:pPr>
              <w:pStyle w:val="Compact"/>
            </w:pPr>
            <w:r>
              <w:t xml:space="preserve">boolean</w:t>
            </w:r>
          </w:p>
        </w:tc>
        <w:tc>
          <w:tcPr/>
          <w:p>
            <w:pPr>
              <w:pStyle w:val="Compact"/>
            </w:pPr>
            <w:r>
              <w:t xml:space="preserve">false</w:t>
            </w:r>
          </w:p>
        </w:tc>
      </w:tr>
      <w:tr>
        <w:tc>
          <w:tcPr/>
          <w:p>
            <w:pPr>
              <w:pStyle w:val="Compact"/>
            </w:pPr>
            <w:r>
              <w:t xml:space="preserve">clearable</w:t>
            </w:r>
          </w:p>
        </w:tc>
        <w:tc>
          <w:tcPr/>
          <w:p>
            <w:pPr>
              <w:pStyle w:val="Compact"/>
            </w:pPr>
            <w:r>
              <w:t xml:space="preserve">boolean</w:t>
            </w:r>
          </w:p>
        </w:tc>
        <w:tc>
          <w:tcPr/>
          <w:p>
            <w:pPr>
              <w:pStyle w:val="Compact"/>
            </w:pPr>
            <w:r>
              <w:t xml:space="preserve">true</w:t>
            </w:r>
          </w:p>
        </w:tc>
      </w:tr>
      <w:tr>
        <w:tc>
          <w:tcPr/>
          <w:p>
            <w:pPr>
              <w:pStyle w:val="Compact"/>
            </w:pPr>
            <w:r>
              <w:t xml:space="preserve">min / max</w:t>
            </w:r>
          </w:p>
        </w:tc>
        <w:tc>
          <w:tcPr/>
          <w:p>
            <w:pPr>
              <w:pStyle w:val="Compact"/>
            </w:pPr>
            <w:r>
              <w:t xml:space="preserve">Date | null</w:t>
            </w:r>
          </w:p>
        </w:tc>
        <w:tc>
          <w:tcPr/>
          <w:p>
            <w:pPr>
              <w:pStyle w:val="Compact"/>
            </w:pPr>
            <w:r>
              <w:t xml:space="preserve">null</w:t>
            </w:r>
          </w:p>
        </w:tc>
      </w:tr>
      <w:tr>
        <w:tc>
          <w:tcPr/>
          <w:p>
            <w:pPr>
              <w:pStyle w:val="Compact"/>
            </w:pPr>
            <w:r>
              <w:t xml:space="preserve">disabledDates</w:t>
            </w:r>
          </w:p>
        </w:tc>
        <w:tc>
          <w:tcPr/>
          <w:p>
            <w:pPr>
              <w:pStyle w:val="Compact"/>
            </w:pPr>
            <w:r>
              <w:t xml:space="preserve">((d: Date) =&gt; boolean) | null</w:t>
            </w:r>
          </w:p>
        </w:tc>
        <w:tc>
          <w:tcPr/>
          <w:p>
            <w:pPr>
              <w:pStyle w:val="Compact"/>
            </w:pPr>
            <w:r>
              <w:t xml:space="preserve">null</w:t>
            </w:r>
          </w:p>
        </w:tc>
      </w:tr>
      <w:tr>
        <w:tc>
          <w:tcPr/>
          <w:p>
            <w:pPr>
              <w:pStyle w:val="Compact"/>
            </w:pPr>
            <w:r>
              <w:t xml:space="preserve">displayFormat</w:t>
            </w:r>
          </w:p>
        </w:tc>
        <w:tc>
          <w:tcPr/>
          <w:p>
            <w:pPr>
              <w:pStyle w:val="Compact"/>
            </w:pPr>
            <w:r>
              <w:t xml:space="preserve">Intl.DateTimeFormatOptions</w:t>
            </w:r>
          </w:p>
        </w:tc>
        <w:tc>
          <w:tcPr/>
          <w:p>
            <w:pPr>
              <w:pStyle w:val="Compact"/>
            </w:pPr>
            <w:r>
              <w:t xml:space="preserve">{ dateStyle:</w:t>
            </w:r>
            <w:r>
              <w:t xml:space="preserve"> </w:t>
            </w:r>
            <w:r>
              <w:t xml:space="preserve">‘medium’</w:t>
            </w:r>
            <w:r>
              <w:t xml:space="preserve"> </w:t>
            </w:r>
            <w:r>
              <w:t xml:space="preserve">}</w:t>
            </w:r>
          </w:p>
        </w:tc>
      </w:tr>
      <w:tr>
        <w:tc>
          <w:tcPr/>
          <w:p>
            <w:pPr>
              <w:pStyle w:val="Compact"/>
            </w:pPr>
            <w:r>
              <w:t xml:space="preserve">weekStart</w:t>
            </w:r>
          </w:p>
        </w:tc>
        <w:tc>
          <w:tcPr/>
          <w:p>
            <w:pPr>
              <w:pStyle w:val="Compact"/>
            </w:pPr>
            <w:r>
              <w:t xml:space="preserve">0 | 1</w:t>
            </w:r>
          </w:p>
        </w:tc>
        <w:tc>
          <w:tcPr/>
          <w:p>
            <w:pPr>
              <w:pStyle w:val="Compact"/>
            </w:pPr>
            <w:r>
              <w:t xml:space="preserve">1 (Monday)</w:t>
            </w:r>
          </w:p>
        </w:tc>
      </w:tr>
      <w:tr>
        <w:tc>
          <w:tcPr/>
          <w:p>
            <w:pPr>
              <w:pStyle w:val="Compact"/>
            </w:pPr>
            <w:r>
              <w:t xml:space="preserve">showTime</w:t>
            </w:r>
          </w:p>
        </w:tc>
        <w:tc>
          <w:tcPr/>
          <w:p>
            <w:pPr>
              <w:pStyle w:val="Compact"/>
            </w:pPr>
            <w:r>
              <w:t xml:space="preserve">boolean</w:t>
            </w:r>
          </w:p>
        </w:tc>
        <w:tc>
          <w:tcPr/>
          <w:p>
            <w:pPr>
              <w:pStyle w:val="Compact"/>
            </w:pPr>
            <w:r>
              <w:t xml:space="preserve">false (adds HH:MM boxes, keeps the panel open after a date is picked so the time can be adjusted)</w:t>
            </w:r>
          </w:p>
        </w:tc>
      </w:tr>
    </w:tbl>
    <w:p>
      <w:pPr>
        <w:pStyle w:val="BodyText"/>
      </w:pPr>
      <w:r>
        <w:rPr>
          <w:b/>
          <w:bCs/>
        </w:rPr>
        <w:t xml:space="preserve">Events:</w:t>
      </w:r>
      <w:r>
        <w:t xml:space="preserve"> </w:t>
      </w:r>
      <w:r>
        <w:rPr>
          <w:rStyle w:val="VerbatimChar"/>
        </w:rPr>
        <w:t xml:space="preserve">opened: void</w:t>
      </w:r>
      <w:r>
        <w:t xml:space="preserve">,</w:t>
      </w:r>
      <w:r>
        <w:t xml:space="preserve"> </w:t>
      </w:r>
      <w:r>
        <w:rPr>
          <w:rStyle w:val="VerbatimChar"/>
        </w:rPr>
        <w:t xml:space="preserve">closed: void</w:t>
      </w:r>
      <w:r>
        <w:t xml:space="preserve">.</w:t>
      </w:r>
    </w:p>
    <w:bookmarkEnd w:id="74"/>
    <w:bookmarkStart w:id="75" w:name="base-date-range-picker"/>
    <w:p>
      <w:pPr>
        <w:pStyle w:val="Heading3"/>
      </w:pPr>
      <w:r>
        <w:t xml:space="preserve">6.2</w:t>
      </w:r>
      <w:r>
        <w:t xml:space="preserve"> </w:t>
      </w:r>
      <w:r>
        <w:rPr>
          <w:rStyle w:val="VerbatimChar"/>
        </w:rPr>
        <w:t xml:space="preserve">&lt;base-date-range-picker&gt;</w:t>
      </w:r>
    </w:p>
    <w:p>
      <w:pPr>
        <w:pStyle w:val="FirstParagraph"/>
      </w:pPr>
      <w:r>
        <w:rPr>
          <w:i/>
          <w:iCs/>
        </w:rPr>
        <w:t xml:space="preserve">Selector:</w:t>
      </w:r>
      <w:r>
        <w:t xml:space="preserve"> </w:t>
      </w:r>
      <w:r>
        <w:rPr>
          <w:b/>
          <w:bCs/>
        </w:rPr>
        <w:t xml:space="preserve">base-date-range-picker</w:t>
      </w:r>
      <w:r>
        <w:t xml:space="preserve">. A dropdown combining a quick-range sidebar (All / Last 1 / 7 / 30 Days / Custom range) with dual side-by-side month calendars, each with its own HH:MM time boxes. Props:</w:t>
      </w:r>
      <w:r>
        <w:t xml:space="preserve"> </w:t>
      </w:r>
      <w:r>
        <w:rPr>
          <w:rStyle w:val="VerbatimChar"/>
        </w:rPr>
        <w:t xml:space="preserve">value</w:t>
      </w:r>
      <w:r>
        <w:t xml:space="preserve"> </w:t>
      </w:r>
      <w:r>
        <w:t xml:space="preserve">(model, DateRangeValue {preset,from,to}),</w:t>
      </w:r>
      <w:r>
        <w:t xml:space="preserve"> </w:t>
      </w:r>
      <w:r>
        <w:rPr>
          <w:rStyle w:val="VerbatimChar"/>
        </w:rPr>
        <w:t xml:space="preserve">disabled</w:t>
      </w:r>
      <w:r>
        <w:t xml:space="preserve">,</w:t>
      </w:r>
      <w:r>
        <w:t xml:space="preserve"> </w:t>
      </w:r>
      <w:r>
        <w:rPr>
          <w:rStyle w:val="VerbatimChar"/>
        </w:rPr>
        <w:t xml:space="preserve">disableFuture</w:t>
      </w:r>
      <w:r>
        <w:t xml:space="preserve"> </w:t>
      </w:r>
      <w:r>
        <w:t xml:space="preserve">(true — future dates disabled/strikethrough),</w:t>
      </w:r>
      <w:r>
        <w:t xml:space="preserve"> </w:t>
      </w:r>
      <w:r>
        <w:rPr>
          <w:rStyle w:val="VerbatimChar"/>
        </w:rPr>
        <w:t xml:space="preserve">minDate</w:t>
      </w:r>
      <w:r>
        <w:t xml:space="preserve">,</w:t>
      </w:r>
      <w:r>
        <w:t xml:space="preserve"> </w:t>
      </w:r>
      <w:r>
        <w:rPr>
          <w:rStyle w:val="VerbatimChar"/>
        </w:rPr>
        <w:t xml:space="preserve">maxDate</w:t>
      </w:r>
      <w:r>
        <w:t xml:space="preserve">,</w:t>
      </w:r>
      <w:r>
        <w:t xml:space="preserve"> </w:t>
      </w:r>
      <w:r>
        <w:rPr>
          <w:rStyle w:val="VerbatimChar"/>
        </w:rPr>
        <w:t xml:space="preserve">align</w:t>
      </w:r>
      <w:r>
        <w:t xml:space="preserve"> </w:t>
      </w:r>
      <w:r>
        <w:t xml:space="preserve">(</w:t>
      </w:r>
      <w:r>
        <w:t xml:space="preserve">‘left’</w:t>
      </w:r>
      <w:r>
        <w:t xml:space="preserve">|</w:t>
      </w:r>
      <w:r>
        <w:t xml:space="preserve">‘right’</w:t>
      </w:r>
      <w:r>
        <w:t xml:space="preserve">). Events:</w:t>
      </w:r>
      <w:r>
        <w:t xml:space="preserve"> </w:t>
      </w:r>
      <w:r>
        <w:rPr>
          <w:rStyle w:val="VerbatimChar"/>
        </w:rPr>
        <w:t xml:space="preserve">opened: void</w:t>
      </w:r>
      <w:r>
        <w:t xml:space="preserve">,</w:t>
      </w:r>
      <w:r>
        <w:t xml:space="preserve"> </w:t>
      </w:r>
      <w:r>
        <w:rPr>
          <w:rStyle w:val="VerbatimChar"/>
        </w:rPr>
        <w:t xml:space="preserve">closed: void</w:t>
      </w:r>
      <w:r>
        <w:t xml:space="preserve">,</w:t>
      </w:r>
      <w:r>
        <w:t xml:space="preserve"> </w:t>
      </w:r>
      <w:r>
        <w:rPr>
          <w:rStyle w:val="VerbatimChar"/>
        </w:rPr>
        <w:t xml:space="preserve">applied: DateRangeValue</w:t>
      </w:r>
      <w:r>
        <w:t xml:space="preserve">.</w:t>
      </w:r>
      <w:r>
        <w:t xml:space="preserve"> </w:t>
      </w:r>
      <w:r>
        <w:rPr>
          <w:rStyle w:val="VerbatimChar"/>
        </w:rPr>
        <w:t xml:space="preserve">[(value)]</w:t>
      </w:r>
      <w:r>
        <w:t xml:space="preserve"> </w:t>
      </w:r>
      <w:r>
        <w:t xml:space="preserve">only commits when Apply is clicked; Cancel reverts the draft.</w:t>
      </w:r>
    </w:p>
    <w:bookmarkEnd w:id="75"/>
    <w:bookmarkEnd w:id="76"/>
    <w:bookmarkStart w:id="84" w:name="navigation"/>
    <w:p>
      <w:pPr>
        <w:pStyle w:val="Heading1"/>
      </w:pPr>
      <w:r>
        <w:t xml:space="preserve">7. Navigation</w:t>
      </w:r>
    </w:p>
    <w:bookmarkStart w:id="77" w:name="base-breadcrumbs"/>
    <w:p>
      <w:pPr>
        <w:pStyle w:val="Heading3"/>
      </w:pPr>
      <w:r>
        <w:t xml:space="preserve">7.1</w:t>
      </w:r>
      <w:r>
        <w:t xml:space="preserve"> </w:t>
      </w:r>
      <w:r>
        <w:rPr>
          <w:rStyle w:val="VerbatimChar"/>
        </w:rPr>
        <w:t xml:space="preserve">&lt;base-breadcrumbs&gt;</w:t>
      </w:r>
    </w:p>
    <w:p>
      <w:pPr>
        <w:pStyle w:val="FirstParagraph"/>
      </w:pPr>
      <w:r>
        <w:rPr>
          <w:i/>
          <w:iCs/>
        </w:rPr>
        <w:t xml:space="preserve">Selector:</w:t>
      </w:r>
      <w:r>
        <w:t xml:space="preserve"> </w:t>
      </w:r>
      <w:r>
        <w:rPr>
          <w:b/>
          <w:bCs/>
        </w:rPr>
        <w:t xml:space="preserve">base-breadcrumbs</w:t>
      </w:r>
      <w:r>
        <w:t xml:space="preserve">. Props:</w:t>
      </w:r>
      <w:r>
        <w:t xml:space="preserve"> </w:t>
      </w:r>
      <w:r>
        <w:rPr>
          <w:rStyle w:val="VerbatimChar"/>
        </w:rPr>
        <w:t xml:space="preserve">items</w:t>
      </w:r>
      <w:r>
        <w:t xml:space="preserve"> </w:t>
      </w:r>
      <w:r>
        <w:t xml:space="preserve">(BaseBreadcrumbItem[], required),</w:t>
      </w:r>
      <w:r>
        <w:t xml:space="preserve"> </w:t>
      </w:r>
      <w:r>
        <w:rPr>
          <w:rStyle w:val="VerbatimChar"/>
        </w:rPr>
        <w:t xml:space="preserve">separator</w:t>
      </w:r>
      <w:r>
        <w:t xml:space="preserve"> </w:t>
      </w:r>
      <w:r>
        <w:t xml:space="preserve">(</w:t>
      </w:r>
      <w:r>
        <w:t xml:space="preserve">‘›’</w:t>
      </w:r>
      <w:r>
        <w:t xml:space="preserve">). Event:</w:t>
      </w:r>
      <w:r>
        <w:t xml:space="preserve"> </w:t>
      </w:r>
      <w:r>
        <w:rPr>
          <w:rStyle w:val="VerbatimChar"/>
        </w:rPr>
        <w:t xml:space="preserve">itemClick: { item, index }</w:t>
      </w:r>
      <w:r>
        <w:t xml:space="preserve">.</w:t>
      </w:r>
    </w:p>
    <w:bookmarkEnd w:id="77"/>
    <w:bookmarkStart w:id="78" w:name="base-tabs"/>
    <w:p>
      <w:pPr>
        <w:pStyle w:val="Heading3"/>
      </w:pPr>
      <w:r>
        <w:t xml:space="preserve">7.2</w:t>
      </w:r>
      <w:r>
        <w:t xml:space="preserve"> </w:t>
      </w:r>
      <w:r>
        <w:rPr>
          <w:rStyle w:val="VerbatimChar"/>
        </w:rPr>
        <w:t xml:space="preserve">&lt;base-tabs&gt;</w:t>
      </w:r>
    </w:p>
    <w:p>
      <w:pPr>
        <w:pStyle w:val="FirstParagraph"/>
      </w:pPr>
      <w:r>
        <w:rPr>
          <w:i/>
          <w:iCs/>
        </w:rPr>
        <w:t xml:space="preserve">Selector:</w:t>
      </w:r>
      <w:r>
        <w:t xml:space="preserve"> </w:t>
      </w:r>
      <w:r>
        <w:rPr>
          <w:b/>
          <w:bCs/>
        </w:rPr>
        <w:t xml:space="preserve">base-tabs</w:t>
      </w:r>
      <w:r>
        <w:t xml:space="preserve">. Headless tab bar — host switches content on</w:t>
      </w:r>
      <w:r>
        <w:t xml:space="preserve"> </w:t>
      </w:r>
      <w:r>
        <w:rPr>
          <w:rStyle w:val="VerbatimChar"/>
        </w:rPr>
        <w:t xml:space="preserve">[(activeId)]</w:t>
      </w:r>
      <w:r>
        <w:t xml:space="preserve">. Props:</w:t>
      </w:r>
      <w:r>
        <w:t xml:space="preserve"> </w:t>
      </w:r>
      <w:r>
        <w:rPr>
          <w:rStyle w:val="VerbatimChar"/>
        </w:rPr>
        <w:t xml:space="preserve">tabs</w:t>
      </w:r>
      <w:r>
        <w:t xml:space="preserve"> </w:t>
      </w:r>
      <w:r>
        <w:t xml:space="preserve">(BaseTabItem[], required),</w:t>
      </w:r>
      <w:r>
        <w:t xml:space="preserve"> </w:t>
      </w:r>
      <w:r>
        <w:rPr>
          <w:rStyle w:val="VerbatimChar"/>
        </w:rPr>
        <w:t xml:space="preserve">activeId</w:t>
      </w:r>
      <w:r>
        <w:t xml:space="preserve"> </w:t>
      </w:r>
      <w:r>
        <w:t xml:space="preserve">(model),</w:t>
      </w:r>
      <w:r>
        <w:t xml:space="preserve"> </w:t>
      </w:r>
      <w:r>
        <w:rPr>
          <w:rStyle w:val="VerbatimChar"/>
        </w:rPr>
        <w:t xml:space="preserve">variant</w:t>
      </w:r>
      <w:r>
        <w:t xml:space="preserve"> </w:t>
      </w:r>
      <w:r>
        <w:t xml:space="preserve">(</w:t>
      </w:r>
      <w:r>
        <w:t xml:space="preserve">‘underline’</w:t>
      </w:r>
      <w:r>
        <w:t xml:space="preserve">|</w:t>
      </w:r>
      <w:r>
        <w:t xml:space="preserve">‘pills’</w:t>
      </w:r>
      <w:r>
        <w:t xml:space="preserve">|</w:t>
      </w:r>
      <w:r>
        <w:t xml:space="preserve">‘vertical’</w:t>
      </w:r>
      <w:r>
        <w:t xml:space="preserve">, default</w:t>
      </w:r>
      <w:r>
        <w:t xml:space="preserve"> </w:t>
      </w:r>
      <w:r>
        <w:t xml:space="preserve">‘underline’</w:t>
      </w:r>
      <w:r>
        <w:t xml:space="preserve">),</w:t>
      </w:r>
      <w:r>
        <w:t xml:space="preserve"> </w:t>
      </w:r>
      <w:r>
        <w:rPr>
          <w:rStyle w:val="VerbatimChar"/>
        </w:rPr>
        <w:t xml:space="preserve">ariaLabel</w:t>
      </w:r>
      <w:r>
        <w:t xml:space="preserve">. Event:</w:t>
      </w:r>
      <w:r>
        <w:t xml:space="preserve"> </w:t>
      </w:r>
      <w:r>
        <w:rPr>
          <w:rStyle w:val="VerbatimChar"/>
        </w:rPr>
        <w:t xml:space="preserve">tabSelect: BaseTabItem</w:t>
      </w:r>
      <w:r>
        <w:t xml:space="preserve">.</w:t>
      </w:r>
    </w:p>
    <w:bookmarkEnd w:id="78"/>
    <w:bookmarkStart w:id="79" w:name="base-stepper"/>
    <w:p>
      <w:pPr>
        <w:pStyle w:val="Heading3"/>
      </w:pPr>
      <w:r>
        <w:t xml:space="preserve">7.3</w:t>
      </w:r>
      <w:r>
        <w:t xml:space="preserve"> </w:t>
      </w:r>
      <w:r>
        <w:rPr>
          <w:rStyle w:val="VerbatimChar"/>
        </w:rPr>
        <w:t xml:space="preserve">&lt;base-stepper&gt;</w:t>
      </w:r>
    </w:p>
    <w:p>
      <w:pPr>
        <w:pStyle w:val="FirstParagraph"/>
      </w:pPr>
      <w:r>
        <w:rPr>
          <w:i/>
          <w:iCs/>
        </w:rPr>
        <w:t xml:space="preserve">Selector:</w:t>
      </w:r>
      <w:r>
        <w:t xml:space="preserve"> </w:t>
      </w:r>
      <w:r>
        <w:rPr>
          <w:b/>
          <w:bCs/>
        </w:rPr>
        <w:t xml:space="preserve">base-stepper</w:t>
      </w:r>
      <w:r>
        <w:t xml:space="preserve">. Linear progress stepper; step status derives from</w:t>
      </w:r>
      <w:r>
        <w:t xml:space="preserve"> </w:t>
      </w:r>
      <w:r>
        <w:rPr>
          <w:rStyle w:val="VerbatimChar"/>
        </w:rPr>
        <w:t xml:space="preserve">[(activeId)]</w:t>
      </w:r>
      <w:r>
        <w:t xml:space="preserve">‘s position in</w:t>
      </w:r>
      <w:r>
        <w:t xml:space="preserve"> </w:t>
      </w:r>
      <w:r>
        <w:rPr>
          <w:rStyle w:val="VerbatimChar"/>
        </w:rPr>
        <w:t xml:space="preserve">[steps]</w:t>
      </w:r>
      <w:r>
        <w:t xml:space="preserve">. Props:</w:t>
      </w:r>
      <w:r>
        <w:t xml:space="preserve"> </w:t>
      </w:r>
      <w:r>
        <w:rPr>
          <w:rStyle w:val="VerbatimChar"/>
        </w:rPr>
        <w:t xml:space="preserve">steps</w:t>
      </w:r>
      <w:r>
        <w:t xml:space="preserve"> </w:t>
      </w:r>
      <w:r>
        <w:t xml:space="preserve">(BaseStepperStep[], required),</w:t>
      </w:r>
      <w:r>
        <w:t xml:space="preserve"> </w:t>
      </w:r>
      <w:r>
        <w:rPr>
          <w:rStyle w:val="VerbatimChar"/>
        </w:rPr>
        <w:t xml:space="preserve">activeId</w:t>
      </w:r>
      <w:r>
        <w:t xml:space="preserve"> </w:t>
      </w:r>
      <w:r>
        <w:t xml:space="preserve">(model),</w:t>
      </w:r>
      <w:r>
        <w:t xml:space="preserve"> </w:t>
      </w:r>
      <w:r>
        <w:rPr>
          <w:rStyle w:val="VerbatimChar"/>
        </w:rPr>
        <w:t xml:space="preserve">orientation</w:t>
      </w:r>
      <w:r>
        <w:t xml:space="preserve"> </w:t>
      </w:r>
      <w:r>
        <w:t xml:space="preserve">(’horizontal’</w:t>
      </w:r>
      <w:r>
        <w:t xml:space="preserve">|</w:t>
      </w:r>
      <w:r>
        <w:t xml:space="preserve">‘vertical’</w:t>
      </w:r>
      <w:r>
        <w:t xml:space="preserve">),</w:t>
      </w:r>
      <w:r>
        <w:t xml:space="preserve"> </w:t>
      </w:r>
      <w:r>
        <w:rPr>
          <w:rStyle w:val="VerbatimChar"/>
        </w:rPr>
        <w:t xml:space="preserve">linear</w:t>
      </w:r>
      <w:r>
        <w:t xml:space="preserve"> </w:t>
      </w:r>
      <w:r>
        <w:t xml:space="preserve">(true),</w:t>
      </w:r>
      <w:r>
        <w:t xml:space="preserve"> </w:t>
      </w:r>
      <w:r>
        <w:rPr>
          <w:rStyle w:val="VerbatimChar"/>
        </w:rPr>
        <w:t xml:space="preserve">ariaLabel</w:t>
      </w:r>
      <w:r>
        <w:t xml:space="preserve">. Event:</w:t>
      </w:r>
      <w:r>
        <w:t xml:space="preserve"> </w:t>
      </w:r>
      <w:r>
        <w:rPr>
          <w:rStyle w:val="VerbatimChar"/>
        </w:rPr>
        <w:t xml:space="preserve">stepSelect: { step, index }</w:t>
      </w:r>
      <w:r>
        <w:t xml:space="preserve">.</w:t>
      </w:r>
    </w:p>
    <w:bookmarkEnd w:id="79"/>
    <w:bookmarkStart w:id="80" w:name="base-dropdown-menu"/>
    <w:p>
      <w:pPr>
        <w:pStyle w:val="Heading3"/>
      </w:pPr>
      <w:r>
        <w:t xml:space="preserve">7.4</w:t>
      </w:r>
      <w:r>
        <w:t xml:space="preserve"> </w:t>
      </w:r>
      <w:r>
        <w:rPr>
          <w:rStyle w:val="VerbatimChar"/>
        </w:rPr>
        <w:t xml:space="preserve">&lt;base-dropdown-menu&gt;</w:t>
      </w:r>
    </w:p>
    <w:p>
      <w:pPr>
        <w:pStyle w:val="FirstParagraph"/>
      </w:pPr>
      <w:r>
        <w:rPr>
          <w:i/>
          <w:iCs/>
        </w:rPr>
        <w:t xml:space="preserve">Selector:</w:t>
      </w:r>
      <w:r>
        <w:t xml:space="preserve"> </w:t>
      </w:r>
      <w:r>
        <w:rPr>
          <w:b/>
          <w:bCs/>
        </w:rPr>
        <w:t xml:space="preserve">base-dropdown-menu</w:t>
      </w:r>
      <w:r>
        <w:t xml:space="preserve">. Props:</w:t>
      </w:r>
      <w:r>
        <w:t xml:space="preserve"> </w:t>
      </w:r>
      <w:r>
        <w:rPr>
          <w:rStyle w:val="VerbatimChar"/>
        </w:rPr>
        <w:t xml:space="preserve">label</w:t>
      </w:r>
      <w:r>
        <w:t xml:space="preserve"> </w:t>
      </w:r>
      <w:r>
        <w:t xml:space="preserve">(</w:t>
      </w:r>
      <w:r>
        <w:t xml:space="preserve">‘Actions’</w:t>
      </w:r>
      <w:r>
        <w:t xml:space="preserve">),</w:t>
      </w:r>
      <w:r>
        <w:t xml:space="preserve"> </w:t>
      </w:r>
      <w:r>
        <w:rPr>
          <w:rStyle w:val="VerbatimChar"/>
        </w:rPr>
        <w:t xml:space="preserve">items</w:t>
      </w:r>
      <w:r>
        <w:t xml:space="preserve"> </w:t>
      </w:r>
      <w:r>
        <w:t xml:space="preserve">(BaseMenuItem[], required — supports icons, dividers, danger items, shortcuts),</w:t>
      </w:r>
      <w:r>
        <w:t xml:space="preserve"> </w:t>
      </w:r>
      <w:r>
        <w:rPr>
          <w:rStyle w:val="VerbatimChar"/>
        </w:rPr>
        <w:t xml:space="preserve">align</w:t>
      </w:r>
      <w:r>
        <w:t xml:space="preserve"> </w:t>
      </w:r>
      <w:r>
        <w:t xml:space="preserve">(</w:t>
      </w:r>
      <w:r>
        <w:t xml:space="preserve">‘left’</w:t>
      </w:r>
      <w:r>
        <w:t xml:space="preserve">|</w:t>
      </w:r>
      <w:r>
        <w:t xml:space="preserve">‘right’</w:t>
      </w:r>
      <w:r>
        <w:t xml:space="preserve">),</w:t>
      </w:r>
      <w:r>
        <w:t xml:space="preserve"> </w:t>
      </w:r>
      <w:r>
        <w:rPr>
          <w:rStyle w:val="VerbatimChar"/>
        </w:rPr>
        <w:t xml:space="preserve">disabled</w:t>
      </w:r>
      <w:r>
        <w:t xml:space="preserve">. Event:</w:t>
      </w:r>
      <w:r>
        <w:t xml:space="preserve"> </w:t>
      </w:r>
      <w:r>
        <w:rPr>
          <w:rStyle w:val="VerbatimChar"/>
        </w:rPr>
        <w:t xml:space="preserve">itemSelect: BaseMenuItem</w:t>
      </w:r>
      <w:r>
        <w:t xml:space="preserve">.</w:t>
      </w:r>
    </w:p>
    <w:bookmarkEnd w:id="80"/>
    <w:bookmarkStart w:id="81" w:name="base-context-menu"/>
    <w:p>
      <w:pPr>
        <w:pStyle w:val="Heading3"/>
      </w:pPr>
      <w:r>
        <w:t xml:space="preserve">7.5</w:t>
      </w:r>
      <w:r>
        <w:t xml:space="preserve"> </w:t>
      </w:r>
      <w:r>
        <w:rPr>
          <w:rStyle w:val="VerbatimChar"/>
        </w:rPr>
        <w:t xml:space="preserve">&lt;base-context-menu&gt;</w:t>
      </w:r>
    </w:p>
    <w:p>
      <w:pPr>
        <w:pStyle w:val="FirstParagraph"/>
      </w:pPr>
      <w:r>
        <w:rPr>
          <w:i/>
          <w:iCs/>
        </w:rPr>
        <w:t xml:space="preserve">Selector:</w:t>
      </w:r>
      <w:r>
        <w:t xml:space="preserve"> </w:t>
      </w:r>
      <w:r>
        <w:rPr>
          <w:b/>
          <w:bCs/>
        </w:rPr>
        <w:t xml:space="preserve">base-context-menu</w:t>
      </w:r>
      <w:r>
        <w:t xml:space="preserve">. Right-click/overflow-triggered menu, opened imperatively via</w:t>
      </w:r>
      <w:r>
        <w:t xml:space="preserve"> </w:t>
      </w:r>
      <w:r>
        <w:rPr>
          <w:rStyle w:val="VerbatimChar"/>
        </w:rPr>
        <w:t xml:space="preserve">openAt(x, y)</w:t>
      </w:r>
      <w:r>
        <w:t xml:space="preserve">. Props:</w:t>
      </w:r>
      <w:r>
        <w:t xml:space="preserve"> </w:t>
      </w:r>
      <w:r>
        <w:rPr>
          <w:rStyle w:val="VerbatimChar"/>
        </w:rPr>
        <w:t xml:space="preserve">items</w:t>
      </w:r>
      <w:r>
        <w:t xml:space="preserve"> </w:t>
      </w:r>
      <w:r>
        <w:t xml:space="preserve">(BaseMenuItem[], required). Event:</w:t>
      </w:r>
      <w:r>
        <w:t xml:space="preserve"> </w:t>
      </w:r>
      <w:r>
        <w:rPr>
          <w:rStyle w:val="VerbatimChar"/>
        </w:rPr>
        <w:t xml:space="preserve">itemSelect: BaseMenuItem</w:t>
      </w:r>
      <w:r>
        <w:t xml:space="preserve">.</w:t>
      </w:r>
    </w:p>
    <w:bookmarkEnd w:id="81"/>
    <w:bookmarkStart w:id="82" w:name="base-notifications-panel"/>
    <w:p>
      <w:pPr>
        <w:pStyle w:val="Heading3"/>
      </w:pPr>
      <w:r>
        <w:t xml:space="preserve">7.6</w:t>
      </w:r>
      <w:r>
        <w:t xml:space="preserve"> </w:t>
      </w:r>
      <w:r>
        <w:rPr>
          <w:rStyle w:val="VerbatimChar"/>
        </w:rPr>
        <w:t xml:space="preserve">&lt;base-notifications-panel&gt;</w:t>
      </w:r>
    </w:p>
    <w:p>
      <w:pPr>
        <w:pStyle w:val="FirstParagraph"/>
      </w:pPr>
      <w:r>
        <w:rPr>
          <w:i/>
          <w:iCs/>
        </w:rPr>
        <w:t xml:space="preserve">Selector:</w:t>
      </w:r>
      <w:r>
        <w:t xml:space="preserve"> </w:t>
      </w:r>
      <w:r>
        <w:rPr>
          <w:b/>
          <w:bCs/>
        </w:rPr>
        <w:t xml:space="preserve">base-notifications-panel</w:t>
      </w:r>
      <w:r>
        <w:t xml:space="preserve">. Header-anchored notifications overlay. Props:</w:t>
      </w:r>
      <w:r>
        <w:t xml:space="preserve"> </w:t>
      </w:r>
      <w:r>
        <w:rPr>
          <w:rStyle w:val="VerbatimChar"/>
        </w:rPr>
        <w:t xml:space="preserve">notifications</w:t>
      </w:r>
      <w:r>
        <w:t xml:space="preserve"> </w:t>
      </w:r>
      <w:r>
        <w:t xml:space="preserve">(BaseNotification[], required). Events:</w:t>
      </w:r>
      <w:r>
        <w:t xml:space="preserve"> </w:t>
      </w:r>
      <w:r>
        <w:rPr>
          <w:rStyle w:val="VerbatimChar"/>
        </w:rPr>
        <w:t xml:space="preserve">markAllRead: void</w:t>
      </w:r>
      <w:r>
        <w:t xml:space="preserve">,</w:t>
      </w:r>
      <w:r>
        <w:t xml:space="preserve"> </w:t>
      </w:r>
      <w:r>
        <w:rPr>
          <w:rStyle w:val="VerbatimChar"/>
        </w:rPr>
        <w:t xml:space="preserve">itemClick: BaseNotification</w:t>
      </w:r>
      <w:r>
        <w:t xml:space="preserve">.</w:t>
      </w:r>
    </w:p>
    <w:bookmarkEnd w:id="82"/>
    <w:bookmarkStart w:id="83" w:name="base-global-search"/>
    <w:p>
      <w:pPr>
        <w:pStyle w:val="Heading3"/>
      </w:pPr>
      <w:r>
        <w:t xml:space="preserve">7.7</w:t>
      </w:r>
      <w:r>
        <w:t xml:space="preserve"> </w:t>
      </w:r>
      <w:r>
        <w:rPr>
          <w:rStyle w:val="VerbatimChar"/>
        </w:rPr>
        <w:t xml:space="preserve">&lt;base-global-search&gt;</w:t>
      </w:r>
    </w:p>
    <w:p>
      <w:pPr>
        <w:pStyle w:val="FirstParagraph"/>
      </w:pPr>
      <w:r>
        <w:rPr>
          <w:i/>
          <w:iCs/>
        </w:rPr>
        <w:t xml:space="preserve">Selector:</w:t>
      </w:r>
      <w:r>
        <w:t xml:space="preserve"> </w:t>
      </w:r>
      <w:r>
        <w:rPr>
          <w:b/>
          <w:bCs/>
        </w:rPr>
        <w:t xml:space="preserve">base-global-search</w:t>
      </w:r>
      <w:r>
        <w:t xml:space="preserve">. Header-anchored command-style search. Props:</w:t>
      </w:r>
      <w:r>
        <w:t xml:space="preserve"> </w:t>
      </w:r>
      <w:r>
        <w:rPr>
          <w:rStyle w:val="VerbatimChar"/>
        </w:rPr>
        <w:t xml:space="preserve">results</w:t>
      </w:r>
      <w:r>
        <w:t xml:space="preserve"> </w:t>
      </w:r>
      <w:r>
        <w:t xml:space="preserve">(BaseSearchResult[]),</w:t>
      </w:r>
      <w:r>
        <w:t xml:space="preserve"> </w:t>
      </w:r>
      <w:r>
        <w:rPr>
          <w:rStyle w:val="VerbatimChar"/>
        </w:rPr>
        <w:t xml:space="preserve">placeholder</w:t>
      </w:r>
      <w:r>
        <w:t xml:space="preserve"> </w:t>
      </w:r>
      <w:r>
        <w:t xml:space="preserve">(</w:t>
      </w:r>
      <w:r>
        <w:t xml:space="preserve">‘Search tools, fleets, modules…’</w:t>
      </w:r>
      <w:r>
        <w:t xml:space="preserve">). Events:</w:t>
      </w:r>
      <w:r>
        <w:t xml:space="preserve"> </w:t>
      </w:r>
      <w:r>
        <w:rPr>
          <w:rStyle w:val="VerbatimChar"/>
        </w:rPr>
        <w:t xml:space="preserve">queryChange: string</w:t>
      </w:r>
      <w:r>
        <w:t xml:space="preserve">,</w:t>
      </w:r>
      <w:r>
        <w:t xml:space="preserve"> </w:t>
      </w:r>
      <w:r>
        <w:rPr>
          <w:rStyle w:val="VerbatimChar"/>
        </w:rPr>
        <w:t xml:space="preserve">resultSelect: BaseSearchResult</w:t>
      </w:r>
      <w:r>
        <w:t xml:space="preserve">.</w:t>
      </w:r>
    </w:p>
    <w:bookmarkEnd w:id="83"/>
    <w:bookmarkEnd w:id="84"/>
    <w:bookmarkStart w:id="95" w:name="overlays-dialogs"/>
    <w:p>
      <w:pPr>
        <w:pStyle w:val="Heading1"/>
      </w:pPr>
      <w:r>
        <w:t xml:space="preserve">8. Overlays &amp; Dialogs</w:t>
      </w:r>
    </w:p>
    <w:bookmarkStart w:id="85" w:name="base-modal"/>
    <w:p>
      <w:pPr>
        <w:pStyle w:val="Heading3"/>
      </w:pPr>
      <w:r>
        <w:t xml:space="preserve">8.1</w:t>
      </w:r>
      <w:r>
        <w:t xml:space="preserve"> </w:t>
      </w:r>
      <w:r>
        <w:rPr>
          <w:rStyle w:val="VerbatimChar"/>
        </w:rPr>
        <w:t xml:space="preserve">&lt;base-modal&gt;</w:t>
      </w:r>
    </w:p>
    <w:p>
      <w:pPr>
        <w:pStyle w:val="FirstParagraph"/>
      </w:pPr>
      <w:r>
        <w:rPr>
          <w:i/>
          <w:iCs/>
        </w:rPr>
        <w:t xml:space="preserve">Selector:</w:t>
      </w:r>
      <w:r>
        <w:t xml:space="preserve"> </w:t>
      </w:r>
      <w:r>
        <w:rPr>
          <w:b/>
          <w:bCs/>
        </w:rPr>
        <w:t xml:space="preserve">base-modal</w:t>
      </w:r>
      <w:r>
        <w:t xml:space="preserve">. Content-projected dialog for a focused, interrupting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w:t>
            </w:r>
          </w:p>
        </w:tc>
        <w:tc>
          <w:tcPr/>
          <w:p>
            <w:pPr>
              <w:pStyle w:val="Compact"/>
            </w:pPr>
            <w:r>
              <w:t xml:space="preserve">Type</w:t>
            </w:r>
          </w:p>
        </w:tc>
        <w:tc>
          <w:tcPr/>
          <w:p>
            <w:pPr>
              <w:pStyle w:val="Compact"/>
            </w:pPr>
            <w:r>
              <w:t xml:space="preserve">Default</w:t>
            </w:r>
          </w:p>
        </w:tc>
      </w:tr>
      <w:tr>
        <w:tc>
          <w:tcPr/>
          <w:p>
            <w:pPr>
              <w:pStyle w:val="Compact"/>
            </w:pPr>
            <w:r>
              <w:t xml:space="preserve">open</w:t>
            </w:r>
          </w:p>
        </w:tc>
        <w:tc>
          <w:tcPr/>
          <w:p>
            <w:pPr>
              <w:pStyle w:val="Compact"/>
            </w:pPr>
            <w:r>
              <w:t xml:space="preserve">boolean</w:t>
            </w:r>
          </w:p>
        </w:tc>
        <w:tc>
          <w:tcPr/>
          <w:p>
            <w:pPr>
              <w:pStyle w:val="Compact"/>
            </w:pPr>
            <w:r>
              <w:t xml:space="preserve">model, false</w:t>
            </w:r>
          </w:p>
        </w:tc>
      </w:tr>
      <w:tr>
        <w:tc>
          <w:tcPr/>
          <w:p>
            <w:pPr>
              <w:pStyle w:val="Compact"/>
            </w:pPr>
            <w:r>
              <w:t xml:space="preserve">title / subtitle / icon</w:t>
            </w:r>
          </w:p>
        </w:tc>
        <w:tc>
          <w:tcPr/>
          <w:p>
            <w:pPr>
              <w:pStyle w:val="Compact"/>
            </w:pPr>
            <w:r>
              <w:t xml:space="preserve">string</w:t>
            </w:r>
          </w:p>
        </w:tc>
        <w:tc>
          <w:tcPr/>
          <w:p>
            <w:pPr>
              <w:pStyle w:val="Compact"/>
            </w:pPr>
            <w:r>
              <w:t xml:space="preserve">’’</w:t>
            </w:r>
          </w:p>
        </w:tc>
      </w:tr>
      <w:tr>
        <w:tc>
          <w:tcPr/>
          <w:p>
            <w:pPr>
              <w:pStyle w:val="Compact"/>
            </w:pPr>
            <w:r>
              <w:t xml:space="preserve">iconTone</w:t>
            </w:r>
          </w:p>
        </w:tc>
        <w:tc>
          <w:tcPr/>
          <w:p>
            <w:pPr>
              <w:pStyle w:val="Compact"/>
            </w:pPr>
            <w:r>
              <w:t xml:space="preserve">‘action’</w:t>
            </w:r>
            <w:r>
              <w:t xml:space="preserve">|</w:t>
            </w:r>
            <w:r>
              <w:t xml:space="preserve">‘accent’</w:t>
            </w:r>
            <w:r>
              <w:t xml:space="preserve">|</w:t>
            </w:r>
            <w:r>
              <w:t xml:space="preserve">‘success’</w:t>
            </w:r>
            <w:r>
              <w:t xml:space="preserve">|</w:t>
            </w:r>
            <w:r>
              <w:t xml:space="preserve">‘warning’</w:t>
            </w:r>
            <w:r>
              <w:t xml:space="preserve">|</w:t>
            </w:r>
            <w:r>
              <w:t xml:space="preserve">‘error’</w:t>
            </w:r>
            <w:r>
              <w:t xml:space="preserve">|</w:t>
            </w:r>
            <w:r>
              <w:t xml:space="preserve">‘neutral’</w:t>
            </w:r>
          </w:p>
        </w:tc>
        <w:tc>
          <w:tcPr/>
          <w:p>
            <w:pPr>
              <w:pStyle w:val="Compact"/>
            </w:pPr>
            <w:r>
              <w:t xml:space="preserve">‘action’</w:t>
            </w:r>
          </w:p>
        </w:tc>
      </w:tr>
      <w:tr>
        <w:tc>
          <w:tcPr/>
          <w:p>
            <w:pPr>
              <w:pStyle w:val="Compact"/>
            </w:pPr>
            <w:r>
              <w:t xml:space="preserve">size</w:t>
            </w:r>
          </w:p>
        </w:tc>
        <w:tc>
          <w:tcPr/>
          <w:p>
            <w:pPr>
              <w:pStyle w:val="Compact"/>
            </w:pPr>
            <w:r>
              <w:t xml:space="preserve">‘sm’</w:t>
            </w:r>
            <w:r>
              <w:t xml:space="preserve">|</w:t>
            </w:r>
            <w:r>
              <w:t xml:space="preserve">‘md’</w:t>
            </w:r>
            <w:r>
              <w:t xml:space="preserve">|</w:t>
            </w:r>
            <w:r>
              <w:t xml:space="preserve">‘lg’</w:t>
            </w:r>
            <w:r>
              <w:t xml:space="preserve">|</w:t>
            </w:r>
            <w:r>
              <w:t xml:space="preserve">‘xl’</w:t>
            </w:r>
            <w:r>
              <w:t xml:space="preserve">|</w:t>
            </w:r>
            <w:r>
              <w:t xml:space="preserve">‘full’</w:t>
            </w:r>
          </w:p>
        </w:tc>
        <w:tc>
          <w:tcPr/>
          <w:p>
            <w:pPr>
              <w:pStyle w:val="Compact"/>
            </w:pPr>
            <w:r>
              <w:t xml:space="preserve">‘md’</w:t>
            </w:r>
          </w:p>
        </w:tc>
      </w:tr>
      <w:tr>
        <w:tc>
          <w:tcPr/>
          <w:p>
            <w:pPr>
              <w:pStyle w:val="Compact"/>
            </w:pPr>
            <w:r>
              <w:t xml:space="preserve">closeOnBackdrop / showClose</w:t>
            </w:r>
          </w:p>
        </w:tc>
        <w:tc>
          <w:tcPr/>
          <w:p>
            <w:pPr>
              <w:pStyle w:val="Compact"/>
            </w:pPr>
            <w:r>
              <w:t xml:space="preserve">boolean</w:t>
            </w:r>
          </w:p>
        </w:tc>
        <w:tc>
          <w:tcPr/>
          <w:p>
            <w:pPr>
              <w:pStyle w:val="Compact"/>
            </w:pPr>
            <w:r>
              <w:t xml:space="preserve">true</w:t>
            </w:r>
          </w:p>
        </w:tc>
      </w:tr>
      <w:tr>
        <w:tc>
          <w:tcPr/>
          <w:p>
            <w:pPr>
              <w:pStyle w:val="Compact"/>
            </w:pPr>
            <w:r>
              <w:t xml:space="preserve">destructive / processing</w:t>
            </w:r>
          </w:p>
        </w:tc>
        <w:tc>
          <w:tcPr/>
          <w:p>
            <w:pPr>
              <w:pStyle w:val="Compact"/>
            </w:pPr>
            <w:r>
              <w:t xml:space="preserve">boolean</w:t>
            </w:r>
          </w:p>
        </w:tc>
        <w:tc>
          <w:tcPr/>
          <w:p>
            <w:pPr>
              <w:pStyle w:val="Compact"/>
            </w:pPr>
            <w:r>
              <w:t xml:space="preserve">false</w:t>
            </w:r>
          </w:p>
        </w:tc>
      </w:tr>
    </w:tbl>
    <w:p>
      <w:pPr>
        <w:pStyle w:val="BodyText"/>
      </w:pPr>
      <w:r>
        <w:rPr>
          <w:b/>
          <w:bCs/>
        </w:rPr>
        <w:t xml:space="preserve">Content slots:</w:t>
      </w:r>
      <w:r>
        <w:t xml:space="preserve"> </w:t>
      </w:r>
      <w:r>
        <w:t xml:space="preserve">default (body),</w:t>
      </w:r>
      <w:r>
        <w:t xml:space="preserve"> </w:t>
      </w:r>
      <w:r>
        <w:rPr>
          <w:rStyle w:val="VerbatimChar"/>
        </w:rPr>
        <w:t xml:space="preserve">[footer]</w:t>
      </w:r>
      <w:r>
        <w:t xml:space="preserve">.</w:t>
      </w:r>
      <w:r>
        <w:t xml:space="preserve"> </w:t>
      </w:r>
      <w:r>
        <w:rPr>
          <w:b/>
          <w:bCs/>
        </w:rPr>
        <w:t xml:space="preserve">Events:</w:t>
      </w:r>
      <w:r>
        <w:t xml:space="preserve"> </w:t>
      </w:r>
      <w:r>
        <w:rPr>
          <w:rStyle w:val="VerbatimChar"/>
        </w:rPr>
        <w:t xml:space="preserve">closed: string</w:t>
      </w:r>
      <w:r>
        <w:t xml:space="preserve"> </w:t>
      </w:r>
      <w:r>
        <w:t xml:space="preserve">(reason:</w:t>
      </w:r>
      <w:r>
        <w:t xml:space="preserve"> </w:t>
      </w:r>
      <w:r>
        <w:t xml:space="preserve">‘button’</w:t>
      </w:r>
      <w:r>
        <w:t xml:space="preserve">|</w:t>
      </w:r>
      <w:r>
        <w:t xml:space="preserve">‘backdrop’</w:t>
      </w:r>
      <w:r>
        <w:t xml:space="preserve">|</w:t>
      </w:r>
      <w:r>
        <w:t xml:space="preserve">‘escape’</w:t>
      </w:r>
      <w:r>
        <w:t xml:space="preserve">).</w:t>
      </w:r>
    </w:p>
    <w:bookmarkEnd w:id="85"/>
    <w:bookmarkStart w:id="86" w:name="base-drawer"/>
    <w:p>
      <w:pPr>
        <w:pStyle w:val="Heading3"/>
      </w:pPr>
      <w:r>
        <w:t xml:space="preserve">8.2</w:t>
      </w:r>
      <w:r>
        <w:t xml:space="preserve"> </w:t>
      </w:r>
      <w:r>
        <w:rPr>
          <w:rStyle w:val="VerbatimChar"/>
        </w:rPr>
        <w:t xml:space="preserve">&lt;base-drawer&gt;</w:t>
      </w:r>
    </w:p>
    <w:p>
      <w:pPr>
        <w:pStyle w:val="FirstParagraph"/>
      </w:pPr>
      <w:r>
        <w:rPr>
          <w:i/>
          <w:iCs/>
        </w:rPr>
        <w:t xml:space="preserve">Selector:</w:t>
      </w:r>
      <w:r>
        <w:t xml:space="preserve"> </w:t>
      </w:r>
      <w:r>
        <w:rPr>
          <w:b/>
          <w:bCs/>
        </w:rPr>
        <w:t xml:space="preserve">base-drawer</w:t>
      </w:r>
      <w:r>
        <w:t xml:space="preserve">. Content-projected slide-over panel that keeps the current view in place. Props:</w:t>
      </w:r>
      <w:r>
        <w:t xml:space="preserve"> </w:t>
      </w:r>
      <w:r>
        <w:rPr>
          <w:rStyle w:val="VerbatimChar"/>
        </w:rPr>
        <w:t xml:space="preserve">open</w:t>
      </w:r>
      <w:r>
        <w:t xml:space="preserve"> </w:t>
      </w:r>
      <w:r>
        <w:t xml:space="preserve">(model),</w:t>
      </w:r>
      <w:r>
        <w:t xml:space="preserve"> </w:t>
      </w:r>
      <w:r>
        <w:rPr>
          <w:rStyle w:val="VerbatimChar"/>
        </w:rPr>
        <w:t xml:space="preserve">title</w:t>
      </w:r>
      <w:r>
        <w:t xml:space="preserve">,</w:t>
      </w:r>
      <w:r>
        <w:t xml:space="preserve"> </w:t>
      </w:r>
      <w:r>
        <w:rPr>
          <w:rStyle w:val="VerbatimChar"/>
        </w:rPr>
        <w:t xml:space="preserve">icon</w:t>
      </w:r>
      <w:r>
        <w:t xml:space="preserve">,</w:t>
      </w:r>
      <w:r>
        <w:t xml:space="preserve"> </w:t>
      </w:r>
      <w:r>
        <w:rPr>
          <w:rStyle w:val="VerbatimChar"/>
        </w:rPr>
        <w:t xml:space="preserve">side</w:t>
      </w:r>
      <w:r>
        <w:t xml:space="preserve"> </w:t>
      </w:r>
      <w:r>
        <w:t xml:space="preserve">(</w:t>
      </w:r>
      <w:r>
        <w:t xml:space="preserve">‘left’</w:t>
      </w:r>
      <w:r>
        <w:t xml:space="preserve">|</w:t>
      </w:r>
      <w:r>
        <w:t xml:space="preserve">‘right’</w:t>
      </w:r>
      <w:r>
        <w:t xml:space="preserve">|</w:t>
      </w:r>
      <w:r>
        <w:t xml:space="preserve">‘bottom’</w:t>
      </w:r>
      <w:r>
        <w:t xml:space="preserve">, default</w:t>
      </w:r>
      <w:r>
        <w:t xml:space="preserve"> </w:t>
      </w:r>
      <w:r>
        <w:t xml:space="preserve">‘right’</w:t>
      </w:r>
      <w:r>
        <w:t xml:space="preserve">),</w:t>
      </w:r>
      <w:r>
        <w:t xml:space="preserve"> </w:t>
      </w:r>
      <w:r>
        <w:rPr>
          <w:rStyle w:val="VerbatimChar"/>
        </w:rPr>
        <w:t xml:space="preserve">width</w:t>
      </w:r>
      <w:r>
        <w:t xml:space="preserve"> </w:t>
      </w:r>
      <w:r>
        <w:t xml:space="preserve">(</w:t>
      </w:r>
      <w:r>
        <w:t xml:space="preserve">‘480px’</w:t>
      </w:r>
      <w:r>
        <w:t xml:space="preserve">),</w:t>
      </w:r>
      <w:r>
        <w:t xml:space="preserve"> </w:t>
      </w:r>
      <w:r>
        <w:rPr>
          <w:rStyle w:val="VerbatimChar"/>
        </w:rPr>
        <w:t xml:space="preserve">closeOnBackdrop</w:t>
      </w:r>
      <w:r>
        <w:t xml:space="preserve">,</w:t>
      </w:r>
      <w:r>
        <w:t xml:space="preserve"> </w:t>
      </w:r>
      <w:r>
        <w:rPr>
          <w:rStyle w:val="VerbatimChar"/>
        </w:rPr>
        <w:t xml:space="preserve">showClose</w:t>
      </w:r>
      <w:r>
        <w:t xml:space="preserve">. Content slots: default,</w:t>
      </w:r>
      <w:r>
        <w:t xml:space="preserve"> </w:t>
      </w:r>
      <w:r>
        <w:rPr>
          <w:rStyle w:val="VerbatimChar"/>
        </w:rPr>
        <w:t xml:space="preserve">[footer]</w:t>
      </w:r>
      <w:r>
        <w:t xml:space="preserve">. Event:</w:t>
      </w:r>
      <w:r>
        <w:t xml:space="preserve"> </w:t>
      </w:r>
      <w:r>
        <w:rPr>
          <w:rStyle w:val="VerbatimChar"/>
        </w:rPr>
        <w:t xml:space="preserve">closed: string</w:t>
      </w:r>
      <w:r>
        <w:t xml:space="preserve">.</w:t>
      </w:r>
    </w:p>
    <w:p>
      <w:pPr>
        <w:pStyle w:val="BodyText"/>
      </w:pPr>
      <w:r>
        <w:t xml:space="preserve">Content-projection gotcha: anything passed to</w:t>
      </w:r>
      <w:r>
        <w:t xml:space="preserve"> </w:t>
      </w:r>
      <w:r>
        <w:rPr>
          <w:rStyle w:val="VerbatimChar"/>
        </w:rPr>
        <w:t xml:space="preserve">[footer]</w:t>
      </w:r>
      <w:r>
        <w:t xml:space="preserve"> </w:t>
      </w:r>
      <w:r>
        <w:t xml:space="preserve">must be a</w:t>
      </w:r>
      <w:r>
        <w:t xml:space="preserve"> </w:t>
      </w:r>
      <w:r>
        <w:rPr>
          <w:b/>
          <w:bCs/>
        </w:rPr>
        <w:t xml:space="preserve">direct child</w:t>
      </w:r>
      <w:r>
        <w:t xml:space="preserve"> </w:t>
      </w:r>
      <w:r>
        <w:t xml:space="preserve">of</w:t>
      </w:r>
      <w:r>
        <w:t xml:space="preserve"> </w:t>
      </w:r>
      <w:r>
        <w:rPr>
          <w:rStyle w:val="VerbatimChar"/>
        </w:rPr>
        <w:t xml:space="preserve">&lt;base-drawer&gt;</w:t>
      </w:r>
      <w:r>
        <w:t xml:space="preserve"> </w:t>
      </w:r>
      <w:r>
        <w:t xml:space="preserve">in the host template — projection doesn’t reach through a nested component’s own template.</w:t>
      </w:r>
    </w:p>
    <w:bookmarkEnd w:id="86"/>
    <w:bookmarkStart w:id="87" w:name="base-popover"/>
    <w:p>
      <w:pPr>
        <w:pStyle w:val="Heading3"/>
      </w:pPr>
      <w:r>
        <w:t xml:space="preserve">8.3</w:t>
      </w:r>
      <w:r>
        <w:t xml:space="preserve"> </w:t>
      </w:r>
      <w:r>
        <w:rPr>
          <w:rStyle w:val="VerbatimChar"/>
        </w:rPr>
        <w:t xml:space="preserve">&lt;base-popover&gt;</w:t>
      </w:r>
    </w:p>
    <w:p>
      <w:pPr>
        <w:pStyle w:val="FirstParagraph"/>
      </w:pPr>
      <w:r>
        <w:rPr>
          <w:i/>
          <w:iCs/>
        </w:rPr>
        <w:t xml:space="preserve">Selector:</w:t>
      </w:r>
      <w:r>
        <w:t xml:space="preserve"> </w:t>
      </w:r>
      <w:r>
        <w:rPr>
          <w:b/>
          <w:bCs/>
        </w:rPr>
        <w:t xml:space="preserve">base-popover</w:t>
      </w:r>
      <w:r>
        <w:t xml:space="preserve">. Anchored panel for interactive content, with focus-trapping. Props:</w:t>
      </w:r>
      <w:r>
        <w:t xml:space="preserve"> </w:t>
      </w:r>
      <w:r>
        <w:rPr>
          <w:rStyle w:val="VerbatimChar"/>
        </w:rPr>
        <w:t xml:space="preserve">align</w:t>
      </w:r>
      <w:r>
        <w:t xml:space="preserve"> </w:t>
      </w:r>
      <w:r>
        <w:t xml:space="preserve">(</w:t>
      </w:r>
      <w:r>
        <w:t xml:space="preserve">‘left’</w:t>
      </w:r>
      <w:r>
        <w:t xml:space="preserve">|</w:t>
      </w:r>
      <w:r>
        <w:t xml:space="preserve">‘right’</w:t>
      </w:r>
      <w:r>
        <w:t xml:space="preserve">),</w:t>
      </w:r>
      <w:r>
        <w:t xml:space="preserve"> </w:t>
      </w:r>
      <w:r>
        <w:rPr>
          <w:rStyle w:val="VerbatimChar"/>
        </w:rPr>
        <w:t xml:space="preserve">ariaLabel</w:t>
      </w:r>
      <w:r>
        <w:t xml:space="preserve">. Content slots:</w:t>
      </w:r>
      <w:r>
        <w:t xml:space="preserve"> </w:t>
      </w:r>
      <w:r>
        <w:rPr>
          <w:rStyle w:val="VerbatimChar"/>
        </w:rPr>
        <w:t xml:space="preserve">[trigger]</w:t>
      </w:r>
      <w:r>
        <w:t xml:space="preserve">,</w:t>
      </w:r>
      <w:r>
        <w:t xml:space="preserve"> </w:t>
      </w:r>
      <w:r>
        <w:rPr>
          <w:rStyle w:val="VerbatimChar"/>
        </w:rPr>
        <w:t xml:space="preserve">[panel]</w:t>
      </w:r>
      <w:r>
        <w:t xml:space="preserve">. Events:</w:t>
      </w:r>
      <w:r>
        <w:t xml:space="preserve"> </w:t>
      </w:r>
      <w:r>
        <w:rPr>
          <w:rStyle w:val="VerbatimChar"/>
        </w:rPr>
        <w:t xml:space="preserve">opened: void</w:t>
      </w:r>
      <w:r>
        <w:t xml:space="preserve">,</w:t>
      </w:r>
      <w:r>
        <w:t xml:space="preserve"> </w:t>
      </w:r>
      <w:r>
        <w:rPr>
          <w:rStyle w:val="VerbatimChar"/>
        </w:rPr>
        <w:t xml:space="preserve">closed: void</w:t>
      </w:r>
      <w:r>
        <w:t xml:space="preserve">.</w:t>
      </w:r>
    </w:p>
    <w:bookmarkEnd w:id="87"/>
    <w:bookmarkStart w:id="88" w:name="base-hover-card"/>
    <w:p>
      <w:pPr>
        <w:pStyle w:val="Heading3"/>
      </w:pPr>
      <w:r>
        <w:t xml:space="preserve">8.4</w:t>
      </w:r>
      <w:r>
        <w:t xml:space="preserve"> </w:t>
      </w:r>
      <w:r>
        <w:rPr>
          <w:rStyle w:val="VerbatimChar"/>
        </w:rPr>
        <w:t xml:space="preserve">&lt;base-hover-card&gt;</w:t>
      </w:r>
    </w:p>
    <w:p>
      <w:pPr>
        <w:pStyle w:val="FirstParagraph"/>
      </w:pPr>
      <w:r>
        <w:rPr>
          <w:i/>
          <w:iCs/>
        </w:rPr>
        <w:t xml:space="preserve">Selector:</w:t>
      </w:r>
      <w:r>
        <w:t xml:space="preserve"> </w:t>
      </w:r>
      <w:r>
        <w:rPr>
          <w:b/>
          <w:bCs/>
        </w:rPr>
        <w:t xml:space="preserve">base-hover-card</w:t>
      </w:r>
      <w:r>
        <w:t xml:space="preserve">. Hover-triggered rich preview, reachable from a dense table without leaving it. Props:</w:t>
      </w:r>
      <w:r>
        <w:t xml:space="preserve"> </w:t>
      </w:r>
      <w:r>
        <w:rPr>
          <w:rStyle w:val="VerbatimChar"/>
        </w:rPr>
        <w:t xml:space="preserve">align</w:t>
      </w:r>
      <w:r>
        <w:t xml:space="preserve"> </w:t>
      </w:r>
      <w:r>
        <w:t xml:space="preserve">(</w:t>
      </w:r>
      <w:r>
        <w:t xml:space="preserve">‘left’</w:t>
      </w:r>
      <w:r>
        <w:t xml:space="preserve">|</w:t>
      </w:r>
      <w:r>
        <w:t xml:space="preserve">‘right’</w:t>
      </w:r>
      <w:r>
        <w:t xml:space="preserve">),</w:t>
      </w:r>
      <w:r>
        <w:t xml:space="preserve"> </w:t>
      </w:r>
      <w:r>
        <w:rPr>
          <w:rStyle w:val="VerbatimChar"/>
        </w:rPr>
        <w:t xml:space="preserve">delayMs</w:t>
      </w:r>
      <w:r>
        <w:t xml:space="preserve"> </w:t>
      </w:r>
      <w:r>
        <w:t xml:space="preserve">(400). Content slots:</w:t>
      </w:r>
      <w:r>
        <w:t xml:space="preserve"> </w:t>
      </w:r>
      <w:r>
        <w:rPr>
          <w:rStyle w:val="VerbatimChar"/>
        </w:rPr>
        <w:t xml:space="preserve">[trigger]</w:t>
      </w:r>
      <w:r>
        <w:t xml:space="preserve">,</w:t>
      </w:r>
      <w:r>
        <w:t xml:space="preserve"> </w:t>
      </w:r>
      <w:r>
        <w:rPr>
          <w:rStyle w:val="VerbatimChar"/>
        </w:rPr>
        <w:t xml:space="preserve">[card]</w:t>
      </w:r>
      <w:r>
        <w:t xml:space="preserve">.</w:t>
      </w:r>
    </w:p>
    <w:bookmarkEnd w:id="88"/>
    <w:bookmarkStart w:id="89" w:name="base-alert"/>
    <w:p>
      <w:pPr>
        <w:pStyle w:val="Heading3"/>
      </w:pPr>
      <w:r>
        <w:t xml:space="preserve">8.5</w:t>
      </w:r>
      <w:r>
        <w:t xml:space="preserve"> </w:t>
      </w:r>
      <w:r>
        <w:rPr>
          <w:rStyle w:val="VerbatimChar"/>
        </w:rPr>
        <w:t xml:space="preserve">&lt;base-alert&gt;</w:t>
      </w:r>
    </w:p>
    <w:p>
      <w:pPr>
        <w:pStyle w:val="FirstParagraph"/>
      </w:pPr>
      <w:r>
        <w:rPr>
          <w:i/>
          <w:iCs/>
        </w:rPr>
        <w:t xml:space="preserve">Selector:</w:t>
      </w:r>
      <w:r>
        <w:t xml:space="preserve"> </w:t>
      </w:r>
      <w:r>
        <w:rPr>
          <w:b/>
          <w:bCs/>
        </w:rPr>
        <w:t xml:space="preserve">base-alert</w:t>
      </w:r>
      <w:r>
        <w:t xml:space="preserve">. Persistent, section-scoped banner. Props:</w:t>
      </w:r>
      <w:r>
        <w:t xml:space="preserve"> </w:t>
      </w:r>
      <w:r>
        <w:rPr>
          <w:rStyle w:val="VerbatimChar"/>
        </w:rPr>
        <w:t xml:space="preserve">kind</w:t>
      </w:r>
      <w:r>
        <w:t xml:space="preserve"> </w:t>
      </w:r>
      <w:r>
        <w:t xml:space="preserve">(</w:t>
      </w:r>
      <w:r>
        <w:t xml:space="preserve">‘info’</w:t>
      </w:r>
      <w:r>
        <w:t xml:space="preserve">|</w:t>
      </w:r>
      <w:r>
        <w:t xml:space="preserve">‘success’</w:t>
      </w:r>
      <w:r>
        <w:t xml:space="preserve">|</w:t>
      </w:r>
      <w:r>
        <w:t xml:space="preserve">‘warning’</w:t>
      </w:r>
      <w:r>
        <w:t xml:space="preserve">|</w:t>
      </w:r>
      <w:r>
        <w:t xml:space="preserve">‘error’</w:t>
      </w:r>
      <w:r>
        <w:t xml:space="preserve">|</w:t>
      </w:r>
      <w:r>
        <w:t xml:space="preserve">‘neutral’</w:t>
      </w:r>
      <w:r>
        <w:t xml:space="preserve">, default</w:t>
      </w:r>
      <w:r>
        <w:t xml:space="preserve"> </w:t>
      </w:r>
      <w:r>
        <w:t xml:space="preserve">‘info’</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dismissible</w:t>
      </w:r>
      <w:r>
        <w:t xml:space="preserve">,</w:t>
      </w:r>
      <w:r>
        <w:t xml:space="preserve"> </w:t>
      </w:r>
      <w:r>
        <w:rPr>
          <w:rStyle w:val="VerbatimChar"/>
        </w:rPr>
        <w:t xml:space="preserve">actionLabel</w:t>
      </w:r>
      <w:r>
        <w:t xml:space="preserve">,</w:t>
      </w:r>
      <w:r>
        <w:t xml:space="preserve"> </w:t>
      </w:r>
      <w:r>
        <w:rPr>
          <w:rStyle w:val="VerbatimChar"/>
        </w:rPr>
        <w:t xml:space="preserve">secondaryActionLabel</w:t>
      </w:r>
      <w:r>
        <w:t xml:space="preserve">,</w:t>
      </w:r>
      <w:r>
        <w:t xml:space="preserve"> </w:t>
      </w:r>
      <w:r>
        <w:rPr>
          <w:rStyle w:val="VerbatimChar"/>
        </w:rPr>
        <w:t xml:space="preserve">actionInline</w:t>
      </w:r>
      <w:r>
        <w:t xml:space="preserve">,</w:t>
      </w:r>
      <w:r>
        <w:t xml:space="preserve"> </w:t>
      </w:r>
      <w:r>
        <w:rPr>
          <w:rStyle w:val="VerbatimChar"/>
        </w:rPr>
        <w:t xml:space="preserve">compact</w:t>
      </w:r>
      <w:r>
        <w:t xml:space="preserve">. Events:</w:t>
      </w:r>
      <w:r>
        <w:t xml:space="preserve"> </w:t>
      </w:r>
      <w:r>
        <w:rPr>
          <w:rStyle w:val="VerbatimChar"/>
        </w:rPr>
        <w:t xml:space="preserve">dismissed: void</w:t>
      </w:r>
      <w:r>
        <w:t xml:space="preserve">,</w:t>
      </w:r>
      <w:r>
        <w:t xml:space="preserve"> </w:t>
      </w:r>
      <w:r>
        <w:rPr>
          <w:rStyle w:val="VerbatimChar"/>
        </w:rPr>
        <w:t xml:space="preserve">action: void</w:t>
      </w:r>
      <w:r>
        <w:t xml:space="preserve">,</w:t>
      </w:r>
      <w:r>
        <w:t xml:space="preserve"> </w:t>
      </w:r>
      <w:r>
        <w:rPr>
          <w:rStyle w:val="VerbatimChar"/>
        </w:rPr>
        <w:t xml:space="preserve">secondaryAction: void</w:t>
      </w:r>
      <w:r>
        <w:t xml:space="preserve">.</w:t>
      </w:r>
    </w:p>
    <w:bookmarkEnd w:id="89"/>
    <w:bookmarkStart w:id="90" w:name="base-banner"/>
    <w:p>
      <w:pPr>
        <w:pStyle w:val="Heading3"/>
      </w:pPr>
      <w:r>
        <w:t xml:space="preserve">8.6</w:t>
      </w:r>
      <w:r>
        <w:t xml:space="preserve"> </w:t>
      </w:r>
      <w:r>
        <w:rPr>
          <w:rStyle w:val="VerbatimChar"/>
        </w:rPr>
        <w:t xml:space="preserve">&lt;base-banner&gt;</w:t>
      </w:r>
    </w:p>
    <w:p>
      <w:pPr>
        <w:pStyle w:val="FirstParagraph"/>
      </w:pPr>
      <w:r>
        <w:rPr>
          <w:i/>
          <w:iCs/>
        </w:rPr>
        <w:t xml:space="preserve">Selector:</w:t>
      </w:r>
      <w:r>
        <w:t xml:space="preserve"> </w:t>
      </w:r>
      <w:r>
        <w:rPr>
          <w:b/>
          <w:bCs/>
        </w:rPr>
        <w:t xml:space="preserve">base-banner</w:t>
      </w:r>
      <w:r>
        <w:t xml:space="preserve">. Page-wide condition banner — use</w:t>
      </w:r>
      <w:r>
        <w:t xml:space="preserve"> </w:t>
      </w:r>
      <w:r>
        <w:rPr>
          <w:rStyle w:val="VerbatimChar"/>
        </w:rPr>
        <w:t xml:space="preserve">&lt;base-alert&gt;</w:t>
      </w:r>
      <w:r>
        <w:t xml:space="preserve"> </w:t>
      </w:r>
      <w:r>
        <w:t xml:space="preserve">instead for one region. Props:</w:t>
      </w:r>
      <w:r>
        <w:t xml:space="preserve"> </w:t>
      </w:r>
      <w:r>
        <w:rPr>
          <w:rStyle w:val="VerbatimChar"/>
        </w:rPr>
        <w:t xml:space="preserve">kind</w:t>
      </w:r>
      <w:r>
        <w:t xml:space="preserve"> </w:t>
      </w:r>
      <w:r>
        <w:t xml:space="preserve">(</w:t>
      </w:r>
      <w:r>
        <w:t xml:space="preserve">‘info’</w:t>
      </w:r>
      <w:r>
        <w:t xml:space="preserve">|</w:t>
      </w:r>
      <w:r>
        <w:t xml:space="preserve">‘warning’</w:t>
      </w:r>
      <w:r>
        <w:t xml:space="preserve">|</w:t>
      </w:r>
      <w:r>
        <w:t xml:space="preserve">‘critical’</w:t>
      </w:r>
      <w:r>
        <w:t xml:space="preserve">|</w:t>
      </w:r>
      <w:r>
        <w:t xml:space="preserve">‘accent’</w:t>
      </w:r>
      <w:r>
        <w:t xml:space="preserve">, default</w:t>
      </w:r>
      <w:r>
        <w:t xml:space="preserve"> </w:t>
      </w:r>
      <w:r>
        <w:t xml:space="preserve">‘info’</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actionLabel</w:t>
      </w:r>
      <w:r>
        <w:t xml:space="preserve">,</w:t>
      </w:r>
      <w:r>
        <w:t xml:space="preserve"> </w:t>
      </w:r>
      <w:r>
        <w:rPr>
          <w:rStyle w:val="VerbatimChar"/>
        </w:rPr>
        <w:t xml:space="preserve">dismissible</w:t>
      </w:r>
      <w:r>
        <w:t xml:space="preserve">. Events:</w:t>
      </w:r>
      <w:r>
        <w:t xml:space="preserve"> </w:t>
      </w:r>
      <w:r>
        <w:rPr>
          <w:rStyle w:val="VerbatimChar"/>
        </w:rPr>
        <w:t xml:space="preserve">dismissed: void</w:t>
      </w:r>
      <w:r>
        <w:t xml:space="preserve">,</w:t>
      </w:r>
      <w:r>
        <w:t xml:space="preserve"> </w:t>
      </w:r>
      <w:r>
        <w:rPr>
          <w:rStyle w:val="VerbatimChar"/>
        </w:rPr>
        <w:t xml:space="preserve">action: void</w:t>
      </w:r>
      <w:r>
        <w:t xml:space="preserve">.</w:t>
      </w:r>
    </w:p>
    <w:bookmarkEnd w:id="90"/>
    <w:bookmarkStart w:id="91" w:name="base-progress-bar"/>
    <w:p>
      <w:pPr>
        <w:pStyle w:val="Heading3"/>
      </w:pPr>
      <w:r>
        <w:t xml:space="preserve">8.7</w:t>
      </w:r>
      <w:r>
        <w:t xml:space="preserve"> </w:t>
      </w:r>
      <w:r>
        <w:rPr>
          <w:rStyle w:val="VerbatimChar"/>
        </w:rPr>
        <w:t xml:space="preserve">&lt;base-progress-bar&gt;</w:t>
      </w:r>
    </w:p>
    <w:p>
      <w:pPr>
        <w:pStyle w:val="FirstParagraph"/>
      </w:pPr>
      <w:r>
        <w:rPr>
          <w:i/>
          <w:iCs/>
        </w:rPr>
        <w:t xml:space="preserve">Selector:</w:t>
      </w:r>
      <w:r>
        <w:t xml:space="preserve"> </w:t>
      </w:r>
      <w:r>
        <w:rPr>
          <w:b/>
          <w:bCs/>
        </w:rPr>
        <w:t xml:space="preserve">base-progress-bar</w:t>
      </w:r>
      <w:r>
        <w:t xml:space="preserve">. Props:</w:t>
      </w:r>
      <w:r>
        <w:t xml:space="preserve"> </w:t>
      </w:r>
      <w:r>
        <w:rPr>
          <w:rStyle w:val="VerbatimChar"/>
        </w:rPr>
        <w:t xml:space="preserve">value</w:t>
      </w:r>
      <w:r>
        <w:t xml:space="preserve"> </w:t>
      </w:r>
      <w:r>
        <w:t xml:space="preserve">(number, 0),</w:t>
      </w:r>
      <w:r>
        <w:t xml:space="preserve"> </w:t>
      </w:r>
      <w:r>
        <w:rPr>
          <w:rStyle w:val="VerbatimChar"/>
        </w:rPr>
        <w:t xml:space="preserve">label</w:t>
      </w:r>
      <w:r>
        <w:t xml:space="preserve">,</w:t>
      </w:r>
      <w:r>
        <w:t xml:space="preserve"> </w:t>
      </w:r>
      <w:r>
        <w:rPr>
          <w:rStyle w:val="VerbatimChar"/>
        </w:rPr>
        <w:t xml:space="preserve">tone</w:t>
      </w:r>
      <w:r>
        <w:t xml:space="preserve"> </w:t>
      </w:r>
      <w:r>
        <w:t xml:space="preserve">(</w:t>
      </w:r>
      <w:r>
        <w:t xml:space="preserve">‘action’</w:t>
      </w:r>
      <w:r>
        <w:t xml:space="preserve">|</w:t>
      </w:r>
      <w:r>
        <w:t xml:space="preserve">‘success’</w:t>
      </w:r>
      <w:r>
        <w:t xml:space="preserve">|</w:t>
      </w:r>
      <w:r>
        <w:t xml:space="preserve">‘warning’</w:t>
      </w:r>
      <w:r>
        <w:t xml:space="preserve">|</w:t>
      </w:r>
      <w:r>
        <w:t xml:space="preserve">‘error’</w:t>
      </w:r>
      <w:r>
        <w:t xml:space="preserve">),</w:t>
      </w:r>
      <w:r>
        <w:t xml:space="preserve"> </w:t>
      </w:r>
      <w:r>
        <w:rPr>
          <w:rStyle w:val="VerbatimChar"/>
        </w:rPr>
        <w:t xml:space="preserve">color</w:t>
      </w:r>
      <w:r>
        <w:t xml:space="preserve">,</w:t>
      </w:r>
      <w:r>
        <w:t xml:space="preserve"> </w:t>
      </w:r>
      <w:r>
        <w:rPr>
          <w:rStyle w:val="VerbatimChar"/>
        </w:rPr>
        <w:t xml:space="preserve">height</w:t>
      </w:r>
      <w:r>
        <w:t xml:space="preserve"> </w:t>
      </w:r>
      <w:r>
        <w:t xml:space="preserve">(6),</w:t>
      </w:r>
      <w:r>
        <w:t xml:space="preserve"> </w:t>
      </w:r>
      <w:r>
        <w:rPr>
          <w:rStyle w:val="VerbatimChar"/>
        </w:rPr>
        <w:t xml:space="preserve">showLabel</w:t>
      </w:r>
      <w:r>
        <w:t xml:space="preserve"> </w:t>
      </w:r>
      <w:r>
        <w:t xml:space="preserve">(true),</w:t>
      </w:r>
      <w:r>
        <w:t xml:space="preserve"> </w:t>
      </w:r>
      <w:r>
        <w:rPr>
          <w:rStyle w:val="VerbatimChar"/>
        </w:rPr>
        <w:t xml:space="preserve">indeterminate</w:t>
      </w:r>
      <w:r>
        <w:t xml:space="preserve"> </w:t>
      </w:r>
      <w:r>
        <w:t xml:space="preserve">(boolean).</w:t>
      </w:r>
    </w:p>
    <w:bookmarkEnd w:id="91"/>
    <w:bookmarkStart w:id="92" w:name="toasts-basetoastservice-base-toast-host"/>
    <w:p>
      <w:pPr>
        <w:pStyle w:val="Heading3"/>
      </w:pPr>
      <w:r>
        <w:t xml:space="preserve">8.8 Toasts —</w:t>
      </w:r>
      <w:r>
        <w:t xml:space="preserve"> </w:t>
      </w:r>
      <w:r>
        <w:rPr>
          <w:rStyle w:val="VerbatimChar"/>
        </w:rPr>
        <w:t xml:space="preserve">BaseToastService</w:t>
      </w:r>
      <w:r>
        <w:t xml:space="preserve"> </w:t>
      </w:r>
      <w:r>
        <w:t xml:space="preserve">+</w:t>
      </w:r>
      <w:r>
        <w:t xml:space="preserve"> </w:t>
      </w:r>
      <w:r>
        <w:rPr>
          <w:rStyle w:val="VerbatimChar"/>
        </w:rPr>
        <w:t xml:space="preserve">&lt;base-toast-host&gt;</w:t>
      </w:r>
    </w:p>
    <w:p>
      <w:pPr>
        <w:pStyle w:val="FirstParagraph"/>
      </w:pPr>
      <w:r>
        <w:rPr>
          <w:rStyle w:val="VerbatimChar"/>
        </w:rPr>
        <w:t xml:space="preserve">BaseToastService</w:t>
      </w:r>
      <w:r>
        <w:t xml:space="preserve"> </w:t>
      </w:r>
      <w:r>
        <w:t xml:space="preserve">is an imperative toast queue (</w:t>
      </w:r>
      <w:r>
        <w:rPr>
          <w:rStyle w:val="VerbatimChar"/>
        </w:rPr>
        <w:t xml:space="preserve">show(options)</w:t>
      </w:r>
      <w:r>
        <w:t xml:space="preserve">,</w:t>
      </w:r>
      <w:r>
        <w:t xml:space="preserve"> </w:t>
      </w:r>
      <w:r>
        <w:rPr>
          <w:rStyle w:val="VerbatimChar"/>
        </w:rPr>
        <w:t xml:space="preserve">dismiss(id)</w:t>
      </w:r>
      <w:r>
        <w:t xml:space="preserve">,</w:t>
      </w:r>
      <w:r>
        <w:t xml:space="preserve"> </w:t>
      </w:r>
      <w:r>
        <w:rPr>
          <w:rStyle w:val="VerbatimChar"/>
        </w:rPr>
        <w:t xml:space="preserve">dismissAll()</w:t>
      </w:r>
      <w:r>
        <w:t xml:space="preserve">,</w:t>
      </w:r>
      <w:r>
        <w:t xml:space="preserve"> </w:t>
      </w:r>
      <w:r>
        <w:rPr>
          <w:rStyle w:val="VerbatimChar"/>
        </w:rPr>
        <w:t xml:space="preserve">pauseAll()</w:t>
      </w:r>
      <w:r>
        <w:t xml:space="preserve">,</w:t>
      </w:r>
      <w:r>
        <w:t xml:space="preserve"> </w:t>
      </w:r>
      <w:r>
        <w:rPr>
          <w:rStyle w:val="VerbatimChar"/>
        </w:rPr>
        <w:t xml:space="preserve">resumeAll()</w:t>
      </w:r>
      <w:r>
        <w:t xml:space="preserve">), rendered by</w:t>
      </w:r>
      <w:r>
        <w:t xml:space="preserve"> </w:t>
      </w:r>
      <w:r>
        <w:rPr>
          <w:rStyle w:val="VerbatimChar"/>
        </w:rPr>
        <w:t xml:space="preserve">&lt;base-toast-host&gt;</w:t>
      </w:r>
      <w:r>
        <w:t xml:space="preserve"> </w:t>
      </w:r>
      <w:r>
        <w:t xml:space="preserve">(no props — mount once near the app root). 4-second default duration; hovering pauses the whole stack.</w:t>
      </w:r>
    </w:p>
    <w:bookmarkEnd w:id="92"/>
    <w:bookmarkStart w:id="93" w:name="basetooltip-directive"/>
    <w:p>
      <w:pPr>
        <w:pStyle w:val="Heading3"/>
      </w:pPr>
      <w:r>
        <w:t xml:space="preserve">8.9</w:t>
      </w:r>
      <w:r>
        <w:t xml:space="preserve"> </w:t>
      </w:r>
      <w:r>
        <w:rPr>
          <w:rStyle w:val="VerbatimChar"/>
        </w:rPr>
        <w:t xml:space="preserve">[baseTooltip]</w:t>
      </w:r>
      <w:r>
        <w:t xml:space="preserve"> </w:t>
      </w:r>
      <w:r>
        <w:t xml:space="preserve">directive</w:t>
      </w:r>
    </w:p>
    <w:p>
      <w:pPr>
        <w:pStyle w:val="FirstParagraph"/>
      </w:pPr>
      <w:r>
        <w:t xml:space="preserve">Hover/focus tooltip for any element. Props:</w:t>
      </w:r>
      <w:r>
        <w:t xml:space="preserve"> </w:t>
      </w:r>
      <w:r>
        <w:rPr>
          <w:rStyle w:val="VerbatimChar"/>
        </w:rPr>
        <w:t xml:space="preserve">baseTooltip</w:t>
      </w:r>
      <w:r>
        <w:t xml:space="preserve"> </w:t>
      </w:r>
      <w:r>
        <w:t xml:space="preserve">(string, required — the tooltip text),</w:t>
      </w:r>
      <w:r>
        <w:t xml:space="preserve"> </w:t>
      </w:r>
      <w:r>
        <w:rPr>
          <w:rStyle w:val="VerbatimChar"/>
        </w:rPr>
        <w:t xml:space="preserve">tooltipPosition</w:t>
      </w:r>
      <w:r>
        <w:t xml:space="preserve"> </w:t>
      </w:r>
      <w:r>
        <w:t xml:space="preserve">(</w:t>
      </w:r>
      <w:r>
        <w:t xml:space="preserve">‘top’</w:t>
      </w:r>
      <w:r>
        <w:t xml:space="preserve">|</w:t>
      </w:r>
      <w:r>
        <w:t xml:space="preserve">‘bottom’</w:t>
      </w:r>
      <w:r>
        <w:t xml:space="preserve">|</w:t>
      </w:r>
      <w:r>
        <w:t xml:space="preserve">‘left’</w:t>
      </w:r>
      <w:r>
        <w:t xml:space="preserve">|</w:t>
      </w:r>
      <w:r>
        <w:t xml:space="preserve">‘right’</w:t>
      </w:r>
      <w:r>
        <w:t xml:space="preserve">, default</w:t>
      </w:r>
      <w:r>
        <w:t xml:space="preserve"> </w:t>
      </w:r>
      <w:r>
        <w:t xml:space="preserve">‘top’</w:t>
      </w:r>
      <w:r>
        <w:t xml:space="preserve">),</w:t>
      </w:r>
      <w:r>
        <w:t xml:space="preserve"> </w:t>
      </w:r>
      <w:r>
        <w:rPr>
          <w:rStyle w:val="VerbatimChar"/>
        </w:rPr>
        <w:t xml:space="preserve">tooltipTitle</w:t>
      </w:r>
      <w:r>
        <w:t xml:space="preserve"> </w:t>
      </w:r>
      <w:r>
        <w:t xml:space="preserve">(string — switches to a richer title+body mode).</w:t>
      </w:r>
    </w:p>
    <w:bookmarkEnd w:id="93"/>
    <w:bookmarkStart w:id="94" w:name="baseteleport-directive"/>
    <w:p>
      <w:pPr>
        <w:pStyle w:val="Heading3"/>
      </w:pPr>
      <w:r>
        <w:t xml:space="preserve">8.10</w:t>
      </w:r>
      <w:r>
        <w:t xml:space="preserve"> </w:t>
      </w:r>
      <w:r>
        <w:rPr>
          <w:rStyle w:val="VerbatimChar"/>
        </w:rPr>
        <w:t xml:space="preserve">[baseTeleport]</w:t>
      </w:r>
      <w:r>
        <w:t xml:space="preserve"> </w:t>
      </w:r>
      <w:r>
        <w:t xml:space="preserve">directive</w:t>
      </w:r>
    </w:p>
    <w:p>
      <w:pPr>
        <w:pStyle w:val="FirstParagraph"/>
      </w:pPr>
      <w:r>
        <w:t xml:space="preserve">Moves a popup panel to</w:t>
      </w:r>
      <w:r>
        <w:t xml:space="preserve"> </w:t>
      </w:r>
      <w:r>
        <w:rPr>
          <w:rStyle w:val="VerbatimChar"/>
        </w:rPr>
        <w:t xml:space="preserve">document.body</w:t>
      </w:r>
      <w:r>
        <w:t xml:space="preserve"> </w:t>
      </w:r>
      <w:r>
        <w:t xml:space="preserve">so it escapes sticky/overflow-clipped ancestors. Used internally by Manage Columns, the column filter dropdowns, and the row-action overflow menu. No props.</w:t>
      </w:r>
    </w:p>
    <w:bookmarkEnd w:id="94"/>
    <w:bookmarkEnd w:id="95"/>
    <w:bookmarkStart w:id="104" w:name="charts-timeline"/>
    <w:p>
      <w:pPr>
        <w:pStyle w:val="Heading1"/>
      </w:pPr>
      <w:r>
        <w:t xml:space="preserve">9. Charts &amp; Timeline</w:t>
      </w:r>
    </w:p>
    <w:bookmarkStart w:id="96" w:name="base-trend-chart"/>
    <w:p>
      <w:pPr>
        <w:pStyle w:val="Heading3"/>
      </w:pPr>
      <w:r>
        <w:t xml:space="preserve">9.1</w:t>
      </w:r>
      <w:r>
        <w:t xml:space="preserve"> </w:t>
      </w:r>
      <w:r>
        <w:rPr>
          <w:rStyle w:val="VerbatimChar"/>
        </w:rPr>
        <w:t xml:space="preserve">&lt;base-trend-chart&gt;</w:t>
      </w:r>
    </w:p>
    <w:p>
      <w:pPr>
        <w:pStyle w:val="FirstParagraph"/>
      </w:pPr>
      <w:r>
        <w:rPr>
          <w:i/>
          <w:iCs/>
        </w:rPr>
        <w:t xml:space="preserve">Selector:</w:t>
      </w:r>
      <w:r>
        <w:t xml:space="preserve"> </w:t>
      </w:r>
      <w:r>
        <w:rPr>
          <w:b/>
          <w:bCs/>
        </w:rPr>
        <w:t xml:space="preserve">base-trend-chart</w:t>
      </w:r>
      <w:r>
        <w:t xml:space="preserve">. Rolling-average line chart with an optional target band and area fill. Props:</w:t>
      </w:r>
      <w:r>
        <w:t xml:space="preserve"> </w:t>
      </w:r>
      <w:r>
        <w:rPr>
          <w:rStyle w:val="VerbatimChar"/>
        </w:rPr>
        <w:t xml:space="preserve">data</w:t>
      </w:r>
      <w:r>
        <w:t xml:space="preserve"> </w:t>
      </w:r>
      <w:r>
        <w:t xml:space="preserve">(BaseChartPoint[], required),</w:t>
      </w:r>
      <w:r>
        <w:t xml:space="preserve"> </w:t>
      </w:r>
      <w:r>
        <w:rPr>
          <w:rStyle w:val="VerbatimChar"/>
        </w:rPr>
        <w:t xml:space="preserve">rolling4w</w:t>
      </w:r>
      <w:r>
        <w:t xml:space="preserve"> </w:t>
      </w:r>
      <w:r>
        <w:t xml:space="preserve">/</w:t>
      </w:r>
      <w:r>
        <w:t xml:space="preserve"> </w:t>
      </w:r>
      <w:r>
        <w:rPr>
          <w:rStyle w:val="VerbatimChar"/>
        </w:rPr>
        <w:t xml:space="preserve">rolling13w</w:t>
      </w:r>
      <w:r>
        <w:t xml:space="preserve"> </w:t>
      </w:r>
      <w:r>
        <w:t xml:space="preserve">(number[]),</w:t>
      </w:r>
      <w:r>
        <w:t xml:space="preserve"> </w:t>
      </w:r>
      <w:r>
        <w:rPr>
          <w:rStyle w:val="VerbatimChar"/>
        </w:rPr>
        <w:t xml:space="preserve">target</w:t>
      </w:r>
      <w:r>
        <w:t xml:space="preserve"> </w:t>
      </w:r>
      <w:r>
        <w:t xml:space="preserve">(number|undefined),</w:t>
      </w:r>
      <w:r>
        <w:t xml:space="preserve"> </w:t>
      </w:r>
      <w:r>
        <w:rPr>
          <w:rStyle w:val="VerbatimChar"/>
        </w:rPr>
        <w:t xml:space="preserve">targetLabel</w:t>
      </w:r>
      <w:r>
        <w:t xml:space="preserve"> </w:t>
      </w:r>
      <w:r>
        <w:t xml:space="preserve">(</w:t>
      </w:r>
      <w:r>
        <w:t xml:space="preserve">‘Target’</w:t>
      </w:r>
      <w:r>
        <w:t xml:space="preserve">),</w:t>
      </w:r>
      <w:r>
        <w:t xml:space="preserve"> </w:t>
      </w:r>
      <w:r>
        <w:rPr>
          <w:rStyle w:val="VerbatimChar"/>
        </w:rPr>
        <w:t xml:space="preserve">seriesLabel</w:t>
      </w:r>
      <w:r>
        <w:t xml:space="preserve"> </w:t>
      </w:r>
      <w:r>
        <w:t xml:space="preserve">(</w:t>
      </w:r>
      <w:r>
        <w:t xml:space="preserve">‘Actual’</w:t>
      </w:r>
      <w:r>
        <w:t xml:space="preserve">),</w:t>
      </w:r>
      <w:r>
        <w:t xml:space="preserve"> </w:t>
      </w:r>
      <w:r>
        <w:rPr>
          <w:rStyle w:val="VerbatimChar"/>
        </w:rPr>
        <w:t xml:space="preserve">height</w:t>
      </w:r>
      <w:r>
        <w:t xml:space="preserve"> </w:t>
      </w:r>
      <w:r>
        <w:t xml:space="preserve">(180),</w:t>
      </w:r>
      <w:r>
        <w:t xml:space="preserve"> </w:t>
      </w:r>
      <w:r>
        <w:rPr>
          <w:rStyle w:val="VerbatimChar"/>
        </w:rPr>
        <w:t xml:space="preserve">showArea</w:t>
      </w:r>
      <w:r>
        <w:t xml:space="preserve"> </w:t>
      </w:r>
      <w:r>
        <w:t xml:space="preserve">(true).</w:t>
      </w:r>
    </w:p>
    <w:bookmarkEnd w:id="96"/>
    <w:bookmarkStart w:id="97" w:name="base-bar-chart"/>
    <w:p>
      <w:pPr>
        <w:pStyle w:val="Heading3"/>
      </w:pPr>
      <w:r>
        <w:t xml:space="preserve">9.2</w:t>
      </w:r>
      <w:r>
        <w:t xml:space="preserve"> </w:t>
      </w:r>
      <w:r>
        <w:rPr>
          <w:rStyle w:val="VerbatimChar"/>
        </w:rPr>
        <w:t xml:space="preserve">&lt;base-bar-chart&gt;</w:t>
      </w:r>
    </w:p>
    <w:p>
      <w:pPr>
        <w:pStyle w:val="FirstParagraph"/>
      </w:pPr>
      <w:r>
        <w:rPr>
          <w:i/>
          <w:iCs/>
        </w:rPr>
        <w:t xml:space="preserve">Selector:</w:t>
      </w:r>
      <w:r>
        <w:t xml:space="preserve"> </w:t>
      </w:r>
      <w:r>
        <w:rPr>
          <w:b/>
          <w:bCs/>
        </w:rPr>
        <w:t xml:space="preserve">base-bar-chart</w:t>
      </w:r>
      <w:r>
        <w:t xml:space="preserve">. Category comparison bar chart. Props:</w:t>
      </w:r>
      <w:r>
        <w:t xml:space="preserve"> </w:t>
      </w:r>
      <w:r>
        <w:rPr>
          <w:rStyle w:val="VerbatimChar"/>
        </w:rPr>
        <w:t xml:space="preserve">data</w:t>
      </w:r>
      <w:r>
        <w:t xml:space="preserve"> </w:t>
      </w:r>
      <w:r>
        <w:t xml:space="preserve">(BaseChartPoint[], required — supports per-point</w:t>
      </w:r>
      <w:r>
        <w:t xml:space="preserve"> </w:t>
      </w:r>
      <w:r>
        <w:rPr>
          <w:rStyle w:val="VerbatimChar"/>
        </w:rPr>
        <w:t xml:space="preserve">tone</w:t>
      </w:r>
      <w:r>
        <w:t xml:space="preserve"> </w:t>
      </w:r>
      <w:r>
        <w:t xml:space="preserve">and stacked</w:t>
      </w:r>
      <w:r>
        <w:t xml:space="preserve"> </w:t>
      </w:r>
      <w:r>
        <w:rPr>
          <w:rStyle w:val="VerbatimChar"/>
        </w:rPr>
        <w:t xml:space="preserve">segments</w:t>
      </w:r>
      <w:r>
        <w:t xml:space="preserve">),</w:t>
      </w:r>
      <w:r>
        <w:t xml:space="preserve"> </w:t>
      </w:r>
      <w:r>
        <w:rPr>
          <w:rStyle w:val="VerbatimChar"/>
        </w:rPr>
        <w:t xml:space="preserve">height</w:t>
      </w:r>
      <w:r>
        <w:t xml:space="preserve"> </w:t>
      </w:r>
      <w:r>
        <w:t xml:space="preserve">(160),</w:t>
      </w:r>
      <w:r>
        <w:t xml:space="preserve"> </w:t>
      </w:r>
      <w:r>
        <w:rPr>
          <w:rStyle w:val="VerbatimChar"/>
        </w:rPr>
        <w:t xml:space="preserve">orientation</w:t>
      </w:r>
      <w:r>
        <w:t xml:space="preserve"> </w:t>
      </w:r>
      <w:r>
        <w:t xml:space="preserve">(</w:t>
      </w:r>
      <w:r>
        <w:t xml:space="preserve">‘vertical’</w:t>
      </w:r>
      <w:r>
        <w:t xml:space="preserve">|</w:t>
      </w:r>
      <w:r>
        <w:t xml:space="preserve">‘horizontal’</w:t>
      </w:r>
      <w:r>
        <w:t xml:space="preserve">),</w:t>
      </w:r>
      <w:r>
        <w:t xml:space="preserve"> </w:t>
      </w:r>
      <w:r>
        <w:rPr>
          <w:rStyle w:val="VerbatimChar"/>
        </w:rPr>
        <w:t xml:space="preserve">defaultTone</w:t>
      </w:r>
      <w:r>
        <w:t xml:space="preserve"> </w:t>
      </w:r>
      <w:r>
        <w:t xml:space="preserve">(SeriesTone,</w:t>
      </w:r>
      <w:r>
        <w:t xml:space="preserve"> </w:t>
      </w:r>
      <w:r>
        <w:t xml:space="preserve">‘action’</w:t>
      </w:r>
      <w:r>
        <w:t xml:space="preserve">),</w:t>
      </w:r>
      <w:r>
        <w:t xml:space="preserve"> </w:t>
      </w:r>
      <w:r>
        <w:rPr>
          <w:rStyle w:val="VerbatimChar"/>
        </w:rPr>
        <w:t xml:space="preserve">valueSuffix</w:t>
      </w:r>
      <w:r>
        <w:t xml:space="preserve">.</w:t>
      </w:r>
    </w:p>
    <w:bookmarkEnd w:id="97"/>
    <w:bookmarkStart w:id="98" w:name="base-scatter-chart"/>
    <w:p>
      <w:pPr>
        <w:pStyle w:val="Heading3"/>
      </w:pPr>
      <w:r>
        <w:t xml:space="preserve">9.3</w:t>
      </w:r>
      <w:r>
        <w:t xml:space="preserve"> </w:t>
      </w:r>
      <w:r>
        <w:rPr>
          <w:rStyle w:val="VerbatimChar"/>
        </w:rPr>
        <w:t xml:space="preserve">&lt;base-scatter-chart&gt;</w:t>
      </w:r>
    </w:p>
    <w:p>
      <w:pPr>
        <w:pStyle w:val="FirstParagraph"/>
      </w:pPr>
      <w:r>
        <w:rPr>
          <w:i/>
          <w:iCs/>
        </w:rPr>
        <w:t xml:space="preserve">Selector:</w:t>
      </w:r>
      <w:r>
        <w:t xml:space="preserve"> </w:t>
      </w:r>
      <w:r>
        <w:rPr>
          <w:b/>
          <w:bCs/>
        </w:rPr>
        <w:t xml:space="preserve">base-scatter-chart</w:t>
      </w:r>
      <w:r>
        <w:t xml:space="preserve">. Correlation chart between two metrics. Props:</w:t>
      </w:r>
      <w:r>
        <w:t xml:space="preserve"> </w:t>
      </w:r>
      <w:r>
        <w:rPr>
          <w:rStyle w:val="VerbatimChar"/>
        </w:rPr>
        <w:t xml:space="preserve">data</w:t>
      </w:r>
      <w:r>
        <w:t xml:space="preserve"> </w:t>
      </w:r>
      <w:r>
        <w:t xml:space="preserve">(BaseScatterPoint[], required),</w:t>
      </w:r>
      <w:r>
        <w:t xml:space="preserve"> </w:t>
      </w:r>
      <w:r>
        <w:rPr>
          <w:rStyle w:val="VerbatimChar"/>
        </w:rPr>
        <w:t xml:space="preserve">height</w:t>
      </w:r>
      <w:r>
        <w:t xml:space="preserve"> </w:t>
      </w:r>
      <w:r>
        <w:t xml:space="preserve">(160).</w:t>
      </w:r>
    </w:p>
    <w:bookmarkEnd w:id="98"/>
    <w:bookmarkStart w:id="99" w:name="base-histogram"/>
    <w:p>
      <w:pPr>
        <w:pStyle w:val="Heading3"/>
      </w:pPr>
      <w:r>
        <w:t xml:space="preserve">9.4</w:t>
      </w:r>
      <w:r>
        <w:t xml:space="preserve"> </w:t>
      </w:r>
      <w:r>
        <w:rPr>
          <w:rStyle w:val="VerbatimChar"/>
        </w:rPr>
        <w:t xml:space="preserve">&lt;base-histogram&gt;</w:t>
      </w:r>
    </w:p>
    <w:p>
      <w:pPr>
        <w:pStyle w:val="FirstParagraph"/>
      </w:pPr>
      <w:r>
        <w:rPr>
          <w:i/>
          <w:iCs/>
        </w:rPr>
        <w:t xml:space="preserve">Selector:</w:t>
      </w:r>
      <w:r>
        <w:t xml:space="preserve"> </w:t>
      </w:r>
      <w:r>
        <w:rPr>
          <w:b/>
          <w:bCs/>
        </w:rPr>
        <w:t xml:space="preserve">base-histogram</w:t>
      </w:r>
      <w:r>
        <w:t xml:space="preserve">. Distribution of one metric into touching bars/buckets. Props:</w:t>
      </w:r>
      <w:r>
        <w:t xml:space="preserve"> </w:t>
      </w:r>
      <w:r>
        <w:rPr>
          <w:rStyle w:val="VerbatimChar"/>
        </w:rPr>
        <w:t xml:space="preserve">bins</w:t>
      </w:r>
      <w:r>
        <w:t xml:space="preserve"> </w:t>
      </w:r>
      <w:r>
        <w:t xml:space="preserve">({label,count}[], required),</w:t>
      </w:r>
      <w:r>
        <w:t xml:space="preserve"> </w:t>
      </w:r>
      <w:r>
        <w:rPr>
          <w:rStyle w:val="VerbatimChar"/>
        </w:rPr>
        <w:t xml:space="preserve">height</w:t>
      </w:r>
      <w:r>
        <w:t xml:space="preserve"> </w:t>
      </w:r>
      <w:r>
        <w:t xml:space="preserve">(140).</w:t>
      </w:r>
    </w:p>
    <w:bookmarkEnd w:id="99"/>
    <w:bookmarkStart w:id="100" w:name="base-chart-frame"/>
    <w:p>
      <w:pPr>
        <w:pStyle w:val="Heading3"/>
      </w:pPr>
      <w:r>
        <w:t xml:space="preserve">9.5</w:t>
      </w:r>
      <w:r>
        <w:t xml:space="preserve"> </w:t>
      </w:r>
      <w:r>
        <w:rPr>
          <w:rStyle w:val="VerbatimChar"/>
        </w:rPr>
        <w:t xml:space="preserve">&lt;base-chart-frame&gt;</w:t>
      </w:r>
    </w:p>
    <w:p>
      <w:pPr>
        <w:pStyle w:val="FirstParagraph"/>
      </w:pPr>
      <w:r>
        <w:rPr>
          <w:i/>
          <w:iCs/>
        </w:rPr>
        <w:t xml:space="preserve">Selector:</w:t>
      </w:r>
      <w:r>
        <w:t xml:space="preserve"> </w:t>
      </w:r>
      <w:r>
        <w:rPr>
          <w:b/>
          <w:bCs/>
        </w:rPr>
        <w:t xml:space="preserve">base-chart-frame</w:t>
      </w:r>
      <w:r>
        <w:t xml:space="preserve">. Chart panel chrome — title/subtitle, export button, optional table/chart view toggle. Props:</w:t>
      </w:r>
      <w:r>
        <w:t xml:space="preserve"> </w:t>
      </w: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caption</w:t>
      </w:r>
      <w:r>
        <w:t xml:space="preserve">,</w:t>
      </w:r>
      <w:r>
        <w:t xml:space="preserve"> </w:t>
      </w:r>
      <w:r>
        <w:rPr>
          <w:rStyle w:val="VerbatimChar"/>
        </w:rPr>
        <w:t xml:space="preserve">exportLabel</w:t>
      </w:r>
      <w:r>
        <w:t xml:space="preserve">,</w:t>
      </w:r>
      <w:r>
        <w:t xml:space="preserve"> </w:t>
      </w:r>
      <w:r>
        <w:rPr>
          <w:rStyle w:val="VerbatimChar"/>
        </w:rPr>
        <w:t xml:space="preserve">showTableToggle</w:t>
      </w:r>
      <w:r>
        <w:t xml:space="preserve"> </w:t>
      </w:r>
      <w:r>
        <w:t xml:space="preserve">(true),</w:t>
      </w:r>
      <w:r>
        <w:t xml:space="preserve"> </w:t>
      </w:r>
      <w:r>
        <w:rPr>
          <w:rStyle w:val="VerbatimChar"/>
        </w:rPr>
        <w:t xml:space="preserve">tableView</w:t>
      </w:r>
      <w:r>
        <w:t xml:space="preserve"> </w:t>
      </w:r>
      <w:r>
        <w:t xml:space="preserve">(model). Content slots:</w:t>
      </w:r>
      <w:r>
        <w:t xml:space="preserve"> </w:t>
      </w:r>
      <w:r>
        <w:rPr>
          <w:rStyle w:val="VerbatimChar"/>
        </w:rPr>
        <w:t xml:space="preserve">[chart]</w:t>
      </w:r>
      <w:r>
        <w:t xml:space="preserve">,</w:t>
      </w:r>
      <w:r>
        <w:t xml:space="preserve"> </w:t>
      </w:r>
      <w:r>
        <w:rPr>
          <w:rStyle w:val="VerbatimChar"/>
        </w:rPr>
        <w:t xml:space="preserve">[table]</w:t>
      </w:r>
      <w:r>
        <w:t xml:space="preserve">. Event:</w:t>
      </w:r>
      <w:r>
        <w:t xml:space="preserve"> </w:t>
      </w:r>
      <w:r>
        <w:rPr>
          <w:rStyle w:val="VerbatimChar"/>
        </w:rPr>
        <w:t xml:space="preserve">exportClick: void</w:t>
      </w:r>
      <w:r>
        <w:t xml:space="preserve">.</w:t>
      </w:r>
    </w:p>
    <w:bookmarkEnd w:id="100"/>
    <w:bookmarkStart w:id="101" w:name="base-state-heatmap"/>
    <w:p>
      <w:pPr>
        <w:pStyle w:val="Heading3"/>
      </w:pPr>
      <w:r>
        <w:t xml:space="preserve">9.6</w:t>
      </w:r>
      <w:r>
        <w:t xml:space="preserve"> </w:t>
      </w:r>
      <w:r>
        <w:rPr>
          <w:rStyle w:val="VerbatimChar"/>
        </w:rPr>
        <w:t xml:space="preserve">&lt;base-state-heatmap&gt;</w:t>
      </w:r>
    </w:p>
    <w:p>
      <w:pPr>
        <w:pStyle w:val="FirstParagraph"/>
      </w:pPr>
      <w:r>
        <w:rPr>
          <w:i/>
          <w:iCs/>
        </w:rPr>
        <w:t xml:space="preserve">Selector:</w:t>
      </w:r>
      <w:r>
        <w:t xml:space="preserve"> </w:t>
      </w:r>
      <w:r>
        <w:rPr>
          <w:b/>
          <w:bCs/>
        </w:rPr>
        <w:t xml:space="preserve">base-state-heatmap</w:t>
      </w:r>
      <w:r>
        <w:t xml:space="preserve">. Day × hour grid colored by dominant machine state. Props:</w:t>
      </w:r>
      <w:r>
        <w:t xml:space="preserve"> </w:t>
      </w:r>
      <w:r>
        <w:rPr>
          <w:rStyle w:val="VerbatimChar"/>
        </w:rPr>
        <w:t xml:space="preserve">rows</w:t>
      </w:r>
      <w:r>
        <w:t xml:space="preserve"> </w:t>
      </w:r>
      <w:r>
        <w:t xml:space="preserve">(BaseHeatmapRow[], required),</w:t>
      </w:r>
      <w:r>
        <w:t xml:space="preserve"> </w:t>
      </w:r>
      <w:r>
        <w:rPr>
          <w:rStyle w:val="VerbatimChar"/>
        </w:rPr>
        <w:t xml:space="preserve">columns</w:t>
      </w:r>
      <w:r>
        <w:t xml:space="preserve"> </w:t>
      </w:r>
      <w:r>
        <w:t xml:space="preserve">(string[], required),</w:t>
      </w:r>
      <w:r>
        <w:t xml:space="preserve"> </w:t>
      </w:r>
      <w:r>
        <w:rPr>
          <w:rStyle w:val="VerbatimChar"/>
        </w:rPr>
        <w:t xml:space="preserve">legendStates</w:t>
      </w:r>
      <w:r>
        <w:t xml:space="preserve"> </w:t>
      </w:r>
      <w:r>
        <w:t xml:space="preserve">(BaseMachineState[], default = all seven).</w:t>
      </w:r>
    </w:p>
    <w:bookmarkEnd w:id="101"/>
    <w:bookmarkStart w:id="102" w:name="base-gantt-timeline"/>
    <w:p>
      <w:pPr>
        <w:pStyle w:val="Heading3"/>
      </w:pPr>
      <w:r>
        <w:t xml:space="preserve">9.7</w:t>
      </w:r>
      <w:r>
        <w:t xml:space="preserve"> </w:t>
      </w:r>
      <w:r>
        <w:rPr>
          <w:rStyle w:val="VerbatimChar"/>
        </w:rPr>
        <w:t xml:space="preserve">&lt;base-gantt-timeline&gt;</w:t>
      </w:r>
    </w:p>
    <w:p>
      <w:pPr>
        <w:pStyle w:val="FirstParagraph"/>
      </w:pPr>
      <w:r>
        <w:rPr>
          <w:i/>
          <w:iCs/>
        </w:rPr>
        <w:t xml:space="preserve">Selector:</w:t>
      </w:r>
      <w:r>
        <w:t xml:space="preserve"> </w:t>
      </w:r>
      <w:r>
        <w:rPr>
          <w:b/>
          <w:bCs/>
        </w:rPr>
        <w:t xml:space="preserve">base-gantt-timeline</w:t>
      </w:r>
      <w:r>
        <w:t xml:space="preserve">. 24h per-row state segments — the detail view a heatmap cell expands into. Props:</w:t>
      </w:r>
      <w:r>
        <w:t xml:space="preserve"> </w:t>
      </w:r>
      <w:r>
        <w:rPr>
          <w:rStyle w:val="VerbatimChar"/>
        </w:rPr>
        <w:t xml:space="preserve">rows</w:t>
      </w:r>
      <w:r>
        <w:t xml:space="preserve"> </w:t>
      </w:r>
      <w:r>
        <w:t xml:space="preserve">(BaseGanttRow[], required),</w:t>
      </w:r>
      <w:r>
        <w:t xml:space="preserve"> </w:t>
      </w:r>
      <w:r>
        <w:rPr>
          <w:rStyle w:val="VerbatimChar"/>
        </w:rPr>
        <w:t xml:space="preserve">legendStates</w:t>
      </w:r>
      <w:r>
        <w:t xml:space="preserve"> </w:t>
      </w:r>
      <w:r>
        <w:t xml:space="preserve">(default = production/standby/scheduled-dt/unscheduled-dt).</w:t>
      </w:r>
    </w:p>
    <w:bookmarkEnd w:id="102"/>
    <w:bookmarkStart w:id="103" w:name="machine-state-color-scale"/>
    <w:p>
      <w:pPr>
        <w:pStyle w:val="Heading3"/>
      </w:pPr>
      <w:r>
        <w:t xml:space="preserve">9.8 Machine-state color scale</w:t>
      </w:r>
    </w:p>
    <w:p>
      <w:pPr>
        <w:pStyle w:val="FirstParagraph"/>
      </w:pPr>
      <w:r>
        <w:rPr>
          <w:rStyle w:val="VerbatimChar"/>
        </w:rPr>
        <w:t xml:space="preserve">BaseMachineState</w:t>
      </w:r>
      <w:r>
        <w:t xml:space="preserve"> </w:t>
      </w:r>
      <w:r>
        <w:t xml:space="preserve">(seven states: production, engineering, standby, scheduled-dt, unscheduled-dt, non-scheduled, gap) differentiates by hue, fill pattern (solid up-time states / hatched-45° planned downtime / hatched-135° unplanned downtime / dotted non-state), and a legend glyph together — never hue alone, since adjacent-pair hue contrast is as low as 1.4:1 for some pairs.</w:t>
      </w:r>
      <w:r>
        <w:t xml:space="preserve"> </w:t>
      </w:r>
      <w:r>
        <w:rPr>
          <w:rStyle w:val="VerbatimChar"/>
        </w:rPr>
        <w:t xml:space="preserve">non-scheduled</w:t>
      </w:r>
      <w:r>
        <w:t xml:space="preserve"> </w:t>
      </w:r>
      <w:r>
        <w:t xml:space="preserve">(a real, known state — a tool intentionally powered down for an unstaffed shift) is distinct from</w:t>
      </w:r>
      <w:r>
        <w:t xml:space="preserve"> </w:t>
      </w:r>
      <w:r>
        <w:rPr>
          <w:rStyle w:val="VerbatimChar"/>
        </w:rPr>
        <w:t xml:space="preserve">gap</w:t>
      </w:r>
      <w:r>
        <w:t xml:space="preserve"> </w:t>
      </w:r>
      <w:r>
        <w:t xml:space="preserve">(telemetry simply missing), even though both render neutral/dotted.</w:t>
      </w:r>
    </w:p>
    <w:bookmarkEnd w:id="103"/>
    <w:bookmarkEnd w:id="104"/>
    <w:bookmarkStart w:id="107" w:name="services"/>
    <w:p>
      <w:pPr>
        <w:pStyle w:val="Heading1"/>
      </w:pPr>
      <w:r>
        <w:t xml:space="preserve">10. Services</w:t>
      </w:r>
    </w:p>
    <w:bookmarkStart w:id="105" w:name="basethemeservice"/>
    <w:p>
      <w:pPr>
        <w:pStyle w:val="Heading3"/>
      </w:pPr>
      <w:r>
        <w:t xml:space="preserve">10.1</w:t>
      </w:r>
      <w:r>
        <w:t xml:space="preserve"> </w:t>
      </w:r>
      <w:r>
        <w:rPr>
          <w:rStyle w:val="VerbatimChar"/>
        </w:rPr>
        <w:t xml:space="preserve">BaseThemeService</w:t>
      </w:r>
    </w:p>
    <w:p>
      <w:pPr>
        <w:pStyle w:val="FirstParagraph"/>
      </w:pPr>
      <w:r>
        <w:t xml:space="preserve">Applies the user’s theme choice as</w:t>
      </w:r>
      <w:r>
        <w:t xml:space="preserve"> </w:t>
      </w:r>
      <w:r>
        <w:rPr>
          <w:rStyle w:val="VerbatimChar"/>
        </w:rPr>
        <w:t xml:space="preserve">&lt;html data-theme="…"&gt;</w:t>
      </w:r>
      <w:r>
        <w:t xml:space="preserve">, which every semantic color token in styles.css re-points from.</w:t>
      </w:r>
      <w:r>
        <w:t xml:space="preserve"> </w:t>
      </w:r>
      <w:r>
        <w:rPr>
          <w:rStyle w:val="VerbatimChar"/>
        </w:rPr>
        <w:t xml:space="preserve">preference</w:t>
      </w:r>
      <w:r>
        <w:t xml:space="preserve"> </w:t>
      </w:r>
      <w:r>
        <w:t xml:space="preserve">signal:</w:t>
      </w:r>
      <w:r>
        <w:t xml:space="preserve"> </w:t>
      </w:r>
      <w:r>
        <w:rPr>
          <w:rStyle w:val="VerbatimChar"/>
        </w:rPr>
        <w:t xml:space="preserve">'auto' | 'light' | 'dark' | 'high-contrast'</w:t>
      </w:r>
      <w:r>
        <w:t xml:space="preserve"> </w:t>
      </w:r>
      <w:r>
        <w:t xml:space="preserve">(</w:t>
      </w:r>
      <w:r>
        <w:t xml:space="preserve">‘auto’</w:t>
      </w:r>
      <w:r>
        <w:t xml:space="preserve"> </w:t>
      </w:r>
      <w:r>
        <w:t xml:space="preserve">leaves the attribute unset, so the OS</w:t>
      </w:r>
      <w:r>
        <w:t xml:space="preserve"> </w:t>
      </w:r>
      <w:r>
        <w:rPr>
          <w:rStyle w:val="VerbatimChar"/>
        </w:rPr>
        <w:t xml:space="preserve">prefers-contrast</w:t>
      </w:r>
      <w:r>
        <w:t xml:space="preserve"> </w:t>
      </w:r>
      <w:r>
        <w:t xml:space="preserve">signal can still resolve High contrast).</w:t>
      </w:r>
      <w:r>
        <w:t xml:space="preserve"> </w:t>
      </w:r>
      <w:r>
        <w:rPr>
          <w:rStyle w:val="VerbatimChar"/>
        </w:rPr>
        <w:t xml:space="preserve">set(pref)</w:t>
      </w:r>
      <w:r>
        <w:t xml:space="preserve"> </w:t>
      </w:r>
      <w:r>
        <w:t xml:space="preserve">updates it and persists to localStorage. Wired into the shell topbar’s user-menu switcher.</w:t>
      </w:r>
    </w:p>
    <w:bookmarkEnd w:id="105"/>
    <w:bookmarkStart w:id="106" w:name="basedensityservice"/>
    <w:p>
      <w:pPr>
        <w:pStyle w:val="Heading3"/>
      </w:pPr>
      <w:r>
        <w:t xml:space="preserve">10.2</w:t>
      </w:r>
      <w:r>
        <w:t xml:space="preserve"> </w:t>
      </w:r>
      <w:r>
        <w:rPr>
          <w:rStyle w:val="VerbatimChar"/>
        </w:rPr>
        <w:t xml:space="preserve">BaseDensityService</w:t>
      </w:r>
    </w:p>
    <w:p>
      <w:pPr>
        <w:pStyle w:val="FirstParagraph"/>
      </w:pPr>
      <w:r>
        <w:t xml:space="preserve">App-wide default table row density (</w:t>
      </w:r>
      <w:r>
        <w:rPr>
          <w:rStyle w:val="VerbatimChar"/>
        </w:rPr>
        <w:t xml:space="preserve">'compact' | 'standard' | 'comfortable'</w:t>
      </w:r>
      <w:r>
        <w:t xml:space="preserve">), set from the same topbar switcher.</w:t>
      </w:r>
      <w:r>
        <w:t xml:space="preserve"> </w:t>
      </w:r>
      <w:r>
        <w:rPr>
          <w:rStyle w:val="VerbatimChar"/>
        </w:rPr>
        <w:t xml:space="preserve">&lt;base-table&gt;</w:t>
      </w:r>
      <w:r>
        <w:t xml:space="preserve"> </w:t>
      </w:r>
      <w:r>
        <w:t xml:space="preserve">falls back to</w:t>
      </w:r>
      <w:r>
        <w:t xml:space="preserve"> </w:t>
      </w:r>
      <w:r>
        <w:rPr>
          <w:rStyle w:val="VerbatimChar"/>
        </w:rPr>
        <w:t xml:space="preserve">current()</w:t>
      </w:r>
      <w:r>
        <w:t xml:space="preserve"> </w:t>
      </w:r>
      <w:r>
        <w:t xml:space="preserve">when its own</w:t>
      </w:r>
      <w:r>
        <w:t xml:space="preserve"> </w:t>
      </w:r>
      <w:r>
        <w:rPr>
          <w:rStyle w:val="VerbatimChar"/>
        </w:rPr>
        <w:t xml:space="preserve">[density]</w:t>
      </w:r>
      <w:r>
        <w:t xml:space="preserve"> </w:t>
      </w:r>
      <w:r>
        <w:t xml:space="preserve">input is left unset — a module that needs a specific density regardless of the global preference still can, by binding</w:t>
      </w:r>
      <w:r>
        <w:t xml:space="preserve"> </w:t>
      </w:r>
      <w:r>
        <w:rPr>
          <w:rStyle w:val="VerbatimChar"/>
        </w:rPr>
        <w:t xml:space="preserve">[density]</w:t>
      </w:r>
      <w:r>
        <w:t xml:space="preserve"> </w:t>
      </w:r>
      <w:r>
        <w:t xml:space="preserve">explicitly.</w:t>
      </w:r>
      <w:r>
        <w:t xml:space="preserve"> </w:t>
      </w:r>
      <w:r>
        <w:rPr>
          <w:rStyle w:val="VerbatimChar"/>
        </w:rPr>
        <w:t xml:space="preserve">set(density)</w:t>
      </w:r>
      <w:r>
        <w:t xml:space="preserve"> </w:t>
      </w:r>
      <w:r>
        <w:t xml:space="preserve">updates it and persists to localStorage.</w:t>
      </w:r>
    </w:p>
    <w:bookmarkEnd w:id="106"/>
    <w:bookmarkEnd w:id="107"/>
    <w:bookmarkStart w:id="111" w:name="appendix"/>
    <w:p>
      <w:pPr>
        <w:pStyle w:val="Heading1"/>
      </w:pPr>
      <w:r>
        <w:t xml:space="preserve">11. Appendix</w:t>
      </w:r>
    </w:p>
    <w:bookmarkStart w:id="108" w:name="component-index-selector-purpose"/>
    <w:p>
      <w:pPr>
        <w:pStyle w:val="Heading2"/>
      </w:pPr>
      <w:r>
        <w:t xml:space="preserve">11.1 Component index (selector → purpose)</w:t>
      </w:r>
    </w:p>
    <w:p>
      <w:pPr>
        <w:pStyle w:val="FirstParagraph"/>
      </w:pPr>
      <w:r>
        <w:rPr>
          <w:b/>
          <w:bCs/>
        </w:rPr>
        <w:t xml:space="preserve">Actions:</w:t>
      </w:r>
      <w:r>
        <w:t xml:space="preserve"> </w:t>
      </w:r>
      <w:r>
        <w:t xml:space="preserve">base-button, base-split-button, base-segmented-control, base-button-group</w:t>
      </w:r>
    </w:p>
    <w:p>
      <w:pPr>
        <w:pStyle w:val="BodyText"/>
      </w:pPr>
      <w:r>
        <w:rPr>
          <w:b/>
          <w:bCs/>
        </w:rPr>
        <w:t xml:space="preserve">Forms:</w:t>
      </w:r>
      <w:r>
        <w:t xml:space="preserve"> </w:t>
      </w:r>
      <w:r>
        <w:t xml:space="preserve">base-text-input, base-textarea, base-select, base-checkbox, base-checkbox-group, base-radio-group, base-toggle, base-combobox, base-multi-select-chips, base-selection-cards, base-file-upload, base-slider, base-range-slider, base-numeric-stepper, base-otp-input, base-color-picker, base-time-picker, base-datepicker, base-date-range-picker</w:t>
      </w:r>
    </w:p>
    <w:p>
      <w:pPr>
        <w:pStyle w:val="BodyText"/>
      </w:pPr>
      <w:r>
        <w:rPr>
          <w:b/>
          <w:bCs/>
        </w:rPr>
        <w:t xml:space="preserve">Data display:</w:t>
      </w:r>
      <w:r>
        <w:t xml:space="preserve"> </w:t>
      </w:r>
      <w:r>
        <w:t xml:space="preserve">base-badge, base-tag, base-chip, base-avatar, base-avatar-group, base-trend, base-kpi-card, base-stat-bar, base-card, base-loading, base-empty-state, base-error-page, base-sparkline, base-list-item, base-accordion, base-divider, base-skeleton</w:t>
      </w:r>
    </w:p>
    <w:p>
      <w:pPr>
        <w:pStyle w:val="BodyText"/>
      </w:pPr>
      <w:r>
        <w:rPr>
          <w:b/>
          <w:bCs/>
        </w:rPr>
        <w:t xml:space="preserve">Navigation:</w:t>
      </w:r>
      <w:r>
        <w:t xml:space="preserve"> </w:t>
      </w:r>
      <w:r>
        <w:t xml:space="preserve">base-breadcrumbs, base-tabs, base-stepper, base-dropdown-menu, base-context-menu, base-notifications-panel, base-global-search</w:t>
      </w:r>
    </w:p>
    <w:p>
      <w:pPr>
        <w:pStyle w:val="BodyText"/>
      </w:pPr>
      <w:r>
        <w:rPr>
          <w:b/>
          <w:bCs/>
        </w:rPr>
        <w:t xml:space="preserve">Overlays &amp; feedback:</w:t>
      </w:r>
      <w:r>
        <w:t xml:space="preserve"> </w:t>
      </w:r>
      <w:r>
        <w:t xml:space="preserve">base-modal, base-drawer, base-popover, base-hover-card, base-alert, base-banner, base-progress-bar, base-toast-host (+ BaseToastService), [baseTooltip], [baseTeleport]</w:t>
      </w:r>
    </w:p>
    <w:p>
      <w:pPr>
        <w:pStyle w:val="BodyText"/>
      </w:pPr>
      <w:r>
        <w:rPr>
          <w:b/>
          <w:bCs/>
        </w:rPr>
        <w:t xml:space="preserve">Charts &amp; timeline:</w:t>
      </w:r>
      <w:r>
        <w:t xml:space="preserve"> </w:t>
      </w:r>
      <w:r>
        <w:t xml:space="preserve">base-trend-chart, base-bar-chart, base-scatter-chart, base-histogram, base-chart-frame, base-state-heatmap, base-gantt-timeline</w:t>
      </w:r>
    </w:p>
    <w:p>
      <w:pPr>
        <w:pStyle w:val="BodyText"/>
      </w:pPr>
      <w:r>
        <w:rPr>
          <w:b/>
          <w:bCs/>
        </w:rPr>
        <w:t xml:space="preserve">Table:</w:t>
      </w:r>
      <w:r>
        <w:t xml:space="preserve"> </w:t>
      </w:r>
      <w:r>
        <w:t xml:space="preserve">base-table, base-table-cell (internal), base-table-views, base-paginator, base-search-input, base-manage-columns, base-checkbox-filter, base-calendar-filter, base-range-filter</w:t>
      </w:r>
    </w:p>
    <w:p>
      <w:pPr>
        <w:pStyle w:val="BodyText"/>
      </w:pPr>
      <w:r>
        <w:rPr>
          <w:b/>
          <w:bCs/>
        </w:rPr>
        <w:t xml:space="preserve">Services:</w:t>
      </w:r>
      <w:r>
        <w:t xml:space="preserve"> </w:t>
      </w:r>
      <w:r>
        <w:t xml:space="preserve">BaseToastService, BaseThemeService, BaseDensityService</w:t>
      </w:r>
    </w:p>
    <w:bookmarkEnd w:id="108"/>
    <w:bookmarkStart w:id="109" w:name="used-throughout-the-application"/>
    <w:p>
      <w:pPr>
        <w:pStyle w:val="Heading2"/>
      </w:pPr>
      <w:r>
        <w:t xml:space="preserve">11.2 Used throughout the application</w:t>
      </w:r>
    </w:p>
    <w:p>
      <w:pPr>
        <w:pStyle w:val="Compact"/>
        <w:numPr>
          <w:ilvl w:val="0"/>
          <w:numId w:val="1003"/>
        </w:numPr>
      </w:pPr>
      <w:r>
        <w:t xml:space="preserve">All dynamic tables (Uptime Analysis, Availability events/activities, Alarm Explorer) →</w:t>
      </w:r>
      <w:r>
        <w:t xml:space="preserve"> </w:t>
      </w:r>
      <w:r>
        <w:rPr>
          <w:rStyle w:val="VerbatimChar"/>
        </w:rPr>
        <w:t xml:space="preserve">&lt;base-table&gt;</w:t>
      </w:r>
      <w:r>
        <w:t xml:space="preserve"> </w:t>
      </w:r>
      <w:r>
        <w:t xml:space="preserve">+</w:t>
      </w:r>
      <w:r>
        <w:t xml:space="preserve"> </w:t>
      </w:r>
      <w:r>
        <w:rPr>
          <w:rStyle w:val="VerbatimChar"/>
        </w:rPr>
        <w:t xml:space="preserve">&lt;base-paginator&gt;</w:t>
      </w:r>
      <w:r>
        <w:t xml:space="preserve"> </w:t>
      </w:r>
      <w:r>
        <w:t xml:space="preserve">via the fam-table-widget adapter, incl. grouped rows, group actions, highlight. Column filters, Manage Columns, typed row actions, additional header rows, saved views, the summary footer, inline edit, and infinite scroll aren’t wired through that adapter yet — use</w:t>
      </w:r>
      <w:r>
        <w:t xml:space="preserve"> </w:t>
      </w:r>
      <w:r>
        <w:rPr>
          <w:rStyle w:val="VerbatimChar"/>
        </w:rPr>
        <w:t xml:space="preserve">&lt;base-table&gt;</w:t>
      </w:r>
      <w:r>
        <w:t xml:space="preserve"> </w:t>
      </w:r>
      <w:r>
        <w:t xml:space="preserve">directly for those.</w:t>
      </w:r>
    </w:p>
    <w:p>
      <w:pPr>
        <w:pStyle w:val="Compact"/>
        <w:numPr>
          <w:ilvl w:val="0"/>
          <w:numId w:val="1003"/>
        </w:numPr>
      </w:pPr>
      <w:r>
        <w:t xml:space="preserve">KPI grids / ranked lists →</w:t>
      </w:r>
      <w:r>
        <w:t xml:space="preserve"> </w:t>
      </w:r>
      <w:r>
        <w:rPr>
          <w:rStyle w:val="VerbatimChar"/>
        </w:rPr>
        <w:t xml:space="preserve">&lt;base-kpi-card&gt;</w:t>
      </w:r>
      <w:r>
        <w:t xml:space="preserve">,</w:t>
      </w:r>
      <w:r>
        <w:t xml:space="preserve"> </w:t>
      </w:r>
      <w:r>
        <w:rPr>
          <w:rStyle w:val="VerbatimChar"/>
        </w:rPr>
        <w:t xml:space="preserve">&lt;base-trend&gt;</w:t>
      </w:r>
      <w:r>
        <w:t xml:space="preserve">,</w:t>
      </w:r>
      <w:r>
        <w:t xml:space="preserve"> </w:t>
      </w:r>
      <w:r>
        <w:rPr>
          <w:rStyle w:val="VerbatimChar"/>
        </w:rPr>
        <w:t xml:space="preserve">&lt;base-progress-bar&gt;</w:t>
      </w:r>
      <w:r>
        <w:t xml:space="preserve">.</w:t>
      </w:r>
    </w:p>
    <w:p>
      <w:pPr>
        <w:pStyle w:val="Compact"/>
        <w:numPr>
          <w:ilvl w:val="0"/>
          <w:numId w:val="1003"/>
        </w:numPr>
      </w:pPr>
      <w:r>
        <w:t xml:space="preserve">Top bar &amp; page filter bars → the global topbar (which also hosts the density/theme switchers) plus local filter bars →</w:t>
      </w:r>
      <w:r>
        <w:t xml:space="preserve"> </w:t>
      </w:r>
      <w:r>
        <w:rPr>
          <w:rStyle w:val="VerbatimChar"/>
        </w:rPr>
        <w:t xml:space="preserve">&lt;base-breadcrumbs&gt;</w:t>
      </w:r>
      <w:r>
        <w:t xml:space="preserve"> </w:t>
      </w:r>
      <w:r>
        <w:t xml:space="preserve">route trail +</w:t>
      </w:r>
      <w:r>
        <w:t xml:space="preserve"> </w:t>
      </w:r>
      <w:r>
        <w:rPr>
          <w:rStyle w:val="VerbatimChar"/>
        </w:rPr>
        <w:t xml:space="preserve">&lt;base-select&gt;</w:t>
      </w:r>
      <w:r>
        <w:t xml:space="preserve"> </w:t>
      </w:r>
      <w:r>
        <w:t xml:space="preserve">filters.</w:t>
      </w:r>
    </w:p>
    <w:p>
      <w:pPr>
        <w:pStyle w:val="Compact"/>
        <w:numPr>
          <w:ilvl w:val="0"/>
          <w:numId w:val="1003"/>
        </w:numPr>
      </w:pPr>
      <w:r>
        <w:t xml:space="preserve">Login →</w:t>
      </w:r>
      <w:r>
        <w:t xml:space="preserve"> </w:t>
      </w:r>
      <w:r>
        <w:rPr>
          <w:rStyle w:val="VerbatimChar"/>
        </w:rPr>
        <w:t xml:space="preserve">&lt;base-text-input formControlName&gt;</w:t>
      </w:r>
      <w:r>
        <w:t xml:space="preserve"> </w:t>
      </w:r>
      <w:r>
        <w:t xml:space="preserve">(ControlValueAccessor),</w:t>
      </w:r>
      <w:r>
        <w:t xml:space="preserve"> </w:t>
      </w:r>
      <w:r>
        <w:rPr>
          <w:rStyle w:val="VerbatimChar"/>
        </w:rPr>
        <w:t xml:space="preserve">&lt;base-button&gt;</w:t>
      </w:r>
      <w:r>
        <w:t xml:space="preserve">,</w:t>
      </w:r>
      <w:r>
        <w:t xml:space="preserve"> </w:t>
      </w:r>
      <w:r>
        <w:rPr>
          <w:rStyle w:val="VerbatimChar"/>
        </w:rPr>
        <w:t xml:space="preserve">&lt;base-alert&gt;</w:t>
      </w:r>
      <w:r>
        <w:t xml:space="preserve">.</w:t>
      </w:r>
    </w:p>
    <w:p>
      <w:pPr>
        <w:pStyle w:val="Compact"/>
        <w:numPr>
          <w:ilvl w:val="0"/>
          <w:numId w:val="1003"/>
        </w:numPr>
      </w:pPr>
      <w:r>
        <w:t xml:space="preserve">Alarm Explorer pages →</w:t>
      </w:r>
      <w:r>
        <w:t xml:space="preserve"> </w:t>
      </w:r>
      <w:r>
        <w:rPr>
          <w:rStyle w:val="VerbatimChar"/>
        </w:rPr>
        <w:t xml:space="preserve">&lt;base-breadcrumbs&gt;</w:t>
      </w:r>
      <w:r>
        <w:t xml:space="preserve"> </w:t>
      </w:r>
      <w:r>
        <w:t xml:space="preserve">trails; the Tool page uses</w:t>
      </w:r>
      <w:r>
        <w:t xml:space="preserve"> </w:t>
      </w:r>
      <w:r>
        <w:rPr>
          <w:rStyle w:val="VerbatimChar"/>
        </w:rPr>
        <w:t xml:space="preserve">&lt;base-search-input&gt;</w:t>
      </w:r>
      <w:r>
        <w:t xml:space="preserve">,</w:t>
      </w:r>
      <w:r>
        <w:t xml:space="preserve"> </w:t>
      </w:r>
      <w:r>
        <w:rPr>
          <w:rStyle w:val="VerbatimChar"/>
        </w:rPr>
        <w:t xml:space="preserve">&lt;base-select&gt;</w:t>
      </w:r>
      <w:r>
        <w:t xml:space="preserve">,</w:t>
      </w:r>
      <w:r>
        <w:t xml:space="preserve"> </w:t>
      </w:r>
      <w:r>
        <w:rPr>
          <w:rStyle w:val="VerbatimChar"/>
        </w:rPr>
        <w:t xml:space="preserve">&lt;base-button&gt;</w:t>
      </w:r>
      <w:r>
        <w:t xml:space="preserve">, and opens its alarm inspector in a</w:t>
      </w:r>
      <w:r>
        <w:t xml:space="preserve"> </w:t>
      </w:r>
      <w:r>
        <w:rPr>
          <w:rStyle w:val="VerbatimChar"/>
        </w:rPr>
        <w:t xml:space="preserve">&lt;base-drawer&gt;</w:t>
      </w:r>
      <w:r>
        <w:t xml:space="preserve">.</w:t>
      </w:r>
    </w:p>
    <w:p>
      <w:pPr>
        <w:pStyle w:val="Compact"/>
        <w:numPr>
          <w:ilvl w:val="0"/>
          <w:numId w:val="1003"/>
        </w:numPr>
      </w:pPr>
      <w:r>
        <w:t xml:space="preserve">fam-kpi / fam-loading / fam-trend are deprecated wrappers delegating to base — new code should import from src/app/base directly.</w:t>
      </w:r>
    </w:p>
    <w:bookmarkEnd w:id="109"/>
    <w:bookmarkStart w:id="110" w:name="where-to-look-next"/>
    <w:p>
      <w:pPr>
        <w:pStyle w:val="Heading2"/>
      </w:pPr>
      <w:r>
        <w:t xml:space="preserve">11.3 Where to look next</w:t>
      </w:r>
    </w:p>
    <w:p>
      <w:pPr>
        <w:pStyle w:val="Compact"/>
        <w:numPr>
          <w:ilvl w:val="0"/>
          <w:numId w:val="1004"/>
        </w:numPr>
      </w:pPr>
      <w:r>
        <w:rPr>
          <w:b/>
          <w:bCs/>
        </w:rPr>
        <w:t xml:space="preserve">Storybook</w:t>
      </w:r>
      <w:r>
        <w:t xml:space="preserve"> </w:t>
      </w:r>
      <w:r>
        <w:t xml:space="preserve">(</w:t>
      </w:r>
      <w:r>
        <w:rPr>
          <w:rStyle w:val="VerbatimChar"/>
        </w:rPr>
        <w:t xml:space="preserve">npm run storybook</w:t>
      </w:r>
      <w:r>
        <w:t xml:space="preserve">) — every component above, individually, with live Controls and automated accessibility checks. Design tokens under</w:t>
      </w:r>
      <w:r>
        <w:t xml:space="preserve"> </w:t>
      </w:r>
      <w:r>
        <w:rPr>
          <w:b/>
          <w:bCs/>
        </w:rPr>
        <w:t xml:space="preserve">Foundations</w:t>
      </w:r>
      <w:r>
        <w:t xml:space="preserve">.</w:t>
      </w:r>
    </w:p>
    <w:p>
      <w:pPr>
        <w:pStyle w:val="Compact"/>
        <w:numPr>
          <w:ilvl w:val="0"/>
          <w:numId w:val="1004"/>
        </w:numPr>
      </w:pPr>
      <w:r>
        <w:rPr>
          <w:rStyle w:val="VerbatimChar"/>
          <w:b/>
          <w:bCs/>
        </w:rPr>
        <w:t xml:space="preserve">/dev/base</w:t>
      </w:r>
      <w:r>
        <w:t xml:space="preserve"> </w:t>
      </w:r>
      <w:r>
        <w:t xml:space="preserve">— every feature wired together in one live playground.</w:t>
      </w:r>
    </w:p>
    <w:p>
      <w:pPr>
        <w:pStyle w:val="Compact"/>
        <w:numPr>
          <w:ilvl w:val="0"/>
          <w:numId w:val="1004"/>
        </w:numPr>
      </w:pPr>
      <w:r>
        <w:rPr>
          <w:rStyle w:val="VerbatimChar"/>
          <w:b/>
          <w:bCs/>
        </w:rPr>
        <w:t xml:space="preserve">/dev/components</w:t>
      </w:r>
      <w:r>
        <w:t xml:space="preserve"> </w:t>
      </w:r>
      <w:r>
        <w:t xml:space="preserve">— every component (base and app-level) listed and rendered with sample data, same grouping as this guide.</w:t>
      </w:r>
    </w:p>
    <w:p>
      <w:pPr>
        <w:pStyle w:val="Compact"/>
        <w:numPr>
          <w:ilvl w:val="0"/>
          <w:numId w:val="1004"/>
        </w:numPr>
      </w:pPr>
      <w:r>
        <w:rPr>
          <w:rStyle w:val="VerbatimChar"/>
          <w:b/>
          <w:bCs/>
        </w:rPr>
        <w:t xml:space="preserve">docs/FleetPack-FAM-Documentation.pdf</w:t>
      </w:r>
      <w:r>
        <w:t xml:space="preserve"> </w:t>
      </w:r>
      <w:r>
        <w:t xml:space="preserve">— the architectural view: folder structure, data flow, the Shared/Core/Layout/Features layers outside base/, and the full route table.</w:t>
      </w:r>
    </w:p>
    <w:bookmarkEnd w:id="110"/>
    <w:bookmarkEnd w:id="11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Calibri" w:hAnsi="Calibri"/>
      <w:color w:val="1E293B"/>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Calibri" w:asciiTheme="majorHAnsi" w:cstheme="majorBidi" w:eastAsiaTheme="majorEastAsia" w:hAnsi="Calibri" w:hAnsiTheme="majorHAnsi"/>
      <w:b/>
      <w:bCs/>
      <w:color w:val="4338CA"/>
      <w:sz w:val="44"/>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Theme="majorEastAsia" w:hAnsi="Calibri" w:hAnsiTheme="majorHAnsi"/>
      <w:b/>
      <w:bCs/>
      <w:color w:val="4338CA"/>
      <w:sz w:val="32"/>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4338CA"/>
      <w:sz w:val="26"/>
    </w:rPr>
  </w:style>
  <w:style w:styleId="Heading4" w:type="paragraph">
    <w:name w:val="heading 4"/>
    <w:basedOn w:val="Normal"/>
    <w:next w:val="Normal"/>
    <w:link w:val="Heading4Char"/>
    <w:uiPriority w:val="9"/>
    <w:semiHidden/>
    <w:unhideWhenUsed/>
    <w:qFormat/>
    <w:rsid w:val="00FC693F"/>
    <w:pPr>
      <w:keepNext/>
      <w:keepLines/>
      <w:spacing w:after="120" w:before="240"/>
      <w:outlineLvl w:val="3"/>
    </w:pPr>
    <w:rPr>
      <w:rFonts w:ascii="Calibri" w:asciiTheme="majorHAnsi" w:cstheme="majorBidi" w:eastAsiaTheme="majorEastAsia" w:hAnsi="Calibri" w:hAnsiTheme="majorHAnsi"/>
      <w:b/>
      <w:bCs/>
      <w:i/>
      <w:iCs/>
      <w:color w:val="4338CA"/>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Block"/>
    <w:pPr>
      <w:spacing w:after="200" w:before="80"/>
      <w:ind w:left="216"/>
    </w:pPr>
    <w:rPr>
      <w:rFonts w:ascii="Consolas" w:hAnsi="Consolas"/>
      <w:color w:val="0F172A"/>
      <w:sz w:val="18"/>
    </w:rPr>
  </w:style>
  <w:style w:customStyle="1" w:styleId="Caption9" w:type="paragraph">
    <w:name w:val="Caption9"/>
    <w:rPr>
      <w:rFonts w:ascii="Calibri" w:hAnsi="Calibri"/>
      <w:i/>
      <w:color w:val="64748B"/>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2026-08-17T05:02:36Z</dcterms:created>
  <dcterms:modified xsi:type="dcterms:W3CDTF">2026-08-17T05:02:36Z</dcterms:modified>
</cp:coreProperties>
</file>

<file path=docProps/custom.xml><?xml version="1.0" encoding="utf-8"?>
<Properties xmlns="http://schemas.openxmlformats.org/officeDocument/2006/custom-properties" xmlns:vt="http://schemas.openxmlformats.org/officeDocument/2006/docPropsVTypes"/>
</file>