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  <Override ContentType="application/vnd.openxmlformats-officedocument.wordprocessingml.header+xml" PartName="/word/header15.xml"/>
  <Override ContentType="application/vnd.openxmlformats-officedocument.wordprocessingml.footer+xml" PartName="/word/footer15.xml"/>
  <Override ContentType="application/vnd.openxmlformats-officedocument.wordprocessingml.header+xml" PartName="/word/header16.xml"/>
  <Override ContentType="application/vnd.openxmlformats-officedocument.wordprocessingml.footer+xml" PartName="/word/footer16.xml"/>
  <Override ContentType="application/vnd.openxmlformats-officedocument.wordprocessingml.header+xml" PartName="/word/header17.xml"/>
  <Override ContentType="application/vnd.openxmlformats-officedocument.wordprocessingml.footer+xml" PartName="/word/footer17.xml"/>
  <Override ContentType="application/vnd.openxmlformats-officedocument.wordprocessingml.header+xml" PartName="/word/header18.xml"/>
  <Override ContentType="application/vnd.openxmlformats-officedocument.wordprocessingml.footer+xml" PartName="/word/footer18.xml"/>
  <Override ContentType="application/vnd.openxmlformats-officedocument.wordprocessingml.header+xml" PartName="/word/header19.xml"/>
  <Override ContentType="application/vnd.openxmlformats-officedocument.wordprocessingml.footer+xml" PartName="/word/footer19.xml"/>
  <Override ContentType="application/vnd.openxmlformats-officedocument.wordprocessingml.header+xml" PartName="/word/header20.xml"/>
  <Override ContentType="application/vnd.openxmlformats-officedocument.wordprocessingml.footer+xml" PartName="/word/footer20.xml"/>
  <Override ContentType="application/vnd.openxmlformats-officedocument.wordprocessingml.header+xml" PartName="/word/header21.xml"/>
  <Override ContentType="application/vnd.openxmlformats-officedocument.wordprocessingml.footer+xml" PartName="/word/footer21.xml"/>
  <Override ContentType="application/vnd.openxmlformats-officedocument.wordprocessingml.header+xml" PartName="/word/header22.xml"/>
  <Override ContentType="application/vnd.openxmlformats-officedocument.wordprocessingml.footer+xml" PartName="/word/footer22.xml"/>
  <Override ContentType="application/vnd.openxmlformats-officedocument.wordprocessingml.header+xml" PartName="/word/header23.xml"/>
  <Override ContentType="application/vnd.openxmlformats-officedocument.wordprocessingml.footer+xml" PartName="/word/footer23.xml"/>
  <Override ContentType="application/vnd.openxmlformats-officedocument.wordprocessingml.header+xml" PartName="/word/header24.xml"/>
  <Override ContentType="application/vnd.openxmlformats-officedocument.wordprocessingml.footer+xml" PartName="/word/footer24.xml"/>
  <Override ContentType="application/vnd.openxmlformats-officedocument.wordprocessingml.header+xml" PartName="/word/header25.xml"/>
  <Override ContentType="application/vnd.openxmlformats-officedocument.wordprocessingml.footer+xml" PartName="/word/footer25.xml"/>
  <Override ContentType="application/vnd.openxmlformats-officedocument.wordprocessingml.header+xml" PartName="/word/header26.xml"/>
  <Override ContentType="application/vnd.openxmlformats-officedocument.wordprocessingml.footer+xml" PartName="/word/footer26.xml"/>
  <Override ContentType="application/vnd.openxmlformats-officedocument.wordprocessingml.header+xml" PartName="/word/header27.xml"/>
  <Override ContentType="application/vnd.openxmlformats-officedocument.wordprocessingml.footer+xml" PartName="/word/footer27.xml"/>
  <Override ContentType="application/vnd.openxmlformats-officedocument.wordprocessingml.header+xml" PartName="/word/header28.xml"/>
  <Override ContentType="application/vnd.openxmlformats-officedocument.wordprocessingml.footer+xml" PartName="/word/footer28.xml"/>
  <Override ContentType="application/vnd.openxmlformats-officedocument.wordprocessingml.header+xml" PartName="/word/header29.xml"/>
  <Override ContentType="application/vnd.openxmlformats-officedocument.wordprocessingml.footer+xml" PartName="/word/footer29.xml"/>
  <Override ContentType="application/vnd.openxmlformats-officedocument.wordprocessingml.header+xml" PartName="/word/header30.xml"/>
  <Override ContentType="application/vnd.openxmlformats-officedocument.wordprocessingml.footer+xml" PartName="/word/footer30.xml"/>
  <Override ContentType="application/vnd.openxmlformats-officedocument.wordprocessingml.header+xml" PartName="/word/header31.xml"/>
  <Override ContentType="application/vnd.openxmlformats-officedocument.wordprocessingml.footer+xml" PartName="/word/footer31.xml"/>
  <Override ContentType="application/vnd.openxmlformats-officedocument.wordprocessingml.header+xml" PartName="/word/header32.xml"/>
  <Override ContentType="application/vnd.openxmlformats-officedocument.wordprocessingml.footer+xml" PartName="/word/footer32.xml"/>
  <Override ContentType="application/vnd.openxmlformats-officedocument.wordprocessingml.header+xml" PartName="/word/header33.xml"/>
  <Override ContentType="application/vnd.openxmlformats-officedocument.wordprocessingml.footer+xml" PartName="/word/footer33.xml"/>
  <Override ContentType="application/vnd.openxmlformats-officedocument.wordprocessingml.header+xml" PartName="/word/header34.xml"/>
  <Override ContentType="application/vnd.openxmlformats-officedocument.wordprocessingml.footer+xml" PartName="/word/footer34.xml"/>
  <Override ContentType="application/vnd.openxmlformats-officedocument.wordprocessingml.header+xml" PartName="/word/header35.xml"/>
  <Override ContentType="application/vnd.openxmlformats-officedocument.wordprocessingml.footer+xml" PartName="/word/footer35.xml"/>
  <Override ContentType="application/vnd.openxmlformats-officedocument.wordprocessingml.header+xml" PartName="/word/header36.xml"/>
  <Override ContentType="application/vnd.openxmlformats-officedocument.wordprocessingml.footer+xml" PartName="/word/footer36.xml"/>
  <Override ContentType="application/vnd.openxmlformats-officedocument.wordprocessingml.header+xml" PartName="/word/header37.xml"/>
  <Override ContentType="application/vnd.openxmlformats-officedocument.wordprocessingml.footer+xml" PartName="/word/footer37.xml"/>
  <Override ContentType="application/vnd.openxmlformats-officedocument.wordprocessingml.header+xml" PartName="/word/header38.xml"/>
  <Override ContentType="application/vnd.openxmlformats-officedocument.wordprocessingml.footer+xml" PartName="/word/footer38.xml"/>
  <Override ContentType="application/vnd.openxmlformats-officedocument.wordprocessingml.header+xml" PartName="/word/header39.xml"/>
  <Override ContentType="application/vnd.openxmlformats-officedocument.wordprocessingml.footer+xml" PartName="/word/footer39.xml"/>
  <Override ContentType="application/vnd.openxmlformats-officedocument.wordprocessingml.header+xml" PartName="/word/header40.xml"/>
  <Override ContentType="application/vnd.openxmlformats-officedocument.wordprocessingml.footer+xml" PartName="/word/footer40.xml"/>
  <Override ContentType="application/vnd.openxmlformats-officedocument.wordprocessingml.header+xml" PartName="/word/header41.xml"/>
  <Override ContentType="application/vnd.openxmlformats-officedocument.wordprocessingml.footer+xml" PartName="/word/footer41.xml"/>
  <Override ContentType="application/vnd.openxmlformats-officedocument.wordprocessingml.header+xml" PartName="/word/header42.xml"/>
  <Override ContentType="application/vnd.openxmlformats-officedocument.wordprocessingml.footer+xml" PartName="/word/footer42.xml"/>
  <Override ContentType="application/vnd.openxmlformats-officedocument.wordprocessingml.header+xml" PartName="/word/header43.xml"/>
  <Override ContentType="application/vnd.openxmlformats-officedocument.wordprocessingml.footer+xml" PartName="/word/footer43.xml"/>
  <Override ContentType="application/vnd.openxmlformats-officedocument.wordprocessingml.header+xml" PartName="/word/header44.xml"/>
  <Override ContentType="application/vnd.openxmlformats-officedocument.wordprocessingml.footer+xml" PartName="/word/footer44.xml"/>
  <Override ContentType="application/vnd.openxmlformats-officedocument.wordprocessingml.header+xml" PartName="/word/header45.xml"/>
  <Override ContentType="application/vnd.openxmlformats-officedocument.wordprocessingml.footer+xml" PartName="/word/footer45.xml"/>
  <Override ContentType="application/vnd.openxmlformats-officedocument.wordprocessingml.header+xml" PartName="/word/header46.xml"/>
  <Override ContentType="application/vnd.openxmlformats-officedocument.wordprocessingml.footer+xml" PartName="/word/footer46.xml"/>
  <Override ContentType="application/vnd.openxmlformats-officedocument.wordprocessingml.header+xml" PartName="/word/header47.xml"/>
  <Override ContentType="application/vnd.openxmlformats-officedocument.wordprocessingml.footer+xml" PartName="/word/footer47.xml"/>
  <Override ContentType="application/vnd.openxmlformats-officedocument.wordprocessingml.header+xml" PartName="/word/header48.xml"/>
  <Override ContentType="application/vnd.openxmlformats-officedocument.wordprocessingml.footer+xml" PartName="/word/footer48.xml"/>
  <Override ContentType="application/vnd.openxmlformats-officedocument.wordprocessingml.header+xml" PartName="/word/header49.xml"/>
  <Override ContentType="application/vnd.openxmlformats-officedocument.wordprocessingml.footer+xml" PartName="/word/footer49.xml"/>
  <Override ContentType="application/vnd.openxmlformats-officedocument.wordprocessingml.header+xml" PartName="/word/header50.xml"/>
  <Override ContentType="application/vnd.openxmlformats-officedocument.wordprocessingml.footer+xml" PartName="/word/footer50.xml"/>
  <Override ContentType="application/vnd.openxmlformats-officedocument.wordprocessingml.header+xml" PartName="/word/header51.xml"/>
  <Override ContentType="application/vnd.openxmlformats-officedocument.wordprocessingml.footer+xml" PartName="/word/footer51.xml"/>
  <Override ContentType="application/vnd.openxmlformats-officedocument.wordprocessingml.header+xml" PartName="/word/header52.xml"/>
  <Override ContentType="application/vnd.openxmlformats-officedocument.wordprocessingml.footer+xml" PartName="/word/footer52.xml"/>
  <Override ContentType="application/vnd.openxmlformats-officedocument.wordprocessingml.header+xml" PartName="/word/header53.xml"/>
  <Override ContentType="application/vnd.openxmlformats-officedocument.wordprocessingml.footer+xml" PartName="/word/footer53.xml"/>
  <Override ContentType="application/vnd.openxmlformats-officedocument.wordprocessingml.header+xml" PartName="/word/header54.xml"/>
  <Override ContentType="application/vnd.openxmlformats-officedocument.wordprocessingml.footer+xml" PartName="/word/footer5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  <w:r>
        <w:rPr>
          <w:b/>
          <w:bCs/>
          <w:color w:val="0B7A83"/>
          <w:spacing w:val="60"/>
          <w:sz w:val="26"/>
          <w:szCs w:val="26"/>
        </w:rPr>
        <w:t xml:space="preserve">SIGNAGE CMS</w:t>
      </w:r>
    </w:p>
    <w:p>
      <w:pPr>
        <w:spacing w:after="120" w:before="120"/>
      </w:pPr>
      <w:r>
        <w:rPr>
          <w:b/>
          <w:bCs/>
          <w:color w:val="18212B"/>
          <w:sz w:val="64"/>
          <w:szCs w:val="64"/>
        </w:rPr>
        <w:t xml:space="preserve">Technical Documentation</w:t>
      </w:r>
    </w:p>
    <w:p>
      <w:pPr>
        <w:pBdr>
          <w:bottom w:val="single" w:color="0B7A83" w:sz="24" w:space="12"/>
        </w:pBdr>
        <w:spacing w:after="600"/>
      </w:pPr>
      <w:r>
        <w:rPr>
          <w:color w:val="5B6875"/>
          <w:sz w:val="22"/>
          <w:szCs w:val="22"/>
        </w:rPr>
        <w:t xml:space="preserve">Architecture · Database · Workflows · API · Frontend · Backend · Players · Deployment · Testing · Security</w:t>
      </w:r>
    </w:p>
    <w:p>
      <w:pPr>
        <w:spacing w:after="400"/>
      </w:pPr>
      <w:r>
        <w:rPr>
          <w:color w:val="18212B"/>
          <w:sz w:val="24"/>
          <w:szCs w:val="24"/>
        </w:rPr>
        <w:t xml:space="preserve">A multi-tenant digital signage platform for Android TVs, Android tablets and web players: centralized content, scheduling, real-time sync and offline playback.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E3F1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8212B"/>
                <w:sz w:val="18"/>
                <w:szCs w:val="18"/>
              </w:rPr>
              <w:t xml:space="preserve">Scope</w:t>
            </w:r>
          </w:p>
        </w:tc>
        <w:tc>
          <w:tcPr>
            <w:tcW w:type="dxa" w:w="7238"/>
            <w:tcBorders>
              <w:top w:val="single" w:color="C9D2DA" w:sz="4"/>
              <w:left w:val="none" w:color="FFFFFF" w:sz="0"/>
              <w:bottom w:val="single" w:color="C9D2DA" w:sz="4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 system as implemented: backend, database, admin console, web player, Android TV and tablet app, deployment</w:t>
            </w:r>
          </w:p>
        </w:tc>
      </w:tr>
      <w:tr>
        <w:tc>
          <w:tcPr>
            <w:tcW w:type="dxa" w:w="24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E3F1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8212B"/>
                <w:sz w:val="18"/>
                <w:szCs w:val="18"/>
              </w:rPr>
              <w:t xml:space="preserve">Codebase snapshot</w:t>
            </w:r>
          </w:p>
        </w:tc>
        <w:tc>
          <w:tcPr>
            <w:tcW w:type="dxa" w:w="7238"/>
            <w:tcBorders>
              <w:top w:val="single" w:color="C9D2DA" w:sz="4"/>
              <w:left w:val="none" w:color="FFFFFF" w:sz="0"/>
              <w:bottom w:val="single" w:color="C9D2DA" w:sz="4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.NET 8 solution (4 projects), 23 database tables, 70 REST endpoints, 2 SignalR hubs, React admin console (19 routes), Android APK</w:t>
            </w:r>
          </w:p>
        </w:tc>
      </w:tr>
      <w:tr>
        <w:tc>
          <w:tcPr>
            <w:tcW w:type="dxa" w:w="24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E3F1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8212B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7238"/>
            <w:tcBorders>
              <w:top w:val="single" w:color="C9D2DA" w:sz="4"/>
              <w:left w:val="none" w:color="FFFFFF" w:sz="0"/>
              <w:bottom w:val="single" w:color="C9D2DA" w:sz="4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81 API/SignalR checks, 19 browser checks, 8 LAN-player checks and a race test, all passing at the time of writing</w:t>
            </w:r>
          </w:p>
        </w:tc>
      </w:tr>
      <w:tr>
        <w:tc>
          <w:tcPr>
            <w:tcW w:type="dxa" w:w="24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E3F1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8212B"/>
                <w:sz w:val="18"/>
                <w:szCs w:val="18"/>
              </w:rPr>
              <w:t xml:space="preserve">Version</w:t>
            </w:r>
          </w:p>
        </w:tc>
        <w:tc>
          <w:tcPr>
            <w:tcW w:type="dxa" w:w="7238"/>
            <w:tcBorders>
              <w:top w:val="single" w:color="C9D2DA" w:sz="4"/>
              <w:left w:val="none" w:color="FFFFFF" w:sz="0"/>
              <w:bottom w:val="single" w:color="C9D2DA" w:sz="4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1.0 — developer hand-off</w:t>
            </w:r>
          </w:p>
        </w:tc>
      </w:tr>
      <w:tr>
        <w:tc>
          <w:tcPr>
            <w:tcW w:type="dxa" w:w="24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E3F1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8212B"/>
                <w:sz w:val="18"/>
                <w:szCs w:val="18"/>
              </w:rPr>
              <w:t xml:space="preserve">Date</w:t>
            </w:r>
          </w:p>
        </w:tc>
        <w:tc>
          <w:tcPr>
            <w:tcW w:type="dxa" w:w="7238"/>
            <w:tcBorders>
              <w:top w:val="single" w:color="C9D2DA" w:sz="4"/>
              <w:left w:val="none" w:color="FFFFFF" w:sz="0"/>
              <w:bottom w:val="single" w:color="C9D2DA" w:sz="4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September 2026</w:t>
            </w:r>
          </w:p>
        </w:tc>
      </w:tr>
      <w:tr>
        <w:tc>
          <w:tcPr>
            <w:tcW w:type="dxa" w:w="24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E3F1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8212B"/>
                <w:sz w:val="18"/>
                <w:szCs w:val="18"/>
              </w:rPr>
              <w:t xml:space="preserve">Status</w:t>
            </w:r>
          </w:p>
        </w:tc>
        <w:tc>
          <w:tcPr>
            <w:tcW w:type="dxa" w:w="7238"/>
            <w:tcBorders>
              <w:top w:val="single" w:color="C9D2DA" w:sz="4"/>
              <w:left w:val="none" w:color="FFFFFF" w:sz="0"/>
              <w:bottom w:val="single" w:color="C9D2DA" w:sz="4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Released for hand-off</w:t>
            </w:r>
          </w:p>
        </w:tc>
      </w:tr>
    </w:tbl>
    <w:p>
      <w:pPr>
        <w:spacing w:before="1400"/>
      </w:pPr>
      <w:r>
        <w:rPr>
          <w:i/>
          <w:iCs/>
          <w:color w:val="5B6875"/>
          <w:sz w:val="18"/>
          <w:szCs w:val="18"/>
        </w:rPr>
        <w:t xml:space="preserve">Prepared for developer hand-off. Diagrams are embedded as figures; cross-references and the table of contents are clickable.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134" w:right="1134" w:bottom="1134" w:left="1134" w:header="567" w:footer="567" w:gutter="0"/>
          <w:pgNumType/>
          <w:titlePg/>
          <w:docGrid w:linePitch="360"/>
        </w:sectPr>
      </w:pPr>
    </w:p>
    <w:p>
      <w:pPr>
        <w:pStyle w:val="Title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/>
            <w:instrText xml:space="preserve">TOC \h \o "1-2"</w:instrText>
            <w:fldChar w:fldCharType="separate"/>
          </w:r>
        </w:p>
        <w:p>
          <w:pPr>
            <w:pStyle w:val="TOC1"/>
          </w:pPr>
          <w:hyperlink w:anchor="_h1" w:history="1">
            <w:r>
              <w:t xml:space="preserve">About this document</w:t>
            </w:r>
            <w:r>
              <w:tab/>
            </w:r>
            <w:r>
              <w:t>5</w:t>
            </w:r>
          </w:hyperlink>
        </w:p>
        <w:p>
          <w:pPr>
            <w:pStyle w:val="TOC2"/>
          </w:pPr>
          <w:hyperlink w:anchor="_h2" w:history="1">
            <w:r>
              <w:t xml:space="preserve">Purpose and audience</w:t>
            </w:r>
            <w:r>
              <w:tab/>
            </w:r>
            <w:r>
              <w:t>5</w:t>
            </w:r>
          </w:hyperlink>
        </w:p>
        <w:p>
          <w:pPr>
            <w:pStyle w:val="TOC2"/>
          </w:pPr>
          <w:hyperlink w:anchor="_h3" w:history="1">
            <w:r>
              <w:t xml:space="preserve">Reading guide</w:t>
            </w:r>
            <w:r>
              <w:tab/>
            </w:r>
            <w:r>
              <w:t>5</w:t>
            </w:r>
          </w:hyperlink>
        </w:p>
        <w:p>
          <w:pPr>
            <w:pStyle w:val="TOC2"/>
          </w:pPr>
          <w:hyperlink w:anchor="_h4" w:history="1">
            <w:r>
              <w:t xml:space="preserve">Conventions</w:t>
            </w:r>
            <w:r>
              <w:tab/>
            </w:r>
            <w:r>
              <w:t>5</w:t>
            </w:r>
          </w:hyperlink>
        </w:p>
        <w:p>
          <w:pPr>
            <w:pStyle w:val="TOC2"/>
          </w:pPr>
          <w:hyperlink w:anchor="_h5" w:history="1">
            <w:r>
              <w:t xml:space="preserve">Hand-off priorities</w:t>
            </w:r>
            <w:r>
              <w:tab/>
            </w:r>
            <w:r>
              <w:t>6</w:t>
            </w:r>
          </w:hyperlink>
        </w:p>
        <w:p>
          <w:pPr>
            <w:pStyle w:val="TOC2"/>
          </w:pPr>
          <w:hyperlink w:anchor="_h6" w:history="1">
            <w:r>
              <w:t xml:space="preserve">Source of truth</w:t>
            </w:r>
            <w:r>
              <w:tab/>
            </w:r>
            <w:r>
              <w:t>6</w:t>
            </w:r>
          </w:hyperlink>
        </w:p>
        <w:p>
          <w:pPr>
            <w:pStyle w:val="TOC1"/>
          </w:pPr>
          <w:hyperlink w:anchor="_h7" w:history="1">
            <w:r>
              <w:t xml:space="preserve">1. System overview</w:t>
            </w:r>
            <w:r>
              <w:tab/>
            </w:r>
            <w:r>
              <w:t>7</w:t>
            </w:r>
          </w:hyperlink>
        </w:p>
        <w:p>
          <w:pPr>
            <w:pStyle w:val="TOC2"/>
          </w:pPr>
          <w:hyperlink w:anchor="_h8" w:history="1">
            <w:r>
              <w:t xml:space="preserve">1.1 Purpose</w:t>
            </w:r>
            <w:r>
              <w:tab/>
            </w:r>
            <w:r>
              <w:t>7</w:t>
            </w:r>
          </w:hyperlink>
        </w:p>
        <w:p>
          <w:pPr>
            <w:pStyle w:val="TOC2"/>
          </w:pPr>
          <w:hyperlink w:anchor="_h9" w:history="1">
            <w:r>
              <w:t xml:space="preserve">1.2 Capabilities</w:t>
            </w:r>
            <w:r>
              <w:tab/>
            </w:r>
            <w:r>
              <w:t>7</w:t>
            </w:r>
          </w:hyperlink>
        </w:p>
        <w:p>
          <w:pPr>
            <w:pStyle w:val="TOC2"/>
          </w:pPr>
          <w:hyperlink w:anchor="_h10" w:history="1">
            <w:r>
              <w:t xml:space="preserve">1.3 Glossary</w:t>
            </w:r>
            <w:r>
              <w:tab/>
            </w:r>
            <w:r>
              <w:t>7</w:t>
            </w:r>
          </w:hyperlink>
        </w:p>
        <w:p>
          <w:pPr>
            <w:pStyle w:val="TOC2"/>
          </w:pPr>
          <w:hyperlink w:anchor="_h11" w:history="1">
            <w:r>
              <w:t xml:space="preserve">1.4 Repository structure</w:t>
            </w:r>
            <w:r>
              <w:tab/>
            </w:r>
            <w:r>
              <w:t>8</w:t>
            </w:r>
          </w:hyperlink>
        </w:p>
        <w:p>
          <w:pPr>
            <w:pStyle w:val="TOC2"/>
          </w:pPr>
          <w:hyperlink w:anchor="_h12" w:history="1">
            <w:r>
              <w:t xml:space="preserve">1.5 Quick start (5 minutes)</w:t>
            </w:r>
            <w:r>
              <w:tab/>
            </w:r>
            <w:r>
              <w:t>8</w:t>
            </w:r>
          </w:hyperlink>
        </w:p>
        <w:p>
          <w:pPr>
            <w:pStyle w:val="TOC2"/>
          </w:pPr>
          <w:hyperlink w:anchor="_h13" w:history="1">
            <w:r>
              <w:t xml:space="preserve">1.6 Current status and known limitations</w:t>
            </w:r>
            <w:r>
              <w:tab/>
            </w:r>
            <w:r>
              <w:t>8</w:t>
            </w:r>
          </w:hyperlink>
        </w:p>
        <w:p>
          <w:pPr>
            <w:pStyle w:val="TOC1"/>
          </w:pPr>
          <w:hyperlink w:anchor="_h14" w:history="1">
            <w:r>
              <w:t xml:space="preserve">2. System architecture</w:t>
            </w:r>
            <w:r>
              <w:tab/>
            </w:r>
            <w:r>
              <w:t>9</w:t>
            </w:r>
          </w:hyperlink>
        </w:p>
        <w:p>
          <w:pPr>
            <w:pStyle w:val="TOC2"/>
          </w:pPr>
          <w:hyperlink w:anchor="_h15" w:history="1">
            <w:r>
              <w:t xml:space="preserve">2.1 Context</w:t>
            </w:r>
            <w:r>
              <w:tab/>
            </w:r>
            <w:r>
              <w:t>9</w:t>
            </w:r>
          </w:hyperlink>
        </w:p>
        <w:p>
          <w:pPr>
            <w:pStyle w:val="TOC2"/>
          </w:pPr>
          <w:hyperlink w:anchor="_h16" w:history="1">
            <w:r>
              <w:t xml:space="preserve">2.2 High-level architecture</w:t>
            </w:r>
            <w:r>
              <w:tab/>
            </w:r>
            <w:r>
              <w:t>10</w:t>
            </w:r>
          </w:hyperlink>
        </w:p>
        <w:p>
          <w:pPr>
            <w:pStyle w:val="TOC2"/>
          </w:pPr>
          <w:hyperlink w:anchor="_h17" w:history="1">
            <w:r>
              <w:t xml:space="preserve">2.3 Clean architecture layers</w:t>
            </w:r>
            <w:r>
              <w:tab/>
            </w:r>
            <w:r>
              <w:t>11</w:t>
            </w:r>
          </w:hyperlink>
        </w:p>
        <w:p>
          <w:pPr>
            <w:pStyle w:val="TOC2"/>
          </w:pPr>
          <w:hyperlink w:anchor="_h18" w:history="1">
            <w:r>
              <w:t xml:space="preserve">2.4 Low-level: request pipeline</w:t>
            </w:r>
            <w:r>
              <w:tab/>
            </w:r>
            <w:r>
              <w:t>12</w:t>
            </w:r>
          </w:hyperlink>
        </w:p>
        <w:p>
          <w:pPr>
            <w:pStyle w:val="TOC2"/>
          </w:pPr>
          <w:hyperlink w:anchor="_h19" w:history="1">
            <w:r>
              <w:t xml:space="preserve">2.5 Low-level: authentication and authorization</w:t>
            </w:r>
            <w:r>
              <w:tab/>
            </w:r>
            <w:r>
              <w:t>14</w:t>
            </w:r>
          </w:hyperlink>
        </w:p>
        <w:p>
          <w:pPr>
            <w:pStyle w:val="TOC2"/>
          </w:pPr>
          <w:hyperlink w:anchor="_h20" w:history="1">
            <w:r>
              <w:t xml:space="preserve">2.6 Low-level: real-time channels</w:t>
            </w:r>
            <w:r>
              <w:tab/>
            </w:r>
            <w:r>
              <w:t>15</w:t>
            </w:r>
          </w:hyperlink>
        </w:p>
        <w:p>
          <w:pPr>
            <w:pStyle w:val="TOC2"/>
          </w:pPr>
          <w:hyperlink w:anchor="_h21" w:history="1">
            <w:r>
              <w:t xml:space="preserve">2.7 Player architecture</w:t>
            </w:r>
            <w:r>
              <w:tab/>
            </w:r>
            <w:r>
              <w:t>16</w:t>
            </w:r>
          </w:hyperlink>
        </w:p>
        <w:p>
          <w:pPr>
            <w:pStyle w:val="TOC2"/>
          </w:pPr>
          <w:hyperlink w:anchor="_h22" w:history="1">
            <w:r>
              <w:t xml:space="preserve">2.8 Deployment topology and scaling</w:t>
            </w:r>
            <w:r>
              <w:tab/>
            </w:r>
            <w:r>
              <w:t>17</w:t>
            </w:r>
          </w:hyperlink>
        </w:p>
        <w:p>
          <w:pPr>
            <w:pStyle w:val="TOC2"/>
          </w:pPr>
          <w:hyperlink w:anchor="_h23" w:history="1">
            <w:r>
              <w:t xml:space="preserve">2.9 Technology stack</w:t>
            </w:r>
            <w:r>
              <w:tab/>
            </w:r>
            <w:r>
              <w:t>18</w:t>
            </w:r>
          </w:hyperlink>
        </w:p>
        <w:p>
          <w:pPr>
            <w:pStyle w:val="TOC1"/>
          </w:pPr>
          <w:hyperlink w:anchor="_h24" w:history="1">
            <w:r>
              <w:t xml:space="preserve">3. Database</w:t>
            </w:r>
            <w:r>
              <w:tab/>
            </w:r>
            <w:r>
              <w:t>20</w:t>
            </w:r>
          </w:hyperlink>
        </w:p>
        <w:p>
          <w:pPr>
            <w:pStyle w:val="TOC2"/>
          </w:pPr>
          <w:hyperlink w:anchor="_h25" w:history="1">
            <w:r>
              <w:t xml:space="preserve">3.1 Conventions</w:t>
            </w:r>
            <w:r>
              <w:tab/>
            </w:r>
            <w:r>
              <w:t>20</w:t>
            </w:r>
          </w:hyperlink>
        </w:p>
        <w:p>
          <w:pPr>
            <w:pStyle w:val="TOC2"/>
          </w:pPr>
          <w:hyperlink w:anchor="_h26" w:history="1">
            <w:r>
              <w:t xml:space="preserve">3.2 Domain overview</w:t>
            </w:r>
            <w:r>
              <w:tab/>
            </w:r>
            <w:r>
              <w:t>20</w:t>
            </w:r>
          </w:hyperlink>
        </w:p>
        <w:p>
          <w:pPr>
            <w:pStyle w:val="TOC2"/>
          </w:pPr>
          <w:hyperlink w:anchor="_h27" w:history="1">
            <w:r>
              <w:t xml:space="preserve">3.3 Complete ERD</w:t>
            </w:r>
            <w:r>
              <w:tab/>
            </w:r>
            <w:r>
              <w:t>20</w:t>
            </w:r>
          </w:hyperlink>
        </w:p>
        <w:p>
          <w:pPr>
            <w:pStyle w:val="TOC2"/>
          </w:pPr>
          <w:hyperlink w:anchor="_h34" w:history="1">
            <w:r>
              <w:t xml:space="preserve">3.4 Table reference</w:t>
            </w:r>
            <w:r>
              <w:tab/>
            </w:r>
            <w:r>
              <w:t>27</w:t>
            </w:r>
          </w:hyperlink>
        </w:p>
        <w:p>
          <w:pPr>
            <w:pStyle w:val="TOC2"/>
          </w:pPr>
          <w:hyperlink w:anchor="_h58" w:history="1">
            <w:r>
              <w:t xml:space="preserve">3.5 Constraints and delete behaviour</w:t>
            </w:r>
            <w:r>
              <w:tab/>
            </w:r>
            <w:r>
              <w:t>36</w:t>
            </w:r>
          </w:hyperlink>
        </w:p>
        <w:p>
          <w:pPr>
            <w:pStyle w:val="TOC2"/>
          </w:pPr>
          <w:hyperlink w:anchor="_h59" w:history="1">
            <w:r>
              <w:t xml:space="preserve">3.6 Multi-tenancy enforcement</w:t>
            </w:r>
            <w:r>
              <w:tab/>
            </w:r>
            <w:r>
              <w:t>38</w:t>
            </w:r>
          </w:hyperlink>
        </w:p>
        <w:p>
          <w:pPr>
            <w:pStyle w:val="TOC2"/>
          </w:pPr>
          <w:hyperlink w:anchor="_h60" w:history="1">
            <w:r>
              <w:t xml:space="preserve">3.7 Enumerations (stored as text)</w:t>
            </w:r>
            <w:r>
              <w:tab/>
            </w:r>
            <w:r>
              <w:t>38</w:t>
            </w:r>
          </w:hyperlink>
        </w:p>
        <w:p>
          <w:pPr>
            <w:pStyle w:val="TOC2"/>
          </w:pPr>
          <w:hyperlink w:anchor="_h61" w:history="1">
            <w:r>
              <w:t xml:space="preserve">3.8 Soft references</w:t>
            </w:r>
            <w:r>
              <w:tab/>
            </w:r>
            <w:r>
              <w:t>39</w:t>
            </w:r>
          </w:hyperlink>
        </w:p>
        <w:p>
          <w:pPr>
            <w:pStyle w:val="TOC2"/>
          </w:pPr>
          <w:hyperlink w:anchor="_h62" w:history="1">
            <w:r>
              <w:t xml:space="preserve">3.9 Data growth and retention</w:t>
            </w:r>
            <w:r>
              <w:tab/>
            </w:r>
            <w:r>
              <w:t>39</w:t>
            </w:r>
          </w:hyperlink>
        </w:p>
        <w:p>
          <w:pPr>
            <w:pStyle w:val="TOC1"/>
          </w:pPr>
          <w:hyperlink w:anchor="_h63" w:history="1">
            <w:r>
              <w:t xml:space="preserve">4. Workflows</w:t>
            </w:r>
            <w:r>
              <w:tab/>
            </w:r>
            <w:r>
              <w:t>40</w:t>
            </w:r>
          </w:hyperlink>
        </w:p>
        <w:p>
          <w:pPr>
            <w:pStyle w:val="TOC2"/>
          </w:pPr>
          <w:hyperlink w:anchor="_h64" w:history="1">
            <w:r>
              <w:t xml:space="preserve">4.1 User registration (new organization)</w:t>
            </w:r>
            <w:r>
              <w:tab/>
            </w:r>
            <w:r>
              <w:t>41</w:t>
            </w:r>
          </w:hyperlink>
        </w:p>
        <w:p>
          <w:pPr>
            <w:pStyle w:val="TOC2"/>
          </w:pPr>
          <w:hyperlink w:anchor="_h65" w:history="1">
            <w:r>
              <w:t xml:space="preserve">4.2 Organization settings and location creation</w:t>
            </w:r>
            <w:r>
              <w:tab/>
            </w:r>
            <w:r>
              <w:t>43</w:t>
            </w:r>
          </w:hyperlink>
        </w:p>
        <w:p>
          <w:pPr>
            <w:pStyle w:val="TOC2"/>
          </w:pPr>
          <w:hyperlink w:anchor="_h66" w:history="1">
            <w:r>
              <w:t xml:space="preserve">4.3 Device registration and pairing</w:t>
            </w:r>
            <w:r>
              <w:tab/>
            </w:r>
            <w:r>
              <w:t>45</w:t>
            </w:r>
          </w:hyperlink>
        </w:p>
        <w:p>
          <w:pPr>
            <w:pStyle w:val="TOC2"/>
          </w:pPr>
          <w:hyperlink w:anchor="_h67" w:history="1">
            <w:r>
              <w:t xml:space="preserve">4.4 Media upload</w:t>
            </w:r>
            <w:r>
              <w:tab/>
            </w:r>
            <w:r>
              <w:t>47</w:t>
            </w:r>
          </w:hyperlink>
        </w:p>
        <w:p>
          <w:pPr>
            <w:pStyle w:val="TOC2"/>
          </w:pPr>
          <w:hyperlink w:anchor="_h68" w:history="1">
            <w:r>
              <w:t xml:space="preserve">4.5 Playlist creation</w:t>
            </w:r>
            <w:r>
              <w:tab/>
            </w:r>
            <w:r>
              <w:t>49</w:t>
            </w:r>
          </w:hyperlink>
        </w:p>
        <w:p>
          <w:pPr>
            <w:pStyle w:val="TOC2"/>
          </w:pPr>
          <w:hyperlink w:anchor="_h69" w:history="1">
            <w:r>
              <w:t xml:space="preserve">4.6 Scheduling</w:t>
            </w:r>
            <w:r>
              <w:tab/>
            </w:r>
            <w:r>
              <w:t>51</w:t>
            </w:r>
          </w:hyperlink>
        </w:p>
        <w:p>
          <w:pPr>
            <w:pStyle w:val="TOC2"/>
          </w:pPr>
          <w:hyperlink w:anchor="_h72" w:history="1">
            <w:r>
              <w:t xml:space="preserve">4.7 Content synchronization</w:t>
            </w:r>
            <w:r>
              <w:tab/>
            </w:r>
            <w:r>
              <w:t>53</w:t>
            </w:r>
          </w:hyperlink>
        </w:p>
        <w:p>
          <w:pPr>
            <w:pStyle w:val="TOC2"/>
          </w:pPr>
          <w:hyperlink w:anchor="_h73" w:history="1">
            <w:r>
              <w:t xml:space="preserve">4.8 Offline playback</w:t>
            </w:r>
            <w:r>
              <w:tab/>
            </w:r>
            <w:r>
              <w:t>55</w:t>
            </w:r>
          </w:hyperlink>
        </w:p>
        <w:p>
          <w:pPr>
            <w:pStyle w:val="TOC2"/>
          </w:pPr>
          <w:hyperlink w:anchor="_h74" w:history="1">
            <w:r>
              <w:t xml:space="preserve">4.9 Device heartbeat and status monitoring</w:t>
            </w:r>
            <w:r>
              <w:tab/>
            </w:r>
            <w:r>
              <w:t>56</w:t>
            </w:r>
          </w:hyperlink>
        </w:p>
        <w:p>
          <w:pPr>
            <w:pStyle w:val="TOC2"/>
          </w:pPr>
          <w:hyperlink w:anchor="_h75" w:history="1">
            <w:r>
              <w:t xml:space="preserve">4.10 Remote commands</w:t>
            </w:r>
            <w:r>
              <w:tab/>
            </w:r>
            <w:r>
              <w:t>58</w:t>
            </w:r>
          </w:hyperlink>
        </w:p>
        <w:p>
          <w:pPr>
            <w:pStyle w:val="TOC1"/>
          </w:pPr>
          <w:hyperlink w:anchor="_h76" w:history="1">
            <w:r>
              <w:t xml:space="preserve">5. API reference</w:t>
            </w:r>
            <w:r>
              <w:tab/>
            </w:r>
            <w:r>
              <w:t>59</w:t>
            </w:r>
          </w:hyperlink>
        </w:p>
        <w:p>
          <w:pPr>
            <w:pStyle w:val="TOC2"/>
          </w:pPr>
          <w:hyperlink w:anchor="_h77" w:history="1">
            <w:r>
              <w:t xml:space="preserve">5.1 Conventions</w:t>
            </w:r>
            <w:r>
              <w:tab/>
            </w:r>
            <w:r>
              <w:t>59</w:t>
            </w:r>
          </w:hyperlink>
        </w:p>
        <w:p>
          <w:pPr>
            <w:pStyle w:val="TOC2"/>
          </w:pPr>
          <w:hyperlink w:anchor="_h78" w:history="1">
            <w:r>
              <w:t xml:space="preserve">5.2 Authentication, errors and limits</w:t>
            </w:r>
            <w:r>
              <w:tab/>
            </w:r>
            <w:r>
              <w:t>59</w:t>
            </w:r>
          </w:hyperlink>
        </w:p>
        <w:p>
          <w:pPr>
            <w:pStyle w:val="TOC2"/>
          </w:pPr>
          <w:hyperlink w:anchor="_h80" w:history="1">
            <w:r>
              <w:t xml:space="preserve">5.3 Authentication</w:t>
            </w:r>
            <w:r>
              <w:tab/>
            </w:r>
            <w:r>
              <w:t>60</w:t>
            </w:r>
          </w:hyperlink>
        </w:p>
        <w:p>
          <w:pPr>
            <w:pStyle w:val="TOC2"/>
          </w:pPr>
          <w:hyperlink w:anchor="_h81" w:history="1">
            <w:r>
              <w:t xml:space="preserve">5.4 Users and roles</w:t>
            </w:r>
            <w:r>
              <w:tab/>
            </w:r>
            <w:r>
              <w:t>61</w:t>
            </w:r>
          </w:hyperlink>
        </w:p>
        <w:p>
          <w:pPr>
            <w:pStyle w:val="TOC2"/>
          </w:pPr>
          <w:hyperlink w:anchor="_h82" w:history="1">
            <w:r>
              <w:t xml:space="preserve">5.5 Organization, subscription and dashboard</w:t>
            </w:r>
            <w:r>
              <w:tab/>
            </w:r>
            <w:r>
              <w:t>62</w:t>
            </w:r>
          </w:hyperlink>
        </w:p>
        <w:p>
          <w:pPr>
            <w:pStyle w:val="TOC2"/>
          </w:pPr>
          <w:hyperlink w:anchor="_h83" w:history="1">
            <w:r>
              <w:t xml:space="preserve">5.6 Locations</w:t>
            </w:r>
            <w:r>
              <w:tab/>
            </w:r>
            <w:r>
              <w:t>64</w:t>
            </w:r>
          </w:hyperlink>
        </w:p>
        <w:p>
          <w:pPr>
            <w:pStyle w:val="TOC2"/>
          </w:pPr>
          <w:hyperlink w:anchor="_h84" w:history="1">
            <w:r>
              <w:t xml:space="preserve">5.7 Devices and pairing (admin side)</w:t>
            </w:r>
            <w:r>
              <w:tab/>
            </w:r>
            <w:r>
              <w:t>64</w:t>
            </w:r>
          </w:hyperlink>
        </w:p>
        <w:p>
          <w:pPr>
            <w:pStyle w:val="TOC2"/>
          </w:pPr>
          <w:hyperlink w:anchor="_h85" w:history="1">
            <w:r>
              <w:t xml:space="preserve">5.8 Device groups</w:t>
            </w:r>
            <w:r>
              <w:tab/>
            </w:r>
            <w:r>
              <w:t>65</w:t>
            </w:r>
          </w:hyperlink>
        </w:p>
        <w:p>
          <w:pPr>
            <w:pStyle w:val="TOC2"/>
          </w:pPr>
          <w:hyperlink w:anchor="_h86" w:history="1">
            <w:r>
              <w:t xml:space="preserve">5.9 Media and files</w:t>
            </w:r>
            <w:r>
              <w:tab/>
            </w:r>
            <w:r>
              <w:t>66</w:t>
            </w:r>
          </w:hyperlink>
        </w:p>
        <w:p>
          <w:pPr>
            <w:pStyle w:val="TOC2"/>
          </w:pPr>
          <w:hyperlink w:anchor="_h87" w:history="1">
            <w:r>
              <w:t xml:space="preserve">5.10 Playlists and layouts</w:t>
            </w:r>
            <w:r>
              <w:tab/>
            </w:r>
            <w:r>
              <w:t>67</w:t>
            </w:r>
          </w:hyperlink>
        </w:p>
        <w:p>
          <w:pPr>
            <w:pStyle w:val="TOC2"/>
          </w:pPr>
          <w:hyperlink w:anchor="_h88" w:history="1">
            <w:r>
              <w:t xml:space="preserve">5.11 Schedules</w:t>
            </w:r>
            <w:r>
              <w:tab/>
            </w:r>
            <w:r>
              <w:t>68</w:t>
            </w:r>
          </w:hyperlink>
        </w:p>
        <w:p>
          <w:pPr>
            <w:pStyle w:val="TOC2"/>
          </w:pPr>
          <w:hyperlink w:anchor="_h89" w:history="1">
            <w:r>
              <w:t xml:space="preserve">5.12 Player (device API)</w:t>
            </w:r>
            <w:r>
              <w:tab/>
            </w:r>
            <w:r>
              <w:t>69</w:t>
            </w:r>
          </w:hyperlink>
        </w:p>
        <w:p>
          <w:pPr>
            <w:pStyle w:val="TOC2"/>
          </w:pPr>
          <w:hyperlink w:anchor="_h90" w:history="1">
            <w:r>
              <w:t xml:space="preserve">5.13 Notifications and audit log</w:t>
            </w:r>
            <w:r>
              <w:tab/>
            </w:r>
            <w:r>
              <w:t>71</w:t>
            </w:r>
          </w:hyperlink>
        </w:p>
        <w:p>
          <w:pPr>
            <w:pStyle w:val="TOC2"/>
          </w:pPr>
          <w:hyperlink w:anchor="_h91" w:history="1">
            <w:r>
              <w:t xml:space="preserve">5.14 Real-time hubs (SignalR)</w:t>
            </w:r>
            <w:r>
              <w:tab/>
            </w:r>
            <w:r>
              <w:t>72</w:t>
            </w:r>
          </w:hyperlink>
        </w:p>
        <w:p>
          <w:pPr>
            <w:pStyle w:val="TOC2"/>
          </w:pPr>
          <w:hyperlink w:anchor="_h92" w:history="1">
            <w:r>
              <w:t xml:space="preserve">5.15 Operational endpoints</w:t>
            </w:r>
            <w:r>
              <w:tab/>
            </w:r>
            <w:r>
              <w:t>72</w:t>
            </w:r>
          </w:hyperlink>
        </w:p>
        <w:p>
          <w:pPr>
            <w:pStyle w:val="TOC2"/>
          </w:pPr>
          <w:hyperlink w:anchor="_h93" w:history="1">
            <w:r>
              <w:t xml:space="preserve">5.16 Versioning and compatibility</w:t>
            </w:r>
            <w:r>
              <w:tab/>
            </w:r>
            <w:r>
              <w:t>73</w:t>
            </w:r>
          </w:hyperlink>
        </w:p>
        <w:p>
          <w:pPr>
            <w:pStyle w:val="TOC1"/>
          </w:pPr>
          <w:hyperlink w:anchor="_h94" w:history="1">
            <w:r>
              <w:t xml:space="preserve">6. Frontend architecture</w:t>
            </w:r>
            <w:r>
              <w:tab/>
            </w:r>
            <w:r>
              <w:t>74</w:t>
            </w:r>
          </w:hyperlink>
        </w:p>
        <w:p>
          <w:pPr>
            <w:pStyle w:val="TOC2"/>
          </w:pPr>
          <w:hyperlink w:anchor="_h95" w:history="1">
            <w:r>
              <w:t xml:space="preserve">6.1 Source layout</w:t>
            </w:r>
            <w:r>
              <w:tab/>
            </w:r>
            <w:r>
              <w:t>74</w:t>
            </w:r>
          </w:hyperlink>
        </w:p>
        <w:p>
          <w:pPr>
            <w:pStyle w:val="TOC2"/>
          </w:pPr>
          <w:hyperlink w:anchor="_h96" w:history="1">
            <w:r>
              <w:t xml:space="preserve">6.2 Routes</w:t>
            </w:r>
            <w:r>
              <w:tab/>
            </w:r>
            <w:r>
              <w:t>74</w:t>
            </w:r>
          </w:hyperlink>
        </w:p>
        <w:p>
          <w:pPr>
            <w:pStyle w:val="TOC2"/>
          </w:pPr>
          <w:hyperlink w:anchor="_h97" w:history="1">
            <w:r>
              <w:t xml:space="preserve">6.3 Component tree</w:t>
            </w:r>
            <w:r>
              <w:tab/>
            </w:r>
            <w:r>
              <w:t>76</w:t>
            </w:r>
          </w:hyperlink>
        </w:p>
        <w:p>
          <w:pPr>
            <w:pStyle w:val="TOC2"/>
          </w:pPr>
          <w:hyperlink w:anchor="_h98" w:history="1">
            <w:r>
              <w:t xml:space="preserve">6.4 Data flow and state</w:t>
            </w:r>
            <w:r>
              <w:tab/>
            </w:r>
            <w:r>
              <w:t>77</w:t>
            </w:r>
          </w:hyperlink>
        </w:p>
        <w:p>
          <w:pPr>
            <w:pStyle w:val="TOC2"/>
          </w:pPr>
          <w:hyperlink w:anchor="_h99" w:history="1">
            <w:r>
              <w:t xml:space="preserve">6.5 Design system</w:t>
            </w:r>
            <w:r>
              <w:tab/>
            </w:r>
            <w:r>
              <w:t>78</w:t>
            </w:r>
          </w:hyperlink>
        </w:p>
        <w:p>
          <w:pPr>
            <w:pStyle w:val="TOC2"/>
          </w:pPr>
          <w:hyperlink w:anchor="_h100" w:history="1">
            <w:r>
              <w:t xml:space="preserve">6.6 Web player internals</w:t>
            </w:r>
            <w:r>
              <w:tab/>
            </w:r>
            <w:r>
              <w:t>78</w:t>
            </w:r>
          </w:hyperlink>
        </w:p>
        <w:p>
          <w:pPr>
            <w:pStyle w:val="TOC2"/>
          </w:pPr>
          <w:hyperlink w:anchor="_h101" w:history="1">
            <w:r>
              <w:t xml:space="preserve">6.7 Commands</w:t>
            </w:r>
            <w:r>
              <w:tab/>
            </w:r>
            <w:r>
              <w:t>78</w:t>
            </w:r>
          </w:hyperlink>
        </w:p>
        <w:p>
          <w:pPr>
            <w:pStyle w:val="TOC2"/>
          </w:pPr>
          <w:hyperlink w:anchor="_h102" w:history="1">
            <w:r>
              <w:t xml:space="preserve">6.8 Adding a page</w:t>
            </w:r>
            <w:r>
              <w:tab/>
            </w:r>
            <w:r>
              <w:t>79</w:t>
            </w:r>
          </w:hyperlink>
        </w:p>
        <w:p>
          <w:pPr>
            <w:pStyle w:val="TOC2"/>
          </w:pPr>
          <w:hyperlink w:anchor="_h103" w:history="1">
            <w:r>
              <w:t xml:space="preserve">6.9 User interface reference</w:t>
            </w:r>
            <w:r>
              <w:tab/>
            </w:r>
            <w:r>
              <w:t>79</w:t>
            </w:r>
          </w:hyperlink>
        </w:p>
        <w:p>
          <w:pPr>
            <w:pStyle w:val="TOC1"/>
          </w:pPr>
          <w:hyperlink w:anchor="_h104" w:history="1">
            <w:r>
              <w:t xml:space="preserve">7. Backend architecture</w:t>
            </w:r>
            <w:r>
              <w:tab/>
            </w:r>
            <w:r>
              <w:t>81</w:t>
            </w:r>
          </w:hyperlink>
        </w:p>
        <w:p>
          <w:pPr>
            <w:pStyle w:val="TOC2"/>
          </w:pPr>
          <w:hyperlink w:anchor="_h105" w:history="1">
            <w:r>
              <w:t xml:space="preserve">7.1 Source layout</w:t>
            </w:r>
            <w:r>
              <w:tab/>
            </w:r>
            <w:r>
              <w:t>81</w:t>
            </w:r>
          </w:hyperlink>
        </w:p>
        <w:p>
          <w:pPr>
            <w:pStyle w:val="TOC2"/>
          </w:pPr>
          <w:hyperlink w:anchor="_h106" w:history="1">
            <w:r>
              <w:t xml:space="preserve">7.2 Request lifecycle (low level)</w:t>
            </w:r>
            <w:r>
              <w:tab/>
            </w:r>
            <w:r>
              <w:t>82</w:t>
            </w:r>
          </w:hyperlink>
        </w:p>
        <w:p>
          <w:pPr>
            <w:pStyle w:val="TOC2"/>
          </w:pPr>
          <w:hyperlink w:anchor="_h107" w:history="1">
            <w:r>
              <w:t xml:space="preserve">7.3 Controllers</w:t>
            </w:r>
            <w:r>
              <w:tab/>
            </w:r>
            <w:r>
              <w:t>83</w:t>
            </w:r>
          </w:hyperlink>
        </w:p>
        <w:p>
          <w:pPr>
            <w:pStyle w:val="TOC2"/>
          </w:pPr>
          <w:hyperlink w:anchor="_h108" w:history="1">
            <w:r>
              <w:t xml:space="preserve">7.4 Application services</w:t>
            </w:r>
            <w:r>
              <w:tab/>
            </w:r>
            <w:r>
              <w:t>83</w:t>
            </w:r>
          </w:hyperlink>
        </w:p>
        <w:p>
          <w:pPr>
            <w:pStyle w:val="TOC2"/>
          </w:pPr>
          <w:hyperlink w:anchor="_h110" w:history="1">
            <w:r>
              <w:t xml:space="preserve">7.5 Middleware and cross-cutting components</w:t>
            </w:r>
            <w:r>
              <w:tab/>
            </w:r>
            <w:r>
              <w:t>84</w:t>
            </w:r>
          </w:hyperlink>
        </w:p>
        <w:p>
          <w:pPr>
            <w:pStyle w:val="TOC2"/>
          </w:pPr>
          <w:hyperlink w:anchor="_h111" w:history="1">
            <w:r>
              <w:t xml:space="preserve">7.6 Persistence details</w:t>
            </w:r>
            <w:r>
              <w:tab/>
            </w:r>
            <w:r>
              <w:t>85</w:t>
            </w:r>
          </w:hyperlink>
        </w:p>
        <w:p>
          <w:pPr>
            <w:pStyle w:val="TOC2"/>
          </w:pPr>
          <w:hyperlink w:anchor="_h112" w:history="1">
            <w:r>
              <w:t xml:space="preserve">7.7 Security primitives</w:t>
            </w:r>
            <w:r>
              <w:tab/>
            </w:r>
            <w:r>
              <w:t>85</w:t>
            </w:r>
          </w:hyperlink>
        </w:p>
        <w:p>
          <w:pPr>
            <w:pStyle w:val="TOC2"/>
          </w:pPr>
          <w:hyperlink w:anchor="_h113" w:history="1">
            <w:r>
              <w:t xml:space="preserve">7.8 Dependency injection</w:t>
            </w:r>
            <w:r>
              <w:tab/>
            </w:r>
            <w:r>
              <w:t>85</w:t>
            </w:r>
          </w:hyperlink>
        </w:p>
        <w:p>
          <w:pPr>
            <w:pStyle w:val="TOC2"/>
          </w:pPr>
          <w:hyperlink w:anchor="_h114" w:history="1">
            <w:r>
              <w:t xml:space="preserve">7.9 Extending the backend</w:t>
            </w:r>
            <w:r>
              <w:tab/>
            </w:r>
            <w:r>
              <w:t>86</w:t>
            </w:r>
          </w:hyperlink>
        </w:p>
        <w:p>
          <w:pPr>
            <w:pStyle w:val="TOC2"/>
          </w:pPr>
          <w:hyperlink w:anchor="_h115" w:history="1">
            <w:r>
              <w:t xml:space="preserve">7.10 Commands</w:t>
            </w:r>
            <w:r>
              <w:tab/>
            </w:r>
            <w:r>
              <w:t>86</w:t>
            </w:r>
          </w:hyperlink>
        </w:p>
        <w:p>
          <w:pPr>
            <w:pStyle w:val="TOC1"/>
          </w:pPr>
          <w:hyperlink w:anchor="_h116" w:history="1">
            <w:r>
              <w:t xml:space="preserve">8. Players: Android TV, Android tablet, web</w:t>
            </w:r>
            <w:r>
              <w:tab/>
            </w:r>
            <w:r>
              <w:t>87</w:t>
            </w:r>
          </w:hyperlink>
        </w:p>
        <w:p>
          <w:pPr>
            <w:pStyle w:val="TOC2"/>
          </w:pPr>
          <w:hyperlink w:anchor="_h117" w:history="1">
            <w:r>
              <w:t xml:space="preserve">8.1 Android app technology</w:t>
            </w:r>
            <w:r>
              <w:tab/>
            </w:r>
            <w:r>
              <w:t>88</w:t>
            </w:r>
          </w:hyperlink>
        </w:p>
        <w:p>
          <w:pPr>
            <w:pStyle w:val="TOC2"/>
          </w:pPr>
          <w:hyperlink w:anchor="_h118" w:history="1">
            <w:r>
              <w:t xml:space="preserve">8.2 Build commands (APK)</w:t>
            </w:r>
            <w:r>
              <w:tab/>
            </w:r>
            <w:r>
              <w:t>89</w:t>
            </w:r>
          </w:hyperlink>
        </w:p>
        <w:p>
          <w:pPr>
            <w:pStyle w:val="TOC2"/>
          </w:pPr>
          <w:hyperlink w:anchor="_h119" w:history="1">
            <w:r>
              <w:t xml:space="preserve">8.3 Installation</w:t>
            </w:r>
            <w:r>
              <w:tab/>
            </w:r>
            <w:r>
              <w:t>91</w:t>
            </w:r>
          </w:hyperlink>
        </w:p>
        <w:p>
          <w:pPr>
            <w:pStyle w:val="TOC2"/>
          </w:pPr>
          <w:hyperlink w:anchor="_h124" w:history="1">
            <w:r>
              <w:t xml:space="preserve">8.4 Web player</w:t>
            </w:r>
            <w:r>
              <w:tab/>
            </w:r>
            <w:r>
              <w:t>93</w:t>
            </w:r>
          </w:hyperlink>
        </w:p>
        <w:p>
          <w:pPr>
            <w:pStyle w:val="TOC2"/>
          </w:pPr>
          <w:hyperlink w:anchor="_h125" w:history="1">
            <w:r>
              <w:t xml:space="preserve">8.4.1 Pairing screen</w:t>
            </w:r>
            <w:r>
              <w:tab/>
            </w:r>
            <w:r>
              <w:t>93</w:t>
            </w:r>
          </w:hyperlink>
        </w:p>
        <w:p>
          <w:pPr>
            <w:pStyle w:val="TOC2"/>
          </w:pPr>
          <w:hyperlink w:anchor="_h126" w:history="1">
            <w:r>
              <w:t xml:space="preserve">8.5 Device protocol (for new device types)</w:t>
            </w:r>
            <w:r>
              <w:tab/>
            </w:r>
            <w:r>
              <w:t>94</w:t>
            </w:r>
          </w:hyperlink>
        </w:p>
        <w:p>
          <w:pPr>
            <w:pStyle w:val="TOC2"/>
          </w:pPr>
          <w:hyperlink w:anchor="_h127" w:history="1">
            <w:r>
              <w:t xml:space="preserve">8.6 Media guidance for screens</w:t>
            </w:r>
            <w:r>
              <w:tab/>
            </w:r>
            <w:r>
              <w:t>96</w:t>
            </w:r>
          </w:hyperlink>
        </w:p>
        <w:p>
          <w:pPr>
            <w:pStyle w:val="TOC1"/>
          </w:pPr>
          <w:hyperlink w:anchor="_h128" w:history="1">
            <w:r>
              <w:t xml:space="preserve">9. DevOps and deployment</w:t>
            </w:r>
            <w:r>
              <w:tab/>
            </w:r>
            <w:r>
              <w:t>97</w:t>
            </w:r>
          </w:hyperlink>
        </w:p>
        <w:p>
          <w:pPr>
            <w:pStyle w:val="TOC2"/>
          </w:pPr>
          <w:hyperlink w:anchor="_h129" w:history="1">
            <w:r>
              <w:t xml:space="preserve">9.1 Environments at a glance</w:t>
            </w:r>
            <w:r>
              <w:tab/>
            </w:r>
            <w:r>
              <w:t>97</w:t>
            </w:r>
          </w:hyperlink>
        </w:p>
        <w:p>
          <w:pPr>
            <w:pStyle w:val="TOC2"/>
          </w:pPr>
          <w:hyperlink w:anchor="_h130" w:history="1">
            <w:r>
              <w:t xml:space="preserve">9.2 Local environment setup</w:t>
            </w:r>
            <w:r>
              <w:tab/>
            </w:r>
            <w:r>
              <w:t>98</w:t>
            </w:r>
          </w:hyperlink>
        </w:p>
        <w:p>
          <w:pPr>
            <w:pStyle w:val="TOC2"/>
          </w:pPr>
          <w:hyperlink w:anchor="_h131" w:history="1">
            <w:r>
              <w:t xml:space="preserve">9.3 Configuration reference</w:t>
            </w:r>
            <w:r>
              <w:tab/>
            </w:r>
            <w:r>
              <w:t>98</w:t>
            </w:r>
          </w:hyperlink>
        </w:p>
        <w:p>
          <w:pPr>
            <w:pStyle w:val="TOC2"/>
          </w:pPr>
          <w:hyperlink w:anchor="_h132" w:history="1">
            <w:r>
              <w:t xml:space="preserve">9.4 Database migrations</w:t>
            </w:r>
            <w:r>
              <w:tab/>
            </w:r>
            <w:r>
              <w:t>99</w:t>
            </w:r>
          </w:hyperlink>
        </w:p>
        <w:p>
          <w:pPr>
            <w:pStyle w:val="TOC2"/>
          </w:pPr>
          <w:hyperlink w:anchor="_h133" w:history="1">
            <w:r>
              <w:t xml:space="preserve">9.5 Docker</w:t>
            </w:r>
            <w:r>
              <w:tab/>
            </w:r>
            <w:r>
              <w:t>99</w:t>
            </w:r>
          </w:hyperlink>
        </w:p>
        <w:p>
          <w:pPr>
            <w:pStyle w:val="TOC2"/>
          </w:pPr>
          <w:hyperlink w:anchor="_h134" w:history="1">
            <w:r>
              <w:t xml:space="preserve">9.6 Reverse proxy and HTTPS</w:t>
            </w:r>
            <w:r>
              <w:tab/>
            </w:r>
            <w:r>
              <w:t>100</w:t>
            </w:r>
          </w:hyperlink>
        </w:p>
        <w:p>
          <w:pPr>
            <w:pStyle w:val="TOC2"/>
          </w:pPr>
          <w:hyperlink w:anchor="_h135" w:history="1">
            <w:r>
              <w:t xml:space="preserve">9.7 Running without Docker (systemd)</w:t>
            </w:r>
            <w:r>
              <w:tab/>
            </w:r>
            <w:r>
              <w:t>101</w:t>
            </w:r>
          </w:hyperlink>
        </w:p>
        <w:p>
          <w:pPr>
            <w:pStyle w:val="TOC2"/>
          </w:pPr>
          <w:hyperlink w:anchor="_h136" w:history="1">
            <w:r>
              <w:t xml:space="preserve">9.8 Operations</w:t>
            </w:r>
            <w:r>
              <w:tab/>
            </w:r>
            <w:r>
              <w:t>101</w:t>
            </w:r>
          </w:hyperlink>
        </w:p>
        <w:p>
          <w:pPr>
            <w:pStyle w:val="TOC2"/>
          </w:pPr>
          <w:hyperlink w:anchor="_h137" w:history="1">
            <w:r>
              <w:t xml:space="preserve">9.9 CI/CD (example pipeline)</w:t>
            </w:r>
            <w:r>
              <w:tab/>
            </w:r>
            <w:r>
              <w:t>102</w:t>
            </w:r>
          </w:hyperlink>
        </w:p>
        <w:p>
          <w:pPr>
            <w:pStyle w:val="TOC2"/>
          </w:pPr>
          <w:hyperlink w:anchor="_h138" w:history="1">
            <w:r>
              <w:t xml:space="preserve">9.10 Production checklist</w:t>
            </w:r>
            <w:r>
              <w:tab/>
            </w:r>
            <w:r>
              <w:t>102</w:t>
            </w:r>
          </w:hyperlink>
        </w:p>
        <w:p>
          <w:pPr>
            <w:pStyle w:val="TOC1"/>
          </w:pPr>
          <w:hyperlink w:anchor="_h139" w:history="1">
            <w:r>
              <w:t xml:space="preserve">10. Testing</w:t>
            </w:r>
            <w:r>
              <w:tab/>
            </w:r>
            <w:r>
              <w:t>104</w:t>
            </w:r>
          </w:hyperlink>
        </w:p>
        <w:p>
          <w:pPr>
            <w:pStyle w:val="TOC2"/>
          </w:pPr>
          <w:hyperlink w:anchor="_h140" w:history="1">
            <w:r>
              <w:t xml:space="preserve">10.1 Strategy</w:t>
            </w:r>
            <w:r>
              <w:tab/>
            </w:r>
            <w:r>
              <w:t>104</w:t>
            </w:r>
          </w:hyperlink>
        </w:p>
        <w:p>
          <w:pPr>
            <w:pStyle w:val="TOC2"/>
          </w:pPr>
          <w:hyperlink w:anchor="_h141" w:history="1">
            <w:r>
              <w:t xml:space="preserve">10.2 Suites and commands</w:t>
            </w:r>
            <w:r>
              <w:tab/>
            </w:r>
            <w:r>
              <w:t>105</w:t>
            </w:r>
          </w:hyperlink>
        </w:p>
        <w:p>
          <w:pPr>
            <w:pStyle w:val="TOC2"/>
          </w:pPr>
          <w:hyperlink w:anchor="_h142" w:history="1">
            <w:r>
              <w:t xml:space="preserve">10.3 Coverage matrix</w:t>
            </w:r>
            <w:r>
              <w:tab/>
            </w:r>
            <w:r>
              <w:t>105</w:t>
            </w:r>
          </w:hyperlink>
        </w:p>
        <w:p>
          <w:pPr>
            <w:pStyle w:val="TOC2"/>
          </w:pPr>
          <w:hyperlink w:anchor="_h143" w:history="1">
            <w:r>
              <w:t xml:space="preserve">10.4 What a failing run tells you</w:t>
            </w:r>
            <w:r>
              <w:tab/>
            </w:r>
            <w:r>
              <w:t>106</w:t>
            </w:r>
          </w:hyperlink>
        </w:p>
        <w:p>
          <w:pPr>
            <w:pStyle w:val="TOC2"/>
          </w:pPr>
          <w:hyperlink w:anchor="_h144" w:history="1">
            <w:r>
              <w:t xml:space="preserve">10.5 Manual acceptance checklist (real hardware)</w:t>
            </w:r>
            <w:r>
              <w:tab/>
            </w:r>
            <w:r>
              <w:t>106</w:t>
            </w:r>
          </w:hyperlink>
        </w:p>
        <w:p>
          <w:pPr>
            <w:pStyle w:val="TOC2"/>
          </w:pPr>
          <w:hyperlink w:anchor="_h145" w:history="1">
            <w:r>
              <w:t xml:space="preserve">10.6 Recommended additions</w:t>
            </w:r>
            <w:r>
              <w:tab/>
            </w:r>
            <w:r>
              <w:t>107</w:t>
            </w:r>
          </w:hyperlink>
        </w:p>
        <w:p>
          <w:pPr>
            <w:pStyle w:val="TOC1"/>
          </w:pPr>
          <w:hyperlink w:anchor="_h146" w:history="1">
            <w:r>
              <w:t xml:space="preserve">11. Security</w:t>
            </w:r>
            <w:r>
              <w:tab/>
            </w:r>
            <w:r>
              <w:t>108</w:t>
            </w:r>
          </w:hyperlink>
        </w:p>
        <w:p>
          <w:pPr>
            <w:pStyle w:val="TOC2"/>
          </w:pPr>
          <w:hyperlink w:anchor="_h147" w:history="1">
            <w:r>
              <w:t xml:space="preserve">11.1 Trust boundaries</w:t>
            </w:r>
            <w:r>
              <w:tab/>
            </w:r>
            <w:r>
              <w:t>108</w:t>
            </w:r>
          </w:hyperlink>
        </w:p>
        <w:p>
          <w:pPr>
            <w:pStyle w:val="TOC2"/>
          </w:pPr>
          <w:hyperlink w:anchor="_h148" w:history="1">
            <w:r>
              <w:t xml:space="preserve">11.2 Controls in place</w:t>
            </w:r>
            <w:r>
              <w:tab/>
            </w:r>
            <w:r>
              <w:t>109</w:t>
            </w:r>
          </w:hyperlink>
        </w:p>
        <w:p>
          <w:pPr>
            <w:pStyle w:val="TOC2"/>
          </w:pPr>
          <w:hyperlink w:anchor="_h149" w:history="1">
            <w:r>
              <w:t xml:space="preserve">11.3 Findings and recommended fixes</w:t>
            </w:r>
            <w:r>
              <w:tab/>
            </w:r>
            <w:r>
              <w:t>109</w:t>
            </w:r>
          </w:hyperlink>
        </w:p>
        <w:p>
          <w:pPr>
            <w:pStyle w:val="TOC2"/>
          </w:pPr>
          <w:hyperlink w:anchor="_h150" w:history="1">
            <w:r>
              <w:t xml:space="preserve">11.4 Secrets inventory</w:t>
            </w:r>
            <w:r>
              <w:tab/>
            </w:r>
            <w:r>
              <w:t>111</w:t>
            </w:r>
          </w:hyperlink>
        </w:p>
        <w:p>
          <w:pPr>
            <w:pStyle w:val="TOC2"/>
          </w:pPr>
          <w:hyperlink w:anchor="_h151" w:history="1">
            <w:r>
              <w:t xml:space="preserve">11.5 Hardening checklist</w:t>
            </w:r>
            <w:r>
              <w:tab/>
            </w:r>
            <w:r>
              <w:t>111</w:t>
            </w:r>
          </w:hyperlink>
        </w:p>
        <w:p>
          <w:pPr>
            <w:pStyle w:val="TOC2"/>
          </w:pPr>
          <w:hyperlink w:anchor="_h152" w:history="1">
            <w:r>
              <w:t xml:space="preserve">11.6 Reporting and review</w:t>
            </w:r>
            <w:r>
              <w:tab/>
            </w:r>
            <w:r>
              <w:t>111</w:t>
            </w:r>
          </w:hyperlink>
        </w:p>
        <w:p>
          <w:pPr>
            <w:pStyle w:val="TOC1"/>
          </w:pPr>
          <w:hyperlink w:anchor="_h153" w:history="1">
            <w:r>
              <w:t xml:space="preserve">12. Troubleshooting</w:t>
            </w:r>
            <w:r>
              <w:tab/>
            </w:r>
            <w:r>
              <w:t>112</w:t>
            </w:r>
          </w:hyperlink>
        </w:p>
        <w:p>
          <w:pPr>
            <w:pStyle w:val="TOC2"/>
          </w:pPr>
          <w:hyperlink w:anchor="_h154" w:history="1">
            <w:r>
              <w:t xml:space="preserve">12.1 Startup</w:t>
            </w:r>
            <w:r>
              <w:tab/>
            </w:r>
            <w:r>
              <w:t>113</w:t>
            </w:r>
          </w:hyperlink>
        </w:p>
        <w:p>
          <w:pPr>
            <w:pStyle w:val="TOC2"/>
          </w:pPr>
          <w:hyperlink w:anchor="_h155" w:history="1">
            <w:r>
              <w:t xml:space="preserve">12.2 Sign-in and permissions</w:t>
            </w:r>
            <w:r>
              <w:tab/>
            </w:r>
            <w:r>
              <w:t>113</w:t>
            </w:r>
          </w:hyperlink>
        </w:p>
        <w:p>
          <w:pPr>
            <w:pStyle w:val="TOC2"/>
          </w:pPr>
          <w:hyperlink w:anchor="_h156" w:history="1">
            <w:r>
              <w:t xml:space="preserve">12.3 Media and content</w:t>
            </w:r>
            <w:r>
              <w:tab/>
            </w:r>
            <w:r>
              <w:t>113</w:t>
            </w:r>
          </w:hyperlink>
        </w:p>
        <w:p>
          <w:pPr>
            <w:pStyle w:val="TOC2"/>
          </w:pPr>
          <w:hyperlink w:anchor="_h157" w:history="1">
            <w:r>
              <w:t xml:space="preserve">12.4 Network reachability (screens)</w:t>
            </w:r>
            <w:r>
              <w:tab/>
            </w:r>
            <w:r>
              <w:t>114</w:t>
            </w:r>
          </w:hyperlink>
        </w:p>
        <w:p>
          <w:pPr>
            <w:pStyle w:val="TOC2"/>
          </w:pPr>
          <w:hyperlink w:anchor="_h158" w:history="1">
            <w:r>
              <w:t xml:space="preserve">12.5 Real-time (live status, toasts, instant updates)</w:t>
            </w:r>
            <w:r>
              <w:tab/>
            </w:r>
            <w:r>
              <w:t>114</w:t>
            </w:r>
          </w:hyperlink>
        </w:p>
        <w:p>
          <w:pPr>
            <w:pStyle w:val="TOC2"/>
          </w:pPr>
          <w:hyperlink w:anchor="_h159" w:history="1">
            <w:r>
              <w:t xml:space="preserve">12.6 Pairing</w:t>
            </w:r>
            <w:r>
              <w:tab/>
            </w:r>
            <w:r>
              <w:t>114</w:t>
            </w:r>
          </w:hyperlink>
        </w:p>
        <w:p>
          <w:pPr>
            <w:pStyle w:val="TOC2"/>
          </w:pPr>
          <w:hyperlink w:anchor="_h160" w:history="1">
            <w:r>
              <w:t xml:space="preserve">12.7 Playback and sync</w:t>
            </w:r>
            <w:r>
              <w:tab/>
            </w:r>
            <w:r>
              <w:t>115</w:t>
            </w:r>
          </w:hyperlink>
        </w:p>
        <w:p>
          <w:pPr>
            <w:pStyle w:val="TOC2"/>
          </w:pPr>
          <w:hyperlink w:anchor="_h161" w:history="1">
            <w:r>
              <w:t xml:space="preserve">12.8 Android app</w:t>
            </w:r>
            <w:r>
              <w:tab/>
            </w:r>
            <w:r>
              <w:t>115</w:t>
            </w:r>
          </w:hyperlink>
        </w:p>
        <w:p>
          <w:pPr>
            <w:pStyle w:val="TOC2"/>
          </w:pPr>
          <w:hyperlink w:anchor="_h162" w:history="1">
            <w:r>
              <w:t xml:space="preserve">12.9 Useful diagnostics</w:t>
            </w:r>
            <w:r>
              <w:tab/>
            </w:r>
            <w:r>
              <w:t>116</w:t>
            </w:r>
          </w:hyperlink>
        </w:p>
        <w:p>
          <w:pPr>
            <w:pStyle w:val="TOC1"/>
          </w:pPr>
          <w:hyperlink w:anchor="_h163" w:history="1">
            <w:r>
              <w:t xml:space="preserve">13. End-to-end flow: admin login to content on screen</w:t>
            </w:r>
            <w:r>
              <w:tab/>
            </w:r>
            <w:r>
              <w:t>117</w:t>
            </w:r>
          </w:hyperlink>
        </w:p>
        <w:p>
          <w:pPr>
            <w:pStyle w:val="TOC2"/>
          </w:pPr>
          <w:hyperlink w:anchor="_h164" w:history="1">
            <w:r>
              <w:t xml:space="preserve">13.1 Journey map</w:t>
            </w:r>
            <w:r>
              <w:tab/>
            </w:r>
            <w:r>
              <w:t>117</w:t>
            </w:r>
          </w:hyperlink>
        </w:p>
        <w:p>
          <w:pPr>
            <w:pStyle w:val="TOC2"/>
          </w:pPr>
          <w:hyperlink w:anchor="_h165" w:history="1">
            <w:r>
              <w:t xml:space="preserve">13.2 Detailed sequence by phase</w:t>
            </w:r>
            <w:r>
              <w:tab/>
            </w:r>
            <w:r>
              <w:t>118</w:t>
            </w:r>
          </w:hyperlink>
        </w:p>
        <w:p>
          <w:pPr>
            <w:pStyle w:val="TOC2"/>
          </w:pPr>
          <w:hyperlink w:anchor="_h174" w:history="1">
            <w:r>
              <w:t xml:space="preserve">13.3 Timing budget (typical LAN)</w:t>
            </w:r>
            <w:r>
              <w:tab/>
            </w:r>
            <w:r>
              <w:t>127</w:t>
            </w:r>
          </w:hyperlink>
        </w:p>
        <w:p>
          <w:pPr>
            <w:pStyle w:val="TOC1"/>
          </w:pPr>
          <w:hyperlink w:anchor="_lof" w:history="1">
            <w:r>
              <w:t xml:space="preserve">List of figures</w:t>
            </w:r>
            <w:r>
              <w:tab/>
            </w:r>
            <w:r>
              <w:t>128</w:t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5B6875"/>
          <w:sz w:val="16"/>
          <w:szCs w:val="16"/>
        </w:rPr>
        <w:t xml:space="preserve">If the contents list is empty or out of date, right-click it in Word and choose Update Field → Update entire table.</w:t>
      </w:r>
    </w:p>
    <w:p>
      <w:pPr>
        <w:sectPr>
          <w:headerReference w:type="default" r:id="rId11"/>
          <w:footerReference w:type="default" r:id="rId12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  <w:keepNext/>
      </w:pPr>
      <w:bookmarkStart w:name="_h1" w:id="1"/>
      <w:r>
        <w:t xml:space="preserve">About this document</w:t>
      </w:r>
      <w:bookmarkEnd w:id="1"/>
    </w:p>
    <w:p>
      <w:pPr>
        <w:pStyle w:val="Heading2"/>
        <w:keepNext/>
      </w:pPr>
      <w:bookmarkStart w:name="_h2" w:id="2"/>
      <w:r>
        <w:t xml:space="preserve">Purpose and audience</w:t>
      </w:r>
      <w:bookmarkEnd w:id="2"/>
    </w:p>
    <w:p>
      <w:pPr>
        <w:spacing w:after="120"/>
      </w:pPr>
      <w:r>
        <w:t xml:space="preserve">This is the technical hand-off documentation for </w:t>
      </w:r>
      <w:r>
        <w:rPr>
          <w:b/>
          <w:bCs/>
        </w:rPr>
        <w:t xml:space="preserve">Signage CMS</w:t>
      </w:r>
      <w:r>
        <w:t xml:space="preserve">, a multi-tenant digital signage platform. It is built on .NET 8, ASP.NET Core, EF Core, PostgreSQL and SignalR, with a React/Vite/TypeScript/Tailwind/shadcn admin console and Android TV, Android tablet and web players. It describes the system </w:t>
      </w:r>
      <w:r>
        <w:rPr>
          <w:b/>
          <w:bCs/>
        </w:rPr>
        <w:t xml:space="preserve">as implemented</w:t>
      </w:r>
      <w:r>
        <w:t xml:space="preserve">. The database chapter was generated from the live PostgreSQL catalogue, the API chapter from the controllers and the OpenAPI specification, and every example response was captured from a running instance.</w:t>
      </w:r>
    </w:p>
    <w:p>
      <w:pPr>
        <w:pStyle w:val="Heading2"/>
        <w:keepNext/>
      </w:pPr>
      <w:bookmarkStart w:name="_h3" w:id="3"/>
      <w:r>
        <w:t xml:space="preserve">Reading guide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2697"/>
        <w:gridCol w:w="4605"/>
      </w:tblGrid>
      <w:tr>
        <w:trPr>
          <w:cantSplit/>
          <w:tblHeader/>
        </w:trPr>
        <w:tc>
          <w:tcPr>
            <w:tcW w:type="dxa" w:w="233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Chapter</w:t>
            </w:r>
          </w:p>
        </w:tc>
        <w:tc>
          <w:tcPr>
            <w:tcW w:type="dxa" w:w="26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Primary readers</w:t>
            </w:r>
          </w:p>
        </w:tc>
        <w:tc>
          <w:tcPr>
            <w:tcW w:type="dxa" w:w="46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covers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 System overview</w:t>
            </w:r>
          </w:p>
        </w:tc>
        <w:tc>
          <w:tcPr>
            <w:tcW w:type="dxa" w:w="26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everyone</w:t>
            </w:r>
          </w:p>
        </w:tc>
        <w:tc>
          <w:tcPr>
            <w:tcW w:type="dxa" w:w="46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purpose, capabilities, glossary, repository layout, quick start, known limitations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2 Architecture</w:t>
            </w:r>
          </w:p>
        </w:tc>
        <w:tc>
          <w:tcPr>
            <w:tcW w:type="dxa" w:w="26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architects, backend</w:t>
            </w:r>
          </w:p>
        </w:tc>
        <w:tc>
          <w:tcPr>
            <w:tcW w:type="dxa" w:w="46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context, high-level and low-level architecture, request pipeline, authentication, real-time, scaling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3 Database</w:t>
            </w:r>
          </w:p>
        </w:tc>
        <w:tc>
          <w:tcPr>
            <w:tcW w:type="dxa" w:w="26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backend, DBA</w:t>
            </w:r>
          </w:p>
        </w:tc>
        <w:tc>
          <w:tcPr>
            <w:tcW w:type="dxa" w:w="46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complete ERD, per-domain ERDs, every table, column, key and index, constraints, tenancy, retention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4 Workflows</w:t>
            </w:r>
          </w:p>
        </w:tc>
        <w:tc>
          <w:tcPr>
            <w:tcW w:type="dxa" w:w="26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everyone</w:t>
            </w:r>
          </w:p>
        </w:tc>
        <w:tc>
          <w:tcPr>
            <w:tcW w:type="dxa" w:w="46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registration, organization and locations, pairing, media upload, playlists, scheduling, sync, offline playback, heartbeat monitoring, commands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5 API reference</w:t>
            </w:r>
          </w:p>
        </w:tc>
        <w:tc>
          <w:tcPr>
            <w:tcW w:type="dxa" w:w="26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frontend, integrators</w:t>
            </w:r>
          </w:p>
        </w:tc>
        <w:tc>
          <w:tcPr>
            <w:tcW w:type="dxa" w:w="46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all 70 endpoints by feature, permissions, request and response types, real examples, errors, SignalR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6 Frontend</w:t>
            </w:r>
          </w:p>
        </w:tc>
        <w:tc>
          <w:tcPr>
            <w:tcW w:type="dxa" w:w="26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46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routes, component tree, state and data flow, design system, player internals, screenshots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7 Backend</w:t>
            </w:r>
          </w:p>
        </w:tc>
        <w:tc>
          <w:tcPr>
            <w:tcW w:type="dxa" w:w="26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46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projects, controllers, services, data access, middleware, security primitives, extension guide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8 Players</w:t>
            </w:r>
          </w:p>
        </w:tc>
        <w:tc>
          <w:tcPr>
            <w:tcW w:type="dxa" w:w="26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mobile, field operations</w:t>
            </w:r>
          </w:p>
        </w:tc>
        <w:tc>
          <w:tcPr>
            <w:tcW w:type="dxa" w:w="46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Android TV and tablet app (technology, build, install), web player, device protocol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9 Deployment</w:t>
            </w:r>
          </w:p>
        </w:tc>
        <w:tc>
          <w:tcPr>
            <w:tcW w:type="dxa" w:w="26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DevOps</w:t>
            </w:r>
          </w:p>
        </w:tc>
        <w:tc>
          <w:tcPr>
            <w:tcW w:type="dxa" w:w="46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environment setup, configuration, migrations, Docker, reverse proxy and HTTPS, backups, CI/CD, checklist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10 Testing</w:t>
            </w:r>
          </w:p>
        </w:tc>
        <w:tc>
          <w:tcPr>
            <w:tcW w:type="dxa" w:w="26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QA, all developers</w:t>
            </w:r>
          </w:p>
        </w:tc>
        <w:tc>
          <w:tcPr>
            <w:tcW w:type="dxa" w:w="46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strategy, suites and commands, coverage matrix, hardware acceptance checklist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11 Security</w:t>
            </w:r>
          </w:p>
        </w:tc>
        <w:tc>
          <w:tcPr>
            <w:tcW w:type="dxa" w:w="26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security, leads</w:t>
            </w:r>
          </w:p>
        </w:tc>
        <w:tc>
          <w:tcPr>
            <w:tcW w:type="dxa" w:w="46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trust boundaries, controls, findings S1–S13 with fixes, secrets, hardening checklist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12 Troubleshooting</w:t>
            </w:r>
          </w:p>
        </w:tc>
        <w:tc>
          <w:tcPr>
            <w:tcW w:type="dxa" w:w="26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support, operations</w:t>
            </w:r>
          </w:p>
        </w:tc>
        <w:tc>
          <w:tcPr>
            <w:tcW w:type="dxa" w:w="46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triage flow and symptom → cause → fix tables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13 End-to-end flow</w:t>
            </w:r>
          </w:p>
        </w:tc>
        <w:tc>
          <w:tcPr>
            <w:tcW w:type="dxa" w:w="26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everyone</w:t>
            </w:r>
          </w:p>
        </w:tc>
        <w:tc>
          <w:tcPr>
            <w:tcW w:type="dxa" w:w="46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admin login to content playback across every component, with a timing budget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4" w:id="4"/>
      <w:r>
        <w:t xml:space="preserve">Conventions</w:t>
      </w:r>
      <w:bookmarkEnd w:id="4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Figures</w:t>
      </w:r>
      <w:r>
        <w:t xml:space="preserve"> are numbered by chapter (Figure 4-3 is the third figure in Chapter 4). Wide diagrams are printed on landscape pages. The images are high resolution, so you can zoom in when reading on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flowcharts, rounded boxes are start and end points, diamonds are decisions, and rectangles are actions. Sequence diagrams number every interaction.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Monospace</w:t>
      </w:r>
      <w:r>
        <w:t xml:space="preserve"> marks code, routes, configuration keys, permission codes (such as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media.manage</w:t>
      </w:r>
      <w:r>
        <w:t xml:space="preserve">) and database identifiers.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Cross-references such as "see Deployment §9.4" are clickable links.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 status codes are the real codes the API returns.</w:t>
      </w:r>
    </w:p>
    <w:p>
      <w:pPr>
        <w:pStyle w:val="Heading2"/>
        <w:keepNext/>
      </w:pPr>
      <w:bookmarkStart w:name="_h5" w:id="5"/>
      <w:r>
        <w:t xml:space="preserve">Hand-off priorities</w:t>
      </w:r>
      <w:bookmarkEnd w:id="5"/>
    </w:p>
    <w:p>
      <w:pPr>
        <w:spacing w:after="120"/>
      </w:pPr>
      <w:r>
        <w:t xml:space="preserve">Complete these before the first production deployment. Each links to its detailed section.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Fix security findings </w:t>
      </w:r>
      <w:r>
        <w:rPr>
          <w:b/>
          <w:bCs/>
        </w:rPr>
        <w:t xml:space="preserve">S1</w:t>
      </w:r>
      <w:r>
        <w:t xml:space="preserve"> (rate-limit device claiming), </w:t>
      </w:r>
      <w:r>
        <w:rPr>
          <w:b/>
          <w:bCs/>
        </w:rPr>
        <w:t xml:space="preserve">S2</w:t>
      </w:r>
      <w:r>
        <w:t xml:space="preserve"> (forwarded headers behind a proxy) and </w:t>
      </w:r>
      <w:r>
        <w:rPr>
          <w:b/>
          <w:bCs/>
        </w:rPr>
        <w:t xml:space="preserve">S3</w:t>
      </w:r>
      <w:r>
        <w:t xml:space="preserve"> (HTTPS everywhere): </w:t>
      </w:r>
      <w:hyperlink w:history="1" w:anchor="_h149">
        <w:r>
          <w:rPr>
            <w:color w:val="0B7A83"/>
            <w:u w:val="single"/>
          </w:rPr>
          <w:t xml:space="preserve">Security §11.3</w:t>
        </w:r>
      </w:hyperlink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Adopt EF Core migrations in place of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EnsureCreated()</w:t>
      </w:r>
      <w:r>
        <w:t xml:space="preserve">: </w:t>
      </w:r>
      <w:hyperlink w:history="1" w:anchor="_h132">
        <w:r>
          <w:rPr>
            <w:color w:val="0B7A83"/>
            <w:u w:val="single"/>
          </w:rPr>
          <w:t xml:space="preserve">Deployment §9.4</w:t>
        </w:r>
      </w:hyperlink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Docker build and the example CI pipeline once in staging; neither could be executed in the build environment: </w:t>
      </w:r>
      <w:hyperlink w:history="1" w:anchor="_h133">
        <w:r>
          <w:rPr>
            <w:color w:val="0B7A83"/>
            <w:u w:val="single"/>
          </w:rPr>
          <w:t xml:space="preserve">Deployment §9.5</w:t>
        </w:r>
      </w:hyperlink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hardware acceptance checklist on one Android TV and one tablet: </w:t>
      </w:r>
      <w:hyperlink w:history="1" w:anchor="_h144">
        <w:r>
          <w:rPr>
            <w:color w:val="0B7A83"/>
            <w:u w:val="single"/>
          </w:rPr>
          <w:t xml:space="preserve">Testing §10.5</w:t>
        </w:r>
      </w:hyperlink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 up the Android signing keystore and change its default password: </w:t>
      </w:r>
      <w:hyperlink w:history="1" w:anchor="_h118">
        <w:r>
          <w:rPr>
            <w:color w:val="0B7A83"/>
            <w:u w:val="single"/>
          </w:rPr>
          <w:t xml:space="preserve">Players §8.2</w:t>
        </w:r>
      </w:hyperlink>
      <w:r>
        <w:t xml:space="preserve">.</w:t>
      </w:r>
    </w:p>
    <w:p>
      <w:pPr>
        <w:pStyle w:val="Heading2"/>
        <w:keepNext/>
      </w:pPr>
      <w:bookmarkStart w:name="_h6" w:id="6"/>
      <w:r>
        <w:t xml:space="preserve">Source of truth</w:t>
      </w:r>
      <w:bookmarkEnd w:id="6"/>
    </w:p>
    <w:p>
      <w:pPr>
        <w:spacing w:after="120"/>
      </w:pPr>
      <w:r>
        <w:t xml:space="preserve">The repository contains the same documentation as Markdown under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docs/</w:t>
      </w:r>
      <w:r>
        <w:t xml:space="preserve">, with generator scripts that rebuild the database and API chapters from the live system, plus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docs/api/openapi.json</w:t>
      </w:r>
      <w:r>
        <w:t xml:space="preserve">. When the code changes, regenerate those and update this document from them.</w:t>
      </w:r>
    </w:p>
    <w:p>
      <w:pPr>
        <w:sectPr>
          <w:headerReference w:type="default" r:id="rId13"/>
          <w:footerReference w:type="default" r:id="rId14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  <w:keepNext/>
      </w:pPr>
      <w:bookmarkStart w:name="_h7" w:id="7"/>
      <w:r>
        <w:t xml:space="preserve">1. System overview</w:t>
      </w:r>
      <w:bookmarkEnd w:id="7"/>
    </w:p>
    <w:p>
      <w:pPr>
        <w:pStyle w:val="Heading2"/>
        <w:keepNext/>
      </w:pPr>
      <w:bookmarkStart w:name="_h8" w:id="8"/>
      <w:r>
        <w:t xml:space="preserve">1.1 Purpose</w:t>
      </w:r>
      <w:bookmarkEnd w:id="8"/>
    </w:p>
    <w:p>
      <w:pPr>
        <w:spacing w:after="120"/>
      </w:pPr>
      <w:r>
        <w:t xml:space="preserve">Signage CMS lets an organization run digital screens (Android TVs, Android tablets, and any browser) from one web console. Admins upload media, arrange it into playlists and multi-zone layouts, schedule what plays where and when, and watch every screen's status live. Screens keep playing, and keep following their schedules, when the network is down.</w:t>
      </w:r>
    </w:p>
    <w:p>
      <w:pPr>
        <w:spacing w:after="120"/>
      </w:pPr>
      <w:r>
        <w:t xml:space="preserve">It is </w:t>
      </w:r>
      <w:r>
        <w:rPr>
          <w:b/>
          <w:bCs/>
        </w:rPr>
        <w:t xml:space="preserve">multi-tenant</w:t>
      </w:r>
      <w:r>
        <w:t xml:space="preserve">: every customer organization is isolated, with its own users, roles, locations, screens, content and plan limits.</w:t>
      </w:r>
    </w:p>
    <w:p>
      <w:pPr>
        <w:pStyle w:val="Heading2"/>
        <w:keepNext/>
      </w:pPr>
      <w:bookmarkStart w:name="_h9" w:id="9"/>
      <w:r>
        <w:t xml:space="preserve">1.2 Capabilities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3"/>
        <w:gridCol w:w="6735"/>
      </w:tblGrid>
      <w:tr>
        <w:trPr>
          <w:cantSplit/>
          <w:tblHeader/>
        </w:trPr>
        <w:tc>
          <w:tcPr>
            <w:tcW w:type="dxa" w:w="290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67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Capabilities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Organizations</w:t>
            </w:r>
          </w:p>
        </w:tc>
        <w:tc>
          <w:tcPr>
            <w:tcW w:type="dxa" w:w="67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Self-service signup, organization settings, default time zone, Free/Pro/Enterprise plan limits and usage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People</w:t>
            </w:r>
          </w:p>
        </w:tc>
        <w:tc>
          <w:tcPr>
            <w:tcW w:type="dxa" w:w="67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Users, 4 built-in roles (Owner, Admin, Editor, Viewer), custom roles over 23 permissions, audit log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Screens</w:t>
            </w:r>
          </w:p>
        </w:tc>
        <w:tc>
          <w:tcPr>
            <w:tcW w:type="dxa" w:w="67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Locations with time zones, device groups, code-based pairing, live online/offline status, remote commands (identify, sync, restart, clear cache), proof-of-play reports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Content</w:t>
            </w:r>
          </w:p>
        </w:tc>
        <w:tc>
          <w:tcPr>
            <w:tcW w:type="dxa" w:w="67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Media library (images, video, web pages; 1 GB uploads; sha256), playlists (durations, transitions, shuffle), layouts with up to 12 zones and 6 templates, schedules (date range, days of week, time windows incl. overnight, priority, device and group targets)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Delivery</w:t>
            </w:r>
          </w:p>
        </w:tc>
        <w:tc>
          <w:tcPr>
            <w:tcW w:type="dxa" w:w="67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Offline manifest with content hashing and ETags, verified local media cache, on-device scheduling in the screen's time zone, SignalR push, heartbeats every 30 s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Players</w:t>
            </w:r>
          </w:p>
        </w:tc>
        <w:tc>
          <w:tcPr>
            <w:tcW w:type="dxa" w:w="67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Android app (one APK for TV and tablet, kiosk, boot start), web player for any browser, an open device protocol for new device types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Operations</w:t>
            </w:r>
          </w:p>
        </w:tc>
        <w:tc>
          <w:tcPr>
            <w:tcW w:type="dxa" w:w="67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Notifications, Swagger, health endpoint, Docker files, single-process deployment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10" w:id="10"/>
      <w:r>
        <w:t xml:space="preserve">1.3 Glossary</w:t>
      </w:r>
      <w:bookmarkEnd w:id="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1"/>
        <w:gridCol w:w="6227"/>
      </w:tblGrid>
      <w:tr>
        <w:trPr>
          <w:cantSplit/>
          <w:tblHeader/>
        </w:trPr>
        <w:tc>
          <w:tcPr>
            <w:tcW w:type="dxa" w:w="34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Term</w:t>
            </w:r>
          </w:p>
        </w:tc>
        <w:tc>
          <w:tcPr>
            <w:tcW w:type="dxa" w:w="6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Organization (tenant)</w:t>
            </w:r>
          </w:p>
        </w:tc>
        <w:tc>
          <w:tcPr>
            <w:tcW w:type="dxa" w:w="6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 customer account. All data is scoped to one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Location</w:t>
            </w:r>
          </w:p>
        </w:tc>
        <w:tc>
          <w:tcPr>
            <w:tcW w:type="dxa" w:w="6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 physical site with a time zone. Screens at a location follow its local time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 / screen</w:t>
            </w:r>
          </w:p>
        </w:tc>
        <w:tc>
          <w:tcPr>
            <w:tcW w:type="dxa" w:w="6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 paired player. Types: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AndroidTv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AndroidTablet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WebPlayer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Other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 group</w:t>
            </w:r>
          </w:p>
        </w:tc>
        <w:tc>
          <w:tcPr>
            <w:tcW w:type="dxa" w:w="6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 named set of devices; schedules and default playlists can target groups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Pairing code</w:t>
            </w:r>
          </w:p>
        </w:tc>
        <w:tc>
          <w:tcPr>
            <w:tcW w:type="dxa" w:w="6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6 characters shown on an unpaired screen; valid for 15 minutes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 key</w:t>
            </w:r>
          </w:p>
        </w:tc>
        <w:tc>
          <w:tcPr>
            <w:tcW w:type="dxa" w:w="6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256-bit secret issued to a screen once at pairing; its only credential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Media asset</w:t>
            </w:r>
          </w:p>
        </w:tc>
        <w:tc>
          <w:tcPr>
            <w:tcW w:type="dxa" w:w="6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 image, video or web page. Files carry a sha256 checksum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Playlist</w:t>
            </w:r>
          </w:p>
        </w:tc>
        <w:tc>
          <w:tcPr>
            <w:tcW w:type="dxa" w:w="6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 ordered list of media with per-item duration and transition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Layout / zone</w:t>
            </w:r>
          </w:p>
        </w:tc>
        <w:tc>
          <w:tcPr>
            <w:tcW w:type="dxa" w:w="6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 screen split into rectangles (in % of the screen); each zone plays a playlist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Template</w:t>
            </w:r>
          </w:p>
        </w:tc>
        <w:tc>
          <w:tcPr>
            <w:tcW w:type="dxa" w:w="6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 read-only starter layout, copied into a real layout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Schedule</w:t>
            </w:r>
          </w:p>
        </w:tc>
        <w:tc>
          <w:tcPr>
            <w:tcW w:type="dxa" w:w="6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Rules for when a playlist or layout plays on which devices or groups; highest priority wins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Default playlist</w:t>
            </w:r>
          </w:p>
        </w:tc>
        <w:tc>
          <w:tcPr>
            <w:tcW w:type="dxa" w:w="6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What a screen plays when no schedule applies (device first, then group)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Manifest</w:t>
            </w:r>
          </w:p>
        </w:tc>
        <w:tc>
          <w:tcPr>
            <w:tcW w:type="dxa" w:w="6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The JSON a screen downloads describing everything it may need offline; versioned by content hash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Proof-of-play</w:t>
            </w:r>
          </w:p>
        </w:tc>
        <w:tc>
          <w:tcPr>
            <w:tcW w:type="dxa" w:w="6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Records of what actually played, uploaded by screens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Heartbeat</w:t>
            </w:r>
          </w:p>
        </w:tc>
        <w:tc>
          <w:tcPr>
            <w:tcW w:type="dxa" w:w="6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 status report from a screen every 30 s; silence for 90 s means Offline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11" w:id="11"/>
      <w:r>
        <w:t xml:space="preserve">1.4 Repository structure</w:t>
      </w:r>
      <w:bookmarkEnd w:id="11"/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10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signage-cms/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├── README.md                     # quick start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├── docker-compose.yml            # db + api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├── backend/                      # .NET 8 solution (Domain, Application, Infrastructure, Api) + Dockerfile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├── frontend/                     # React admin console + web player (Vite, TS, Tailwind, shadcn/ui)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├── android/                      # Signage Player app (Java, no Gradle), build.sh, keystore/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├── tests/                        # e2e.mjs, browser_e2e.py, lan_player_test.py, race_test.mjs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├── scripts/dev-api.sh            # dev: (re)start API in background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└── docs/                         # this documentation set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├── api/openapi.json          # generated OpenAPI 3 spec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├── api/samples.json          # real captured responses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└── _tools/                   # doc generators, diagram and link checks</w:t>
      </w:r>
    </w:p>
    <w:p>
      <w:pPr>
        <w:pStyle w:val="Heading2"/>
        <w:keepNext/>
      </w:pPr>
      <w:bookmarkStart w:name="_h12" w:id="12"/>
      <w:r>
        <w:t xml:space="preserve">1.5 Quick start (5 minutes)</w:t>
      </w:r>
      <w:bookmarkEnd w:id="12"/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cd backend/src/SignageCms.Api &amp;&amp; dotnet run            # API + seed → http://localhost:5080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cd frontend &amp;&amp; npm install &amp;&amp; npm run build:api        # UI into the API → reload :5080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# sign in: admin@demo.local / Admin@12345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# open http://localhost:5080/player in another window → pair its code under Devices</w:t>
      </w:r>
    </w:p>
    <w:p>
      <w:pPr>
        <w:pStyle w:val="Heading2"/>
        <w:keepNext/>
      </w:pPr>
      <w:bookmarkStart w:name="_h13" w:id="13"/>
      <w:r>
        <w:t xml:space="preserve">1.6 Current status and known limitations</w:t>
      </w:r>
      <w:bookmarkEnd w:id="13"/>
    </w:p>
    <w:p>
      <w:pPr>
        <w:spacing w:after="120"/>
      </w:pPr>
      <w:r>
        <w:t xml:space="preserve">Verified in this codebase: 81 API/SignalR checks, 19 browser checks, 8 LAN-player checks, and a race test, all passing; zero server errors logged across runs. See </w:t>
      </w:r>
      <w:hyperlink w:history="1" w:anchor="_h139">
        <w:r>
          <w:rPr>
            <w:color w:val="0B7A83"/>
            <w:u w:val="single"/>
          </w:rPr>
          <w:t xml:space="preserve">Testing</w:t>
        </w:r>
      </w:hyperlink>
      <w:r>
        <w:t xml:space="preserve">.</w:t>
      </w:r>
    </w:p>
    <w:p>
      <w:pPr>
        <w:spacing w:after="120"/>
      </w:pPr>
      <w:r>
        <w:t xml:space="preserve">Known limitations, each with a documented path forward: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Schema created with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EnsureCreated()</w:t>
      </w:r>
      <w:r>
        <w:t xml:space="preserve">; adopt EF migrations before production (</w:t>
      </w:r>
      <w:hyperlink w:history="1" w:anchor="_h132">
        <w:r>
          <w:rPr>
            <w:color w:val="0B7A83"/>
            <w:u w:val="single"/>
          </w:rPr>
          <w:t xml:space="preserve">§9.4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Single-node assumptions: local media storage and no SignalR backplane (</w:t>
      </w:r>
      <w:hyperlink w:history="1" w:anchor="_h22">
        <w:r>
          <w:rPr>
            <w:color w:val="0B7A83"/>
            <w:u w:val="single"/>
          </w:rPr>
          <w:t xml:space="preserve">§2.8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findings S1–S13, three rated High (</w:t>
      </w:r>
      <w:hyperlink w:history="1" w:anchor="_h149">
        <w:r>
          <w:rPr>
            <w:color w:val="0B7A83"/>
            <w:u w:val="single"/>
          </w:rPr>
          <w:t xml:space="preserve">§11.3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 app targets API 23 (sideload/MDM; Play needs a Gradle port) and hasn't been run on physical hardware in the build environment (</w:t>
      </w:r>
      <w:hyperlink w:history="1" w:anchor="_h118">
        <w:r>
          <w:rPr>
            <w:color w:val="0B7A83"/>
            <w:u w:val="single"/>
          </w:rPr>
          <w:t xml:space="preserve">§8.2</w:t>
        </w:r>
      </w:hyperlink>
      <w:r>
        <w:t xml:space="preserve">, </w:t>
      </w:r>
      <w:hyperlink w:history="1" w:anchor="_h144">
        <w:r>
          <w:rPr>
            <w:color w:val="0B7A83"/>
            <w:u w:val="single"/>
          </w:rPr>
          <w:t xml:space="preserve">§10.5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files and the CI example weren't executed in the build environment (</w:t>
      </w:r>
      <w:hyperlink w:history="1" w:anchor="_h133">
        <w:r>
          <w:rPr>
            <w:color w:val="0B7A83"/>
            <w:u w:val="single"/>
          </w:rPr>
          <w:t xml:space="preserve">§9.5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 built yet: payment integration, email flows (invite, reset, verify), MFA, media transcoding and thumbnails, per-user notification read state, retention jobs.</w:t>
      </w:r>
    </w:p>
    <w:p>
      <w:pPr>
        <w:sectPr>
          <w:headerReference w:type="default" r:id="rId15"/>
          <w:footerReference w:type="default" r:id="rId16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  <w:keepNext/>
      </w:pPr>
      <w:bookmarkStart w:name="_h14" w:id="14"/>
      <w:r>
        <w:t xml:space="preserve">2. System architecture</w:t>
      </w:r>
      <w:bookmarkEnd w:id="14"/>
    </w:p>
    <w:p>
      <w:pPr>
        <w:pStyle w:val="Heading2"/>
        <w:keepNext/>
      </w:pPr>
      <w:bookmarkStart w:name="_h15" w:id="15"/>
      <w:r>
        <w:t xml:space="preserve">2.1 Context</w:t>
      </w:r>
      <w:bookmarkEnd w:id="15"/>
    </w:p>
    <w:p>
      <w:pPr>
        <w:spacing w:after="120"/>
      </w:pPr>
      <w:r>
        <w:t xml:space="preserve">Who and what talks to the system.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8963025" cy="3667125"/>
            <wp:effectExtent t="0" r="0" b="0" l="0"/>
            <wp:docPr id="1001" name="02-architecture-1" descr="Figure 2-1: System context" title="Figure 2-1: System con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30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1" w:id="16"/>
      <w:r>
        <w:rPr>
          <w:b/>
          <w:bCs/>
          <w:color w:val="0B7A83"/>
        </w:rPr>
        <w:t xml:space="preserve">Figure 2-1  </w:t>
      </w:r>
      <w:r>
        <w:t xml:space="preserve">System context</w:t>
      </w:r>
      <w:bookmarkEnd w:id="16"/>
    </w:p>
    <w:p>
      <w:pPr>
        <w:sectPr>
          <w:headerReference w:type="default" r:id="rId17"/>
          <w:footerReference w:type="default" r:id="rId18"/>
          <w:pgSz w:w="16838" w:h="11906" w:orient="landscape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2"/>
        <w:keepNext/>
      </w:pPr>
      <w:bookmarkStart w:name="_h16" w:id="17"/>
      <w:r>
        <w:t xml:space="preserve">2.2 High-level architecture</w:t>
      </w:r>
      <w:bookmarkEnd w:id="17"/>
    </w:p>
    <w:p>
      <w:pPr>
        <w:spacing w:after="120"/>
      </w:pPr>
      <w:r>
        <w:t xml:space="preserve">A single deployable ASP.NET Core process serves three front ends and two real-time hubs: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86475" cy="4914900"/>
            <wp:effectExtent t="0" r="0" b="0" l="0"/>
            <wp:docPr id="1002" name="02-architecture-2" descr="Figure 2-2: High-level architecture" title="Figure 2-2: 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2" w:id="18"/>
      <w:r>
        <w:rPr>
          <w:b/>
          <w:bCs/>
          <w:color w:val="0B7A83"/>
        </w:rPr>
        <w:t xml:space="preserve">Figure 2-2  </w:t>
      </w:r>
      <w:r>
        <w:t xml:space="preserve">High-level architecture</w:t>
      </w:r>
      <w:bookmarkEnd w:id="18"/>
    </w:p>
    <w:p>
      <w:pPr>
        <w:spacing w:after="120"/>
      </w:pPr>
      <w:r>
        <w:rPr>
          <w:b/>
          <w:bCs/>
        </w:rPr>
        <w:t xml:space="preserve">Key properties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2"/>
        <w:gridCol w:w="6126"/>
      </w:tblGrid>
      <w:tr>
        <w:trPr>
          <w:cantSplit/>
          <w:tblHeader/>
        </w:trPr>
        <w:tc>
          <w:tcPr>
            <w:tcW w:type="dxa" w:w="35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1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it's achieved</w:t>
            </w:r>
          </w:p>
        </w:tc>
      </w:tr>
      <w:tr>
        <w:trPr>
          <w:cantSplit/>
        </w:trPr>
        <w:tc>
          <w:tcPr>
            <w:tcW w:type="dxa" w:w="35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Multi-tenant isolation</w:t>
            </w:r>
          </w:p>
        </w:tc>
        <w:tc>
          <w:tcPr>
            <w:tcW w:type="dxa" w:w="61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OrganizationId</w:t>
            </w:r>
            <w:r>
              <w:rPr>
                <w:sz w:val="17"/>
                <w:szCs w:val="17"/>
              </w:rPr>
              <w:t xml:space="preserve"> on every tenant row, EF global query filters, and a cross-tenant write guard in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SaveChangesAsync</w:t>
            </w:r>
            <w:r>
              <w:rPr>
                <w:sz w:val="17"/>
                <w:szCs w:val="17"/>
              </w:rPr>
              <w:t xml:space="preserve"> (</w:t>
            </w:r>
            <w:hyperlink w:history="1" w:anchor="_h59">
              <w:r>
                <w:rPr>
                  <w:color w:val="0B7A83"/>
                  <w:sz w:val="17"/>
                  <w:szCs w:val="17"/>
                  <w:u w:val="single"/>
                </w:rPr>
                <w:t xml:space="preserve">Database §3.6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5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Real-time</w:t>
            </w:r>
          </w:p>
        </w:tc>
        <w:tc>
          <w:tcPr>
            <w:tcW w:type="dxa" w:w="61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SignalR: admin UIs join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org:{id}</w:t>
            </w:r>
            <w:r>
              <w:rPr>
                <w:sz w:val="17"/>
                <w:szCs w:val="17"/>
              </w:rPr>
              <w:t xml:space="preserve">; players join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device:{id}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org-devices:{orgId}</w:t>
            </w:r>
          </w:p>
        </w:tc>
      </w:tr>
      <w:tr>
        <w:trPr>
          <w:cantSplit/>
        </w:trPr>
        <w:tc>
          <w:tcPr>
            <w:tcW w:type="dxa" w:w="35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Offline-first players</w:t>
            </w:r>
          </w:p>
        </w:tc>
        <w:tc>
          <w:tcPr>
            <w:tcW w:type="dxa" w:w="61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Full manifest + sha256-verified media cache + on-device schedule evaluation in the screen's time zone</w:t>
            </w:r>
          </w:p>
        </w:tc>
      </w:tr>
      <w:tr>
        <w:trPr>
          <w:cantSplit/>
        </w:trPr>
        <w:tc>
          <w:tcPr>
            <w:tcW w:type="dxa" w:w="35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Extensible device types</w:t>
            </w:r>
          </w:p>
        </w:tc>
        <w:tc>
          <w:tcPr>
            <w:tcW w:type="dxa" w:w="61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DeviceType</w:t>
            </w:r>
            <w:r>
              <w:rPr>
                <w:sz w:val="17"/>
                <w:szCs w:val="17"/>
              </w:rPr>
              <w:t xml:space="preserve"> stored as text; any client that implements the 5 player endpoints works (</w:t>
            </w:r>
            <w:hyperlink w:history="1" w:anchor="_h126">
              <w:r>
                <w:rPr>
                  <w:color w:val="0B7A83"/>
                  <w:sz w:val="17"/>
                  <w:szCs w:val="17"/>
                  <w:u w:val="single"/>
                </w:rPr>
                <w:t xml:space="preserve">Players §8.5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5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Stateless API (mostly)</w:t>
            </w:r>
          </w:p>
        </w:tc>
        <w:tc>
          <w:tcPr>
            <w:tcW w:type="dxa" w:w="61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JWTs, DB-backed state. The exceptions (single-node) are local media storage and the in-memory SignalR group and connection counts; see </w:t>
            </w:r>
            <w:hyperlink w:history="1" w:anchor="_h22">
              <w:r>
                <w:rPr>
                  <w:color w:val="0B7A83"/>
                  <w:sz w:val="17"/>
                  <w:szCs w:val="17"/>
                  <w:u w:val="single"/>
                </w:rPr>
                <w:t xml:space="preserve">§2.8</w:t>
              </w:r>
            </w:hyperlink>
          </w:p>
        </w:tc>
      </w:tr>
    </w:tbl>
    <w:p>
      <w:pPr>
        <w:spacing w:after="120"/>
      </w:pPr>
    </w:p>
    <w:p>
      <w:pPr>
        <w:sectPr>
          <w:headerReference w:type="default" r:id="rId19"/>
          <w:footerReference w:type="default" r:id="rId20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2"/>
        <w:keepNext/>
      </w:pPr>
      <w:bookmarkStart w:name="_h17" w:id="19"/>
      <w:r>
        <w:t xml:space="preserve">2.3 Clean architecture layers</w:t>
      </w:r>
      <w:bookmarkEnd w:id="19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8715375" cy="2771775"/>
            <wp:effectExtent t="0" r="0" b="0" l="0"/>
            <wp:docPr id="1003" name="02-architecture-3" descr="Figure 2-3: Clean architecture layers and dependencies" title="Figure 2-3: Clean architecture layers and dependenc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53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3" w:id="20"/>
      <w:r>
        <w:rPr>
          <w:b/>
          <w:bCs/>
          <w:color w:val="0B7A83"/>
        </w:rPr>
        <w:t xml:space="preserve">Figure 2-3  </w:t>
      </w:r>
      <w:r>
        <w:t xml:space="preserve">Clean architecture layers and dependencies</w:t>
      </w:r>
      <w:bookmarkEnd w:id="20"/>
    </w:p>
    <w:p>
      <w:pPr>
        <w:sectPr>
          <w:headerReference w:type="default" r:id="rId21"/>
          <w:footerReference w:type="default" r:id="rId22"/>
          <w:pgSz w:w="16838" w:h="11906" w:orient="landscape"/>
          <w:pgMar w:top="1134" w:right="1134" w:bottom="1134" w:left="1134" w:header="567" w:footer="567" w:gutter="0"/>
          <w:pgNumType/>
          <w:docGrid w:linePitch="360"/>
        </w:sectPr>
      </w:pPr>
    </w:p>
    <w:p>
      <w:pPr>
        <w:spacing w:after="120"/>
      </w:pPr>
      <w:r>
        <w:t xml:space="preserve">Dependency rule: </w:t>
      </w:r>
      <w:r>
        <w:rPr>
          <w:b/>
          <w:bCs/>
        </w:rPr>
        <w:t xml:space="preserve">Domain</w:t>
      </w:r>
      <w:r>
        <w:t xml:space="preserve"> depends on nothing. </w:t>
      </w:r>
      <w:r>
        <w:rPr>
          <w:b/>
          <w:bCs/>
        </w:rPr>
        <w:t xml:space="preserve">Application</w:t>
      </w:r>
      <w:r>
        <w:t xml:space="preserve"> depends on Domain and on EF Core abstractions only (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IAppDbContext</w:t>
      </w:r>
      <w:r>
        <w:t xml:space="preserve"> exposes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DbSet&lt;T&gt;</w:t>
      </w:r>
      <w:r>
        <w:t xml:space="preserve">). </w:t>
      </w:r>
      <w:r>
        <w:rPr>
          <w:b/>
          <w:bCs/>
        </w:rPr>
        <w:t xml:space="preserve">Infrastructure</w:t>
      </w:r>
      <w:r>
        <w:t xml:space="preserve"> implements Application's interfaces. </w:t>
      </w:r>
      <w:r>
        <w:rPr>
          <w:b/>
          <w:bCs/>
        </w:rPr>
        <w:t xml:space="preserve">Api</w:t>
      </w:r>
      <w:r>
        <w:t xml:space="preserve"> wires everything together and holds no business rules; every controller action is a one-line call into a service.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7"/>
        <w:gridCol w:w="4599"/>
        <w:gridCol w:w="2222"/>
      </w:tblGrid>
      <w:tr>
        <w:trPr>
          <w:cantSplit/>
          <w:tblHeader/>
        </w:trPr>
        <w:tc>
          <w:tcPr>
            <w:tcW w:type="dxa" w:w="28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Abstraction (Application)</w:t>
            </w:r>
          </w:p>
        </w:tc>
        <w:tc>
          <w:tcPr>
            <w:tcW w:type="dxa" w:w="45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22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</w:tr>
      <w:tr>
        <w:trPr>
          <w:cantSplit/>
        </w:trPr>
        <w:tc>
          <w:tcPr>
            <w:tcW w:type="dxa" w:w="28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IAppDbContext</w:t>
            </w:r>
          </w:p>
        </w:tc>
        <w:tc>
          <w:tcPr>
            <w:tcW w:type="dxa" w:w="45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AppDbContext</w:t>
            </w:r>
            <w:r>
              <w:rPr>
                <w:sz w:val="17"/>
                <w:szCs w:val="17"/>
              </w:rPr>
              <w:t xml:space="preserve"> (EF Core + Npgsql)</w:t>
            </w:r>
          </w:p>
        </w:tc>
        <w:tc>
          <w:tcPr>
            <w:tcW w:type="dxa" w:w="22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Infrastructure</w:t>
            </w:r>
          </w:p>
        </w:tc>
      </w:tr>
      <w:tr>
        <w:trPr>
          <w:cantSplit/>
        </w:trPr>
        <w:tc>
          <w:tcPr>
            <w:tcW w:type="dxa" w:w="28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ICurrentUser</w:t>
            </w:r>
          </w:p>
        </w:tc>
        <w:tc>
          <w:tcPr>
            <w:tcW w:type="dxa" w:w="45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HttpCurrentUser</w:t>
            </w:r>
            <w:r>
              <w:rPr>
                <w:sz w:val="17"/>
                <w:szCs w:val="17"/>
              </w:rPr>
              <w:t xml:space="preserve"> (claims of the JWT or device principal)</w:t>
            </w:r>
          </w:p>
        </w:tc>
        <w:tc>
          <w:tcPr>
            <w:tcW w:type="dxa" w:w="22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Api</w:t>
            </w:r>
          </w:p>
        </w:tc>
      </w:tr>
      <w:tr>
        <w:trPr>
          <w:cantSplit/>
        </w:trPr>
        <w:tc>
          <w:tcPr>
            <w:tcW w:type="dxa" w:w="28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IPasswordHasher</w:t>
            </w:r>
          </w:p>
        </w:tc>
        <w:tc>
          <w:tcPr>
            <w:tcW w:type="dxa" w:w="45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IdentityPasswordHasher</w:t>
            </w:r>
            <w:r>
              <w:rPr>
                <w:sz w:val="17"/>
                <w:szCs w:val="17"/>
              </w:rPr>
              <w:t xml:space="preserve"> (PBKDF2, ASP.NET Identity v3)</w:t>
            </w:r>
          </w:p>
        </w:tc>
        <w:tc>
          <w:tcPr>
            <w:tcW w:type="dxa" w:w="22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Infrastructure</w:t>
            </w:r>
          </w:p>
        </w:tc>
      </w:tr>
      <w:tr>
        <w:trPr>
          <w:cantSplit/>
        </w:trPr>
        <w:tc>
          <w:tcPr>
            <w:tcW w:type="dxa" w:w="28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ITokenService</w:t>
            </w:r>
          </w:p>
        </w:tc>
        <w:tc>
          <w:tcPr>
            <w:tcW w:type="dxa" w:w="45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JwtTokenService</w:t>
            </w:r>
            <w:r>
              <w:rPr>
                <w:sz w:val="17"/>
                <w:szCs w:val="17"/>
              </w:rPr>
              <w:t xml:space="preserve"> (HS256)</w:t>
            </w:r>
          </w:p>
        </w:tc>
        <w:tc>
          <w:tcPr>
            <w:tcW w:type="dxa" w:w="22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Infrastructure</w:t>
            </w:r>
          </w:p>
        </w:tc>
      </w:tr>
      <w:tr>
        <w:trPr>
          <w:cantSplit/>
        </w:trPr>
        <w:tc>
          <w:tcPr>
            <w:tcW w:type="dxa" w:w="28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IUrlSigner</w:t>
            </w:r>
          </w:p>
        </w:tc>
        <w:tc>
          <w:tcPr>
            <w:tcW w:type="dxa" w:w="45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HmacUrlSigner</w:t>
            </w:r>
            <w:r>
              <w:rPr>
                <w:sz w:val="17"/>
                <w:szCs w:val="17"/>
              </w:rPr>
              <w:t xml:space="preserve"> (HMAC-SHA256, key derived from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Jwt:SigningKey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2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Infrastructure</w:t>
            </w:r>
          </w:p>
        </w:tc>
      </w:tr>
      <w:tr>
        <w:trPr>
          <w:cantSplit/>
        </w:trPr>
        <w:tc>
          <w:tcPr>
            <w:tcW w:type="dxa" w:w="28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IFileStorage</w:t>
            </w:r>
          </w:p>
        </w:tc>
        <w:tc>
          <w:tcPr>
            <w:tcW w:type="dxa" w:w="45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LocalFileStorage</w:t>
            </w:r>
            <w:r>
              <w:rPr>
                <w:sz w:val="17"/>
                <w:szCs w:val="17"/>
              </w:rPr>
              <w:t xml:space="preserve"> (streaming write + sha256)</w:t>
            </w:r>
          </w:p>
        </w:tc>
        <w:tc>
          <w:tcPr>
            <w:tcW w:type="dxa" w:w="22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Infrastructure</w:t>
            </w:r>
          </w:p>
        </w:tc>
      </w:tr>
      <w:tr>
        <w:trPr>
          <w:cantSplit/>
        </w:trPr>
        <w:tc>
          <w:tcPr>
            <w:tcW w:type="dxa" w:w="28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IRealtimeNotifier</w:t>
            </w:r>
          </w:p>
        </w:tc>
        <w:tc>
          <w:tcPr>
            <w:tcW w:type="dxa" w:w="45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SignalRNotifier</w:t>
            </w:r>
          </w:p>
        </w:tc>
        <w:tc>
          <w:tcPr>
            <w:tcW w:type="dxa" w:w="22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Api</w:t>
            </w:r>
          </w:p>
        </w:tc>
      </w:tr>
      <w:tr>
        <w:trPr>
          <w:cantSplit/>
        </w:trPr>
        <w:tc>
          <w:tcPr>
            <w:tcW w:type="dxa" w:w="28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IClock</w:t>
            </w:r>
          </w:p>
        </w:tc>
        <w:tc>
          <w:tcPr>
            <w:tcW w:type="dxa" w:w="45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SystemClock</w:t>
            </w:r>
          </w:p>
        </w:tc>
        <w:tc>
          <w:tcPr>
            <w:tcW w:type="dxa" w:w="22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Application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18" w:id="21"/>
      <w:r>
        <w:t xml:space="preserve">2.4 Low-level: request pipeline</w:t>
      </w:r>
      <w:bookmarkEnd w:id="21"/>
    </w:p>
    <w:p>
      <w:pPr>
        <w:spacing w:after="120"/>
      </w:pPr>
      <w:r>
        <w:t xml:space="preserve">Middleware in the order registered in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Program.cs</w:t>
      </w:r>
      <w:r>
        <w:t xml:space="preserve">: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029075" cy="7096125"/>
            <wp:effectExtent t="0" r="0" b="0" l="0"/>
            <wp:docPr id="1004" name="02-architecture-4" descr="Figure 2-4: Request pipeline (middleware order)" title="Figure 2-4: Request pipeline (middleware ord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70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4" w:id="22"/>
      <w:r>
        <w:rPr>
          <w:b/>
          <w:bCs/>
          <w:color w:val="0B7A83"/>
        </w:rPr>
        <w:t xml:space="preserve">Figure 2-4  </w:t>
      </w:r>
      <w:r>
        <w:t xml:space="preserve">Request pipeline (middleware order)</w:t>
      </w:r>
      <w:bookmarkEnd w:id="22"/>
    </w:p>
    <w:p>
      <w:pPr>
        <w:sectPr>
          <w:headerReference w:type="default" r:id="rId23"/>
          <w:footerReference w:type="default" r:id="rId24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2"/>
        <w:keepNext/>
      </w:pPr>
      <w:bookmarkStart w:name="_h19" w:id="23"/>
      <w:r>
        <w:t xml:space="preserve">2.5 Low-level: authentication and authorization</w:t>
      </w:r>
      <w:bookmarkEnd w:id="23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9210675" cy="3124200"/>
            <wp:effectExtent t="0" r="0" b="0" l="0"/>
            <wp:docPr id="1005" name="02-architecture-5" descr="Figure 2-5: Authentication schemes and authorization" title="Figure 2-5: Authentication schemes and author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067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5" w:id="24"/>
      <w:r>
        <w:rPr>
          <w:b/>
          <w:bCs/>
          <w:color w:val="0B7A83"/>
        </w:rPr>
        <w:t xml:space="preserve">Figure 2-5  </w:t>
      </w:r>
      <w:r>
        <w:t xml:space="preserve">Authentication schemes and authorization</w:t>
      </w:r>
      <w:bookmarkEnd w:id="24"/>
    </w:p>
    <w:p>
      <w:pPr>
        <w:sectPr>
          <w:headerReference w:type="default" r:id="rId25"/>
          <w:footerReference w:type="default" r:id="rId26"/>
          <w:pgSz w:w="16838" w:h="11906" w:orient="landscape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Permission policies are built on demand by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PermissionPolicyProvider</w:t>
      </w:r>
      <w:r>
        <w:t xml:space="preserve"> and always use the JWT scheme, so a device key can never satisfy an admin endpoint and a JWT can never call the player API (both are covered by tests).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tokens last 15 minutes. Refresh tokens last 14 days, are stored as SHA-256 hashes, and rotate on every use. Presenting an already-rotated refresh token revokes every active session of that user (theft detection).</w:t>
      </w:r>
    </w:p>
    <w:p>
      <w:pPr>
        <w:pStyle w:val="Heading2"/>
        <w:keepNext/>
      </w:pPr>
      <w:bookmarkStart w:name="_h20" w:id="25"/>
      <w:r>
        <w:t xml:space="preserve">2.6 Low-level: real-time channels</w:t>
      </w:r>
      <w:bookmarkEnd w:id="25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00750" cy="3867150"/>
            <wp:effectExtent t="0" r="0" b="0" l="0"/>
            <wp:docPr id="1006" name="02-architecture-6" descr="Figure 2-6: Real-time channels (SignalR hubs and groups)" title="Figure 2-6: Real-time channels (SignalR hubs and group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6" w:id="26"/>
      <w:r>
        <w:rPr>
          <w:b/>
          <w:bCs/>
          <w:color w:val="0B7A83"/>
        </w:rPr>
        <w:t xml:space="preserve">Figure 2-6  </w:t>
      </w:r>
      <w:r>
        <w:t xml:space="preserve">Real-time channels (SignalR hubs and groups)</w:t>
      </w:r>
      <w:bookmarkEnd w:id="2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4"/>
        <w:gridCol w:w="1776"/>
        <w:gridCol w:w="3972"/>
        <w:gridCol w:w="2466"/>
      </w:tblGrid>
      <w:tr>
        <w:trPr>
          <w:cantSplit/>
          <w:tblHeader/>
        </w:trPr>
        <w:tc>
          <w:tcPr>
            <w:tcW w:type="dxa" w:w="14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Hub</w:t>
            </w:r>
          </w:p>
        </w:tc>
        <w:tc>
          <w:tcPr>
            <w:tcW w:type="dxa" w:w="17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Server → client</w:t>
            </w:r>
          </w:p>
        </w:tc>
        <w:tc>
          <w:tcPr>
            <w:tcW w:type="dxa" w:w="39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Payload</w:t>
            </w:r>
          </w:p>
        </w:tc>
        <w:tc>
          <w:tcPr>
            <w:tcW w:type="dxa" w:w="24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Client → server</w:t>
            </w:r>
          </w:p>
        </w:tc>
      </w:tr>
      <w:tr>
        <w:trPr>
          <w:cantSplit/>
        </w:trPr>
        <w:tc>
          <w:tcPr>
            <w:tcW w:type="dxa" w:w="14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AdminHub</w:t>
            </w:r>
          </w:p>
        </w:tc>
        <w:tc>
          <w:tcPr>
            <w:tcW w:type="dxa" w:w="17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DeviceStatus</w:t>
            </w:r>
          </w:p>
        </w:tc>
        <w:tc>
          <w:tcPr>
            <w:tcW w:type="dxa" w:w="39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{ id, status, lastSeenAt, currentItem, syncedVersion }</w:t>
            </w:r>
          </w:p>
        </w:tc>
        <w:tc>
          <w:tcPr>
            <w:tcW w:type="dxa" w:w="24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4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AdminHub</w:t>
            </w:r>
          </w:p>
        </w:tc>
        <w:tc>
          <w:tcPr>
            <w:tcW w:type="dxa" w:w="17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Notification</w:t>
            </w:r>
          </w:p>
        </w:tc>
        <w:tc>
          <w:tcPr>
            <w:tcW w:type="dxa" w:w="39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NotificationDto</w:t>
            </w:r>
          </w:p>
        </w:tc>
        <w:tc>
          <w:tcPr>
            <w:tcW w:type="dxa" w:w="24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4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DeviceHub</w:t>
            </w:r>
          </w:p>
        </w:tc>
        <w:tc>
          <w:tcPr>
            <w:tcW w:type="dxa" w:w="17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ContentChanged</w:t>
            </w:r>
          </w:p>
        </w:tc>
        <w:tc>
          <w:tcPr>
            <w:tcW w:type="dxa" w:w="39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none: the player re-fetches its manifest with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If-None-Match</w:t>
            </w:r>
          </w:p>
        </w:tc>
        <w:tc>
          <w:tcPr>
            <w:tcW w:type="dxa" w:w="24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Heartbeat(HeartbeatRequest)</w:t>
            </w:r>
          </w:p>
        </w:tc>
      </w:tr>
      <w:tr>
        <w:trPr>
          <w:cantSplit/>
        </w:trPr>
        <w:tc>
          <w:tcPr>
            <w:tcW w:type="dxa" w:w="14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DeviceHub</w:t>
            </w:r>
          </w:p>
        </w:tc>
        <w:tc>
          <w:tcPr>
            <w:tcW w:type="dxa" w:w="17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Command</w:t>
            </w:r>
          </w:p>
        </w:tc>
        <w:tc>
          <w:tcPr>
            <w:tcW w:type="dxa" w:w="39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{ command: "identify" | "refresh" | "reload" | "clear-cache", payload }</w:t>
            </w:r>
          </w:p>
        </w:tc>
        <w:tc>
          <w:tcPr>
            <w:tcW w:type="dxa" w:w="24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4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DeviceHub</w:t>
            </w:r>
          </w:p>
        </w:tc>
        <w:tc>
          <w:tcPr>
            <w:tcW w:type="dxa" w:w="17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Revoked</w:t>
            </w:r>
          </w:p>
        </w:tc>
        <w:tc>
          <w:tcPr>
            <w:tcW w:type="dxa" w:w="39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none: the player wipes its key and cache and returns to pairing</w:t>
            </w:r>
          </w:p>
        </w:tc>
        <w:tc>
          <w:tcPr>
            <w:tcW w:type="dxa" w:w="24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ContentChanged</w:t>
      </w:r>
      <w:r>
        <w:t xml:space="preserve"> is broadcast to </w:t>
      </w:r>
      <w:r>
        <w:rPr>
          <w:b/>
          <w:bCs/>
        </w:rPr>
        <w:t xml:space="preserve">all</w:t>
      </w:r>
      <w:r>
        <w:t xml:space="preserve"> devices in the organization. Each player answers with a conditional manifest request, and screens whose content didn't change get a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304</w:t>
      </w:r>
      <w:r>
        <w:t xml:space="preserve"> (a few hundred bytes). That keeps change detection in one place (the manifest hash) and avoids computing affected-device sets on every edit. At very large fleets, see </w:t>
      </w:r>
      <w:hyperlink w:history="1" w:anchor="_h22">
        <w:r>
          <w:rPr>
            <w:color w:val="0B7A83"/>
            <w:u w:val="single"/>
          </w:rPr>
          <w:t xml:space="preserve">§2.8</w:t>
        </w:r>
      </w:hyperlink>
      <w:r>
        <w:t xml:space="preserve">.</w:t>
      </w:r>
    </w:p>
    <w:p>
      <w:pPr>
        <w:spacing w:after="120"/>
      </w:pPr>
      <w:r>
        <w:t xml:space="preserve">Presence: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DeviceHub.OnConnectedAsync</w:t>
      </w:r>
      <w:r>
        <w:t xml:space="preserve"> marks the device Online.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OnDisconnectedAsync</w:t>
      </w:r>
      <w:r>
        <w:t xml:space="preserve"> marks it Offline only when that node's per-device connection count reaches 0, so a page reload doesn't flap the status.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DeviceMonitor</w:t>
      </w:r>
      <w:r>
        <w:t xml:space="preserve"> marks devices Offline when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LastSeenAt</w:t>
      </w:r>
      <w:r>
        <w:t xml:space="preserve"> is older than 90 s (for example after a power cut with no clean disconnect).</w:t>
      </w:r>
    </w:p>
    <w:p>
      <w:pPr>
        <w:sectPr>
          <w:headerReference w:type="default" r:id="rId27"/>
          <w:footerReference w:type="default" r:id="rId28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2"/>
        <w:keepNext/>
      </w:pPr>
      <w:bookmarkStart w:name="_h21" w:id="27"/>
      <w:r>
        <w:t xml:space="preserve">2.7 Player architecture</w:t>
      </w:r>
      <w:bookmarkEnd w:id="27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9210675" cy="3810000"/>
            <wp:effectExtent t="0" r="0" b="0" l="0"/>
            <wp:docPr id="1007" name="02-architecture-7" descr="Figure 2-7: Player architecture" title="Figure 2-7: Player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06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7" w:id="28"/>
      <w:r>
        <w:rPr>
          <w:b/>
          <w:bCs/>
          <w:color w:val="0B7A83"/>
        </w:rPr>
        <w:t xml:space="preserve">Figure 2-7  </w:t>
      </w:r>
      <w:r>
        <w:t xml:space="preserve">Player architecture</w:t>
      </w:r>
      <w:bookmarkEnd w:id="28"/>
    </w:p>
    <w:p>
      <w:pPr>
        <w:sectPr>
          <w:headerReference w:type="default" r:id="rId29"/>
          <w:footerReference w:type="default" r:id="rId30"/>
          <w:pgSz w:w="16838" w:h="11906" w:orient="landscape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2"/>
        <w:keepNext/>
      </w:pPr>
      <w:bookmarkStart w:name="_h22" w:id="29"/>
      <w:r>
        <w:t xml:space="preserve">2.8 Deployment topology and scaling</w:t>
      </w:r>
      <w:bookmarkEnd w:id="29"/>
    </w:p>
    <w:p>
      <w:pPr>
        <w:spacing w:after="120"/>
      </w:pPr>
      <w:r>
        <w:rPr>
          <w:b/>
          <w:bCs/>
        </w:rPr>
        <w:t xml:space="preserve">Reference deployment (single node)</w:t>
      </w:r>
      <w:r>
        <w:t xml:space="preserve">, which is what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docker-compose.yml</w:t>
      </w:r>
      <w:r>
        <w:t xml:space="preserve"> produces: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8515350" cy="1714500"/>
            <wp:effectExtent t="0" r="0" b="0" l="0"/>
            <wp:docPr id="1008" name="02-architecture-8" descr="Figure 2-8: Reference single-node deployment" title="Figure 2-8: Reference single-node deploy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53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8" w:id="30"/>
      <w:r>
        <w:rPr>
          <w:b/>
          <w:bCs/>
          <w:color w:val="0B7A83"/>
        </w:rPr>
        <w:t xml:space="preserve">Figure 2-8  </w:t>
      </w:r>
      <w:r>
        <w:t xml:space="preserve">Reference single-node deployment</w:t>
      </w:r>
      <w:bookmarkEnd w:id="30"/>
    </w:p>
    <w:p>
      <w:pPr>
        <w:sectPr>
          <w:headerReference w:type="default" r:id="rId31"/>
          <w:footerReference w:type="default" r:id="rId32"/>
          <w:pgSz w:w="16838" w:h="11906" w:orient="landscape"/>
          <w:pgMar w:top="1134" w:right="1134" w:bottom="1134" w:left="1134" w:header="567" w:footer="567" w:gutter="0"/>
          <w:pgNumType/>
          <w:docGrid w:linePitch="360"/>
        </w:sectPr>
      </w:pPr>
    </w:p>
    <w:p>
      <w:pPr>
        <w:spacing w:after="120"/>
      </w:pPr>
      <w:r>
        <w:rPr>
          <w:b/>
          <w:bCs/>
        </w:rPr>
        <w:t xml:space="preserve">Scaling out (multi-node): required changes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86475" cy="3286125"/>
            <wp:effectExtent t="0" r="0" b="0" l="0"/>
            <wp:docPr id="1009" name="02-architecture-9" descr="Figure 2-9: Scaled-out multi-node deployment" title="Figure 2-9: Scaled-out multi-node deploy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9" w:id="31"/>
      <w:r>
        <w:rPr>
          <w:b/>
          <w:bCs/>
          <w:color w:val="0B7A83"/>
        </w:rPr>
        <w:t xml:space="preserve">Figure 2-9  </w:t>
      </w:r>
      <w:r>
        <w:t xml:space="preserve">Scaled-out multi-node deployment</w:t>
      </w:r>
      <w:bookmarkEnd w:id="3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5"/>
        <w:gridCol w:w="5323"/>
      </w:tblGrid>
      <w:tr>
        <w:trPr>
          <w:cantSplit/>
          <w:tblHeader/>
        </w:trPr>
        <w:tc>
          <w:tcPr>
            <w:tcW w:type="dxa" w:w="43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Concern today</w:t>
            </w:r>
          </w:p>
        </w:tc>
        <w:tc>
          <w:tcPr>
            <w:tcW w:type="dxa" w:w="532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Change for multi-node</w:t>
            </w:r>
          </w:p>
        </w:tc>
      </w:tr>
      <w:tr>
        <w:trPr>
          <w:cantSplit/>
        </w:trPr>
        <w:tc>
          <w:tcPr>
            <w:tcW w:type="dxa" w:w="43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LocalFileStorage</w:t>
            </w:r>
          </w:p>
        </w:tc>
        <w:tc>
          <w:tcPr>
            <w:tcW w:type="dxa" w:w="532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Implement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IFileStorage</w:t>
            </w:r>
            <w:r>
              <w:rPr>
                <w:sz w:val="17"/>
                <w:szCs w:val="17"/>
              </w:rPr>
              <w:t xml:space="preserve"> for S3 or Azure Blob; serve media through a CDN with the same HMAC-signed URLs, or with provider pre-signed URLs</w:t>
            </w:r>
          </w:p>
        </w:tc>
      </w:tr>
      <w:tr>
        <w:trPr>
          <w:cantSplit/>
        </w:trPr>
        <w:tc>
          <w:tcPr>
            <w:tcW w:type="dxa" w:w="43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SignalR groups are per node</w:t>
            </w:r>
          </w:p>
        </w:tc>
        <w:tc>
          <w:tcPr>
            <w:tcW w:type="dxa" w:w="532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AddSignalR().AddStackExchangeRedis(...)</w:t>
            </w:r>
          </w:p>
        </w:tc>
      </w:tr>
      <w:tr>
        <w:trPr>
          <w:cantSplit/>
        </w:trPr>
        <w:tc>
          <w:tcPr>
            <w:tcW w:type="dxa" w:w="43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DeviceHub</w:t>
            </w:r>
            <w:r>
              <w:rPr>
                <w:sz w:val="17"/>
                <w:szCs w:val="17"/>
              </w:rPr>
              <w:t xml:space="preserve"> connection counting is in memory</w:t>
            </w:r>
          </w:p>
        </w:tc>
        <w:tc>
          <w:tcPr>
            <w:tcW w:type="dxa" w:w="532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Move counts to Redis, or rely on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DeviceMonitor</w:t>
            </w:r>
            <w:r>
              <w:rPr>
                <w:sz w:val="17"/>
                <w:szCs w:val="17"/>
              </w:rPr>
              <w:t xml:space="preserve"> (90 s) as the source of truth</w:t>
            </w:r>
          </w:p>
        </w:tc>
      </w:tr>
      <w:tr>
        <w:trPr>
          <w:cantSplit/>
        </w:trPr>
        <w:tc>
          <w:tcPr>
            <w:tcW w:type="dxa" w:w="43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DeviceMonitor</w:t>
            </w:r>
            <w:r>
              <w:rPr>
                <w:sz w:val="17"/>
                <w:szCs w:val="17"/>
              </w:rPr>
              <w:t xml:space="preserve"> runs on every node</w:t>
            </w:r>
          </w:p>
        </w:tc>
        <w:tc>
          <w:tcPr>
            <w:tcW w:type="dxa" w:w="532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Harmless (idempotent), but add a distributed lock to avoid duplicate "Device offline" notifications</w:t>
            </w:r>
          </w:p>
        </w:tc>
      </w:tr>
      <w:tr>
        <w:trPr>
          <w:cantSplit/>
        </w:trPr>
        <w:tc>
          <w:tcPr>
            <w:tcW w:type="dxa" w:w="43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Data Protection keys (not used for auth today)</w:t>
            </w:r>
          </w:p>
        </w:tc>
        <w:tc>
          <w:tcPr>
            <w:tcW w:type="dxa" w:w="532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Persist to a shared store if cookies or antiforgery are added later</w:t>
            </w:r>
          </w:p>
        </w:tc>
      </w:tr>
      <w:tr>
        <w:trPr>
          <w:cantSplit/>
        </w:trPr>
        <w:tc>
          <w:tcPr>
            <w:tcW w:type="dxa" w:w="43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EnsureCreated()</w:t>
            </w:r>
            <w:r>
              <w:rPr>
                <w:sz w:val="17"/>
                <w:szCs w:val="17"/>
              </w:rPr>
              <w:t xml:space="preserve"> at startup</w:t>
            </w:r>
          </w:p>
        </w:tc>
        <w:tc>
          <w:tcPr>
            <w:tcW w:type="dxa" w:w="532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Switch to EF migrations run once by a deploy job (</w:t>
            </w:r>
            <w:hyperlink w:history="1" w:anchor="_h132">
              <w:r>
                <w:rPr>
                  <w:color w:val="0B7A83"/>
                  <w:sz w:val="17"/>
                  <w:szCs w:val="17"/>
                  <w:u w:val="single"/>
                </w:rPr>
                <w:t xml:space="preserve">Deployment §9.4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23" w:id="32"/>
      <w:r>
        <w:t xml:space="preserve">2.9 Technology stack</w:t>
      </w:r>
      <w:bookmarkEnd w:id="3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3"/>
        <w:gridCol w:w="4670"/>
        <w:gridCol w:w="2735"/>
      </w:tblGrid>
      <w:tr>
        <w:trPr>
          <w:cantSplit/>
          <w:tblHeader/>
        </w:trPr>
        <w:tc>
          <w:tcPr>
            <w:tcW w:type="dxa" w:w="22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46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27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</w:tr>
      <w:tr>
        <w:trPr>
          <w:cantSplit/>
        </w:trPr>
        <w:tc>
          <w:tcPr>
            <w:tcW w:type="dxa" w:w="22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Backend runtime</w:t>
            </w:r>
          </w:p>
        </w:tc>
        <w:tc>
          <w:tcPr>
            <w:tcW w:type="dxa" w:w="46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.NET / ASP.NET Core</w:t>
            </w:r>
          </w:p>
        </w:tc>
        <w:tc>
          <w:tcPr>
            <w:tcW w:type="dxa" w:w="27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8.0</w:t>
            </w:r>
          </w:p>
        </w:tc>
      </w:tr>
      <w:tr>
        <w:trPr>
          <w:cantSplit/>
        </w:trPr>
        <w:tc>
          <w:tcPr>
            <w:tcW w:type="dxa" w:w="22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ORM / DB driver</w:t>
            </w:r>
          </w:p>
        </w:tc>
        <w:tc>
          <w:tcPr>
            <w:tcW w:type="dxa" w:w="46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EF Core, Npgsql.EntityFrameworkCore.PostgreSQL</w:t>
            </w:r>
          </w:p>
        </w:tc>
        <w:tc>
          <w:tcPr>
            <w:tcW w:type="dxa" w:w="27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8.0.11</w:t>
            </w:r>
          </w:p>
        </w:tc>
      </w:tr>
      <w:tr>
        <w:trPr>
          <w:cantSplit/>
        </w:trPr>
        <w:tc>
          <w:tcPr>
            <w:tcW w:type="dxa" w:w="22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Database</w:t>
            </w:r>
          </w:p>
        </w:tc>
        <w:tc>
          <w:tcPr>
            <w:tcW w:type="dxa" w:w="46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PostgreSQL</w:t>
            </w:r>
          </w:p>
        </w:tc>
        <w:tc>
          <w:tcPr>
            <w:tcW w:type="dxa" w:w="27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14+ (tested 16)</w:t>
            </w:r>
          </w:p>
        </w:tc>
      </w:tr>
      <w:tr>
        <w:trPr>
          <w:cantSplit/>
        </w:trPr>
        <w:tc>
          <w:tcPr>
            <w:tcW w:type="dxa" w:w="22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Auth</w:t>
            </w:r>
          </w:p>
        </w:tc>
        <w:tc>
          <w:tcPr>
            <w:tcW w:type="dxa" w:w="46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Microsoft.AspNetCore.Authentication.JwtBearer, System.IdentityModel.Tokens.Jwt</w:t>
            </w:r>
          </w:p>
        </w:tc>
        <w:tc>
          <w:tcPr>
            <w:tcW w:type="dxa" w:w="27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8.0.11, 7.1.2</w:t>
            </w:r>
          </w:p>
        </w:tc>
      </w:tr>
      <w:tr>
        <w:trPr>
          <w:cantSplit/>
        </w:trPr>
        <w:tc>
          <w:tcPr>
            <w:tcW w:type="dxa" w:w="22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API docs</w:t>
            </w:r>
          </w:p>
        </w:tc>
        <w:tc>
          <w:tcPr>
            <w:tcW w:type="dxa" w:w="46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Swashbuckle.AspNetCore</w:t>
            </w:r>
          </w:p>
        </w:tc>
        <w:tc>
          <w:tcPr>
            <w:tcW w:type="dxa" w:w="27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6.5.0</w:t>
            </w:r>
          </w:p>
        </w:tc>
      </w:tr>
      <w:tr>
        <w:trPr>
          <w:cantSplit/>
        </w:trPr>
        <w:tc>
          <w:tcPr>
            <w:tcW w:type="dxa" w:w="22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Real-time</w:t>
            </w:r>
          </w:p>
        </w:tc>
        <w:tc>
          <w:tcPr>
            <w:tcW w:type="dxa" w:w="46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ASP.NET Core SignalR (JSON protocol)</w:t>
            </w:r>
          </w:p>
        </w:tc>
        <w:tc>
          <w:tcPr>
            <w:tcW w:type="dxa" w:w="27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8.0</w:t>
            </w:r>
          </w:p>
        </w:tc>
      </w:tr>
      <w:tr>
        <w:trPr>
          <w:cantSplit/>
        </w:trPr>
        <w:tc>
          <w:tcPr>
            <w:tcW w:type="dxa" w:w="22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Admin UI</w:t>
            </w:r>
          </w:p>
        </w:tc>
        <w:tc>
          <w:tcPr>
            <w:tcW w:type="dxa" w:w="46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React, React Router, TanStack Query, Tailwind CSS, shadcn/ui (Radix), lucide-react, sonner</w:t>
            </w:r>
          </w:p>
        </w:tc>
        <w:tc>
          <w:tcPr>
            <w:tcW w:type="dxa" w:w="27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18, 6, 5, 3, n/a, n/a, 2</w:t>
            </w:r>
          </w:p>
        </w:tc>
      </w:tr>
      <w:tr>
        <w:trPr>
          <w:cantSplit/>
        </w:trPr>
        <w:tc>
          <w:tcPr>
            <w:tcW w:type="dxa" w:w="22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Build</w:t>
            </w:r>
          </w:p>
        </w:tc>
        <w:tc>
          <w:tcPr>
            <w:tcW w:type="dxa" w:w="46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Vite, TypeScript</w:t>
            </w:r>
          </w:p>
        </w:tc>
        <w:tc>
          <w:tcPr>
            <w:tcW w:type="dxa" w:w="27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5, 5.6</w:t>
            </w:r>
          </w:p>
        </w:tc>
      </w:tr>
      <w:tr>
        <w:trPr>
          <w:cantSplit/>
        </w:trPr>
        <w:tc>
          <w:tcPr>
            <w:tcW w:type="dxa" w:w="22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Real-time client</w:t>
            </w:r>
          </w:p>
        </w:tc>
        <w:tc>
          <w:tcPr>
            <w:tcW w:type="dxa" w:w="46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@microsoft/signalr</w:t>
            </w:r>
          </w:p>
        </w:tc>
        <w:tc>
          <w:tcPr>
            <w:tcW w:type="dxa" w:w="27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2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Android app</w:t>
            </w:r>
          </w:p>
        </w:tc>
        <w:tc>
          <w:tcPr>
            <w:tcW w:type="dxa" w:w="46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Java 8 source, Android SDK platform 23, minSdk 21; built with aapt/javac/dx/apksigner</w:t>
            </w:r>
          </w:p>
        </w:tc>
        <w:tc>
          <w:tcPr>
            <w:tcW w:type="dxa" w:w="27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22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Tests</w:t>
            </w:r>
          </w:p>
        </w:tc>
        <w:tc>
          <w:tcPr>
            <w:tcW w:type="dxa" w:w="46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Node 20+ (e2e.mjs), Python 3 + Playwright (Chromium)</w:t>
            </w:r>
          </w:p>
        </w:tc>
        <w:tc>
          <w:tcPr>
            <w:tcW w:type="dxa" w:w="27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n/a</w:t>
            </w:r>
          </w:p>
        </w:tc>
      </w:tr>
    </w:tbl>
    <w:p>
      <w:pPr>
        <w:spacing w:after="120"/>
      </w:pPr>
    </w:p>
    <w:p>
      <w:pPr>
        <w:sectPr>
          <w:headerReference w:type="default" r:id="rId33"/>
          <w:footerReference w:type="default" r:id="rId34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  <w:keepNext/>
      </w:pPr>
      <w:bookmarkStart w:name="_h24" w:id="33"/>
      <w:r>
        <w:t xml:space="preserve">3. Database</w:t>
      </w:r>
      <w:bookmarkEnd w:id="33"/>
    </w:p>
    <w:p>
      <w:pPr>
        <w:pBdr>
          <w:left w:val="single" w:color="D9982B" w:sz="18" w:space="6"/>
        </w:pBdr>
        <w:shd w:fill="FFF6E5" w:color="auto" w:val="clear"/>
        <w:spacing w:after="120"/>
        <w:ind w:left="140"/>
      </w:pPr>
      <w:r>
        <w:t xml:space="preserve">Generated from the live PostgreSQL catalog (repository script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docs/_tools/gen_db_doc.py</w:t>
      </w:r>
      <w:r>
        <w:t xml:space="preserve">), so it matches the running schema exactly.</w:t>
      </w:r>
    </w:p>
    <w:p>
      <w:pPr>
        <w:spacing w:after="120"/>
      </w:pPr>
      <w:r>
        <w:t xml:space="preserve">PostgreSQL 16 · EF Core 8 (Npgsql 8) · </w:t>
      </w:r>
      <w:r>
        <w:rPr>
          <w:b/>
          <w:bCs/>
        </w:rPr>
        <w:t xml:space="preserve">23 tables</w:t>
      </w:r>
      <w:r>
        <w:t xml:space="preserve">, </w:t>
      </w:r>
      <w:r>
        <w:rPr>
          <w:b/>
          <w:bCs/>
        </w:rPr>
        <w:t xml:space="preserve">32 foreign keys</w:t>
      </w:r>
      <w:r>
        <w:t xml:space="preserve">, </w:t>
      </w:r>
      <w:r>
        <w:rPr>
          <w:b/>
          <w:bCs/>
        </w:rPr>
        <w:t xml:space="preserve">7 unique indexes</w:t>
      </w:r>
      <w:r>
        <w:t xml:space="preserve">, </w:t>
      </w:r>
      <w:r>
        <w:rPr>
          <w:b/>
          <w:bCs/>
        </w:rPr>
        <w:t xml:space="preserve">2 check constraints</w:t>
      </w:r>
      <w:r>
        <w:t xml:space="preserve">.</w:t>
      </w:r>
    </w:p>
    <w:p>
      <w:pPr>
        <w:pStyle w:val="Heading2"/>
        <w:keepNext/>
      </w:pPr>
      <w:bookmarkStart w:name="_h25" w:id="34"/>
      <w:r>
        <w:t xml:space="preserve">3.1 Conventions</w:t>
      </w:r>
      <w:bookmarkEnd w:id="3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6816"/>
      </w:tblGrid>
      <w:tr>
        <w:trPr>
          <w:cantSplit/>
          <w:tblHeader/>
        </w:trPr>
        <w:tc>
          <w:tcPr>
            <w:tcW w:type="dxa" w:w="28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Convention</w:t>
            </w:r>
          </w:p>
        </w:tc>
        <w:tc>
          <w:tcPr>
            <w:tcW w:type="dxa" w:w="681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Primary keys</w:t>
            </w:r>
          </w:p>
        </w:tc>
        <w:tc>
          <w:tcPr>
            <w:tcW w:type="dxa" w:w="681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uuid</w:t>
            </w:r>
            <w:r>
              <w:rPr>
                <w:sz w:val="17"/>
                <w:szCs w:val="17"/>
              </w:rPr>
              <w:t xml:space="preserve">, generated in the application (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Guid.NewGuid()</w:t>
            </w:r>
            <w:r>
              <w:rPr>
                <w:sz w:val="17"/>
                <w:szCs w:val="17"/>
              </w:rPr>
              <w:t xml:space="preserve">), configured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ValueGeneratedNever</w:t>
            </w:r>
            <w:r>
              <w:rPr>
                <w:sz w:val="17"/>
                <w:szCs w:val="17"/>
              </w:rPr>
              <w:t xml:space="preserve">. Join tables use composite keys.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Permissions</w:t>
            </w:r>
            <w:r>
              <w:rPr>
                <w:sz w:val="17"/>
                <w:szCs w:val="17"/>
              </w:rPr>
              <w:t xml:space="preserve"> is keyed by its code.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Tenancy</w:t>
            </w:r>
          </w:p>
        </w:tc>
        <w:tc>
          <w:tcPr>
            <w:tcW w:type="dxa" w:w="681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Every tenant-owned table has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OrganizationId</w:t>
            </w:r>
            <w:r>
              <w:rPr>
                <w:sz w:val="17"/>
                <w:szCs w:val="17"/>
              </w:rPr>
              <w:t xml:space="preserve"> (indexed). EF global query filters add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WHERE "OrganizationId" = @currentOrg</w:t>
            </w:r>
            <w:r>
              <w:rPr>
                <w:sz w:val="17"/>
                <w:szCs w:val="17"/>
              </w:rPr>
              <w:t xml:space="preserve"> to every query, and join tables are filtered through their parent. See </w:t>
            </w:r>
            <w:hyperlink w:history="1" w:anchor="_h59">
              <w:r>
                <w:rPr>
                  <w:color w:val="0B7A83"/>
                  <w:sz w:val="17"/>
                  <w:szCs w:val="17"/>
                  <w:u w:val="single"/>
                </w:rPr>
                <w:t xml:space="preserve">§3.6</w:t>
              </w:r>
            </w:hyperlink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Enums</w:t>
            </w:r>
          </w:p>
        </w:tc>
        <w:tc>
          <w:tcPr>
            <w:tcW w:type="dxa" w:w="681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Stored as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text</w:t>
            </w:r>
            <w:r>
              <w:rPr>
                <w:sz w:val="17"/>
                <w:szCs w:val="17"/>
              </w:rPr>
              <w:t xml:space="preserve"> (e.g.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Devices.Type = 'AndroidTv'</w:t>
            </w:r>
            <w:r>
              <w:rPr>
                <w:sz w:val="17"/>
                <w:szCs w:val="17"/>
              </w:rPr>
              <w:t xml:space="preserve">), so adding a device type needs no data migration.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Timestamps</w:t>
            </w:r>
          </w:p>
        </w:tc>
        <w:tc>
          <w:tcPr>
            <w:tcW w:type="dxa" w:w="681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timestamp with time zone</w:t>
            </w:r>
            <w:r>
              <w:rPr>
                <w:sz w:val="17"/>
                <w:szCs w:val="17"/>
              </w:rPr>
              <w:t xml:space="preserve">, always UTC.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CreatedAt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UpdatedAt</w:t>
            </w:r>
            <w:r>
              <w:rPr>
                <w:sz w:val="17"/>
                <w:szCs w:val="17"/>
              </w:rPr>
              <w:t xml:space="preserve"> are set in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AppDbContext.SaveChangesAsync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Secrets</w:t>
            </w:r>
          </w:p>
        </w:tc>
        <w:tc>
          <w:tcPr>
            <w:tcW w:type="dxa" w:w="681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Never stored in plain text: passwords are PBKDF2 hashes (ASP.NET Identity v3 format); refresh tokens, device keys and pairing poll secrets are SHA-256 hashes.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Naming</w:t>
            </w:r>
          </w:p>
        </w:tc>
        <w:tc>
          <w:tcPr>
            <w:tcW w:type="dxa" w:w="681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Tables are plural PascalCase. Constraint names follow EF conventions (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PK_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FK_&lt;Child&gt;_&lt;Parent&gt;_&lt;Column&gt;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IX_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CK_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26" w:id="35"/>
      <w:r>
        <w:t xml:space="preserve">3.2 Domain overview</w:t>
      </w:r>
      <w:bookmarkEnd w:id="35"/>
    </w:p>
    <w:p>
      <w:pPr>
        <w:spacing w:after="120"/>
      </w:pPr>
      <w:r>
        <w:t xml:space="preserve">The schema has five domains. Every ERD in this chapter colours table headers by domain: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1"/>
        <w:gridCol w:w="2744"/>
        <w:gridCol w:w="4893"/>
      </w:tblGrid>
      <w:tr>
        <w:trPr>
          <w:cantSplit/>
          <w:tblHeader/>
        </w:trPr>
        <w:tc>
          <w:tcPr>
            <w:tcW w:type="dxa" w:w="20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Header colour</w:t>
            </w:r>
          </w:p>
        </w:tc>
        <w:tc>
          <w:tcPr>
            <w:tcW w:type="dxa" w:w="27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Domain</w:t>
            </w:r>
          </w:p>
        </w:tc>
        <w:tc>
          <w:tcPr>
            <w:tcW w:type="dxa" w:w="48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Tables</w:t>
            </w:r>
          </w:p>
        </w:tc>
      </w:tr>
      <w:tr>
        <w:trPr>
          <w:cantSplit/>
        </w:trPr>
        <w:tc>
          <w:tcPr>
            <w:tcW w:type="dxa" w:w="20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Ink</w:t>
            </w:r>
          </w:p>
        </w:tc>
        <w:tc>
          <w:tcPr>
            <w:tcW w:type="dxa" w:w="27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Tenancy and billing</w:t>
            </w:r>
          </w:p>
        </w:tc>
        <w:tc>
          <w:tcPr>
            <w:tcW w:type="dxa" w:w="48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Organizations, Subscriptions, Locations</w:t>
            </w:r>
          </w:p>
        </w:tc>
      </w:tr>
      <w:tr>
        <w:trPr>
          <w:cantSplit/>
        </w:trPr>
        <w:tc>
          <w:tcPr>
            <w:tcW w:type="dxa" w:w="20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Slate</w:t>
            </w:r>
          </w:p>
        </w:tc>
        <w:tc>
          <w:tcPr>
            <w:tcW w:type="dxa" w:w="27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Identity and access</w:t>
            </w:r>
          </w:p>
        </w:tc>
        <w:tc>
          <w:tcPr>
            <w:tcW w:type="dxa" w:w="48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Users, Roles, Permissions, RolePermissions, UserRoles, RefreshTokens</w:t>
            </w:r>
          </w:p>
        </w:tc>
      </w:tr>
      <w:tr>
        <w:trPr>
          <w:cantSplit/>
        </w:trPr>
        <w:tc>
          <w:tcPr>
            <w:tcW w:type="dxa" w:w="20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Teal</w:t>
            </w:r>
          </w:p>
        </w:tc>
        <w:tc>
          <w:tcPr>
            <w:tcW w:type="dxa" w:w="27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Screens</w:t>
            </w:r>
          </w:p>
        </w:tc>
        <w:tc>
          <w:tcPr>
            <w:tcW w:type="dxa" w:w="48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Devices, DeviceGroups, DeviceGroupMembers, PairingRequests, PlaybackLogs</w:t>
            </w:r>
          </w:p>
        </w:tc>
      </w:tr>
      <w:tr>
        <w:trPr>
          <w:cantSplit/>
        </w:trPr>
        <w:tc>
          <w:tcPr>
            <w:tcW w:type="dxa" w:w="20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Amber</w:t>
            </w:r>
          </w:p>
        </w:tc>
        <w:tc>
          <w:tcPr>
            <w:tcW w:type="dxa" w:w="27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Content and scheduling</w:t>
            </w:r>
          </w:p>
        </w:tc>
        <w:tc>
          <w:tcPr>
            <w:tcW w:type="dxa" w:w="48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MediaAssets, Playlists, PlaylistItems, Layouts, LayoutZones, Schedules, ScheduleTargets</w:t>
            </w:r>
          </w:p>
        </w:tc>
      </w:tr>
      <w:tr>
        <w:trPr>
          <w:cantSplit/>
        </w:trPr>
        <w:tc>
          <w:tcPr>
            <w:tcW w:type="dxa" w:w="20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Violet</w:t>
            </w:r>
          </w:p>
        </w:tc>
        <w:tc>
          <w:tcPr>
            <w:tcW w:type="dxa" w:w="27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Activity</w:t>
            </w:r>
          </w:p>
        </w:tc>
        <w:tc>
          <w:tcPr>
            <w:tcW w:type="dxa" w:w="48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Notifications, AuditLogs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27" w:id="36"/>
      <w:r>
        <w:t xml:space="preserve">3.3 Complete ERD</w:t>
      </w:r>
      <w:bookmarkEnd w:id="36"/>
    </w:p>
    <w:p>
      <w:pPr>
        <w:spacing w:after="120"/>
      </w:pPr>
      <w:r>
        <w:rPr>
          <w:b/>
          <w:bCs/>
        </w:rPr>
        <w:t xml:space="preserve">Notation.</w:t>
      </w:r>
      <w:r>
        <w:t xml:space="preserve"> A double bar means exactly one, a bar with a circle means zero or one, and a crow's foot with a circle means zero or many. Solid lines are foreign keys, labelled with their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ON DELETE</w:t>
      </w:r>
      <w:r>
        <w:t xml:space="preserve"> rule; dashed grey lines are soft references with no database FK. A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?</w:t>
      </w:r>
      <w:r>
        <w:t xml:space="preserve"> after a column name means nullable.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PK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FK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UK</w:t>
      </w:r>
      <w:r>
        <w:t xml:space="preserve"> and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ref</w:t>
      </w:r>
      <w:r>
        <w:t xml:space="preserve"> mark primary keys, foreign keys, unique columns and soft references.</w:t>
      </w:r>
    </w:p>
    <w:p>
      <w:pPr>
        <w:spacing w:after="120"/>
      </w:pPr>
      <w:r>
        <w:t xml:space="preserve">For readability this map shows </w:t>
      </w:r>
      <w:r>
        <w:rPr>
          <w:b/>
          <w:bCs/>
        </w:rPr>
        <w:t xml:space="preserve">key columns only</w:t>
      </w:r>
      <w:r>
        <w:t xml:space="preserve"> (PK, FK, UK and soft-reference columns). Every column appears in the per-domain ERDs below and in the </w:t>
      </w:r>
      <w:hyperlink w:history="1" w:anchor="_h34">
        <w:r>
          <w:rPr>
            <w:color w:val="0B7A83"/>
            <w:u w:val="single"/>
          </w:rPr>
          <w:t xml:space="preserve">table reference</w:t>
        </w:r>
      </w:hyperlink>
      <w:r>
        <w:t xml:space="preserve">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314825" cy="6905625"/>
            <wp:effectExtent t="0" r="0" b="0" l="0"/>
            <wp:docPr id="1010" name="erd-complete-LR" descr="Figure 3-1: Complete entity-relationship map (key columns)" title="Figure 3-1: Complete entity-relationship map (key column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10" w:id="37"/>
      <w:r>
        <w:rPr>
          <w:b/>
          <w:bCs/>
          <w:color w:val="0B7A83"/>
        </w:rPr>
        <w:t xml:space="preserve">Figure 3-1  </w:t>
      </w:r>
      <w:r>
        <w:t xml:space="preserve">Complete entity-relationship map (key columns)</w:t>
      </w:r>
      <w:bookmarkEnd w:id="37"/>
    </w:p>
    <w:p>
      <w:pPr>
        <w:pStyle w:val="Heading3"/>
        <w:keepNext/>
      </w:pPr>
      <w:bookmarkStart w:name="_h28" w:id="38"/>
      <w:r>
        <w:t xml:space="preserve">ERDs by domain</w:t>
      </w:r>
      <w:bookmarkEnd w:id="38"/>
    </w:p>
    <w:p>
      <w:pPr>
        <w:pStyle w:val="Heading4"/>
        <w:keepNext/>
      </w:pPr>
      <w:bookmarkStart w:name="_h29" w:id="39"/>
      <w:r>
        <w:t xml:space="preserve">Tenancy and billing</w:t>
      </w:r>
      <w:bookmarkEnd w:id="39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048250" cy="5534025"/>
            <wp:effectExtent t="0" r="0" b="0" l="0"/>
            <wp:docPr id="1011" name="erd-tenancy" descr="Figure 3-2: ERD: tenancy and billing" title="Figure 3-2: ERD: tenancy and bi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11" w:id="40"/>
      <w:r>
        <w:rPr>
          <w:b/>
          <w:bCs/>
          <w:color w:val="0B7A83"/>
        </w:rPr>
        <w:t xml:space="preserve">Figure 3-2  </w:t>
      </w:r>
      <w:r>
        <w:t xml:space="preserve">ERD: tenancy and billing</w:t>
      </w:r>
      <w:bookmarkEnd w:id="40"/>
    </w:p>
    <w:p>
      <w:pPr>
        <w:pStyle w:val="Heading4"/>
        <w:keepNext/>
      </w:pPr>
      <w:bookmarkStart w:name="_h30" w:id="41"/>
      <w:r>
        <w:t xml:space="preserve">Identity and access</w:t>
      </w:r>
      <w:bookmarkEnd w:id="41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86475" cy="4800600"/>
            <wp:effectExtent t="0" r="0" b="0" l="0"/>
            <wp:docPr id="1012" name="erd-identity" descr="Figure 3-3: ERD: identity and access" title="Figure 3-3: ERD: identity and 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12" w:id="42"/>
      <w:r>
        <w:rPr>
          <w:b/>
          <w:bCs/>
          <w:color w:val="0B7A83"/>
        </w:rPr>
        <w:t xml:space="preserve">Figure 3-3  </w:t>
      </w:r>
      <w:r>
        <w:t xml:space="preserve">ERD: identity and access</w:t>
      </w:r>
      <w:bookmarkEnd w:id="42"/>
    </w:p>
    <w:p>
      <w:pPr>
        <w:pStyle w:val="Heading4"/>
        <w:keepNext/>
      </w:pPr>
      <w:bookmarkStart w:name="_h31" w:id="43"/>
      <w:r>
        <w:t xml:space="preserve">Screens</w:t>
      </w:r>
      <w:bookmarkEnd w:id="43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86475" cy="5972175"/>
            <wp:effectExtent t="0" r="0" b="0" l="0"/>
            <wp:docPr id="1013" name="erd-screens" descr="Figure 3-4: ERD: screens" title="Figure 3-4: ERD: scree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13" w:id="44"/>
      <w:r>
        <w:rPr>
          <w:b/>
          <w:bCs/>
          <w:color w:val="0B7A83"/>
        </w:rPr>
        <w:t xml:space="preserve">Figure 3-4  </w:t>
      </w:r>
      <w:r>
        <w:t xml:space="preserve">ERD: screens</w:t>
      </w:r>
      <w:bookmarkEnd w:id="44"/>
    </w:p>
    <w:p>
      <w:pPr>
        <w:pStyle w:val="Heading4"/>
        <w:keepNext/>
      </w:pPr>
      <w:bookmarkStart w:name="_h32" w:id="45"/>
      <w:r>
        <w:t xml:space="preserve">Content and scheduling</w:t>
      </w:r>
      <w:bookmarkEnd w:id="45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76950" cy="7524750"/>
            <wp:effectExtent t="0" r="0" b="0" l="0"/>
            <wp:docPr id="1014" name="erd-media" descr="Figure 3-5: ERD: media, playlists and layouts" title="Figure 3-5: ERD: media, playlists and layou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14" w:id="46"/>
      <w:r>
        <w:rPr>
          <w:b/>
          <w:bCs/>
          <w:color w:val="0B7A83"/>
        </w:rPr>
        <w:t xml:space="preserve">Figure 3-5  </w:t>
      </w:r>
      <w:r>
        <w:t xml:space="preserve">ERD: media, playlists and layouts</w:t>
      </w:r>
      <w:bookmarkEnd w:id="46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219700" cy="8048625"/>
            <wp:effectExtent t="0" r="0" b="0" l="0"/>
            <wp:docPr id="1015" name="erd-scheduling" descr="Figure 3-6: ERD: scheduling" title="Figure 3-6: ERD: schedu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15" w:id="47"/>
      <w:r>
        <w:rPr>
          <w:b/>
          <w:bCs/>
          <w:color w:val="0B7A83"/>
        </w:rPr>
        <w:t xml:space="preserve">Figure 3-6  </w:t>
      </w:r>
      <w:r>
        <w:t xml:space="preserve">ERD: scheduling</w:t>
      </w:r>
      <w:bookmarkEnd w:id="47"/>
    </w:p>
    <w:p>
      <w:pPr>
        <w:pStyle w:val="Heading4"/>
        <w:keepNext/>
      </w:pPr>
      <w:bookmarkStart w:name="_h33" w:id="48"/>
      <w:r>
        <w:t xml:space="preserve">Activity</w:t>
      </w:r>
      <w:bookmarkEnd w:id="48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86475" cy="5172075"/>
            <wp:effectExtent t="0" r="0" b="0" l="0"/>
            <wp:docPr id="1016" name="erd-activity" descr="Figure 3-7: ERD: activity (notifications and audit)" title="Figure 3-7: ERD: activity (notifications and audi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" descr=""/>
                    <pic:cNvPicPr>
                      <a:picLocks noChangeAspect="1" noChangeArrowheads="1"/>
                    </pic:cNvPicPr>
                  </pic:nvPicPr>
                  <pic:blipFill>
                    <a:blip r:embed="rId1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16" w:id="49"/>
      <w:r>
        <w:rPr>
          <w:b/>
          <w:bCs/>
          <w:color w:val="0B7A83"/>
        </w:rPr>
        <w:t xml:space="preserve">Figure 3-7  </w:t>
      </w:r>
      <w:r>
        <w:t xml:space="preserve">ERD: activity (notifications and audit)</w:t>
      </w:r>
      <w:bookmarkEnd w:id="49"/>
    </w:p>
    <w:p>
      <w:pPr>
        <w:pStyle w:val="Heading2"/>
        <w:keepNext/>
      </w:pPr>
      <w:bookmarkStart w:name="_h34" w:id="50"/>
      <w:r>
        <w:t xml:space="preserve">3.4 Table reference</w:t>
      </w:r>
      <w:bookmarkEnd w:id="50"/>
    </w:p>
    <w:p>
      <w:pPr>
        <w:pStyle w:val="Heading3"/>
        <w:keepNext/>
      </w:pPr>
      <w:bookmarkStart w:name="_h35" w:id="51"/>
      <w:r>
        <w:t xml:space="preserve">AuditLogs</w:t>
      </w:r>
      <w:bookmarkEnd w:id="5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2"/>
        <w:gridCol w:w="1677"/>
        <w:gridCol w:w="1517"/>
        <w:gridCol w:w="1517"/>
        <w:gridCol w:w="3035"/>
      </w:tblGrid>
      <w:tr>
        <w:trPr>
          <w:cantSplit/>
          <w:tblHeader/>
        </w:trPr>
        <w:tc>
          <w:tcPr>
            <w:tcW w:type="dxa" w:w="1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30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1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Id</w:t>
            </w:r>
          </w:p>
        </w:tc>
        <w:tc>
          <w:tcPr>
            <w:tcW w:type="dxa" w:w="16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30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UserId</w:t>
            </w:r>
          </w:p>
        </w:tc>
        <w:tc>
          <w:tcPr>
            <w:tcW w:type="dxa" w:w="16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Users</w:t>
            </w:r>
            <w:r>
              <w:rPr>
                <w:sz w:val="17"/>
                <w:szCs w:val="17"/>
              </w:rPr>
              <w:t xml:space="preserve"> (soft)</w:t>
            </w:r>
          </w:p>
        </w:tc>
      </w:tr>
      <w:tr>
        <w:trPr>
          <w:cantSplit/>
        </w:trPr>
        <w:tc>
          <w:tcPr>
            <w:tcW w:type="dxa" w:w="1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UserEmail</w:t>
            </w:r>
          </w:p>
        </w:tc>
        <w:tc>
          <w:tcPr>
            <w:tcW w:type="dxa" w:w="16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Action</w:t>
            </w:r>
          </w:p>
        </w:tc>
        <w:tc>
          <w:tcPr>
            <w:tcW w:type="dxa" w:w="16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varchar(60)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EntityType</w:t>
            </w:r>
          </w:p>
        </w:tc>
        <w:tc>
          <w:tcPr>
            <w:tcW w:type="dxa" w:w="16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varchar(60)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EntityId</w:t>
            </w:r>
          </w:p>
        </w:tc>
        <w:tc>
          <w:tcPr>
            <w:tcW w:type="dxa" w:w="16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Summary</w:t>
            </w:r>
          </w:p>
        </w:tc>
        <w:tc>
          <w:tcPr>
            <w:tcW w:type="dxa" w:w="16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IpAddress</w:t>
            </w:r>
          </w:p>
        </w:tc>
        <w:tc>
          <w:tcPr>
            <w:tcW w:type="dxa" w:w="16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CreatedAt</w:t>
            </w:r>
          </w:p>
        </w:tc>
        <w:tc>
          <w:tcPr>
            <w:tcW w:type="dxa" w:w="16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UpdatedAt</w:t>
            </w:r>
          </w:p>
        </w:tc>
        <w:tc>
          <w:tcPr>
            <w:tcW w:type="dxa" w:w="16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OrganizationId</w:t>
            </w:r>
          </w:p>
        </w:tc>
        <w:tc>
          <w:tcPr>
            <w:tcW w:type="dxa" w:w="16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30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CASCADE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IX_AuditLogs_OrganizationId</w:t>
      </w:r>
      <w:r>
        <w:t xml:space="preserve"> (OrganizationId) 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IX_AuditLogs_OrganizationId_CreatedAt</w:t>
      </w:r>
      <w:r>
        <w:t xml:space="preserve"> (OrganizationId, CreatedAt)</w:t>
      </w:r>
    </w:p>
    <w:p>
      <w:pPr>
        <w:pStyle w:val="Heading3"/>
        <w:keepNext/>
      </w:pPr>
      <w:bookmarkStart w:name="_h36" w:id="52"/>
      <w:r>
        <w:t xml:space="preserve">DeviceGroupMembers</w:t>
      </w:r>
      <w:bookmarkEnd w:id="5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6"/>
        <w:gridCol w:w="1561"/>
        <w:gridCol w:w="1561"/>
        <w:gridCol w:w="1561"/>
        <w:gridCol w:w="3079"/>
      </w:tblGrid>
      <w:tr>
        <w:trPr>
          <w:cantSplit/>
          <w:tblHeader/>
        </w:trPr>
        <w:tc>
          <w:tcPr>
            <w:tcW w:type="dxa" w:w="18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6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6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156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307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DeviceGroupId</w:t>
            </w:r>
          </w:p>
        </w:tc>
        <w:tc>
          <w:tcPr>
            <w:tcW w:type="dxa" w:w="156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6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6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PK FK</w:t>
            </w:r>
          </w:p>
        </w:tc>
        <w:tc>
          <w:tcPr>
            <w:tcW w:type="dxa" w:w="307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DeviceGroups.Id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DeviceId</w:t>
            </w:r>
          </w:p>
        </w:tc>
        <w:tc>
          <w:tcPr>
            <w:tcW w:type="dxa" w:w="156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6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6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PK FK</w:t>
            </w:r>
          </w:p>
        </w:tc>
        <w:tc>
          <w:tcPr>
            <w:tcW w:type="dxa" w:w="307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CASCADE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IX_DeviceGroupMembers_DeviceId</w:t>
      </w:r>
      <w:r>
        <w:t xml:space="preserve"> (DeviceId)</w:t>
      </w:r>
    </w:p>
    <w:p>
      <w:pPr>
        <w:pStyle w:val="Heading3"/>
        <w:keepNext/>
      </w:pPr>
      <w:bookmarkStart w:name="_h37" w:id="53"/>
      <w:r>
        <w:t xml:space="preserve">DeviceGroups</w:t>
      </w:r>
      <w:bookmarkEnd w:id="5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1705"/>
        <w:gridCol w:w="1476"/>
        <w:gridCol w:w="1476"/>
        <w:gridCol w:w="2952"/>
      </w:tblGrid>
      <w:tr>
        <w:trPr>
          <w:cantSplit/>
          <w:tblHeader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Id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Name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varchar(120)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Description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DefaultPlaylistId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SET NULL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CreatedAt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UpdatedAt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OrganizationId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CASCADE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UNIQUE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IX_DeviceGroups_OrganizationId_Name</w:t>
      </w:r>
      <w:r>
        <w:t xml:space="preserve"> (OrganizationId, Name) 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IX_DeviceGroups_DefaultPlaylistId</w:t>
      </w:r>
      <w:r>
        <w:t xml:space="preserve"> (DefaultPlaylistId) 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IX_DeviceGroups_OrganizationId</w:t>
      </w:r>
      <w:r>
        <w:t xml:space="preserve"> (OrganizationId)</w:t>
      </w:r>
    </w:p>
    <w:p>
      <w:pPr>
        <w:pStyle w:val="Heading3"/>
        <w:keepNext/>
      </w:pPr>
      <w:bookmarkStart w:name="_h38" w:id="54"/>
      <w:r>
        <w:t xml:space="preserve">Devices</w:t>
      </w:r>
      <w:bookmarkEnd w:id="5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1705"/>
        <w:gridCol w:w="1476"/>
        <w:gridCol w:w="1476"/>
        <w:gridCol w:w="2952"/>
      </w:tblGrid>
      <w:tr>
        <w:trPr>
          <w:cantSplit/>
          <w:tblHeader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Id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Name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varchar(120)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Type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varchar(30)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Status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varchar(20)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Orientation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varchar(20)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LocationId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Locations.Id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SET NULL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DefaultPlaylistId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SET NULL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DeviceKeyHash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varchar(64)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UNIQUE</w:t>
            </w: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HardwareId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Resolution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AppVersion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OsVersion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IpAddress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PairedAt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LastSeenAt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LastSyncAt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SyncedVersion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CurrentItem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FreeStorageBytes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bigint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CreatedAt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UpdatedAt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OrganizationId</w:t>
            </w:r>
          </w:p>
        </w:tc>
        <w:tc>
          <w:tcPr>
            <w:tcW w:type="dxa" w:w="1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2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CASCADE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UNIQUE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IX_Devices_DeviceKeyHash</w:t>
      </w:r>
      <w:r>
        <w:t xml:space="preserve"> (DeviceKeyHash) 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IX_Devices_DefaultPlaylistId</w:t>
      </w:r>
      <w:r>
        <w:t xml:space="preserve"> (DefaultPlaylistId) 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IX_Devices_LocationId</w:t>
      </w:r>
      <w:r>
        <w:t xml:space="preserve"> (LocationId) 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IX_Devices_OrganizationId</w:t>
      </w:r>
      <w:r>
        <w:t xml:space="preserve"> (OrganizationId) 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IX_Devices_Status_LastSeenAt</w:t>
      </w:r>
      <w:r>
        <w:t xml:space="preserve"> (Status, LastSeenAt)</w:t>
      </w:r>
    </w:p>
    <w:p>
      <w:pPr>
        <w:pStyle w:val="Heading3"/>
        <w:keepNext/>
      </w:pPr>
      <w:bookmarkStart w:name="_h39" w:id="55"/>
      <w:r>
        <w:t xml:space="preserve">LayoutZones</w:t>
      </w:r>
      <w:bookmarkEnd w:id="5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2"/>
        <w:gridCol w:w="1754"/>
        <w:gridCol w:w="1587"/>
        <w:gridCol w:w="1587"/>
        <w:gridCol w:w="3038"/>
      </w:tblGrid>
      <w:tr>
        <w:trPr>
          <w:cantSplit/>
          <w:tblHeader/>
        </w:trPr>
        <w:tc>
          <w:tcPr>
            <w:tcW w:type="dxa" w:w="16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75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15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30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16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Id</w:t>
            </w:r>
          </w:p>
        </w:tc>
        <w:tc>
          <w:tcPr>
            <w:tcW w:type="dxa" w:w="175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30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6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LayoutId</w:t>
            </w:r>
          </w:p>
        </w:tc>
        <w:tc>
          <w:tcPr>
            <w:tcW w:type="dxa" w:w="175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30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16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Name</w:t>
            </w:r>
          </w:p>
        </w:tc>
        <w:tc>
          <w:tcPr>
            <w:tcW w:type="dxa" w:w="175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varchar(60)</w:t>
            </w:r>
          </w:p>
        </w:tc>
        <w:tc>
          <w:tcPr>
            <w:tcW w:type="dxa" w:w="15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6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X</w:t>
            </w:r>
          </w:p>
        </w:tc>
        <w:tc>
          <w:tcPr>
            <w:tcW w:type="dxa" w:w="175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float8</w:t>
            </w:r>
          </w:p>
        </w:tc>
        <w:tc>
          <w:tcPr>
            <w:tcW w:type="dxa" w:w="15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6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Y</w:t>
            </w:r>
          </w:p>
        </w:tc>
        <w:tc>
          <w:tcPr>
            <w:tcW w:type="dxa" w:w="175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float8</w:t>
            </w:r>
          </w:p>
        </w:tc>
        <w:tc>
          <w:tcPr>
            <w:tcW w:type="dxa" w:w="15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6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Width</w:t>
            </w:r>
          </w:p>
        </w:tc>
        <w:tc>
          <w:tcPr>
            <w:tcW w:type="dxa" w:w="175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float8</w:t>
            </w:r>
          </w:p>
        </w:tc>
        <w:tc>
          <w:tcPr>
            <w:tcW w:type="dxa" w:w="15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6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Height</w:t>
            </w:r>
          </w:p>
        </w:tc>
        <w:tc>
          <w:tcPr>
            <w:tcW w:type="dxa" w:w="175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float8</w:t>
            </w:r>
          </w:p>
        </w:tc>
        <w:tc>
          <w:tcPr>
            <w:tcW w:type="dxa" w:w="15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6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ZIndex</w:t>
            </w:r>
          </w:p>
        </w:tc>
        <w:tc>
          <w:tcPr>
            <w:tcW w:type="dxa" w:w="175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15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6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PlaylistId</w:t>
            </w:r>
          </w:p>
        </w:tc>
        <w:tc>
          <w:tcPr>
            <w:tcW w:type="dxa" w:w="175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5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30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SET NULL</w:t>
            </w:r>
          </w:p>
        </w:tc>
      </w:tr>
      <w:tr>
        <w:trPr>
          <w:cantSplit/>
        </w:trPr>
        <w:tc>
          <w:tcPr>
            <w:tcW w:type="dxa" w:w="16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CreatedAt</w:t>
            </w:r>
          </w:p>
        </w:tc>
        <w:tc>
          <w:tcPr>
            <w:tcW w:type="dxa" w:w="175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6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UpdatedAt</w:t>
            </w:r>
          </w:p>
        </w:tc>
        <w:tc>
          <w:tcPr>
            <w:tcW w:type="dxa" w:w="175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IX_LayoutZones_LayoutId</w:t>
      </w:r>
      <w:r>
        <w:t xml:space="preserve"> (LayoutId) 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IX_LayoutZones_PlaylistId</w:t>
      </w:r>
      <w:r>
        <w:t xml:space="preserve"> (PlaylistId)</w:t>
      </w:r>
    </w:p>
    <w:p>
      <w:pPr>
        <w:pStyle w:val="Heading3"/>
        <w:keepNext/>
      </w:pPr>
      <w:bookmarkStart w:name="_h40" w:id="56"/>
      <w:r>
        <w:t xml:space="preserve">Layouts</w:t>
      </w:r>
      <w:bookmarkEnd w:id="5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0"/>
        <w:gridCol w:w="1727"/>
        <w:gridCol w:w="1495"/>
        <w:gridCol w:w="1495"/>
        <w:gridCol w:w="2991"/>
      </w:tblGrid>
      <w:tr>
        <w:trPr>
          <w:cantSplit/>
          <w:tblHeader/>
        </w:trPr>
        <w:tc>
          <w:tcPr>
            <w:tcW w:type="dxa" w:w="193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7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4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14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9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193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Id</w:t>
            </w:r>
          </w:p>
        </w:tc>
        <w:tc>
          <w:tcPr>
            <w:tcW w:type="dxa" w:w="17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4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29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3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Name</w:t>
            </w:r>
          </w:p>
        </w:tc>
        <w:tc>
          <w:tcPr>
            <w:tcW w:type="dxa" w:w="17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varchar(120)</w:t>
            </w:r>
          </w:p>
        </w:tc>
        <w:tc>
          <w:tcPr>
            <w:tcW w:type="dxa" w:w="14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3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Description</w:t>
            </w:r>
          </w:p>
        </w:tc>
        <w:tc>
          <w:tcPr>
            <w:tcW w:type="dxa" w:w="17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4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4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3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Orientation</w:t>
            </w:r>
          </w:p>
        </w:tc>
        <w:tc>
          <w:tcPr>
            <w:tcW w:type="dxa" w:w="17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varchar(20)</w:t>
            </w:r>
          </w:p>
        </w:tc>
        <w:tc>
          <w:tcPr>
            <w:tcW w:type="dxa" w:w="14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3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Width</w:t>
            </w:r>
          </w:p>
        </w:tc>
        <w:tc>
          <w:tcPr>
            <w:tcW w:type="dxa" w:w="17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14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3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Height</w:t>
            </w:r>
          </w:p>
        </w:tc>
        <w:tc>
          <w:tcPr>
            <w:tcW w:type="dxa" w:w="17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14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3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BackgroundColor</w:t>
            </w:r>
          </w:p>
        </w:tc>
        <w:tc>
          <w:tcPr>
            <w:tcW w:type="dxa" w:w="17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varchar(7)</w:t>
            </w:r>
          </w:p>
        </w:tc>
        <w:tc>
          <w:tcPr>
            <w:tcW w:type="dxa" w:w="14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3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IsTemplate</w:t>
            </w:r>
          </w:p>
        </w:tc>
        <w:tc>
          <w:tcPr>
            <w:tcW w:type="dxa" w:w="17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bool</w:t>
            </w:r>
          </w:p>
        </w:tc>
        <w:tc>
          <w:tcPr>
            <w:tcW w:type="dxa" w:w="14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3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CreatedAt</w:t>
            </w:r>
          </w:p>
        </w:tc>
        <w:tc>
          <w:tcPr>
            <w:tcW w:type="dxa" w:w="17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4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3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UpdatedAt</w:t>
            </w:r>
          </w:p>
        </w:tc>
        <w:tc>
          <w:tcPr>
            <w:tcW w:type="dxa" w:w="17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4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3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OrganizationId</w:t>
            </w:r>
          </w:p>
        </w:tc>
        <w:tc>
          <w:tcPr>
            <w:tcW w:type="dxa" w:w="17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4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29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CASCADE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IX_Layouts_OrganizationId</w:t>
      </w:r>
      <w:r>
        <w:t xml:space="preserve"> (OrganizationId)</w:t>
      </w:r>
    </w:p>
    <w:p>
      <w:pPr>
        <w:pStyle w:val="Heading3"/>
        <w:keepNext/>
      </w:pPr>
      <w:bookmarkStart w:name="_h41" w:id="57"/>
      <w:r>
        <w:t xml:space="preserve">Locations</w:t>
      </w:r>
      <w:bookmarkEnd w:id="5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8"/>
        <w:gridCol w:w="1738"/>
        <w:gridCol w:w="1505"/>
        <w:gridCol w:w="1505"/>
        <w:gridCol w:w="3012"/>
      </w:tblGrid>
      <w:tr>
        <w:trPr>
          <w:cantSplit/>
          <w:tblHeader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Id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Name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varchar(120)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Address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City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Country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TimeZone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varchar(64)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CreatedAt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UpdatedAt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OrganizationId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CASCADE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IX_Locations_OrganizationId</w:t>
      </w:r>
      <w:r>
        <w:t xml:space="preserve"> (OrganizationId)</w:t>
      </w:r>
    </w:p>
    <w:p>
      <w:pPr>
        <w:pStyle w:val="Heading3"/>
        <w:keepNext/>
      </w:pPr>
      <w:bookmarkStart w:name="_h42" w:id="58"/>
      <w:r>
        <w:t xml:space="preserve">MediaAssets</w:t>
      </w:r>
      <w:bookmarkEnd w:id="5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6"/>
        <w:gridCol w:w="1772"/>
        <w:gridCol w:w="1475"/>
        <w:gridCol w:w="1475"/>
        <w:gridCol w:w="2950"/>
      </w:tblGrid>
      <w:tr>
        <w:trPr>
          <w:cantSplit/>
          <w:tblHeader/>
        </w:trPr>
        <w:tc>
          <w:tcPr>
            <w:tcW w:type="dxa" w:w="19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7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9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19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Id</w:t>
            </w:r>
          </w:p>
        </w:tc>
        <w:tc>
          <w:tcPr>
            <w:tcW w:type="dxa" w:w="17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29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Name</w:t>
            </w:r>
          </w:p>
        </w:tc>
        <w:tc>
          <w:tcPr>
            <w:tcW w:type="dxa" w:w="17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Type</w:t>
            </w:r>
          </w:p>
        </w:tc>
        <w:tc>
          <w:tcPr>
            <w:tcW w:type="dxa" w:w="17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varchar(20)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MimeType</w:t>
            </w:r>
          </w:p>
        </w:tc>
        <w:tc>
          <w:tcPr>
            <w:tcW w:type="dxa" w:w="17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StorageKey</w:t>
            </w:r>
          </w:p>
        </w:tc>
        <w:tc>
          <w:tcPr>
            <w:tcW w:type="dxa" w:w="17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varchar(300)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OriginalFileName</w:t>
            </w:r>
          </w:p>
        </w:tc>
        <w:tc>
          <w:tcPr>
            <w:tcW w:type="dxa" w:w="17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SizeBytes</w:t>
            </w:r>
          </w:p>
        </w:tc>
        <w:tc>
          <w:tcPr>
            <w:tcW w:type="dxa" w:w="17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bigint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Sha256</w:t>
            </w:r>
          </w:p>
        </w:tc>
        <w:tc>
          <w:tcPr>
            <w:tcW w:type="dxa" w:w="17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varchar(64)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Width</w:t>
            </w:r>
          </w:p>
        </w:tc>
        <w:tc>
          <w:tcPr>
            <w:tcW w:type="dxa" w:w="17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Height</w:t>
            </w:r>
          </w:p>
        </w:tc>
        <w:tc>
          <w:tcPr>
            <w:tcW w:type="dxa" w:w="17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DurationSeconds</w:t>
            </w:r>
          </w:p>
        </w:tc>
        <w:tc>
          <w:tcPr>
            <w:tcW w:type="dxa" w:w="17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Url</w:t>
            </w:r>
          </w:p>
        </w:tc>
        <w:tc>
          <w:tcPr>
            <w:tcW w:type="dxa" w:w="17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varchar(2000)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Tags</w:t>
            </w:r>
          </w:p>
        </w:tc>
        <w:tc>
          <w:tcPr>
            <w:tcW w:type="dxa" w:w="17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UploadedById</w:t>
            </w:r>
          </w:p>
        </w:tc>
        <w:tc>
          <w:tcPr>
            <w:tcW w:type="dxa" w:w="17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Users</w:t>
            </w:r>
            <w:r>
              <w:rPr>
                <w:sz w:val="17"/>
                <w:szCs w:val="17"/>
              </w:rPr>
              <w:t xml:space="preserve"> (soft)</w:t>
            </w:r>
          </w:p>
        </w:tc>
      </w:tr>
      <w:tr>
        <w:trPr>
          <w:cantSplit/>
        </w:trPr>
        <w:tc>
          <w:tcPr>
            <w:tcW w:type="dxa" w:w="19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CreatedAt</w:t>
            </w:r>
          </w:p>
        </w:tc>
        <w:tc>
          <w:tcPr>
            <w:tcW w:type="dxa" w:w="17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UpdatedAt</w:t>
            </w:r>
          </w:p>
        </w:tc>
        <w:tc>
          <w:tcPr>
            <w:tcW w:type="dxa" w:w="17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OrganizationId</w:t>
            </w:r>
          </w:p>
        </w:tc>
        <w:tc>
          <w:tcPr>
            <w:tcW w:type="dxa" w:w="17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4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29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CASCADE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IX_MediaAssets_OrganizationId</w:t>
      </w:r>
      <w:r>
        <w:t xml:space="preserve"> (OrganizationId)</w:t>
      </w:r>
    </w:p>
    <w:p>
      <w:pPr>
        <w:pStyle w:val="Heading3"/>
        <w:keepNext/>
      </w:pPr>
      <w:bookmarkStart w:name="_h43" w:id="59"/>
      <w:r>
        <w:t xml:space="preserve">Notifications</w:t>
      </w:r>
      <w:bookmarkEnd w:id="5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8"/>
        <w:gridCol w:w="1738"/>
        <w:gridCol w:w="1505"/>
        <w:gridCol w:w="1505"/>
        <w:gridCol w:w="3012"/>
      </w:tblGrid>
      <w:tr>
        <w:trPr>
          <w:cantSplit/>
          <w:tblHeader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Id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UserId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Users</w:t>
            </w:r>
            <w:r>
              <w:rPr>
                <w:sz w:val="17"/>
                <w:szCs w:val="17"/>
              </w:rPr>
              <w:t xml:space="preserve"> (soft)</w:t>
            </w: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Severity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varchar(20)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Category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Title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Message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Link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IsRead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bool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CreatedAt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UpdatedAt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OrganizationId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CASCADE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IX_Notifications_OrganizationId</w:t>
      </w:r>
      <w:r>
        <w:t xml:space="preserve"> (OrganizationId) 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IX_Notifications_OrganizationId_IsRead_CreatedAt</w:t>
      </w:r>
      <w:r>
        <w:t xml:space="preserve"> (OrganizationId, IsRead, CreatedAt)</w:t>
      </w:r>
    </w:p>
    <w:p>
      <w:pPr>
        <w:pStyle w:val="Heading3"/>
        <w:keepNext/>
      </w:pPr>
      <w:bookmarkStart w:name="_h44" w:id="60"/>
      <w:r>
        <w:t xml:space="preserve">Organizations</w:t>
      </w:r>
      <w:bookmarkEnd w:id="6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4"/>
        <w:gridCol w:w="2044"/>
        <w:gridCol w:w="1770"/>
        <w:gridCol w:w="1770"/>
        <w:gridCol w:w="1770"/>
      </w:tblGrid>
      <w:tr>
        <w:trPr>
          <w:cantSplit/>
          <w:tblHeader/>
        </w:trPr>
        <w:tc>
          <w:tcPr>
            <w:tcW w:type="dxa" w:w="228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20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1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1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228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Id</w:t>
            </w:r>
          </w:p>
        </w:tc>
        <w:tc>
          <w:tcPr>
            <w:tcW w:type="dxa" w:w="20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1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28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Name</w:t>
            </w:r>
          </w:p>
        </w:tc>
        <w:tc>
          <w:tcPr>
            <w:tcW w:type="dxa" w:w="20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varchar(120)</w:t>
            </w:r>
          </w:p>
        </w:tc>
        <w:tc>
          <w:tcPr>
            <w:tcW w:type="dxa" w:w="1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28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Slug</w:t>
            </w:r>
          </w:p>
        </w:tc>
        <w:tc>
          <w:tcPr>
            <w:tcW w:type="dxa" w:w="20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varchar(60)</w:t>
            </w:r>
          </w:p>
        </w:tc>
        <w:tc>
          <w:tcPr>
            <w:tcW w:type="dxa" w:w="1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UNIQUE</w:t>
            </w:r>
          </w:p>
        </w:tc>
        <w:tc>
          <w:tcPr>
            <w:tcW w:type="dxa" w:w="1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28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DefaultTimeZone</w:t>
            </w:r>
          </w:p>
        </w:tc>
        <w:tc>
          <w:tcPr>
            <w:tcW w:type="dxa" w:w="20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varchar(64)</w:t>
            </w:r>
          </w:p>
        </w:tc>
        <w:tc>
          <w:tcPr>
            <w:tcW w:type="dxa" w:w="1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28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IsActive</w:t>
            </w:r>
          </w:p>
        </w:tc>
        <w:tc>
          <w:tcPr>
            <w:tcW w:type="dxa" w:w="20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bool</w:t>
            </w:r>
          </w:p>
        </w:tc>
        <w:tc>
          <w:tcPr>
            <w:tcW w:type="dxa" w:w="1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28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CreatedAt</w:t>
            </w:r>
          </w:p>
        </w:tc>
        <w:tc>
          <w:tcPr>
            <w:tcW w:type="dxa" w:w="20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28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UpdatedAt</w:t>
            </w:r>
          </w:p>
        </w:tc>
        <w:tc>
          <w:tcPr>
            <w:tcW w:type="dxa" w:w="20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UNIQUE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IX_Organizations_Slug</w:t>
      </w:r>
      <w:r>
        <w:t xml:space="preserve"> (Slug)</w:t>
      </w:r>
    </w:p>
    <w:p>
      <w:pPr>
        <w:pStyle w:val="Heading3"/>
        <w:keepNext/>
      </w:pPr>
      <w:bookmarkStart w:name="_h45" w:id="61"/>
      <w:r>
        <w:t xml:space="preserve">PairingRequests</w:t>
      </w:r>
      <w:bookmarkEnd w:id="6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7"/>
        <w:gridCol w:w="1797"/>
        <w:gridCol w:w="1625"/>
        <w:gridCol w:w="1625"/>
        <w:gridCol w:w="2424"/>
      </w:tblGrid>
      <w:tr>
        <w:trPr>
          <w:cantSplit/>
          <w:tblHeader/>
        </w:trPr>
        <w:tc>
          <w:tcPr>
            <w:tcW w:type="dxa" w:w="216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7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4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216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Id</w:t>
            </w:r>
          </w:p>
        </w:tc>
        <w:tc>
          <w:tcPr>
            <w:tcW w:type="dxa" w:w="17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24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16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Code</w:t>
            </w:r>
          </w:p>
        </w:tc>
        <w:tc>
          <w:tcPr>
            <w:tcW w:type="dxa" w:w="17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varchar(12)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16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PollSecretHash</w:t>
            </w:r>
          </w:p>
        </w:tc>
        <w:tc>
          <w:tcPr>
            <w:tcW w:type="dxa" w:w="17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16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DeviceType</w:t>
            </w:r>
          </w:p>
        </w:tc>
        <w:tc>
          <w:tcPr>
            <w:tcW w:type="dxa" w:w="17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varchar(30)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16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HardwareId</w:t>
            </w:r>
          </w:p>
        </w:tc>
        <w:tc>
          <w:tcPr>
            <w:tcW w:type="dxa" w:w="17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16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Resolution</w:t>
            </w:r>
          </w:p>
        </w:tc>
        <w:tc>
          <w:tcPr>
            <w:tcW w:type="dxa" w:w="17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16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AppVersion</w:t>
            </w:r>
          </w:p>
        </w:tc>
        <w:tc>
          <w:tcPr>
            <w:tcW w:type="dxa" w:w="17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16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OsVersion</w:t>
            </w:r>
          </w:p>
        </w:tc>
        <w:tc>
          <w:tcPr>
            <w:tcW w:type="dxa" w:w="17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16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IpAddress</w:t>
            </w:r>
          </w:p>
        </w:tc>
        <w:tc>
          <w:tcPr>
            <w:tcW w:type="dxa" w:w="17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16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ExpiresAt</w:t>
            </w:r>
          </w:p>
        </w:tc>
        <w:tc>
          <w:tcPr>
            <w:tcW w:type="dxa" w:w="17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16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Status</w:t>
            </w:r>
          </w:p>
        </w:tc>
        <w:tc>
          <w:tcPr>
            <w:tcW w:type="dxa" w:w="17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16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OrganizationId</w:t>
            </w:r>
          </w:p>
        </w:tc>
        <w:tc>
          <w:tcPr>
            <w:tcW w:type="dxa" w:w="17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Organizations</w:t>
            </w:r>
            <w:r>
              <w:rPr>
                <w:sz w:val="17"/>
                <w:szCs w:val="17"/>
              </w:rPr>
              <w:t xml:space="preserve"> (soft)</w:t>
            </w:r>
          </w:p>
        </w:tc>
      </w:tr>
      <w:tr>
        <w:trPr>
          <w:cantSplit/>
        </w:trPr>
        <w:tc>
          <w:tcPr>
            <w:tcW w:type="dxa" w:w="216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DeviceId</w:t>
            </w:r>
          </w:p>
        </w:tc>
        <w:tc>
          <w:tcPr>
            <w:tcW w:type="dxa" w:w="17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</w:t>
            </w:r>
            <w:r>
              <w:rPr>
                <w:sz w:val="17"/>
                <w:szCs w:val="17"/>
              </w:rPr>
              <w:t xml:space="preserve"> (soft)</w:t>
            </w:r>
          </w:p>
        </w:tc>
      </w:tr>
      <w:tr>
        <w:trPr>
          <w:cantSplit/>
        </w:trPr>
        <w:tc>
          <w:tcPr>
            <w:tcW w:type="dxa" w:w="216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PendingDeviceKey</w:t>
            </w:r>
          </w:p>
        </w:tc>
        <w:tc>
          <w:tcPr>
            <w:tcW w:type="dxa" w:w="17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16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CreatedAt</w:t>
            </w:r>
          </w:p>
        </w:tc>
        <w:tc>
          <w:tcPr>
            <w:tcW w:type="dxa" w:w="17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16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UpdatedAt</w:t>
            </w:r>
          </w:p>
        </w:tc>
        <w:tc>
          <w:tcPr>
            <w:tcW w:type="dxa" w:w="17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6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IX_PairingRequests_Code_Status</w:t>
      </w:r>
      <w:r>
        <w:t xml:space="preserve"> (Code, Status)</w:t>
      </w:r>
    </w:p>
    <w:p>
      <w:pPr>
        <w:pStyle w:val="Heading3"/>
        <w:keepNext/>
      </w:pPr>
      <w:bookmarkStart w:name="_h46" w:id="62"/>
      <w:r>
        <w:t xml:space="preserve">Permissions</w:t>
      </w:r>
      <w:bookmarkEnd w:id="6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3"/>
        <w:gridCol w:w="2045"/>
        <w:gridCol w:w="1850"/>
        <w:gridCol w:w="1850"/>
        <w:gridCol w:w="1850"/>
      </w:tblGrid>
      <w:tr>
        <w:trPr>
          <w:cantSplit/>
          <w:tblHeader/>
        </w:trPr>
        <w:tc>
          <w:tcPr>
            <w:tcW w:type="dxa" w:w="20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20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8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18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18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20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Code</w:t>
            </w:r>
          </w:p>
        </w:tc>
        <w:tc>
          <w:tcPr>
            <w:tcW w:type="dxa" w:w="20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varchar(60)</w:t>
            </w:r>
          </w:p>
        </w:tc>
        <w:tc>
          <w:tcPr>
            <w:tcW w:type="dxa" w:w="18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8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18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Group</w:t>
            </w:r>
          </w:p>
        </w:tc>
        <w:tc>
          <w:tcPr>
            <w:tcW w:type="dxa" w:w="20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8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8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Description</w:t>
            </w:r>
          </w:p>
        </w:tc>
        <w:tc>
          <w:tcPr>
            <w:tcW w:type="dxa" w:w="20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8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8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120"/>
      </w:pPr>
    </w:p>
    <w:p>
      <w:pPr>
        <w:pStyle w:val="Heading3"/>
        <w:keepNext/>
      </w:pPr>
      <w:bookmarkStart w:name="_h47" w:id="63"/>
      <w:r>
        <w:t xml:space="preserve">PlaybackLogs</w:t>
      </w:r>
      <w:bookmarkEnd w:id="6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12"/>
        <w:gridCol w:w="1549"/>
        <w:gridCol w:w="1549"/>
        <w:gridCol w:w="2828"/>
      </w:tblGrid>
      <w:tr>
        <w:trPr>
          <w:cantSplit/>
          <w:tblHeader/>
        </w:trPr>
        <w:tc>
          <w:tcPr>
            <w:tcW w:type="dxa" w:w="20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7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15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82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Id</w:t>
            </w:r>
          </w:p>
        </w:tc>
        <w:tc>
          <w:tcPr>
            <w:tcW w:type="dxa" w:w="17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282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DeviceId</w:t>
            </w:r>
          </w:p>
        </w:tc>
        <w:tc>
          <w:tcPr>
            <w:tcW w:type="dxa" w:w="17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282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MediaAssetId</w:t>
            </w:r>
          </w:p>
        </w:tc>
        <w:tc>
          <w:tcPr>
            <w:tcW w:type="dxa" w:w="17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5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2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MediaAssets</w:t>
            </w:r>
            <w:r>
              <w:rPr>
                <w:sz w:val="17"/>
                <w:szCs w:val="17"/>
              </w:rPr>
              <w:t xml:space="preserve"> (soft)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PlaylistId</w:t>
            </w:r>
          </w:p>
        </w:tc>
        <w:tc>
          <w:tcPr>
            <w:tcW w:type="dxa" w:w="17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5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2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Playlists</w:t>
            </w:r>
            <w:r>
              <w:rPr>
                <w:sz w:val="17"/>
                <w:szCs w:val="17"/>
              </w:rPr>
              <w:t xml:space="preserve"> (soft)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PlayedAt</w:t>
            </w:r>
          </w:p>
        </w:tc>
        <w:tc>
          <w:tcPr>
            <w:tcW w:type="dxa" w:w="17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2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DurationSeconds</w:t>
            </w:r>
          </w:p>
        </w:tc>
        <w:tc>
          <w:tcPr>
            <w:tcW w:type="dxa" w:w="17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15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2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CreatedAt</w:t>
            </w:r>
          </w:p>
        </w:tc>
        <w:tc>
          <w:tcPr>
            <w:tcW w:type="dxa" w:w="17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2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UpdatedAt</w:t>
            </w:r>
          </w:p>
        </w:tc>
        <w:tc>
          <w:tcPr>
            <w:tcW w:type="dxa" w:w="17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2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0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OrganizationId</w:t>
            </w:r>
          </w:p>
        </w:tc>
        <w:tc>
          <w:tcPr>
            <w:tcW w:type="dxa" w:w="17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2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Organizations</w:t>
            </w:r>
            <w:r>
              <w:rPr>
                <w:sz w:val="17"/>
                <w:szCs w:val="17"/>
              </w:rPr>
              <w:t xml:space="preserve"> (soft)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IX_PlaybackLogs_DeviceId_PlayedAt</w:t>
      </w:r>
      <w:r>
        <w:t xml:space="preserve"> (DeviceId, PlayedAt) 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IX_PlaybackLogs_OrganizationId</w:t>
      </w:r>
      <w:r>
        <w:t xml:space="preserve"> (OrganizationId)</w:t>
      </w:r>
    </w:p>
    <w:p>
      <w:pPr>
        <w:pStyle w:val="Heading3"/>
        <w:keepNext/>
      </w:pPr>
      <w:bookmarkStart w:name="_h48" w:id="64"/>
      <w:r>
        <w:t xml:space="preserve">PlaylistItems</w:t>
      </w:r>
      <w:bookmarkEnd w:id="6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4"/>
        <w:gridCol w:w="1673"/>
        <w:gridCol w:w="1513"/>
        <w:gridCol w:w="1513"/>
        <w:gridCol w:w="2985"/>
      </w:tblGrid>
      <w:tr>
        <w:trPr>
          <w:cantSplit/>
          <w:tblHeader/>
        </w:trPr>
        <w:tc>
          <w:tcPr>
            <w:tcW w:type="dxa" w:w="195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15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9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195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Id</w:t>
            </w:r>
          </w:p>
        </w:tc>
        <w:tc>
          <w:tcPr>
            <w:tcW w:type="dxa" w:w="16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29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5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PlaylistId</w:t>
            </w:r>
          </w:p>
        </w:tc>
        <w:tc>
          <w:tcPr>
            <w:tcW w:type="dxa" w:w="16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29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195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MediaAssetId</w:t>
            </w:r>
          </w:p>
        </w:tc>
        <w:tc>
          <w:tcPr>
            <w:tcW w:type="dxa" w:w="16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29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MediaAssets.Id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RESTRICT</w:t>
            </w:r>
          </w:p>
        </w:tc>
      </w:tr>
      <w:tr>
        <w:trPr>
          <w:cantSplit/>
        </w:trPr>
        <w:tc>
          <w:tcPr>
            <w:tcW w:type="dxa" w:w="195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SortOrder</w:t>
            </w:r>
          </w:p>
        </w:tc>
        <w:tc>
          <w:tcPr>
            <w:tcW w:type="dxa" w:w="16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15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5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DurationSeconds</w:t>
            </w:r>
          </w:p>
        </w:tc>
        <w:tc>
          <w:tcPr>
            <w:tcW w:type="dxa" w:w="16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15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5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5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Transition</w:t>
            </w:r>
          </w:p>
        </w:tc>
        <w:tc>
          <w:tcPr>
            <w:tcW w:type="dxa" w:w="16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varchar(20)</w:t>
            </w:r>
          </w:p>
        </w:tc>
        <w:tc>
          <w:tcPr>
            <w:tcW w:type="dxa" w:w="15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5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CreatedAt</w:t>
            </w:r>
          </w:p>
        </w:tc>
        <w:tc>
          <w:tcPr>
            <w:tcW w:type="dxa" w:w="16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5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UpdatedAt</w:t>
            </w:r>
          </w:p>
        </w:tc>
        <w:tc>
          <w:tcPr>
            <w:tcW w:type="dxa" w:w="16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IX_PlaylistItems_MediaAssetId</w:t>
      </w:r>
      <w:r>
        <w:t xml:space="preserve"> (MediaAssetId) 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IX_PlaylistItems_PlaylistId_SortOrder</w:t>
      </w:r>
      <w:r>
        <w:t xml:space="preserve"> (PlaylistId, SortOrder)</w:t>
      </w:r>
    </w:p>
    <w:p>
      <w:pPr>
        <w:pStyle w:val="Heading3"/>
        <w:keepNext/>
      </w:pPr>
      <w:bookmarkStart w:name="_h49" w:id="65"/>
      <w:r>
        <w:t xml:space="preserve">Playlists</w:t>
      </w:r>
      <w:bookmarkEnd w:id="6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8"/>
        <w:gridCol w:w="1738"/>
        <w:gridCol w:w="1505"/>
        <w:gridCol w:w="1505"/>
        <w:gridCol w:w="3012"/>
      </w:tblGrid>
      <w:tr>
        <w:trPr>
          <w:cantSplit/>
          <w:tblHeader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Id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Name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varchar(120)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Description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Shuffle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bool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CreatedAt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UpdatedAt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OrganizationId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CASCADE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IX_Playlists_OrganizationId</w:t>
      </w:r>
      <w:r>
        <w:t xml:space="preserve"> (OrganizationId)</w:t>
      </w:r>
    </w:p>
    <w:p>
      <w:pPr>
        <w:pStyle w:val="Heading3"/>
        <w:keepNext/>
      </w:pPr>
      <w:bookmarkStart w:name="_h50" w:id="66"/>
      <w:r>
        <w:t xml:space="preserve">RefreshTokens</w:t>
      </w:r>
      <w:bookmarkEnd w:id="6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7"/>
        <w:gridCol w:w="1769"/>
        <w:gridCol w:w="1600"/>
        <w:gridCol w:w="1600"/>
        <w:gridCol w:w="2822"/>
      </w:tblGrid>
      <w:tr>
        <w:trPr>
          <w:cantSplit/>
          <w:tblHeader/>
        </w:trPr>
        <w:tc>
          <w:tcPr>
            <w:tcW w:type="dxa" w:w="18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7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8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18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Id</w:t>
            </w:r>
          </w:p>
        </w:tc>
        <w:tc>
          <w:tcPr>
            <w:tcW w:type="dxa" w:w="17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28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UserId</w:t>
            </w:r>
          </w:p>
        </w:tc>
        <w:tc>
          <w:tcPr>
            <w:tcW w:type="dxa" w:w="17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28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18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TokenHash</w:t>
            </w:r>
          </w:p>
        </w:tc>
        <w:tc>
          <w:tcPr>
            <w:tcW w:type="dxa" w:w="17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varchar(64)</w:t>
            </w:r>
          </w:p>
        </w:tc>
        <w:tc>
          <w:tcPr>
            <w:tcW w:type="dxa" w:w="16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UNIQUE</w:t>
            </w:r>
          </w:p>
        </w:tc>
        <w:tc>
          <w:tcPr>
            <w:tcW w:type="dxa" w:w="28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ExpiresAt</w:t>
            </w:r>
          </w:p>
        </w:tc>
        <w:tc>
          <w:tcPr>
            <w:tcW w:type="dxa" w:w="17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RevokedAt</w:t>
            </w:r>
          </w:p>
        </w:tc>
        <w:tc>
          <w:tcPr>
            <w:tcW w:type="dxa" w:w="17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ReplacedById</w:t>
            </w:r>
          </w:p>
        </w:tc>
        <w:tc>
          <w:tcPr>
            <w:tcW w:type="dxa" w:w="17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CreatedByIp</w:t>
            </w:r>
          </w:p>
        </w:tc>
        <w:tc>
          <w:tcPr>
            <w:tcW w:type="dxa" w:w="17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CreatedAt</w:t>
            </w:r>
          </w:p>
        </w:tc>
        <w:tc>
          <w:tcPr>
            <w:tcW w:type="dxa" w:w="17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UpdatedAt</w:t>
            </w:r>
          </w:p>
        </w:tc>
        <w:tc>
          <w:tcPr>
            <w:tcW w:type="dxa" w:w="17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UNIQUE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IX_RefreshTokens_TokenHash</w:t>
      </w:r>
      <w:r>
        <w:t xml:space="preserve"> (TokenHash) 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IX_RefreshTokens_UserId</w:t>
      </w:r>
      <w:r>
        <w:t xml:space="preserve"> (UserId)</w:t>
      </w:r>
    </w:p>
    <w:p>
      <w:pPr>
        <w:pStyle w:val="Heading3"/>
        <w:keepNext/>
      </w:pPr>
      <w:bookmarkStart w:name="_h51" w:id="67"/>
      <w:r>
        <w:t xml:space="preserve">RolePermissions</w:t>
      </w:r>
      <w:bookmarkEnd w:id="6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2"/>
        <w:gridCol w:w="1677"/>
        <w:gridCol w:w="1517"/>
        <w:gridCol w:w="1517"/>
        <w:gridCol w:w="3035"/>
      </w:tblGrid>
      <w:tr>
        <w:trPr>
          <w:cantSplit/>
          <w:tblHeader/>
        </w:trPr>
        <w:tc>
          <w:tcPr>
            <w:tcW w:type="dxa" w:w="1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30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1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RoleId</w:t>
            </w:r>
          </w:p>
        </w:tc>
        <w:tc>
          <w:tcPr>
            <w:tcW w:type="dxa" w:w="16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PK FK</w:t>
            </w:r>
          </w:p>
        </w:tc>
        <w:tc>
          <w:tcPr>
            <w:tcW w:type="dxa" w:w="30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Roles.Id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1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PermissionCode</w:t>
            </w:r>
          </w:p>
        </w:tc>
        <w:tc>
          <w:tcPr>
            <w:tcW w:type="dxa" w:w="16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varchar(60)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PK FK</w:t>
            </w:r>
          </w:p>
        </w:tc>
        <w:tc>
          <w:tcPr>
            <w:tcW w:type="dxa" w:w="30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Permissions.Code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CASCADE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IX_RolePermissions_PermissionCode</w:t>
      </w:r>
      <w:r>
        <w:t xml:space="preserve"> (PermissionCode)</w:t>
      </w:r>
    </w:p>
    <w:p>
      <w:pPr>
        <w:pStyle w:val="Heading3"/>
        <w:keepNext/>
      </w:pPr>
      <w:bookmarkStart w:name="_h52" w:id="68"/>
      <w:r>
        <w:t xml:space="preserve">Roles</w:t>
      </w:r>
      <w:bookmarkEnd w:id="6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2"/>
        <w:gridCol w:w="1677"/>
        <w:gridCol w:w="1517"/>
        <w:gridCol w:w="1517"/>
        <w:gridCol w:w="3035"/>
      </w:tblGrid>
      <w:tr>
        <w:trPr>
          <w:cantSplit/>
          <w:tblHeader/>
        </w:trPr>
        <w:tc>
          <w:tcPr>
            <w:tcW w:type="dxa" w:w="1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30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1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Id</w:t>
            </w:r>
          </w:p>
        </w:tc>
        <w:tc>
          <w:tcPr>
            <w:tcW w:type="dxa" w:w="16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30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Name</w:t>
            </w:r>
          </w:p>
        </w:tc>
        <w:tc>
          <w:tcPr>
            <w:tcW w:type="dxa" w:w="16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varchar(60)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Description</w:t>
            </w:r>
          </w:p>
        </w:tc>
        <w:tc>
          <w:tcPr>
            <w:tcW w:type="dxa" w:w="16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IsSystem</w:t>
            </w:r>
          </w:p>
        </w:tc>
        <w:tc>
          <w:tcPr>
            <w:tcW w:type="dxa" w:w="16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bool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CreatedAt</w:t>
            </w:r>
          </w:p>
        </w:tc>
        <w:tc>
          <w:tcPr>
            <w:tcW w:type="dxa" w:w="16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UpdatedAt</w:t>
            </w:r>
          </w:p>
        </w:tc>
        <w:tc>
          <w:tcPr>
            <w:tcW w:type="dxa" w:w="16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OrganizationId</w:t>
            </w:r>
          </w:p>
        </w:tc>
        <w:tc>
          <w:tcPr>
            <w:tcW w:type="dxa" w:w="16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30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CASCADE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UNIQUE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IX_Roles_OrganizationId_Name</w:t>
      </w:r>
      <w:r>
        <w:t xml:space="preserve"> (OrganizationId, Name) 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IX_Roles_OrganizationId</w:t>
      </w:r>
      <w:r>
        <w:t xml:space="preserve"> (OrganizationId)</w:t>
      </w:r>
    </w:p>
    <w:p>
      <w:pPr>
        <w:pStyle w:val="Heading3"/>
        <w:keepNext/>
      </w:pPr>
      <w:bookmarkStart w:name="_h53" w:id="69"/>
      <w:r>
        <w:t xml:space="preserve">ScheduleTargets</w:t>
      </w:r>
      <w:bookmarkEnd w:id="6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5"/>
        <w:gridCol w:w="1697"/>
        <w:gridCol w:w="1535"/>
        <w:gridCol w:w="1535"/>
        <w:gridCol w:w="3026"/>
      </w:tblGrid>
      <w:tr>
        <w:trPr>
          <w:cantSplit/>
          <w:tblHeader/>
        </w:trPr>
        <w:tc>
          <w:tcPr>
            <w:tcW w:type="dxa" w:w="18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15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30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18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Id</w:t>
            </w:r>
          </w:p>
        </w:tc>
        <w:tc>
          <w:tcPr>
            <w:tcW w:type="dxa" w:w="16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30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ScheduleId</w:t>
            </w:r>
          </w:p>
        </w:tc>
        <w:tc>
          <w:tcPr>
            <w:tcW w:type="dxa" w:w="16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30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Schedules.Id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18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DeviceId</w:t>
            </w:r>
          </w:p>
        </w:tc>
        <w:tc>
          <w:tcPr>
            <w:tcW w:type="dxa" w:w="16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5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30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18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DeviceGroupId</w:t>
            </w:r>
          </w:p>
        </w:tc>
        <w:tc>
          <w:tcPr>
            <w:tcW w:type="dxa" w:w="16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5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30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DeviceGroups.Id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18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CreatedAt</w:t>
            </w:r>
          </w:p>
        </w:tc>
        <w:tc>
          <w:tcPr>
            <w:tcW w:type="dxa" w:w="16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UpdatedAt</w:t>
            </w:r>
          </w:p>
        </w:tc>
        <w:tc>
          <w:tcPr>
            <w:tcW w:type="dxa" w:w="16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IX_ScheduleTargets_DeviceGroupId</w:t>
      </w:r>
      <w:r>
        <w:t xml:space="preserve"> (DeviceGroupId) 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IX_ScheduleTargets_DeviceId</w:t>
      </w:r>
      <w:r>
        <w:t xml:space="preserve"> (DeviceId) 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IX_ScheduleTargets_ScheduleId</w:t>
      </w:r>
      <w:r>
        <w:t xml:space="preserve"> (ScheduleId) 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CK_ScheduleTarget_One</w:t>
      </w:r>
      <w:r>
        <w:t xml:space="preserve">: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CHECK ((("DeviceId" IS NULL) &lt;&gt; ("DeviceGroupId" IS NULL)))</w:t>
      </w:r>
    </w:p>
    <w:p>
      <w:pPr>
        <w:pStyle w:val="Heading3"/>
        <w:keepNext/>
      </w:pPr>
      <w:bookmarkStart w:name="_h54" w:id="70"/>
      <w:r>
        <w:t xml:space="preserve">Schedules</w:t>
      </w:r>
      <w:bookmarkEnd w:id="7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8"/>
        <w:gridCol w:w="1738"/>
        <w:gridCol w:w="1505"/>
        <w:gridCol w:w="1505"/>
        <w:gridCol w:w="3012"/>
      </w:tblGrid>
      <w:tr>
        <w:trPr>
          <w:cantSplit/>
          <w:tblHeader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Id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Name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varchar(120)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LayoutId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RESTRICT</w:t>
            </w: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PlaylistId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RESTRICT</w:t>
            </w: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Priority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StartDate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EndDate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StartTime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EndTime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DaysOfWeek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IsActive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bool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CreatedAt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UpdatedAt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OrganizationId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CASCADE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IX_Schedules_LayoutId</w:t>
      </w:r>
      <w:r>
        <w:t xml:space="preserve"> (LayoutId) 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IX_Schedules_OrganizationId</w:t>
      </w:r>
      <w:r>
        <w:t xml:space="preserve"> (OrganizationId) 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IX_Schedules_PlaylistId</w:t>
      </w:r>
      <w:r>
        <w:t xml:space="preserve"> (PlaylistId) 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CK_Schedule_Content</w:t>
      </w:r>
      <w:r>
        <w:t xml:space="preserve">: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CHECK ((("LayoutId" IS NULL) &lt;&gt; ("PlaylistId" IS NULL)))</w:t>
      </w:r>
    </w:p>
    <w:p>
      <w:pPr>
        <w:pStyle w:val="Heading3"/>
        <w:keepNext/>
      </w:pPr>
      <w:bookmarkStart w:name="_h55" w:id="71"/>
      <w:r>
        <w:t xml:space="preserve">Subscriptions</w:t>
      </w:r>
      <w:bookmarkEnd w:id="7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5"/>
        <w:gridCol w:w="1666"/>
        <w:gridCol w:w="1507"/>
        <w:gridCol w:w="1507"/>
        <w:gridCol w:w="3013"/>
      </w:tblGrid>
      <w:tr>
        <w:trPr>
          <w:cantSplit/>
          <w:tblHeader/>
        </w:trPr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15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30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Id</w:t>
            </w:r>
          </w:p>
        </w:tc>
        <w:tc>
          <w:tcPr>
            <w:tcW w:type="dxa" w:w="16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30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Plan</w:t>
            </w:r>
          </w:p>
        </w:tc>
        <w:tc>
          <w:tcPr>
            <w:tcW w:type="dxa" w:w="16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varchar(20)</w:t>
            </w:r>
          </w:p>
        </w:tc>
        <w:tc>
          <w:tcPr>
            <w:tcW w:type="dxa" w:w="15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Status</w:t>
            </w:r>
          </w:p>
        </w:tc>
        <w:tc>
          <w:tcPr>
            <w:tcW w:type="dxa" w:w="16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5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MaxDevices</w:t>
            </w:r>
          </w:p>
        </w:tc>
        <w:tc>
          <w:tcPr>
            <w:tcW w:type="dxa" w:w="16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15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MaxUsers</w:t>
            </w:r>
          </w:p>
        </w:tc>
        <w:tc>
          <w:tcPr>
            <w:tcW w:type="dxa" w:w="16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15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MaxStorageBytes</w:t>
            </w:r>
          </w:p>
        </w:tc>
        <w:tc>
          <w:tcPr>
            <w:tcW w:type="dxa" w:w="16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bigint</w:t>
            </w:r>
          </w:p>
        </w:tc>
        <w:tc>
          <w:tcPr>
            <w:tcW w:type="dxa" w:w="15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StartsAt</w:t>
            </w:r>
          </w:p>
        </w:tc>
        <w:tc>
          <w:tcPr>
            <w:tcW w:type="dxa" w:w="16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EndsAt</w:t>
            </w:r>
          </w:p>
        </w:tc>
        <w:tc>
          <w:tcPr>
            <w:tcW w:type="dxa" w:w="16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5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CreatedAt</w:t>
            </w:r>
          </w:p>
        </w:tc>
        <w:tc>
          <w:tcPr>
            <w:tcW w:type="dxa" w:w="16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UpdatedAt</w:t>
            </w:r>
          </w:p>
        </w:tc>
        <w:tc>
          <w:tcPr>
            <w:tcW w:type="dxa" w:w="16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OrganizationId</w:t>
            </w:r>
          </w:p>
        </w:tc>
        <w:tc>
          <w:tcPr>
            <w:tcW w:type="dxa" w:w="16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FK UNIQUE</w:t>
            </w:r>
          </w:p>
        </w:tc>
        <w:tc>
          <w:tcPr>
            <w:tcW w:type="dxa" w:w="30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CASCADE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UNIQUE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IX_Subscriptions_OrganizationId</w:t>
      </w:r>
      <w:r>
        <w:t xml:space="preserve"> (OrganizationId)</w:t>
      </w:r>
    </w:p>
    <w:p>
      <w:pPr>
        <w:pStyle w:val="Heading3"/>
        <w:keepNext/>
      </w:pPr>
      <w:bookmarkStart w:name="_h56" w:id="72"/>
      <w:r>
        <w:t xml:space="preserve">UserRoles</w:t>
      </w:r>
      <w:bookmarkEnd w:id="7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3"/>
        <w:gridCol w:w="1663"/>
        <w:gridCol w:w="1663"/>
        <w:gridCol w:w="1663"/>
        <w:gridCol w:w="2986"/>
      </w:tblGrid>
      <w:tr>
        <w:trPr>
          <w:cantSplit/>
          <w:tblHeader/>
        </w:trPr>
        <w:tc>
          <w:tcPr>
            <w:tcW w:type="dxa" w:w="166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6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6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166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98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166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UserId</w:t>
            </w:r>
          </w:p>
        </w:tc>
        <w:tc>
          <w:tcPr>
            <w:tcW w:type="dxa" w:w="166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66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66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PK FK</w:t>
            </w:r>
          </w:p>
        </w:tc>
        <w:tc>
          <w:tcPr>
            <w:tcW w:type="dxa" w:w="298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166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RoleId</w:t>
            </w:r>
          </w:p>
        </w:tc>
        <w:tc>
          <w:tcPr>
            <w:tcW w:type="dxa" w:w="166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66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66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PK FK</w:t>
            </w:r>
          </w:p>
        </w:tc>
        <w:tc>
          <w:tcPr>
            <w:tcW w:type="dxa" w:w="298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Roles.Id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RESTRICT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IX_UserRoles_RoleId</w:t>
      </w:r>
      <w:r>
        <w:t xml:space="preserve"> (RoleId)</w:t>
      </w:r>
    </w:p>
    <w:p>
      <w:pPr>
        <w:pStyle w:val="Heading3"/>
        <w:keepNext/>
      </w:pPr>
      <w:bookmarkStart w:name="_h57" w:id="73"/>
      <w:r>
        <w:t xml:space="preserve">Users</w:t>
      </w:r>
      <w:bookmarkEnd w:id="7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8"/>
        <w:gridCol w:w="1738"/>
        <w:gridCol w:w="1505"/>
        <w:gridCol w:w="1505"/>
        <w:gridCol w:w="3012"/>
      </w:tblGrid>
      <w:tr>
        <w:trPr>
          <w:cantSplit/>
          <w:tblHeader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Id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Email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UNIQUE</w:t>
            </w: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FullName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varchar(120)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PasswordHash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IsActive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bool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LastLoginAt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CreatedAt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UpdatedAt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OrganizationId</w:t>
            </w:r>
          </w:p>
        </w:tc>
        <w:tc>
          <w:tcPr>
            <w:tcW w:type="dxa" w:w="17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3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Organizations.Id</w:t>
            </w:r>
            <w:r>
              <w:rPr>
                <w:sz w:val="17"/>
                <w:szCs w:val="17"/>
              </w:rPr>
              <w:t xml:space="preserve"> · on delete </w:t>
            </w:r>
            <w:r>
              <w:rPr>
                <w:b/>
                <w:bCs/>
                <w:sz w:val="17"/>
                <w:szCs w:val="17"/>
              </w:rPr>
              <w:t xml:space="preserve">CASCADE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UNIQUE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IX_Users_Email</w:t>
      </w:r>
      <w:r>
        <w:t xml:space="preserve"> (Email) 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IX_Users_OrganizationId</w:t>
      </w:r>
      <w:r>
        <w:t xml:space="preserve"> (OrganizationId)</w:t>
      </w:r>
    </w:p>
    <w:p>
      <w:pPr>
        <w:pStyle w:val="Heading2"/>
        <w:keepNext/>
      </w:pPr>
      <w:bookmarkStart w:name="_h58" w:id="74"/>
      <w:r>
        <w:t xml:space="preserve">3.5 Constraints and delete behaviour</w:t>
      </w:r>
      <w:bookmarkEnd w:id="7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3"/>
        <w:gridCol w:w="1685"/>
        <w:gridCol w:w="1402"/>
        <w:gridCol w:w="3908"/>
      </w:tblGrid>
      <w:tr>
        <w:trPr>
          <w:cantSplit/>
          <w:tblHeader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Child.column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Parent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 delete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AuditLogs.OrganizationId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CASCADE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Owned data goes with its parent.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DeviceGroupMembers.DeviceGroupId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DeviceGroups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CASCADE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Owned data goes with its parent.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DeviceGroupMembers.DeviceId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CASCADE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Owned data goes with its parent.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DeviceGroups.DefaultPlaylistId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SET NULL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Optional link; the child survives.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DeviceGroups.OrganizationId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CASCADE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Owned data goes with its parent.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Devices.DefaultPlaylistId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SET NULL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Optional link; the child survives.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Devices.LocationId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Locations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SET NULL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Optional link; the child survives.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Devices.OrganizationId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CASCADE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Owned data goes with its parent.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LayoutZones.LayoutId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CASCADE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Owned data goes with its parent.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LayoutZones.PlaylistId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SET NULL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Optional link; the child survives.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Layouts.OrganizationId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CASCADE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Owned data goes with its parent.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Locations.OrganizationId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CASCADE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Owned data goes with its parent.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MediaAssets.OrganizationId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CASCADE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Owned data goes with its parent.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Notifications.OrganizationId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CASCADE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Owned data goes with its parent.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PlaybackLogs.DeviceId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CASCADE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Owned data goes with its parent.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PlaylistItems.MediaAssetId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MediaAssets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RESTRICT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Blocked in the database; the service returns 409 first with a readable message.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PlaylistItems.PlaylistId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CASCADE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Owned data goes with its parent.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Playlists.OrganizationId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CASCADE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Owned data goes with its parent.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RefreshTokens.UserId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CASCADE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Owned data goes with its parent.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RolePermissions.PermissionCode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Permissions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CASCADE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Owned data goes with its parent.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RolePermissions.RoleId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Roles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CASCADE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Owned data goes with its parent.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Roles.OrganizationId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CASCADE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Owned data goes with its parent.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ScheduleTargets.DeviceGroupId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DeviceGroups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CASCADE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Owned data goes with its parent.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ScheduleTargets.DeviceId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CASCADE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Owned data goes with its parent.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ScheduleTargets.ScheduleId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Schedules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CASCADE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Owned data goes with its parent.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Schedules.LayoutId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RESTRICT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Blocked in the database; the service returns 409 first with a readable message.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Schedules.OrganizationId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CASCADE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Owned data goes with its parent.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Schedules.PlaylistId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RESTRICT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Blocked in the database; the service returns 409 first with a readable message.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Subscriptions.OrganizationId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CASCADE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Owned data goes with its parent.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UserRoles.RoleId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Roles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RESTRICT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Blocked in the database; the service returns 409 first with a readable message.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UserRoles.UserId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CASCADE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Owned data goes with its parent.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Users.OrganizationId</w:t>
            </w:r>
          </w:p>
        </w:tc>
        <w:tc>
          <w:tcPr>
            <w:tcW w:type="dxa" w:w="16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Organizations</w:t>
            </w:r>
          </w:p>
        </w:tc>
        <w:tc>
          <w:tcPr>
            <w:tcW w:type="dxa" w:w="140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CASCADE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Owned data goes with its parent.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Check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Schedules.CK_Schedule_Content</w:t>
      </w:r>
      <w:r>
        <w:t xml:space="preserve">: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CHECK ((("LayoutId" IS NULL) &lt;&gt; ("PlaylistId" IS NULL)))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ScheduleTargets.CK_ScheduleTarget_One</w:t>
      </w:r>
      <w:r>
        <w:t xml:space="preserve">: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CHECK ((("DeviceId" IS NULL) &lt;&gt; ("DeviceGroupId" IS NULL)))</w:t>
      </w:r>
    </w:p>
    <w:p>
      <w:pPr>
        <w:spacing w:after="120"/>
      </w:pPr>
      <w:r>
        <w:t xml:space="preserve">Application-level invariants (enforced in services, returned as 400/402/409):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schedule targets at least one device or group; exactly one of layout or playlist (also a DB check);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DaysOfWeek</w:t>
      </w:r>
      <w:r>
        <w:t xml:space="preserve"> is a bitmask 1..127 (bit 0 = Sunday);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Priority</w:t>
      </w:r>
      <w:r>
        <w:t xml:space="preserve"> is 0..100;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StartTime</w:t>
      </w:r>
      <w:r>
        <w:t xml:space="preserve">/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EndTime</w:t>
      </w:r>
      <w:r>
        <w:t xml:space="preserve"> are both set or both null and never equal (start &gt; end means an overnight window).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Layout zones: 1–12 per layout, each inside 0–100 % of the canvas; resolution 320×240 to 7680×7680.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Playlists hold at most 500 items; item durations are 1 s to 24 h; transitions are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none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fade</w:t>
      </w:r>
      <w:r>
        <w:t xml:space="preserve"> or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slide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 limits (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Subscriptions.MaxDevices / MaxUsers / MaxStorageBytes</w:t>
      </w:r>
      <w:r>
        <w:t xml:space="preserve">) are checked before pairing, adding users and uploading (HTTP 402).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organization always keeps at least one active Owner; built-in roles (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IsSystem</w:t>
      </w:r>
      <w:r>
        <w:t xml:space="preserve">) and templates (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IsTemplate</w:t>
      </w:r>
      <w:r>
        <w:t xml:space="preserve">) are read-only.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Pairing codes are unique among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Pending</w:t>
      </w:r>
      <w:r>
        <w:t xml:space="preserve"> requests, valid for 15 minutes, and use the alphabet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ABCDEFGHJKLMNPQRSTUVWXYZ23456789</w:t>
      </w:r>
      <w:r>
        <w:t xml:space="preserve"> (no 0/O/1/I).</w:t>
      </w:r>
    </w:p>
    <w:p>
      <w:pPr>
        <w:pStyle w:val="Heading2"/>
        <w:keepNext/>
      </w:pPr>
      <w:bookmarkStart w:name="_h59" w:id="75"/>
      <w:r>
        <w:t xml:space="preserve">3.6 Multi-tenancy enforcement</w:t>
      </w:r>
      <w:bookmarkEnd w:id="75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86475" cy="6029325"/>
            <wp:effectExtent t="0" r="0" b="0" l="0"/>
            <wp:docPr id="1017" name="03-database-8" descr="Figure 3-8: Multi-tenancy enforcement" title="Figure 3-8: Multi-tenancy enforc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" descr=""/>
                    <pic:cNvPicPr>
                      <a:picLocks noChangeAspect="1" noChangeArrowheads="1"/>
                    </pic:cNvPicPr>
                  </pic:nvPicPr>
                  <pic:blipFill>
                    <a:blip r:embed="rId1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17" w:id="76"/>
      <w:r>
        <w:rPr>
          <w:b/>
          <w:bCs/>
          <w:color w:val="0B7A83"/>
        </w:rPr>
        <w:t xml:space="preserve">Figure 3-8  </w:t>
      </w:r>
      <w:r>
        <w:t xml:space="preserve">Multi-tenancy enforcement</w:t>
      </w:r>
      <w:bookmarkEnd w:id="76"/>
    </w:p>
    <w:p>
      <w:pPr>
        <w:spacing w:after="120"/>
      </w:pPr>
      <w:r>
        <w:t xml:space="preserve">Only these code paths use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IgnoreQueryFilters()</w:t>
      </w:r>
      <w:r>
        <w:t xml:space="preserve">, each intentionally: login and registration (email lookup across tenants), refresh-token lookup, device-key authentication, signed file download (the HMAC signature is the authorization), and the background offline sweep across all tenants.</w:t>
      </w:r>
    </w:p>
    <w:p>
      <w:pPr>
        <w:pStyle w:val="Heading2"/>
        <w:keepNext/>
      </w:pPr>
      <w:bookmarkStart w:name="_h60" w:id="77"/>
      <w:r>
        <w:t xml:space="preserve">3.7 Enumerations (stored as text)</w:t>
      </w:r>
      <w:bookmarkEnd w:id="7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9"/>
        <w:gridCol w:w="4208"/>
        <w:gridCol w:w="3181"/>
      </w:tblGrid>
      <w:tr>
        <w:trPr>
          <w:cantSplit/>
          <w:tblHeader/>
        </w:trPr>
        <w:tc>
          <w:tcPr>
            <w:tcW w:type="dxa" w:w="22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Enum</w:t>
            </w:r>
          </w:p>
        </w:tc>
        <w:tc>
          <w:tcPr>
            <w:tcW w:type="dxa" w:w="42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Values</w:t>
            </w:r>
          </w:p>
        </w:tc>
        <w:tc>
          <w:tcPr>
            <w:tcW w:type="dxa" w:w="318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Columns</w:t>
            </w:r>
          </w:p>
        </w:tc>
      </w:tr>
      <w:tr>
        <w:trPr>
          <w:cantSplit/>
        </w:trPr>
        <w:tc>
          <w:tcPr>
            <w:tcW w:type="dxa" w:w="22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DeviceType</w:t>
            </w:r>
          </w:p>
        </w:tc>
        <w:tc>
          <w:tcPr>
            <w:tcW w:type="dxa" w:w="42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AndroidTv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AndroidTablet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WebPlayer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Other</w:t>
            </w:r>
          </w:p>
        </w:tc>
        <w:tc>
          <w:tcPr>
            <w:tcW w:type="dxa" w:w="318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Devices.Type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PairingRequests.DeviceType</w:t>
            </w:r>
          </w:p>
        </w:tc>
      </w:tr>
      <w:tr>
        <w:trPr>
          <w:cantSplit/>
        </w:trPr>
        <w:tc>
          <w:tcPr>
            <w:tcW w:type="dxa" w:w="22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DeviceStatus</w:t>
            </w:r>
          </w:p>
        </w:tc>
        <w:tc>
          <w:tcPr>
            <w:tcW w:type="dxa" w:w="42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Offline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Online</w:t>
            </w:r>
          </w:p>
        </w:tc>
        <w:tc>
          <w:tcPr>
            <w:tcW w:type="dxa" w:w="318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Devices.Status</w:t>
            </w:r>
          </w:p>
        </w:tc>
      </w:tr>
      <w:tr>
        <w:trPr>
          <w:cantSplit/>
        </w:trPr>
        <w:tc>
          <w:tcPr>
            <w:tcW w:type="dxa" w:w="22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Orientation</w:t>
            </w:r>
          </w:p>
        </w:tc>
        <w:tc>
          <w:tcPr>
            <w:tcW w:type="dxa" w:w="42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Landscape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Portrait</w:t>
            </w:r>
          </w:p>
        </w:tc>
        <w:tc>
          <w:tcPr>
            <w:tcW w:type="dxa" w:w="318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Devices.Orientation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Layouts.Orientation</w:t>
            </w:r>
          </w:p>
        </w:tc>
      </w:tr>
      <w:tr>
        <w:trPr>
          <w:cantSplit/>
        </w:trPr>
        <w:tc>
          <w:tcPr>
            <w:tcW w:type="dxa" w:w="22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MediaType</w:t>
            </w:r>
          </w:p>
        </w:tc>
        <w:tc>
          <w:tcPr>
            <w:tcW w:type="dxa" w:w="42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Image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Video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Web</w:t>
            </w:r>
          </w:p>
        </w:tc>
        <w:tc>
          <w:tcPr>
            <w:tcW w:type="dxa" w:w="318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MediaAssets.Type</w:t>
            </w:r>
          </w:p>
        </w:tc>
      </w:tr>
      <w:tr>
        <w:trPr>
          <w:cantSplit/>
        </w:trPr>
        <w:tc>
          <w:tcPr>
            <w:tcW w:type="dxa" w:w="22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PairingStatus</w:t>
            </w:r>
          </w:p>
        </w:tc>
        <w:tc>
          <w:tcPr>
            <w:tcW w:type="dxa" w:w="42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Pending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Paired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Expired</w:t>
            </w:r>
          </w:p>
        </w:tc>
        <w:tc>
          <w:tcPr>
            <w:tcW w:type="dxa" w:w="318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PairingRequests.Status</w:t>
            </w:r>
          </w:p>
        </w:tc>
      </w:tr>
      <w:tr>
        <w:trPr>
          <w:cantSplit/>
        </w:trPr>
        <w:tc>
          <w:tcPr>
            <w:tcW w:type="dxa" w:w="22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SubscriptionPlan</w:t>
            </w:r>
          </w:p>
        </w:tc>
        <w:tc>
          <w:tcPr>
            <w:tcW w:type="dxa" w:w="42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Free</w:t>
            </w:r>
            <w:r>
              <w:rPr>
                <w:sz w:val="17"/>
                <w:szCs w:val="17"/>
              </w:rPr>
              <w:t xml:space="preserve"> (3 devices / 3 users / 2 GB),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Pro</w:t>
            </w:r>
            <w:r>
              <w:rPr>
                <w:sz w:val="17"/>
                <w:szCs w:val="17"/>
              </w:rPr>
              <w:t xml:space="preserve"> (100 / 25 / 100 GB),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Enterprise</w:t>
            </w:r>
            <w:r>
              <w:rPr>
                <w:sz w:val="17"/>
                <w:szCs w:val="17"/>
              </w:rPr>
              <w:t xml:space="preserve"> (10 000 / 1 000 / 2 000 GB)</w:t>
            </w:r>
          </w:p>
        </w:tc>
        <w:tc>
          <w:tcPr>
            <w:tcW w:type="dxa" w:w="318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Subscriptions.Plan</w:t>
            </w:r>
          </w:p>
        </w:tc>
      </w:tr>
      <w:tr>
        <w:trPr>
          <w:cantSplit/>
        </w:trPr>
        <w:tc>
          <w:tcPr>
            <w:tcW w:type="dxa" w:w="22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SubscriptionStatus</w:t>
            </w:r>
          </w:p>
        </w:tc>
        <w:tc>
          <w:tcPr>
            <w:tcW w:type="dxa" w:w="42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Active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PastDue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Cancelled</w:t>
            </w:r>
          </w:p>
        </w:tc>
        <w:tc>
          <w:tcPr>
            <w:tcW w:type="dxa" w:w="318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Subscriptions.Status</w:t>
            </w:r>
          </w:p>
        </w:tc>
      </w:tr>
      <w:tr>
        <w:trPr>
          <w:cantSplit/>
        </w:trPr>
        <w:tc>
          <w:tcPr>
            <w:tcW w:type="dxa" w:w="22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NotificationSeverity</w:t>
            </w:r>
          </w:p>
        </w:tc>
        <w:tc>
          <w:tcPr>
            <w:tcW w:type="dxa" w:w="42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Info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Success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Warning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Error</w:t>
            </w:r>
          </w:p>
        </w:tc>
        <w:tc>
          <w:tcPr>
            <w:tcW w:type="dxa" w:w="318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Notifications.Severity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61" w:id="78"/>
      <w:r>
        <w:t xml:space="preserve">3.8 Soft references</w:t>
      </w:r>
      <w:bookmarkEnd w:id="78"/>
    </w:p>
    <w:p>
      <w:pPr>
        <w:spacing w:after="120"/>
      </w:pPr>
      <w:r>
        <w:t xml:space="preserve">These columns point at other rows but deliberately have </w:t>
      </w:r>
      <w:r>
        <w:rPr>
          <w:b/>
          <w:bCs/>
        </w:rPr>
        <w:t xml:space="preserve">no</w:t>
      </w:r>
      <w:r>
        <w:t xml:space="preserve"> foreign key, because the record must outlive its target or exists before the target does: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5"/>
        <w:gridCol w:w="1991"/>
        <w:gridCol w:w="4622"/>
      </w:tblGrid>
      <w:tr>
        <w:trPr>
          <w:cantSplit/>
          <w:tblHeader/>
        </w:trPr>
        <w:tc>
          <w:tcPr>
            <w:tcW w:type="dxa" w:w="30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9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Points to</w:t>
            </w:r>
          </w:p>
        </w:tc>
        <w:tc>
          <w:tcPr>
            <w:tcW w:type="dxa" w:w="46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30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PairingRequests.OrganizationId</w:t>
            </w:r>
          </w:p>
        </w:tc>
        <w:tc>
          <w:tcPr>
            <w:tcW w:type="dxa" w:w="19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Organizations</w:t>
            </w:r>
          </w:p>
        </w:tc>
        <w:tc>
          <w:tcPr>
            <w:tcW w:type="dxa" w:w="46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Set only when claimed; a request exists before any organization is known.</w:t>
            </w:r>
          </w:p>
        </w:tc>
      </w:tr>
      <w:tr>
        <w:trPr>
          <w:cantSplit/>
        </w:trPr>
        <w:tc>
          <w:tcPr>
            <w:tcW w:type="dxa" w:w="30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PairingRequests.DeviceId</w:t>
            </w:r>
          </w:p>
        </w:tc>
        <w:tc>
          <w:tcPr>
            <w:tcW w:type="dxa" w:w="19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</w:t>
            </w:r>
          </w:p>
        </w:tc>
        <w:tc>
          <w:tcPr>
            <w:tcW w:type="dxa" w:w="46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Set when claimed; the pairing record is kept as history after the device is removed.</w:t>
            </w:r>
          </w:p>
        </w:tc>
      </w:tr>
      <w:tr>
        <w:trPr>
          <w:cantSplit/>
        </w:trPr>
        <w:tc>
          <w:tcPr>
            <w:tcW w:type="dxa" w:w="30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PlaybackLogs.MediaAssetId</w:t>
            </w:r>
          </w:p>
        </w:tc>
        <w:tc>
          <w:tcPr>
            <w:tcW w:type="dxa" w:w="19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MediaAssets</w:t>
            </w:r>
          </w:p>
        </w:tc>
        <w:tc>
          <w:tcPr>
            <w:tcW w:type="dxa" w:w="46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Proof-of-play must survive media deletion (reported as “(deleted)”).</w:t>
            </w:r>
          </w:p>
        </w:tc>
      </w:tr>
      <w:tr>
        <w:trPr>
          <w:cantSplit/>
        </w:trPr>
        <w:tc>
          <w:tcPr>
            <w:tcW w:type="dxa" w:w="30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PlaybackLogs.PlaylistId</w:t>
            </w:r>
          </w:p>
        </w:tc>
        <w:tc>
          <w:tcPr>
            <w:tcW w:type="dxa" w:w="19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Playlists</w:t>
            </w:r>
          </w:p>
        </w:tc>
        <w:tc>
          <w:tcPr>
            <w:tcW w:type="dxa" w:w="46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Same as above.</w:t>
            </w:r>
          </w:p>
        </w:tc>
      </w:tr>
      <w:tr>
        <w:trPr>
          <w:cantSplit/>
        </w:trPr>
        <w:tc>
          <w:tcPr>
            <w:tcW w:type="dxa" w:w="30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PlaybackLogs.OrganizationId</w:t>
            </w:r>
          </w:p>
        </w:tc>
        <w:tc>
          <w:tcPr>
            <w:tcW w:type="dxa" w:w="19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Organizations</w:t>
            </w:r>
          </w:p>
        </w:tc>
        <w:tc>
          <w:tcPr>
            <w:tcW w:type="dxa" w:w="46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Denormalised for tenant filtering and reporting; the device FK cascades.</w:t>
            </w:r>
          </w:p>
        </w:tc>
      </w:tr>
      <w:tr>
        <w:trPr>
          <w:cantSplit/>
        </w:trPr>
        <w:tc>
          <w:tcPr>
            <w:tcW w:type="dxa" w:w="30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AuditLogs.UserId</w:t>
            </w:r>
          </w:p>
        </w:tc>
        <w:tc>
          <w:tcPr>
            <w:tcW w:type="dxa" w:w="19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Users</w:t>
            </w:r>
          </w:p>
        </w:tc>
        <w:tc>
          <w:tcPr>
            <w:tcW w:type="dxa" w:w="46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The audit trail must survive user deletion;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UserEmail</w:t>
            </w:r>
            <w:r>
              <w:rPr>
                <w:sz w:val="17"/>
                <w:szCs w:val="17"/>
              </w:rPr>
              <w:t xml:space="preserve"> is copied onto the row.</w:t>
            </w:r>
          </w:p>
        </w:tc>
      </w:tr>
      <w:tr>
        <w:trPr>
          <w:cantSplit/>
        </w:trPr>
        <w:tc>
          <w:tcPr>
            <w:tcW w:type="dxa" w:w="30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Notifications.UserId</w:t>
            </w:r>
          </w:p>
        </w:tc>
        <w:tc>
          <w:tcPr>
            <w:tcW w:type="dxa" w:w="19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Users</w:t>
            </w:r>
          </w:p>
        </w:tc>
        <w:tc>
          <w:tcPr>
            <w:tcW w:type="dxa" w:w="46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Null means organization-wide.</w:t>
            </w:r>
          </w:p>
        </w:tc>
      </w:tr>
      <w:tr>
        <w:trPr>
          <w:cantSplit/>
        </w:trPr>
        <w:tc>
          <w:tcPr>
            <w:tcW w:type="dxa" w:w="30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MediaAssets.UploadedById</w:t>
            </w:r>
          </w:p>
        </w:tc>
        <w:tc>
          <w:tcPr>
            <w:tcW w:type="dxa" w:w="19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Users</w:t>
            </w:r>
          </w:p>
        </w:tc>
        <w:tc>
          <w:tcPr>
            <w:tcW w:type="dxa" w:w="46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Media survives its uploader.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62" w:id="79"/>
      <w:r>
        <w:t xml:space="preserve">3.9 Data growth and retention</w:t>
      </w:r>
      <w:bookmarkEnd w:id="7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1"/>
        <w:gridCol w:w="3914"/>
        <w:gridCol w:w="3913"/>
      </w:tblGrid>
      <w:tr>
        <w:trPr>
          <w:cantSplit/>
          <w:tblHeader/>
        </w:trPr>
        <w:tc>
          <w:tcPr>
            <w:tcW w:type="dxa" w:w="18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39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Growth</w:t>
            </w:r>
          </w:p>
        </w:tc>
        <w:tc>
          <w:tcPr>
            <w:tcW w:type="dxa" w:w="39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Recommendation</w:t>
            </w:r>
          </w:p>
        </w:tc>
      </w:tr>
      <w:tr>
        <w:trPr>
          <w:cantSplit/>
        </w:trPr>
        <w:tc>
          <w:tcPr>
            <w:tcW w:type="dxa" w:w="18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PlaybackLogs</w:t>
            </w:r>
          </w:p>
        </w:tc>
        <w:tc>
          <w:tcPr>
            <w:tcW w:type="dxa" w:w="39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one row per item played per screen (~8,640 per screen per day with 10 s items)</w:t>
            </w:r>
          </w:p>
        </w:tc>
        <w:tc>
          <w:tcPr>
            <w:tcW w:type="dxa" w:w="39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Partition by month, or roll up into daily aggregates and delete raw rows after 90 days.</w:t>
            </w:r>
          </w:p>
        </w:tc>
      </w:tr>
      <w:tr>
        <w:trPr>
          <w:cantSplit/>
        </w:trPr>
        <w:tc>
          <w:tcPr>
            <w:tcW w:type="dxa" w:w="18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AuditLogs</w:t>
            </w:r>
          </w:p>
        </w:tc>
        <w:tc>
          <w:tcPr>
            <w:tcW w:type="dxa" w:w="39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one row per admin change</w:t>
            </w:r>
          </w:p>
        </w:tc>
        <w:tc>
          <w:tcPr>
            <w:tcW w:type="dxa" w:w="39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Keep 1–7 years depending on compliance needs; index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(OrganizationId, CreatedAt)</w:t>
            </w:r>
            <w:r>
              <w:rPr>
                <w:sz w:val="17"/>
                <w:szCs w:val="17"/>
              </w:rPr>
              <w:t xml:space="preserve"> already exists.</w:t>
            </w:r>
          </w:p>
        </w:tc>
      </w:tr>
      <w:tr>
        <w:trPr>
          <w:cantSplit/>
        </w:trPr>
        <w:tc>
          <w:tcPr>
            <w:tcW w:type="dxa" w:w="18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Notifications</w:t>
            </w:r>
          </w:p>
        </w:tc>
        <w:tc>
          <w:tcPr>
            <w:tcW w:type="dxa" w:w="39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 on/offline events</w:t>
            </w:r>
          </w:p>
        </w:tc>
        <w:tc>
          <w:tcPr>
            <w:tcW w:type="dxa" w:w="39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Delete read notifications older than 30 days.</w:t>
            </w:r>
          </w:p>
        </w:tc>
      </w:tr>
      <w:tr>
        <w:trPr>
          <w:cantSplit/>
        </w:trPr>
        <w:tc>
          <w:tcPr>
            <w:tcW w:type="dxa" w:w="18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RefreshTokens</w:t>
            </w:r>
          </w:p>
        </w:tc>
        <w:tc>
          <w:tcPr>
            <w:tcW w:type="dxa" w:w="39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one per sign-in or refresh</w:t>
            </w:r>
          </w:p>
        </w:tc>
        <w:tc>
          <w:tcPr>
            <w:tcW w:type="dxa" w:w="39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Delete rows where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ExpiresAt &lt; now() - 1 day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8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PairingRequests</w:t>
            </w:r>
          </w:p>
        </w:tc>
        <w:tc>
          <w:tcPr>
            <w:tcW w:type="dxa" w:w="39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one per code shown</w:t>
            </w:r>
          </w:p>
        </w:tc>
        <w:tc>
          <w:tcPr>
            <w:tcW w:type="dxa" w:w="39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Delete non-pending rows older than 7 days.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No retention jobs exist yet; see </w:t>
      </w:r>
      <w:hyperlink w:history="1" w:anchor="_h136">
        <w:r>
          <w:rPr>
            <w:color w:val="0B7A83"/>
            <w:u w:val="single"/>
          </w:rPr>
          <w:t xml:space="preserve">Deployment §9.8</w:t>
        </w:r>
      </w:hyperlink>
      <w:r>
        <w:t xml:space="preserve"> for SQL you can schedule.</w:t>
      </w:r>
    </w:p>
    <w:p>
      <w:pPr>
        <w:sectPr>
          <w:headerReference w:type="default" r:id="rId35"/>
          <w:footerReference w:type="default" r:id="rId36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  <w:keepNext/>
      </w:pPr>
      <w:bookmarkStart w:name="_h63" w:id="80"/>
      <w:r>
        <w:t xml:space="preserve">4. Workflows</w:t>
      </w:r>
      <w:bookmarkEnd w:id="80"/>
    </w:p>
    <w:p>
      <w:pPr>
        <w:spacing w:after="120"/>
      </w:pPr>
      <w:r>
        <w:t xml:space="preserve">Each workflow has a </w:t>
      </w:r>
      <w:r>
        <w:rPr>
          <w:b/>
          <w:bCs/>
        </w:rPr>
        <w:t xml:space="preserve">flowchart</w:t>
      </w:r>
      <w:r>
        <w:t xml:space="preserve"> showing decisions and error paths, and a </w:t>
      </w:r>
      <w:r>
        <w:rPr>
          <w:b/>
          <w:bCs/>
        </w:rPr>
        <w:t xml:space="preserve">sequence diagram</w:t>
      </w:r>
      <w:r>
        <w:t xml:space="preserve"> showing which components call which. Status codes are the real ones the API returns. The complete journey from admin login to pixels on a screen is in </w:t>
      </w:r>
      <w:hyperlink w:history="1" w:anchor="_h163">
        <w:r>
          <w:rPr>
            <w:color w:val="0B7A83"/>
            <w:u w:val="single"/>
          </w:rPr>
          <w:t xml:space="preserve">13-end-to-end-flow.md</w:t>
        </w:r>
      </w:hyperlink>
      <w:r>
        <w:t xml:space="preserve">.</w:t>
      </w:r>
    </w:p>
    <w:p>
      <w:pPr>
        <w:pStyle w:val="Heading2"/>
        <w:keepNext/>
      </w:pPr>
      <w:bookmarkStart w:name="_h64" w:id="81"/>
      <w:r>
        <w:t xml:space="preserve">4.1 User registration (new organization)</w:t>
      </w:r>
      <w:bookmarkEnd w:id="81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381500" cy="7524750"/>
            <wp:effectExtent t="0" r="0" b="0" l="0"/>
            <wp:docPr id="1018" name="04-workflows-1" descr="Figure 4-1: User registration (new organization): flowchart" title="Figure 4-1: User registration (new organization):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" descr=""/>
                    <pic:cNvPicPr>
                      <a:picLocks noChangeAspect="1" noChangeArrowheads="1"/>
                    </pic:cNvPicPr>
                  </pic:nvPicPr>
                  <pic:blipFill>
                    <a:blip r:embed="rId1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18" w:id="82"/>
      <w:r>
        <w:rPr>
          <w:b/>
          <w:bCs/>
          <w:color w:val="0B7A83"/>
        </w:rPr>
        <w:t xml:space="preserve">Figure 4-1  </w:t>
      </w:r>
      <w:r>
        <w:t xml:space="preserve">User registration (new organization): flowchart</w:t>
      </w:r>
      <w:bookmarkEnd w:id="82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86475" cy="4581525"/>
            <wp:effectExtent t="0" r="0" b="0" l="0"/>
            <wp:docPr id="1019" name="04-workflows-2" descr="Figure 4-2: User registration (new organization): sequence diagram" title="Figure 4-2: User registration (new organization):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" descr=""/>
                    <pic:cNvPicPr>
                      <a:picLocks noChangeAspect="1" noChangeArrowheads="1"/>
                    </pic:cNvPicPr>
                  </pic:nvPicPr>
                  <pic:blipFill>
                    <a:blip r:embed="rId1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19" w:id="83"/>
      <w:r>
        <w:rPr>
          <w:b/>
          <w:bCs/>
          <w:color w:val="0B7A83"/>
        </w:rPr>
        <w:t xml:space="preserve">Figure 4-2  </w:t>
      </w:r>
      <w:r>
        <w:t xml:space="preserve">User registration (new organization): sequence diagram</w:t>
      </w:r>
      <w:bookmarkEnd w:id="83"/>
    </w:p>
    <w:p>
      <w:pPr>
        <w:pStyle w:val="Heading2"/>
        <w:keepNext/>
      </w:pPr>
      <w:bookmarkStart w:name="_h65" w:id="84"/>
      <w:r>
        <w:t xml:space="preserve">4.2 Organization settings and location creation</w:t>
      </w:r>
      <w:bookmarkEnd w:id="84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286250" cy="7524750"/>
            <wp:effectExtent t="0" r="0" b="0" l="0"/>
            <wp:docPr id="1020" name="04-workflows-3" descr="Figure 4-3: Organization settings and location creation: flowchart" title="Figure 4-3: Organization settings and location creation: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" descr=""/>
                    <pic:cNvPicPr>
                      <a:picLocks noChangeAspect="1" noChangeArrowheads="1"/>
                    </pic:cNvPicPr>
                  </pic:nvPicPr>
                  <pic:blipFill>
                    <a:blip r:embed="rId1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20" w:id="85"/>
      <w:r>
        <w:rPr>
          <w:b/>
          <w:bCs/>
          <w:color w:val="0B7A83"/>
        </w:rPr>
        <w:t xml:space="preserve">Figure 4-3  </w:t>
      </w:r>
      <w:r>
        <w:t xml:space="preserve">Organization settings and location creation: flowchart</w:t>
      </w:r>
      <w:bookmarkEnd w:id="85"/>
    </w:p>
    <w:p>
      <w:pPr>
        <w:sectPr>
          <w:headerReference w:type="default" r:id="rId37"/>
          <w:footerReference w:type="default" r:id="rId38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8296275" cy="5143500"/>
            <wp:effectExtent t="0" r="0" b="0" l="0"/>
            <wp:docPr id="1021" name="04-workflows-4" descr="Figure 4-4: Organization settings and location creation: sequence diagram" title="Figure 4-4: Organization settings and location creation: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" name="" descr=""/>
                    <pic:cNvPicPr>
                      <a:picLocks noChangeAspect="1" noChangeArrowheads="1"/>
                    </pic:cNvPicPr>
                  </pic:nvPicPr>
                  <pic:blipFill>
                    <a:blip r:embed="rId1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627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21" w:id="86"/>
      <w:r>
        <w:rPr>
          <w:b/>
          <w:bCs/>
          <w:color w:val="0B7A83"/>
        </w:rPr>
        <w:t xml:space="preserve">Figure 4-4  </w:t>
      </w:r>
      <w:r>
        <w:t xml:space="preserve">Organization settings and location creation: sequence diagram</w:t>
      </w:r>
      <w:bookmarkEnd w:id="86"/>
    </w:p>
    <w:p>
      <w:pPr>
        <w:sectPr>
          <w:headerReference w:type="default" r:id="rId39"/>
          <w:footerReference w:type="default" r:id="rId40"/>
          <w:pgSz w:w="16838" w:h="11906" w:orient="landscape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2"/>
        <w:keepNext/>
      </w:pPr>
      <w:bookmarkStart w:name="_h66" w:id="87"/>
      <w:r>
        <w:t xml:space="preserve">4.3 Device registration and pairing</w:t>
      </w:r>
      <w:bookmarkEnd w:id="87"/>
    </w:p>
    <w:p>
      <w:pPr>
        <w:spacing w:after="120"/>
      </w:pPr>
      <w:r>
        <w:t xml:space="preserve">Pairing never requires typing credentials on a TV remote. The screen shows a short code, an admin enters it in the CMS, and the screen then collects a long random device key exactly once.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600700" cy="7096125"/>
            <wp:effectExtent t="0" r="0" b="0" l="0"/>
            <wp:docPr id="1022" name="04-workflows-5" descr="Figure 4-5: Device registration and pairing: flowchart" title="Figure 4-5: Device registration and pairing: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" descr=""/>
                    <pic:cNvPicPr>
                      <a:picLocks noChangeAspect="1" noChangeArrowheads="1"/>
                    </pic:cNvPicPr>
                  </pic:nvPicPr>
                  <pic:blipFill>
                    <a:blip r:embed="rId1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70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22" w:id="88"/>
      <w:r>
        <w:rPr>
          <w:b/>
          <w:bCs/>
          <w:color w:val="0B7A83"/>
        </w:rPr>
        <w:t xml:space="preserve">Figure 4-5  </w:t>
      </w:r>
      <w:r>
        <w:t xml:space="preserve">Device registration and pairing: flowchart</w:t>
      </w:r>
      <w:bookmarkEnd w:id="88"/>
    </w:p>
    <w:p>
      <w:pPr>
        <w:sectPr>
          <w:headerReference w:type="default" r:id="rId41"/>
          <w:footerReference w:type="default" r:id="rId42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7562850" cy="5143500"/>
            <wp:effectExtent t="0" r="0" b="0" l="0"/>
            <wp:docPr id="1023" name="04-workflows-6" descr="Figure 4-6: Device registration and pairing: sequence diagram" title="Figure 4-6: Device registration and pairing: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" name="" descr=""/>
                    <pic:cNvPicPr>
                      <a:picLocks noChangeAspect="1" noChangeArrowheads="1"/>
                    </pic:cNvPicPr>
                  </pic:nvPicPr>
                  <pic:blipFill>
                    <a:blip r:embed="rId1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23" w:id="89"/>
      <w:r>
        <w:rPr>
          <w:b/>
          <w:bCs/>
          <w:color w:val="0B7A83"/>
        </w:rPr>
        <w:t xml:space="preserve">Figure 4-6  </w:t>
      </w:r>
      <w:r>
        <w:t xml:space="preserve">Device registration and pairing: sequence diagram</w:t>
      </w:r>
      <w:bookmarkEnd w:id="89"/>
    </w:p>
    <w:p>
      <w:pPr>
        <w:sectPr>
          <w:headerReference w:type="default" r:id="rId43"/>
          <w:footerReference w:type="default" r:id="rId44"/>
          <w:pgSz w:w="16838" w:h="11906" w:orient="landscape"/>
          <w:pgMar w:top="1134" w:right="1134" w:bottom="1134" w:left="1134" w:header="567" w:footer="567" w:gutter="0"/>
          <w:pgNumType/>
          <w:docGrid w:linePitch="360"/>
        </w:sectPr>
      </w:pPr>
    </w:p>
    <w:p>
      <w:pPr>
        <w:spacing w:after="120"/>
      </w:pPr>
      <w:r>
        <w:rPr>
          <w:b/>
          <w:bCs/>
        </w:rPr>
        <w:t xml:space="preserve">Unpairing</w:t>
      </w:r>
      <w:r>
        <w:t xml:space="preserve"> (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DELETE /api/devices/{id}</w:t>
      </w:r>
      <w:r>
        <w:t xml:space="preserve">) deletes the device row, which makes the key invalid immediately (401), and pushes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Revoked</w:t>
      </w:r>
      <w:r>
        <w:t xml:space="preserve"> over SignalR. The player wipes its key, manifest, media cache and play queue, and shows a new pairing code.</w:t>
      </w:r>
    </w:p>
    <w:p>
      <w:pPr>
        <w:pStyle w:val="Heading2"/>
        <w:keepNext/>
      </w:pPr>
      <w:bookmarkStart w:name="_h67" w:id="90"/>
      <w:r>
        <w:t xml:space="preserve">4.4 Media upload</w:t>
      </w:r>
      <w:bookmarkEnd w:id="90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848100" cy="7524750"/>
            <wp:effectExtent t="0" r="0" b="0" l="0"/>
            <wp:docPr id="1024" name="04-workflows-7" descr="Figure 4-7: Media upload: flowchart" title="Figure 4-7: Media upload: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" descr=""/>
                    <pic:cNvPicPr>
                      <a:picLocks noChangeAspect="1" noChangeArrowheads="1"/>
                    </pic:cNvPicPr>
                  </pic:nvPicPr>
                  <pic:blipFill>
                    <a:blip r:embed="rId1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24" w:id="91"/>
      <w:r>
        <w:rPr>
          <w:b/>
          <w:bCs/>
          <w:color w:val="0B7A83"/>
        </w:rPr>
        <w:t xml:space="preserve">Figure 4-7  </w:t>
      </w:r>
      <w:r>
        <w:t xml:space="preserve">Media upload: flowchart</w:t>
      </w:r>
      <w:bookmarkEnd w:id="91"/>
    </w:p>
    <w:p>
      <w:pPr>
        <w:sectPr>
          <w:headerReference w:type="default" r:id="rId45"/>
          <w:footerReference w:type="default" r:id="rId46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8801100" cy="5143500"/>
            <wp:effectExtent t="0" r="0" b="0" l="0"/>
            <wp:docPr id="1025" name="04-workflows-8" descr="Figure 4-8: Media upload: sequence diagram" title="Figure 4-8: Media upload: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" descr=""/>
                    <pic:cNvPicPr>
                      <a:picLocks noChangeAspect="1" noChangeArrowheads="1"/>
                    </pic:cNvPicPr>
                  </pic:nvPicPr>
                  <pic:blipFill>
                    <a:blip r:embed="rId1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25" w:id="92"/>
      <w:r>
        <w:rPr>
          <w:b/>
          <w:bCs/>
          <w:color w:val="0B7A83"/>
        </w:rPr>
        <w:t xml:space="preserve">Figure 4-8  </w:t>
      </w:r>
      <w:r>
        <w:t xml:space="preserve">Media upload: sequence diagram</w:t>
      </w:r>
      <w:bookmarkEnd w:id="92"/>
    </w:p>
    <w:p>
      <w:pPr>
        <w:sectPr>
          <w:headerReference w:type="default" r:id="rId47"/>
          <w:footerReference w:type="default" r:id="rId48"/>
          <w:pgSz w:w="16838" w:h="11906" w:orient="landscape"/>
          <w:pgMar w:top="1134" w:right="1134" w:bottom="1134" w:left="1134" w:header="567" w:footer="567" w:gutter="0"/>
          <w:pgNumType/>
          <w:docGrid w:linePitch="360"/>
        </w:sectPr>
      </w:pPr>
    </w:p>
    <w:p>
      <w:pPr>
        <w:spacing w:after="120"/>
      </w:pPr>
      <w:r>
        <w:t xml:space="preserve">Deleting media that any playlist uses returns </w:t>
      </w:r>
      <w:r>
        <w:rPr>
          <w:b/>
          <w:bCs/>
        </w:rPr>
        <w:t xml:space="preserve">409</w:t>
      </w:r>
      <w:r>
        <w:t xml:space="preserve"> and names the playlists. The file is removed from disk only after the database row is gone.</w:t>
      </w:r>
    </w:p>
    <w:p>
      <w:pPr>
        <w:pStyle w:val="Heading2"/>
        <w:keepNext/>
      </w:pPr>
      <w:bookmarkStart w:name="_h68" w:id="93"/>
      <w:r>
        <w:t xml:space="preserve">4.5 Playlist creation</w:t>
      </w:r>
      <w:bookmarkEnd w:id="93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1962150" cy="7524750"/>
            <wp:effectExtent t="0" r="0" b="0" l="0"/>
            <wp:docPr id="1026" name="04-workflows-9" descr="Figure 4-9: Playlist creation: flowchart" title="Figure 4-9: Playlist creation: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" descr=""/>
                    <pic:cNvPicPr>
                      <a:picLocks noChangeAspect="1" noChangeArrowheads="1"/>
                    </pic:cNvPicPr>
                  </pic:nvPicPr>
                  <pic:blipFill>
                    <a:blip r:embed="rId1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26" w:id="94"/>
      <w:r>
        <w:rPr>
          <w:b/>
          <w:bCs/>
          <w:color w:val="0B7A83"/>
        </w:rPr>
        <w:t xml:space="preserve">Figure 4-9  </w:t>
      </w:r>
      <w:r>
        <w:t xml:space="preserve">Playlist creation: flowchart</w:t>
      </w:r>
      <w:bookmarkEnd w:id="94"/>
    </w:p>
    <w:p>
      <w:pPr>
        <w:sectPr>
          <w:headerReference w:type="default" r:id="rId49"/>
          <w:footerReference w:type="default" r:id="rId50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9210675" cy="4695825"/>
            <wp:effectExtent t="0" r="0" b="0" l="0"/>
            <wp:docPr id="1027" name="04-workflows-10" descr="Figure 4-10: Playlist creation: sequence diagram" title="Figure 4-10: Playlist creation: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" descr=""/>
                    <pic:cNvPicPr>
                      <a:picLocks noChangeAspect="1" noChangeArrowheads="1"/>
                    </pic:cNvPicPr>
                  </pic:nvPicPr>
                  <pic:blipFill>
                    <a:blip r:embed="rId1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067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27" w:id="95"/>
      <w:r>
        <w:rPr>
          <w:b/>
          <w:bCs/>
          <w:color w:val="0B7A83"/>
        </w:rPr>
        <w:t xml:space="preserve">Figure 4-10  </w:t>
      </w:r>
      <w:r>
        <w:t xml:space="preserve">Playlist creation: sequence diagram</w:t>
      </w:r>
      <w:bookmarkEnd w:id="95"/>
    </w:p>
    <w:p>
      <w:pPr>
        <w:sectPr>
          <w:headerReference w:type="default" r:id="rId51"/>
          <w:footerReference w:type="default" r:id="rId52"/>
          <w:pgSz w:w="16838" w:h="11906" w:orient="landscape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2"/>
        <w:keepNext/>
      </w:pPr>
      <w:bookmarkStart w:name="_h69" w:id="96"/>
      <w:r>
        <w:t xml:space="preserve">4.6 Scheduling</w:t>
      </w:r>
      <w:bookmarkEnd w:id="96"/>
    </w:p>
    <w:p>
      <w:pPr>
        <w:pStyle w:val="Heading3"/>
        <w:keepNext/>
      </w:pPr>
      <w:bookmarkStart w:name="_h70" w:id="97"/>
      <w:r>
        <w:t xml:space="preserve">Creating a schedule</w:t>
      </w:r>
      <w:bookmarkEnd w:id="97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267075" cy="7524750"/>
            <wp:effectExtent t="0" r="0" b="0" l="0"/>
            <wp:docPr id="1028" name="04-workflows-11" descr="Figure 4-11: Creating a schedule: flowchart" title="Figure 4-11: Creating a schedule: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" descr=""/>
                    <pic:cNvPicPr>
                      <a:picLocks noChangeAspect="1" noChangeArrowheads="1"/>
                    </pic:cNvPicPr>
                  </pic:nvPicPr>
                  <pic:blipFill>
                    <a:blip r:embed="rId1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28" w:id="98"/>
      <w:r>
        <w:rPr>
          <w:b/>
          <w:bCs/>
          <w:color w:val="0B7A83"/>
        </w:rPr>
        <w:t xml:space="preserve">Figure 4-11  </w:t>
      </w:r>
      <w:r>
        <w:t xml:space="preserve">Creating a schedule: flowchart</w:t>
      </w:r>
      <w:bookmarkEnd w:id="98"/>
    </w:p>
    <w:p>
      <w:pPr>
        <w:pStyle w:val="Heading3"/>
        <w:keepNext/>
      </w:pPr>
      <w:bookmarkStart w:name="_h71" w:id="99"/>
      <w:r>
        <w:t xml:space="preserve">Schedule evaluation on the screen</w:t>
      </w:r>
      <w:bookmarkEnd w:id="99"/>
    </w:p>
    <w:p>
      <w:pPr>
        <w:spacing w:after="120"/>
      </w:pPr>
      <w:r>
        <w:t xml:space="preserve">Schedules are evaluated </w:t>
      </w:r>
      <w:r>
        <w:rPr>
          <w:b/>
          <w:bCs/>
        </w:rPr>
        <w:t xml:space="preserve">on the device</w:t>
      </w:r>
      <w:r>
        <w:t xml:space="preserve">, in the device's time zone (the location's, or else the organization default), every 15 s. The server never tells a screen what to play right now, which is why screens keep switching content correctly with no network.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86475" cy="6305550"/>
            <wp:effectExtent t="0" r="0" b="0" l="0"/>
            <wp:docPr id="1029" name="04-workflows-12" descr="Figure 4-12: Schedule evaluation on the screen: flowchart" title="Figure 4-12: Schedule evaluation on the screen: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" descr=""/>
                    <pic:cNvPicPr>
                      <a:picLocks noChangeAspect="1" noChangeArrowheads="1"/>
                    </pic:cNvPicPr>
                  </pic:nvPicPr>
                  <pic:blipFill>
                    <a:blip r:embed="rId1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29" w:id="100"/>
      <w:r>
        <w:rPr>
          <w:b/>
          <w:bCs/>
          <w:color w:val="0B7A83"/>
        </w:rPr>
        <w:t xml:space="preserve">Figure 4-12  </w:t>
      </w:r>
      <w:r>
        <w:t xml:space="preserve">Schedule evaluation on the screen: flowchart</w:t>
      </w:r>
      <w:bookmarkEnd w:id="100"/>
    </w:p>
    <w:p>
      <w:pPr>
        <w:spacing w:after="120"/>
      </w:pPr>
      <w:r>
        <w:t xml:space="preserve">Bitmask for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DaysOfWeek</w:t>
      </w:r>
      <w:r>
        <w:t xml:space="preserve">: bit 0 = Sunday … bit 6 = Saturday. Common values: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127</w:t>
      </w:r>
      <w:r>
        <w:t xml:space="preserve"> every day,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62</w:t>
      </w:r>
      <w:r>
        <w:t xml:space="preserve"> weekdays,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65</w:t>
      </w:r>
      <w:r>
        <w:t xml:space="preserve"> weekends.</w:t>
      </w:r>
    </w:p>
    <w:p>
      <w:pPr>
        <w:pStyle w:val="Heading2"/>
        <w:keepNext/>
      </w:pPr>
      <w:bookmarkStart w:name="_h72" w:id="101"/>
      <w:r>
        <w:t xml:space="preserve">4.7 Content synchronization</w:t>
      </w:r>
      <w:bookmarkEnd w:id="101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591050" cy="7524750"/>
            <wp:effectExtent t="0" r="0" b="0" l="0"/>
            <wp:docPr id="1030" name="04-workflows-13" descr="Figure 4-13: Content synchronization: flowchart" title="Figure 4-13: Content synchronization: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" descr=""/>
                    <pic:cNvPicPr>
                      <a:picLocks noChangeAspect="1" noChangeArrowheads="1"/>
                    </pic:cNvPicPr>
                  </pic:nvPicPr>
                  <pic:blipFill>
                    <a:blip r:embed="rId1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30" w:id="102"/>
      <w:r>
        <w:rPr>
          <w:b/>
          <w:bCs/>
          <w:color w:val="0B7A83"/>
        </w:rPr>
        <w:t xml:space="preserve">Figure 4-13  </w:t>
      </w:r>
      <w:r>
        <w:t xml:space="preserve">Content synchronization: flowchart</w:t>
      </w:r>
      <w:bookmarkEnd w:id="102"/>
    </w:p>
    <w:p>
      <w:pPr>
        <w:sectPr>
          <w:headerReference w:type="default" r:id="rId53"/>
          <w:footerReference w:type="default" r:id="rId54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7286625" cy="5143500"/>
            <wp:effectExtent t="0" r="0" b="0" l="0"/>
            <wp:docPr id="1031" name="04-workflows-14" descr="Figure 4-14: Content synchronization: sequence diagram" title="Figure 4-14: Content synchronization: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" descr=""/>
                    <pic:cNvPicPr>
                      <a:picLocks noChangeAspect="1" noChangeArrowheads="1"/>
                    </pic:cNvPicPr>
                  </pic:nvPicPr>
                  <pic:blipFill>
                    <a:blip r:embed="rId1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6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31" w:id="103"/>
      <w:r>
        <w:rPr>
          <w:b/>
          <w:bCs/>
          <w:color w:val="0B7A83"/>
        </w:rPr>
        <w:t xml:space="preserve">Figure 4-14  </w:t>
      </w:r>
      <w:r>
        <w:t xml:space="preserve">Content synchronization: sequence diagram</w:t>
      </w:r>
      <w:bookmarkEnd w:id="103"/>
    </w:p>
    <w:p>
      <w:pPr>
        <w:sectPr>
          <w:headerReference w:type="default" r:id="rId55"/>
          <w:footerReference w:type="default" r:id="rId56"/>
          <w:pgSz w:w="16838" w:h="11906" w:orient="landscape"/>
          <w:pgMar w:top="1134" w:right="1134" w:bottom="1134" w:left="1134" w:header="567" w:footer="567" w:gutter="0"/>
          <w:pgNumType/>
          <w:docGrid w:linePitch="360"/>
        </w:sectPr>
      </w:pPr>
    </w:p>
    <w:p>
      <w:pPr>
        <w:spacing w:after="120"/>
      </w:pPr>
      <w:r>
        <w:rPr>
          <w:b/>
          <w:bCs/>
        </w:rPr>
        <w:t xml:space="preserve">Manifest contents</w:t>
      </w:r>
      <w:r>
        <w:t xml:space="preserve"> (a real sample is in </w:t>
      </w:r>
      <w:hyperlink w:history="1" w:anchor="_h89">
        <w:r>
          <w:rPr>
            <w:color w:val="0B7A83"/>
            <w:u w:val="single"/>
          </w:rPr>
          <w:t xml:space="preserve">API §5.12</w:t>
        </w:r>
      </w:hyperlink>
      <w:r>
        <w:t xml:space="preserve">): device (id, name, orientation, time zone),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defaultPlaylistId</w:t>
      </w:r>
      <w:r>
        <w:t xml:space="preserve">, active or future schedules, referenced layouts with zones, referenced playlists with items and effective durations, and media with type, MIME type, sha256, size and a signed URL (or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sourceUrl</w:t>
      </w:r>
      <w:r>
        <w:t xml:space="preserve"> for web pages).</w:t>
      </w:r>
    </w:p>
    <w:p>
      <w:pPr>
        <w:pStyle w:val="Heading2"/>
        <w:keepNext/>
      </w:pPr>
      <w:bookmarkStart w:name="_h73" w:id="104"/>
      <w:r>
        <w:t xml:space="preserve">4.8 Offline playback</w:t>
      </w:r>
      <w:bookmarkEnd w:id="104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029075" cy="7524750"/>
            <wp:effectExtent t="0" r="0" b="0" l="0"/>
            <wp:docPr id="1032" name="04-workflows-15" descr="Figure 4-15: Offline playback: flowchart" title="Figure 4-15: Offline playback: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" descr=""/>
                    <pic:cNvPicPr>
                      <a:picLocks noChangeAspect="1" noChangeArrowheads="1"/>
                    </pic:cNvPicPr>
                  </pic:nvPicPr>
                  <pic:blipFill>
                    <a:blip r:embed="rId1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32" w:id="105"/>
      <w:r>
        <w:rPr>
          <w:b/>
          <w:bCs/>
          <w:color w:val="0B7A83"/>
        </w:rPr>
        <w:t xml:space="preserve">Figure 4-15  </w:t>
      </w:r>
      <w:r>
        <w:t xml:space="preserve">Offline playback: flowchart</w:t>
      </w:r>
      <w:bookmarkEnd w:id="105"/>
    </w:p>
    <w:p>
      <w:pPr>
        <w:spacing w:after="120"/>
      </w:pPr>
      <w:r>
        <w:t xml:space="preserve">What works offline: images and videos in every layout zone, schedule changes at the right local time, transitions, shuffle, and proof-of-play collection.
What doesn't: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Web</w:t>
      </w:r>
      <w:r>
        <w:t xml:space="preserve"> media (iframes need the network), new content, and remote commands.</w:t>
      </w:r>
    </w:p>
    <w:p>
      <w:pPr>
        <w:pStyle w:val="Heading2"/>
        <w:keepNext/>
      </w:pPr>
      <w:bookmarkStart w:name="_h74" w:id="106"/>
      <w:r>
        <w:t xml:space="preserve">4.9 Device heartbeat and status monitoring</w:t>
      </w:r>
      <w:bookmarkEnd w:id="106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771900" cy="7524750"/>
            <wp:effectExtent t="0" r="0" b="0" l="0"/>
            <wp:docPr id="1033" name="heartbeat-handling" descr="Figure 4-16: Device heartbeat handling: flowchart" title="Figure 4-16: Device heartbeat handling: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" descr=""/>
                    <pic:cNvPicPr>
                      <a:picLocks noChangeAspect="1" noChangeArrowheads="1"/>
                    </pic:cNvPicPr>
                  </pic:nvPicPr>
                  <pic:blipFill>
                    <a:blip r:embed="rId1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33" w:id="107"/>
      <w:r>
        <w:rPr>
          <w:b/>
          <w:bCs/>
          <w:color w:val="0B7A83"/>
        </w:rPr>
        <w:t xml:space="preserve">Figure 4-16  </w:t>
      </w:r>
      <w:r>
        <w:t xml:space="preserve">Device heartbeat handling: flowchart</w:t>
      </w:r>
      <w:bookmarkEnd w:id="107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76950" cy="5800725"/>
            <wp:effectExtent t="0" r="0" b="0" l="0"/>
            <wp:docPr id="1034" name="heartbeat-offline" descr="Figure 4-17: Presence and offline detection: flowchart" title="Figure 4-17: Presence and offline detection: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" descr=""/>
                    <pic:cNvPicPr>
                      <a:picLocks noChangeAspect="1" noChangeArrowheads="1"/>
                    </pic:cNvPicPr>
                  </pic:nvPicPr>
                  <pic:blipFill>
                    <a:blip r:embed="rId1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34" w:id="108"/>
      <w:r>
        <w:rPr>
          <w:b/>
          <w:bCs/>
          <w:color w:val="0B7A83"/>
        </w:rPr>
        <w:t xml:space="preserve">Figure 4-17  </w:t>
      </w:r>
      <w:r>
        <w:t xml:space="preserve">Presence and offline detection: flowchart</w:t>
      </w:r>
      <w:bookmarkEnd w:id="108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86475" cy="4476750"/>
            <wp:effectExtent t="0" r="0" b="0" l="0"/>
            <wp:docPr id="1035" name="04-workflows-17" descr="Figure 4-18: Device heartbeat and status monitoring: sequence diagram" title="Figure 4-18: Device heartbeat and status monitoring: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" descr=""/>
                    <pic:cNvPicPr>
                      <a:picLocks noChangeAspect="1" noChangeArrowheads="1"/>
                    </pic:cNvPicPr>
                  </pic:nvPicPr>
                  <pic:blipFill>
                    <a:blip r:embed="rId1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35" w:id="109"/>
      <w:r>
        <w:rPr>
          <w:b/>
          <w:bCs/>
          <w:color w:val="0B7A83"/>
        </w:rPr>
        <w:t xml:space="preserve">Figure 4-18  </w:t>
      </w:r>
      <w:r>
        <w:t xml:space="preserve">Device heartbeat and status monitoring: sequence diagram</w:t>
      </w:r>
      <w:bookmarkEnd w:id="109"/>
    </w:p>
    <w:p>
      <w:pPr>
        <w:pStyle w:val="Heading2"/>
        <w:keepNext/>
      </w:pPr>
      <w:bookmarkStart w:name="_h75" w:id="110"/>
      <w:r>
        <w:t xml:space="preserve">4.10 Remote commands</w:t>
      </w:r>
      <w:bookmarkEnd w:id="1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2568"/>
        <w:gridCol w:w="5063"/>
      </w:tblGrid>
      <w:tr>
        <w:trPr>
          <w:cantSplit/>
          <w:tblHeader/>
        </w:trPr>
        <w:tc>
          <w:tcPr>
            <w:tcW w:type="dxa" w:w="20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Command</w:t>
            </w:r>
          </w:p>
        </w:tc>
        <w:tc>
          <w:tcPr>
            <w:tcW w:type="dxa" w:w="25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Button (device page)</w:t>
            </w:r>
          </w:p>
        </w:tc>
        <w:tc>
          <w:tcPr>
            <w:tcW w:type="dxa" w:w="506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Player behaviour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identify</w:t>
            </w:r>
          </w:p>
        </w:tc>
        <w:tc>
          <w:tcPr>
            <w:tcW w:type="dxa" w:w="25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Identify</w:t>
            </w:r>
          </w:p>
        </w:tc>
        <w:tc>
          <w:tcPr>
            <w:tcW w:type="dxa" w:w="506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10 s full-screen overlay with the device name, organization and content version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refresh</w:t>
            </w:r>
          </w:p>
        </w:tc>
        <w:tc>
          <w:tcPr>
            <w:tcW w:type="dxa" w:w="25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Sync now</w:t>
            </w:r>
          </w:p>
        </w:tc>
        <w:tc>
          <w:tcPr>
            <w:tcW w:type="dxa" w:w="506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Runs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sync()</w:t>
            </w:r>
            <w:r>
              <w:rPr>
                <w:sz w:val="17"/>
                <w:szCs w:val="17"/>
              </w:rPr>
              <w:t xml:space="preserve"> immediately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reload</w:t>
            </w:r>
          </w:p>
        </w:tc>
        <w:tc>
          <w:tcPr>
            <w:tcW w:type="dxa" w:w="25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Restart player</w:t>
            </w:r>
          </w:p>
        </w:tc>
        <w:tc>
          <w:tcPr>
            <w:tcW w:type="dxa" w:w="506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Browser: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location.reload()</w:t>
            </w:r>
            <w:r>
              <w:rPr>
                <w:sz w:val="17"/>
                <w:szCs w:val="17"/>
              </w:rPr>
              <w:t xml:space="preserve">. Android: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SignageNative.reload()</w:t>
            </w:r>
            <w:r>
              <w:rPr>
                <w:sz w:val="17"/>
                <w:szCs w:val="17"/>
              </w:rPr>
              <w:t xml:space="preserve"> (keeps the cache policy)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clear-cache</w:t>
            </w:r>
          </w:p>
        </w:tc>
        <w:tc>
          <w:tcPr>
            <w:tcW w:type="dxa" w:w="25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API only</w:t>
            </w:r>
          </w:p>
        </w:tc>
        <w:tc>
          <w:tcPr>
            <w:tcW w:type="dxa" w:w="506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Deletes all cached media and the manifest, then syncs from scratch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Commands are fire-and-forget over SignalR (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202 Accepted</w:t>
      </w:r>
      <w:r>
        <w:t xml:space="preserve">). A screen that is offline at that moment doesn't receive the command later.</w:t>
      </w:r>
    </w:p>
    <w:p>
      <w:pPr>
        <w:sectPr>
          <w:headerReference w:type="default" r:id="rId57"/>
          <w:footerReference w:type="default" r:id="rId58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  <w:keepNext/>
      </w:pPr>
      <w:bookmarkStart w:name="_h76" w:id="111"/>
      <w:r>
        <w:t xml:space="preserve">5. API reference</w:t>
      </w:r>
      <w:bookmarkEnd w:id="111"/>
    </w:p>
    <w:p>
      <w:pPr>
        <w:pBdr>
          <w:left w:val="single" w:color="D9982B" w:sz="18" w:space="6"/>
        </w:pBdr>
        <w:shd w:fill="FFF6E5" w:color="auto" w:val="clear"/>
        <w:spacing w:after="120"/>
        <w:ind w:left="140"/>
      </w:pPr>
      <w:r>
        <w:t xml:space="preserve">Endpoint tables are generated by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docs/_tools/gen_api_doc.py</w:t>
      </w:r>
      <w:r>
        <w:t xml:space="preserve"> from the controllers and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docs/api/openapi.json</w:t>
      </w:r>
      <w:r>
        <w:t xml:space="preserve">; examples are real responses captured from a running instance (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docs/api/samples.json</w:t>
      </w:r>
      <w:r>
        <w:t xml:space="preserve">). The interactive version is at </w:t>
      </w: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/swagger</w:t>
      </w:r>
      <w:r>
        <w:t xml:space="preserve"> (enabled in Development, or with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Swagger__Enabled=true</w:t>
      </w:r>
      <w:r>
        <w:t xml:space="preserve">).</w:t>
      </w:r>
    </w:p>
    <w:p>
      <w:pPr>
        <w:pStyle w:val="Heading2"/>
        <w:keepNext/>
      </w:pPr>
      <w:bookmarkStart w:name="_h77" w:id="112"/>
      <w:r>
        <w:t xml:space="preserve">5.1 Conventions</w:t>
      </w:r>
      <w:bookmarkEnd w:id="1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4"/>
        <w:gridCol w:w="6994"/>
      </w:tblGrid>
      <w:tr>
        <w:trPr>
          <w:cantSplit/>
          <w:tblHeader/>
        </w:trPr>
        <w:tc>
          <w:tcPr>
            <w:tcW w:type="dxa" w:w="26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Topic</w:t>
            </w:r>
          </w:p>
        </w:tc>
        <w:tc>
          <w:tcPr>
            <w:tcW w:type="dxa" w:w="69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26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Base URL</w:t>
            </w:r>
          </w:p>
        </w:tc>
        <w:tc>
          <w:tcPr>
            <w:tcW w:type="dxa" w:w="69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Same origin as the UI, e.g.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https://signage.example.com</w:t>
            </w:r>
            <w:r>
              <w:rPr>
                <w:sz w:val="17"/>
                <w:szCs w:val="17"/>
              </w:rPr>
              <w:t xml:space="preserve">. All endpoints are under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</w:t>
            </w:r>
            <w:r>
              <w:rPr>
                <w:sz w:val="17"/>
                <w:szCs w:val="17"/>
              </w:rPr>
              <w:t xml:space="preserve">, hubs under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/hubs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Format</w:t>
            </w:r>
          </w:p>
        </w:tc>
        <w:tc>
          <w:tcPr>
            <w:tcW w:type="dxa" w:w="69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JSON, camelCase. Enums are strings (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"AndroidTv"</w:t>
            </w:r>
            <w:r>
              <w:rPr>
                <w:sz w:val="17"/>
                <w:szCs w:val="17"/>
              </w:rPr>
              <w:t xml:space="preserve">). Dates are ISO-8601 UTC;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DateOnly</w:t>
            </w:r>
            <w:r>
              <w:rPr>
                <w:sz w:val="17"/>
                <w:szCs w:val="17"/>
              </w:rPr>
              <w:t xml:space="preserve"> is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"2026-09-21"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TimeOnly</w:t>
            </w:r>
            <w:r>
              <w:rPr>
                <w:sz w:val="17"/>
                <w:szCs w:val="17"/>
              </w:rPr>
              <w:t xml:space="preserve"> is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"07:00:00"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IDs</w:t>
            </w:r>
          </w:p>
        </w:tc>
        <w:tc>
          <w:tcPr>
            <w:tcW w:type="dxa" w:w="69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UUIDs. Routes constrain them (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{id:guid}</w:t>
            </w:r>
            <w:r>
              <w:rPr>
                <w:sz w:val="17"/>
                <w:szCs w:val="17"/>
              </w:rPr>
              <w:t xml:space="preserve">), so malformed ids give 404.</w:t>
            </w:r>
          </w:p>
        </w:tc>
      </w:tr>
      <w:tr>
        <w:trPr>
          <w:cantSplit/>
        </w:trPr>
        <w:tc>
          <w:tcPr>
            <w:tcW w:type="dxa" w:w="26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Tenancy</w:t>
            </w:r>
          </w:p>
        </w:tc>
        <w:tc>
          <w:tcPr>
            <w:tcW w:type="dxa" w:w="69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Implicit: the caller's organization comes from the token. Another organization's ids return </w:t>
            </w:r>
            <w:r>
              <w:rPr>
                <w:b/>
                <w:bCs/>
                <w:sz w:val="17"/>
                <w:szCs w:val="17"/>
              </w:rPr>
              <w:t xml:space="preserve">404</w:t>
            </w:r>
            <w:r>
              <w:rPr>
                <w:sz w:val="17"/>
                <w:szCs w:val="17"/>
              </w:rPr>
              <w:t xml:space="preserve">, never 403.</w:t>
            </w:r>
          </w:p>
        </w:tc>
      </w:tr>
      <w:tr>
        <w:trPr>
          <w:cantSplit/>
        </w:trPr>
        <w:tc>
          <w:tcPr>
            <w:tcW w:type="dxa" w:w="26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Updates</w:t>
            </w:r>
          </w:p>
        </w:tc>
        <w:tc>
          <w:tcPr>
            <w:tcW w:type="dxa" w:w="69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PUT</w:t>
            </w:r>
            <w:r>
              <w:rPr>
                <w:sz w:val="17"/>
                <w:szCs w:val="17"/>
              </w:rPr>
              <w:t xml:space="preserve"> replaces the resource, including child collections (playlist items, layout zones, schedule targets, group members).</w:t>
            </w:r>
          </w:p>
        </w:tc>
      </w:tr>
      <w:tr>
        <w:trPr>
          <w:cantSplit/>
        </w:trPr>
        <w:tc>
          <w:tcPr>
            <w:tcW w:type="dxa" w:w="26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Pagination</w:t>
            </w:r>
          </w:p>
        </w:tc>
        <w:tc>
          <w:tcPr>
            <w:tcW w:type="dxa" w:w="69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Only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/api/audit-logs</w:t>
            </w:r>
            <w:r>
              <w:rPr>
                <w:sz w:val="17"/>
                <w:szCs w:val="17"/>
              </w:rPr>
              <w:t xml:space="preserve"> is paged (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page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pageSize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{ items, total, page, pageSize }</w:t>
            </w:r>
            <w:r>
              <w:rPr>
                <w:sz w:val="17"/>
                <w:szCs w:val="17"/>
              </w:rPr>
              <w:t xml:space="preserve">). Other lists return all rows for the organization.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78" w:id="113"/>
      <w:r>
        <w:t xml:space="preserve">5.2 Authentication, errors and limits</w:t>
      </w:r>
      <w:bookmarkEnd w:id="113"/>
    </w:p>
    <w:p>
      <w:pPr>
        <w:spacing w:after="120"/>
      </w:pPr>
      <w:r>
        <w:rPr>
          <w:b/>
          <w:bCs/>
        </w:rPr>
        <w:t xml:space="preserve">Admin (JWT).</w:t>
      </w:r>
      <w:r>
        <w:t xml:space="preserve">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POST /api/auth/login</w:t>
      </w:r>
      <w:r>
        <w:t xml:space="preserve"> returns a 15-minute access token and a 14-day refresh token. Send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Authorization: Bearer &lt;accessToken&gt;</w:t>
      </w:r>
      <w:r>
        <w:t xml:space="preserve">. On 401, call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POST /api/auth/refresh</w:t>
      </w:r>
      <w:r>
        <w:t xml:space="preserve"> once, then retry. The SPA does this with single-flight refresh, because refresh tokens are single use.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-d '{"email":"admin@demo.local","password":"Admin@12345"}' | jq -r .accessToken)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curl -s localhost:5080/api/devices -H "Authorization: Bearer $TOKEN" | jq '.[].name'</w:t>
      </w:r>
    </w:p>
    <w:p>
      <w:pPr>
        <w:spacing w:after="120"/>
      </w:pPr>
      <w:r>
        <w:t xml:space="preserve">JWT claims: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sub</w:t>
      </w:r>
      <w:r>
        <w:t xml:space="preserve"> (user id),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email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name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jti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org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org_name</w:t>
      </w:r>
      <w:r>
        <w:t xml:space="preserve">, one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role</w:t>
      </w:r>
      <w:r>
        <w:t xml:space="preserve"> per role, and one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perm</w:t>
      </w:r>
      <w:r>
        <w:t xml:space="preserve"> per permission. Permission changes take effect when the token next refreshes (≤ 15 min).</w:t>
      </w:r>
    </w:p>
    <w:p>
      <w:pPr>
        <w:spacing w:after="120"/>
      </w:pPr>
      <w:r>
        <w:rPr>
          <w:b/>
          <w:bCs/>
        </w:rPr>
        <w:t xml:space="preserve">Device (key).</w:t>
      </w:r>
      <w:r>
        <w:t xml:space="preserve"> Players send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Authorization: Device &lt;deviceKey&gt;</w:t>
      </w:r>
      <w:r>
        <w:t xml:space="preserve">. On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/hubs/device</w:t>
      </w:r>
      <w:r>
        <w:t xml:space="preserve">, the key may also come as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Bearer</w:t>
      </w:r>
      <w:r>
        <w:t xml:space="preserve"> or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?access_token=</w:t>
      </w:r>
      <w:r>
        <w:t xml:space="preserve">. The two schemes are exclusive: a JWT can't call the player API, and a device key can't call admin endpoints.</w:t>
      </w:r>
    </w:p>
    <w:p>
      <w:pPr>
        <w:spacing w:after="120"/>
      </w:pPr>
      <w:r>
        <w:rPr>
          <w:b/>
          <w:bCs/>
        </w:rPr>
        <w:t xml:space="preserve">Permissions</w:t>
      </w:r>
      <w:r>
        <w:t xml:space="preserve"> (23):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dashboard.view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organization.manage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users.view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users.manage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roles.manage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locations.view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locations.manage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devices.view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devices.manage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devices.pair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devices.command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groups.manage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media.view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media.manage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playlists.view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playlists.manage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layouts.view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layouts.manage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schedules.view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schedules.manage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audit.view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subscription.view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subscription.manage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7"/>
        <w:gridCol w:w="6841"/>
      </w:tblGrid>
      <w:tr>
        <w:trPr>
          <w:cantSplit/>
          <w:tblHeader/>
        </w:trPr>
        <w:tc>
          <w:tcPr>
            <w:tcW w:type="dxa" w:w="27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Built-in role</w:t>
            </w:r>
          </w:p>
        </w:tc>
        <w:tc>
          <w:tcPr>
            <w:tcW w:type="dxa" w:w="68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Permissions</w:t>
            </w:r>
          </w:p>
        </w:tc>
      </w:tr>
      <w:tr>
        <w:trPr>
          <w:cantSplit/>
        </w:trPr>
        <w:tc>
          <w:tcPr>
            <w:tcW w:type="dxa" w:w="27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Owner</w:t>
            </w:r>
          </w:p>
        </w:tc>
        <w:tc>
          <w:tcPr>
            <w:tcW w:type="dxa" w:w="68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all 23</w:t>
            </w:r>
          </w:p>
        </w:tc>
      </w:tr>
      <w:tr>
        <w:trPr>
          <w:cantSplit/>
        </w:trPr>
        <w:tc>
          <w:tcPr>
            <w:tcW w:type="dxa" w:w="27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Admin</w:t>
            </w:r>
          </w:p>
        </w:tc>
        <w:tc>
          <w:tcPr>
            <w:tcW w:type="dxa" w:w="68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all except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subscription.manage</w:t>
            </w:r>
          </w:p>
        </w:tc>
      </w:tr>
      <w:tr>
        <w:trPr>
          <w:cantSplit/>
        </w:trPr>
        <w:tc>
          <w:tcPr>
            <w:tcW w:type="dxa" w:w="27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Editor</w:t>
            </w:r>
          </w:p>
        </w:tc>
        <w:tc>
          <w:tcPr>
            <w:tcW w:type="dxa" w:w="68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every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*.view</w:t>
            </w:r>
            <w:r>
              <w:rPr>
                <w:sz w:val="17"/>
                <w:szCs w:val="17"/>
              </w:rPr>
              <w:t xml:space="preserve"> except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audit.view</w:t>
            </w:r>
            <w:r>
              <w:rPr>
                <w:sz w:val="17"/>
                <w:szCs w:val="17"/>
              </w:rPr>
              <w:t xml:space="preserve">, plus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media.manage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playlists.manage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layouts.manage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schedules.manage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devices.command</w:t>
            </w:r>
          </w:p>
        </w:tc>
      </w:tr>
      <w:tr>
        <w:trPr>
          <w:cantSplit/>
        </w:trPr>
        <w:tc>
          <w:tcPr>
            <w:tcW w:type="dxa" w:w="27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Viewer</w:t>
            </w:r>
          </w:p>
        </w:tc>
        <w:tc>
          <w:tcPr>
            <w:tcW w:type="dxa" w:w="68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every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*.view</w:t>
            </w:r>
            <w:r>
              <w:rPr>
                <w:sz w:val="17"/>
                <w:szCs w:val="17"/>
              </w:rPr>
              <w:t xml:space="preserve"> except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audit.view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Errors</w:t>
      </w:r>
      <w:r>
        <w:t xml:space="preserve"> use RFC 7807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application/problem+json</w:t>
      </w:r>
      <w:r>
        <w:t xml:space="preserve">, always with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traceId</w:t>
      </w:r>
      <w:r>
        <w:t xml:space="preserve">. Validation errors add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errors: { field: [messages] }</w:t>
      </w:r>
      <w:r>
        <w:t xml:space="preserve">: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"title": "Validation failed",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"status": 400,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"detail": "One or more fields are invalid.",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"instance": "/api/locations",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"errors": {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"name": [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"name is required."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],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"timeZone": [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"Choose a valid IANA time zone, for example Asia/Kolkata."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]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},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"traceId": "0HNOO14QK6A14:00000001"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}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"title": "Not found",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"status": 404,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"detail": "Device '00000000-0000-0000-0000-000000000001' was not found.",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"instance": "/api/devices/00000000-0000-0000-0000-000000000001",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"traceId": "0HNOO14QK6A15:00000001"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4"/>
        <w:gridCol w:w="7094"/>
      </w:tblGrid>
      <w:tr>
        <w:trPr>
          <w:cantSplit/>
          <w:tblHeader/>
        </w:trPr>
        <w:tc>
          <w:tcPr>
            <w:tcW w:type="dxa" w:w="25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7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5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400</w:t>
            </w:r>
          </w:p>
        </w:tc>
        <w:tc>
          <w:tcPr>
            <w:tcW w:type="dxa" w:w="7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Validation failed (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errors</w:t>
            </w:r>
            <w:r>
              <w:rPr>
                <w:sz w:val="17"/>
                <w:szCs w:val="17"/>
              </w:rPr>
              <w:t xml:space="preserve"> holds per-field messages; zone errors use keys like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zones[0]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5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401</w:t>
            </w:r>
          </w:p>
        </w:tc>
        <w:tc>
          <w:tcPr>
            <w:tcW w:type="dxa" w:w="7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Missing, invalid or expired token or device key; wrong password</w:t>
            </w:r>
          </w:p>
        </w:tc>
      </w:tr>
      <w:tr>
        <w:trPr>
          <w:cantSplit/>
        </w:trPr>
        <w:tc>
          <w:tcPr>
            <w:tcW w:type="dxa" w:w="25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402</w:t>
            </w:r>
          </w:p>
        </w:tc>
        <w:tc>
          <w:tcPr>
            <w:tcW w:type="dxa" w:w="7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Plan limit reached (devices, users, storage) or a plan downgrade is blocked by usage</w:t>
            </w:r>
          </w:p>
        </w:tc>
      </w:tr>
      <w:tr>
        <w:trPr>
          <w:cantSplit/>
        </w:trPr>
        <w:tc>
          <w:tcPr>
            <w:tcW w:type="dxa" w:w="25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403</w:t>
            </w:r>
          </w:p>
        </w:tc>
        <w:tc>
          <w:tcPr>
            <w:tcW w:type="dxa" w:w="7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Signed in but missing the permission; read-only resource (template, built-in role); invalid file signature</w:t>
            </w:r>
          </w:p>
        </w:tc>
      </w:tr>
      <w:tr>
        <w:trPr>
          <w:cantSplit/>
        </w:trPr>
        <w:tc>
          <w:tcPr>
            <w:tcW w:type="dxa" w:w="25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404</w:t>
            </w:r>
          </w:p>
        </w:tc>
        <w:tc>
          <w:tcPr>
            <w:tcW w:type="dxa" w:w="7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Not found, or belongs to another organization</w:t>
            </w:r>
          </w:p>
        </w:tc>
      </w:tr>
      <w:tr>
        <w:trPr>
          <w:cantSplit/>
        </w:trPr>
        <w:tc>
          <w:tcPr>
            <w:tcW w:type="dxa" w:w="25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409</w:t>
            </w:r>
          </w:p>
        </w:tc>
        <w:tc>
          <w:tcPr>
            <w:tcW w:type="dxa" w:w="7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Conflict: duplicate email or name, resource still in use</w:t>
            </w:r>
          </w:p>
        </w:tc>
      </w:tr>
      <w:tr>
        <w:trPr>
          <w:cantSplit/>
        </w:trPr>
        <w:tc>
          <w:tcPr>
            <w:tcW w:type="dxa" w:w="25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413</w:t>
            </w:r>
          </w:p>
        </w:tc>
        <w:tc>
          <w:tcPr>
            <w:tcW w:type="dxa" w:w="7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Upload larger than 1 GB</w:t>
            </w:r>
          </w:p>
        </w:tc>
      </w:tr>
      <w:tr>
        <w:trPr>
          <w:cantSplit/>
        </w:trPr>
        <w:tc>
          <w:tcPr>
            <w:tcW w:type="dxa" w:w="25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429</w:t>
            </w:r>
          </w:p>
        </w:tc>
        <w:tc>
          <w:tcPr>
            <w:tcW w:type="dxa" w:w="7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Rate limited: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auth</w:t>
            </w:r>
            <w:r>
              <w:rPr>
                <w:sz w:val="17"/>
                <w:szCs w:val="17"/>
              </w:rPr>
              <w:t xml:space="preserve"> policy 20 requests/min/IP (all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/api/auth/*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pairing</w:t>
            </w:r>
            <w:r>
              <w:rPr>
                <w:sz w:val="17"/>
                <w:szCs w:val="17"/>
              </w:rPr>
              <w:t xml:space="preserve"> policy 60/min/IP</w:t>
            </w:r>
          </w:p>
        </w:tc>
      </w:tr>
      <w:tr>
        <w:trPr>
          <w:cantSplit/>
        </w:trPr>
        <w:tc>
          <w:tcPr>
            <w:tcW w:type="dxa" w:w="25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500</w:t>
            </w:r>
          </w:p>
        </w:tc>
        <w:tc>
          <w:tcPr>
            <w:tcW w:type="dxa" w:w="7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Unexpected; details only in Development. Search logs by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traceId</w:t>
            </w:r>
            <w:r>
              <w:rPr>
                <w:sz w:val="17"/>
                <w:szCs w:val="17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3"/>
        <w:keepNext/>
      </w:pPr>
      <w:bookmarkStart w:name="_h79" w:id="114"/>
      <w:r>
        <w:t xml:space="preserve">Endpoint index</w:t>
      </w:r>
      <w:bookmarkEnd w:id="114"/>
    </w:p>
    <w:p>
      <w:pPr>
        <w:spacing w:after="120"/>
      </w:pPr>
      <w:r>
        <w:t xml:space="preserve">Every route in the codebase. The "Auth" column is exactly what the controller enforces.</w:t>
      </w:r>
    </w:p>
    <w:p>
      <w:pPr>
        <w:pStyle w:val="Heading2"/>
        <w:keepNext/>
      </w:pPr>
      <w:bookmarkStart w:name="_h80" w:id="115"/>
      <w:r>
        <w:t xml:space="preserve">5.3 Authentication</w:t>
      </w:r>
      <w:bookmarkEnd w:id="11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5"/>
        <w:gridCol w:w="1987"/>
        <w:gridCol w:w="2810"/>
        <w:gridCol w:w="1814"/>
        <w:gridCol w:w="1622"/>
      </w:tblGrid>
      <w:tr>
        <w:trPr>
          <w:cantSplit/>
          <w:tblHeader/>
        </w:trPr>
        <w:tc>
          <w:tcPr>
            <w:tcW w:type="dxa" w:w="14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9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281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Auth / permission</w:t>
            </w:r>
          </w:p>
        </w:tc>
        <w:tc>
          <w:tcPr>
            <w:tcW w:type="dxa" w:w="18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Request body</w:t>
            </w:r>
          </w:p>
        </w:tc>
        <w:tc>
          <w:tcPr>
            <w:tcW w:type="dxa" w:w="16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14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POST</w:t>
            </w:r>
          </w:p>
        </w:tc>
        <w:tc>
          <w:tcPr>
            <w:tcW w:type="dxa" w:w="19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/api/auth/register</w:t>
            </w:r>
          </w:p>
        </w:tc>
        <w:tc>
          <w:tcPr>
            <w:tcW w:type="dxa" w:w="281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anonymous · rate limit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auth</w:t>
            </w:r>
          </w:p>
        </w:tc>
        <w:tc>
          <w:tcPr>
            <w:tcW w:type="dxa" w:w="18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RegisterRequest</w:t>
            </w:r>
          </w:p>
        </w:tc>
        <w:tc>
          <w:tcPr>
            <w:tcW w:type="dxa" w:w="16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AuthResponse</w:t>
            </w:r>
          </w:p>
        </w:tc>
      </w:tr>
      <w:tr>
        <w:trPr>
          <w:cantSplit/>
        </w:trPr>
        <w:tc>
          <w:tcPr>
            <w:tcW w:type="dxa" w:w="14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POST</w:t>
            </w:r>
          </w:p>
        </w:tc>
        <w:tc>
          <w:tcPr>
            <w:tcW w:type="dxa" w:w="19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/api/auth/login</w:t>
            </w:r>
          </w:p>
        </w:tc>
        <w:tc>
          <w:tcPr>
            <w:tcW w:type="dxa" w:w="281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anonymous · rate limit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auth</w:t>
            </w:r>
          </w:p>
        </w:tc>
        <w:tc>
          <w:tcPr>
            <w:tcW w:type="dxa" w:w="18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LoginRequest</w:t>
            </w:r>
          </w:p>
        </w:tc>
        <w:tc>
          <w:tcPr>
            <w:tcW w:type="dxa" w:w="16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AuthResponse</w:t>
            </w:r>
          </w:p>
        </w:tc>
      </w:tr>
      <w:tr>
        <w:trPr>
          <w:cantSplit/>
        </w:trPr>
        <w:tc>
          <w:tcPr>
            <w:tcW w:type="dxa" w:w="14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POST</w:t>
            </w:r>
          </w:p>
        </w:tc>
        <w:tc>
          <w:tcPr>
            <w:tcW w:type="dxa" w:w="19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/api/auth/refresh</w:t>
            </w:r>
          </w:p>
        </w:tc>
        <w:tc>
          <w:tcPr>
            <w:tcW w:type="dxa" w:w="281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anonymous · rate limit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auth</w:t>
            </w:r>
          </w:p>
        </w:tc>
        <w:tc>
          <w:tcPr>
            <w:tcW w:type="dxa" w:w="18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RefreshRequest</w:t>
            </w:r>
          </w:p>
        </w:tc>
        <w:tc>
          <w:tcPr>
            <w:tcW w:type="dxa" w:w="16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AuthResponse</w:t>
            </w:r>
          </w:p>
        </w:tc>
      </w:tr>
      <w:tr>
        <w:trPr>
          <w:cantSplit/>
        </w:trPr>
        <w:tc>
          <w:tcPr>
            <w:tcW w:type="dxa" w:w="14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POST</w:t>
            </w:r>
          </w:p>
        </w:tc>
        <w:tc>
          <w:tcPr>
            <w:tcW w:type="dxa" w:w="19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/api/auth/logout</w:t>
            </w:r>
          </w:p>
        </w:tc>
        <w:tc>
          <w:tcPr>
            <w:tcW w:type="dxa" w:w="281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anonymous · rate limit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auth</w:t>
            </w:r>
          </w:p>
        </w:tc>
        <w:tc>
          <w:tcPr>
            <w:tcW w:type="dxa" w:w="18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RefreshRequest</w:t>
            </w:r>
          </w:p>
        </w:tc>
        <w:tc>
          <w:tcPr>
            <w:tcW w:type="dxa" w:w="16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204</w:t>
            </w:r>
          </w:p>
        </w:tc>
      </w:tr>
      <w:tr>
        <w:trPr>
          <w:cantSplit/>
        </w:trPr>
        <w:tc>
          <w:tcPr>
            <w:tcW w:type="dxa" w:w="14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</w:t>
            </w:r>
          </w:p>
        </w:tc>
        <w:tc>
          <w:tcPr>
            <w:tcW w:type="dxa" w:w="19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/api/auth/me</w:t>
            </w:r>
          </w:p>
        </w:tc>
        <w:tc>
          <w:tcPr>
            <w:tcW w:type="dxa" w:w="281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any signed-in user · rate limit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auth</w:t>
            </w:r>
          </w:p>
        </w:tc>
        <w:tc>
          <w:tcPr>
            <w:tcW w:type="dxa" w:w="18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6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MeDto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POST /api/auth/login</w:t>
      </w:r>
      <w:r>
        <w:t xml:space="preserve">. </w:t>
      </w: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Response 200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"accessToken": "eyJhbGciOiJIUzI1NiIs\u2026&lt;redacted&gt;",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"accessTokenExpiresAt": "2026-09-21T18:08:14.7980703Z",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"refreshToken": "Emuysg\u2026&lt;redacted&gt;",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"refreshTokenExpiresAt": "2026-10-05T17:53:14.8159004Z",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"user": {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"id": "e3886383-d8ef-428a-a067-1e799adfd56c",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"email": "admin@demo.local",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"fullName": "Demo Owner",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"organizationId": "2154068e-318a-4c9d-94aa-8453a9a15798",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"organizationName": "Demo Signage Co",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"roles": [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"Owner"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],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"permissions": [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"audit.view",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"dashboard.view",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"devices.command",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"devices.manage",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"\u2026"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]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}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POST /api/auth/refresh</w:t>
      </w:r>
      <w:r>
        <w:t xml:space="preserve">. Rotates the refresh token. Reusing a rotated token returns 401 </w:t>
      </w:r>
      <w:r>
        <w:rPr>
          <w:b/>
          <w:bCs/>
        </w:rPr>
        <w:t xml:space="preserve">and revokes every active session of the user</w:t>
      </w:r>
      <w:r>
        <w:t xml:space="preserve">.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POST /api/auth/logout</w:t>
      </w:r>
      <w:r>
        <w:t xml:space="preserve">. Revokes the given refresh token. Always 204.</w:t>
      </w: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LoginRequest fields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9"/>
        <w:gridCol w:w="5579"/>
      </w:tblGrid>
      <w:tr>
        <w:trPr>
          <w:cantSplit/>
          <w:tblHeader/>
        </w:trPr>
        <w:tc>
          <w:tcPr>
            <w:tcW w:type="dxa" w:w="405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57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5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email</w:t>
            </w:r>
          </w:p>
        </w:tc>
        <w:tc>
          <w:tcPr>
            <w:tcW w:type="dxa" w:w="557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05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password</w:t>
            </w:r>
          </w:p>
        </w:tc>
        <w:tc>
          <w:tcPr>
            <w:tcW w:type="dxa" w:w="557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</w:tbl>
    <w:p>
      <w:pPr>
        <w:spacing w:after="120"/>
      </w:pP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RefreshRequest fields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38"/>
      </w:tblGrid>
      <w:tr>
        <w:trPr>
          <w:cantSplit/>
          <w:tblHeader/>
        </w:trPr>
        <w:tc>
          <w:tcPr>
            <w:tcW w:type="dxa" w:w="44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2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refreshToken</w:t>
            </w:r>
          </w:p>
        </w:tc>
        <w:tc>
          <w:tcPr>
            <w:tcW w:type="dxa" w:w="52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</w:tbl>
    <w:p>
      <w:pPr>
        <w:spacing w:after="120"/>
      </w:pP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RegisterRequest fields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46"/>
        <w:gridCol w:w="4892"/>
      </w:tblGrid>
      <w:tr>
        <w:trPr>
          <w:cantSplit/>
          <w:tblHeader/>
        </w:trPr>
        <w:tc>
          <w:tcPr>
            <w:tcW w:type="dxa" w:w="47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4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7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organizationName</w:t>
            </w:r>
          </w:p>
        </w:tc>
        <w:tc>
          <w:tcPr>
            <w:tcW w:type="dxa" w:w="4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7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fullName</w:t>
            </w:r>
          </w:p>
        </w:tc>
        <w:tc>
          <w:tcPr>
            <w:tcW w:type="dxa" w:w="4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7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email</w:t>
            </w:r>
          </w:p>
        </w:tc>
        <w:tc>
          <w:tcPr>
            <w:tcW w:type="dxa" w:w="4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7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password</w:t>
            </w:r>
          </w:p>
        </w:tc>
        <w:tc>
          <w:tcPr>
            <w:tcW w:type="dxa" w:w="4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7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timeZone</w:t>
            </w:r>
          </w:p>
        </w:tc>
        <w:tc>
          <w:tcPr>
            <w:tcW w:type="dxa" w:w="4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81" w:id="116"/>
      <w:r>
        <w:t xml:space="preserve">5.4 Users and roles</w:t>
      </w:r>
      <w:bookmarkEnd w:id="1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2"/>
        <w:gridCol w:w="2224"/>
        <w:gridCol w:w="1945"/>
        <w:gridCol w:w="2051"/>
        <w:gridCol w:w="1926"/>
      </w:tblGrid>
      <w:tr>
        <w:trPr>
          <w:cantSplit/>
          <w:tblHeader/>
        </w:trPr>
        <w:tc>
          <w:tcPr>
            <w:tcW w:type="dxa" w:w="14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2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Auth / permission</w:t>
            </w:r>
          </w:p>
        </w:tc>
        <w:tc>
          <w:tcPr>
            <w:tcW w:type="dxa" w:w="205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Request body</w:t>
            </w:r>
          </w:p>
        </w:tc>
        <w:tc>
          <w:tcPr>
            <w:tcW w:type="dxa" w:w="19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14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</w:t>
            </w:r>
          </w:p>
        </w:tc>
        <w:tc>
          <w:tcPr>
            <w:tcW w:type="dxa" w:w="22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/api/users</w:t>
            </w:r>
          </w:p>
        </w:tc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users.view</w:t>
            </w:r>
          </w:p>
        </w:tc>
        <w:tc>
          <w:tcPr>
            <w:tcW w:type="dxa" w:w="205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9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UserDto[]</w:t>
            </w:r>
          </w:p>
        </w:tc>
      </w:tr>
      <w:tr>
        <w:trPr>
          <w:cantSplit/>
        </w:trPr>
        <w:tc>
          <w:tcPr>
            <w:tcW w:type="dxa" w:w="14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</w:t>
            </w:r>
          </w:p>
        </w:tc>
        <w:tc>
          <w:tcPr>
            <w:tcW w:type="dxa" w:w="22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/api/users/{id:guid}</w:t>
            </w:r>
          </w:p>
        </w:tc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users.view</w:t>
            </w:r>
          </w:p>
        </w:tc>
        <w:tc>
          <w:tcPr>
            <w:tcW w:type="dxa" w:w="205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9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UserDto</w:t>
            </w:r>
          </w:p>
        </w:tc>
      </w:tr>
      <w:tr>
        <w:trPr>
          <w:cantSplit/>
        </w:trPr>
        <w:tc>
          <w:tcPr>
            <w:tcW w:type="dxa" w:w="14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POST</w:t>
            </w:r>
          </w:p>
        </w:tc>
        <w:tc>
          <w:tcPr>
            <w:tcW w:type="dxa" w:w="22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/api/users</w:t>
            </w:r>
          </w:p>
        </w:tc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users.manage</w:t>
            </w:r>
          </w:p>
        </w:tc>
        <w:tc>
          <w:tcPr>
            <w:tcW w:type="dxa" w:w="205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CreateUserRequest</w:t>
            </w:r>
          </w:p>
        </w:tc>
        <w:tc>
          <w:tcPr>
            <w:tcW w:type="dxa" w:w="19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UserDto</w:t>
            </w:r>
          </w:p>
        </w:tc>
      </w:tr>
      <w:tr>
        <w:trPr>
          <w:cantSplit/>
        </w:trPr>
        <w:tc>
          <w:tcPr>
            <w:tcW w:type="dxa" w:w="14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PUT</w:t>
            </w:r>
          </w:p>
        </w:tc>
        <w:tc>
          <w:tcPr>
            <w:tcW w:type="dxa" w:w="22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/api/users/{id:guid}</w:t>
            </w:r>
          </w:p>
        </w:tc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users.manage</w:t>
            </w:r>
          </w:p>
        </w:tc>
        <w:tc>
          <w:tcPr>
            <w:tcW w:type="dxa" w:w="205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UpdateUserRequest</w:t>
            </w:r>
          </w:p>
        </w:tc>
        <w:tc>
          <w:tcPr>
            <w:tcW w:type="dxa" w:w="19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UserDto</w:t>
            </w:r>
          </w:p>
        </w:tc>
      </w:tr>
      <w:tr>
        <w:trPr>
          <w:cantSplit/>
        </w:trPr>
        <w:tc>
          <w:tcPr>
            <w:tcW w:type="dxa" w:w="14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DELETE</w:t>
            </w:r>
          </w:p>
        </w:tc>
        <w:tc>
          <w:tcPr>
            <w:tcW w:type="dxa" w:w="22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/api/users/{id:guid}</w:t>
            </w:r>
          </w:p>
        </w:tc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users.manage</w:t>
            </w:r>
          </w:p>
        </w:tc>
        <w:tc>
          <w:tcPr>
            <w:tcW w:type="dxa" w:w="205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9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204</w:t>
            </w:r>
          </w:p>
        </w:tc>
      </w:tr>
      <w:tr>
        <w:trPr>
          <w:cantSplit/>
        </w:trPr>
        <w:tc>
          <w:tcPr>
            <w:tcW w:type="dxa" w:w="14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</w:t>
            </w:r>
          </w:p>
        </w:tc>
        <w:tc>
          <w:tcPr>
            <w:tcW w:type="dxa" w:w="22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/api/roles</w:t>
            </w:r>
          </w:p>
        </w:tc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users.view</w:t>
            </w:r>
          </w:p>
        </w:tc>
        <w:tc>
          <w:tcPr>
            <w:tcW w:type="dxa" w:w="205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9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RoleDto[]</w:t>
            </w:r>
          </w:p>
        </w:tc>
      </w:tr>
      <w:tr>
        <w:trPr>
          <w:cantSplit/>
        </w:trPr>
        <w:tc>
          <w:tcPr>
            <w:tcW w:type="dxa" w:w="14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</w:t>
            </w:r>
          </w:p>
        </w:tc>
        <w:tc>
          <w:tcPr>
            <w:tcW w:type="dxa" w:w="22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/api/permissions</w:t>
            </w:r>
          </w:p>
        </w:tc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users.view</w:t>
            </w:r>
          </w:p>
        </w:tc>
        <w:tc>
          <w:tcPr>
            <w:tcW w:type="dxa" w:w="205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9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PermissionDto[]</w:t>
            </w:r>
          </w:p>
        </w:tc>
      </w:tr>
      <w:tr>
        <w:trPr>
          <w:cantSplit/>
        </w:trPr>
        <w:tc>
          <w:tcPr>
            <w:tcW w:type="dxa" w:w="14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POST</w:t>
            </w:r>
          </w:p>
        </w:tc>
        <w:tc>
          <w:tcPr>
            <w:tcW w:type="dxa" w:w="22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/api/roles</w:t>
            </w:r>
          </w:p>
        </w:tc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roles.manage</w:t>
            </w:r>
          </w:p>
        </w:tc>
        <w:tc>
          <w:tcPr>
            <w:tcW w:type="dxa" w:w="205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SaveRoleRequest</w:t>
            </w:r>
          </w:p>
        </w:tc>
        <w:tc>
          <w:tcPr>
            <w:tcW w:type="dxa" w:w="19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RoleDto</w:t>
            </w:r>
          </w:p>
        </w:tc>
      </w:tr>
      <w:tr>
        <w:trPr>
          <w:cantSplit/>
        </w:trPr>
        <w:tc>
          <w:tcPr>
            <w:tcW w:type="dxa" w:w="14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PUT</w:t>
            </w:r>
          </w:p>
        </w:tc>
        <w:tc>
          <w:tcPr>
            <w:tcW w:type="dxa" w:w="22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/api/roles/{id:guid}</w:t>
            </w:r>
          </w:p>
        </w:tc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roles.manage</w:t>
            </w:r>
          </w:p>
        </w:tc>
        <w:tc>
          <w:tcPr>
            <w:tcW w:type="dxa" w:w="205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SaveRoleRequest</w:t>
            </w:r>
          </w:p>
        </w:tc>
        <w:tc>
          <w:tcPr>
            <w:tcW w:type="dxa" w:w="19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RoleDto</w:t>
            </w:r>
          </w:p>
        </w:tc>
      </w:tr>
      <w:tr>
        <w:trPr>
          <w:cantSplit/>
        </w:trPr>
        <w:tc>
          <w:tcPr>
            <w:tcW w:type="dxa" w:w="14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DELETE</w:t>
            </w:r>
          </w:p>
        </w:tc>
        <w:tc>
          <w:tcPr>
            <w:tcW w:type="dxa" w:w="22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/api/roles/{id:guid}</w:t>
            </w:r>
          </w:p>
        </w:tc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roles.manage</w:t>
            </w:r>
          </w:p>
        </w:tc>
        <w:tc>
          <w:tcPr>
            <w:tcW w:type="dxa" w:w="205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9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204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PUT /api/users/{id:guid}</w:t>
      </w:r>
      <w:r>
        <w:t xml:space="preserve">. Deactivating a user or setting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newPassword</w:t>
      </w:r>
      <w:r>
        <w:t xml:space="preserve"> revokes all their refresh tokens.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DELETE /api/users/{id:guid}</w:t>
      </w:r>
      <w:r>
        <w:t xml:space="preserve">. Can't delete yourself; the organization must keep at least one active Owner.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PUT /api/roles/{id:guid}</w:t>
      </w:r>
      <w:r>
        <w:t xml:space="preserve">. Built-in roles (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isSystem</w:t>
      </w:r>
      <w:r>
        <w:t xml:space="preserve">) return 403.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DELETE /api/roles/{id:guid}</w:t>
      </w:r>
      <w:r>
        <w:t xml:space="preserve">. 409 while any user still has the role.</w:t>
      </w: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CreateUserRequest fields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29"/>
        <w:gridCol w:w="5709"/>
      </w:tblGrid>
      <w:tr>
        <w:trPr>
          <w:cantSplit/>
          <w:tblHeader/>
        </w:trPr>
        <w:tc>
          <w:tcPr>
            <w:tcW w:type="dxa" w:w="39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7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39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email</w:t>
            </w:r>
          </w:p>
        </w:tc>
        <w:tc>
          <w:tcPr>
            <w:tcW w:type="dxa" w:w="57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39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fullName</w:t>
            </w:r>
          </w:p>
        </w:tc>
        <w:tc>
          <w:tcPr>
            <w:tcW w:type="dxa" w:w="57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39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password</w:t>
            </w:r>
          </w:p>
        </w:tc>
        <w:tc>
          <w:tcPr>
            <w:tcW w:type="dxa" w:w="57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39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roleIds</w:t>
            </w:r>
          </w:p>
        </w:tc>
        <w:tc>
          <w:tcPr>
            <w:tcW w:type="dxa" w:w="57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string[] · nullable</w:t>
            </w:r>
          </w:p>
        </w:tc>
      </w:tr>
    </w:tbl>
    <w:p>
      <w:pPr>
        <w:spacing w:after="120"/>
      </w:pP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SaveRoleRequest fields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5"/>
        <w:gridCol w:w="5473"/>
      </w:tblGrid>
      <w:tr>
        <w:trPr>
          <w:cantSplit/>
          <w:tblHeader/>
        </w:trPr>
        <w:tc>
          <w:tcPr>
            <w:tcW w:type="dxa" w:w="416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4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16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name</w:t>
            </w:r>
          </w:p>
        </w:tc>
        <w:tc>
          <w:tcPr>
            <w:tcW w:type="dxa" w:w="54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16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description</w:t>
            </w:r>
          </w:p>
        </w:tc>
        <w:tc>
          <w:tcPr>
            <w:tcW w:type="dxa" w:w="54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16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permissions</w:t>
            </w:r>
          </w:p>
        </w:tc>
        <w:tc>
          <w:tcPr>
            <w:tcW w:type="dxa" w:w="54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string[] · nullable</w:t>
            </w:r>
          </w:p>
        </w:tc>
      </w:tr>
    </w:tbl>
    <w:p>
      <w:pPr>
        <w:spacing w:after="120"/>
      </w:pP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UpdateUserRequest fields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5"/>
        <w:gridCol w:w="5473"/>
      </w:tblGrid>
      <w:tr>
        <w:trPr>
          <w:cantSplit/>
          <w:tblHeader/>
        </w:trPr>
        <w:tc>
          <w:tcPr>
            <w:tcW w:type="dxa" w:w="416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4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16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fullName</w:t>
            </w:r>
          </w:p>
        </w:tc>
        <w:tc>
          <w:tcPr>
            <w:tcW w:type="dxa" w:w="54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16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isActive</w:t>
            </w:r>
          </w:p>
        </w:tc>
        <w:tc>
          <w:tcPr>
            <w:tcW w:type="dxa" w:w="54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boolean</w:t>
            </w:r>
          </w:p>
        </w:tc>
      </w:tr>
      <w:tr>
        <w:trPr>
          <w:cantSplit/>
        </w:trPr>
        <w:tc>
          <w:tcPr>
            <w:tcW w:type="dxa" w:w="416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roleIds</w:t>
            </w:r>
          </w:p>
        </w:tc>
        <w:tc>
          <w:tcPr>
            <w:tcW w:type="dxa" w:w="54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string[] · nullable</w:t>
            </w:r>
          </w:p>
        </w:tc>
      </w:tr>
      <w:tr>
        <w:trPr>
          <w:cantSplit/>
        </w:trPr>
        <w:tc>
          <w:tcPr>
            <w:tcW w:type="dxa" w:w="416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newPassword</w:t>
            </w:r>
          </w:p>
        </w:tc>
        <w:tc>
          <w:tcPr>
            <w:tcW w:type="dxa" w:w="54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82" w:id="117"/>
      <w:r>
        <w:t xml:space="preserve">5.5 Organization, subscription and dashboard</w:t>
      </w:r>
      <w:bookmarkEnd w:id="11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0"/>
        <w:gridCol w:w="1952"/>
        <w:gridCol w:w="2064"/>
        <w:gridCol w:w="2368"/>
        <w:gridCol w:w="1834"/>
      </w:tblGrid>
      <w:tr>
        <w:trPr>
          <w:cantSplit/>
          <w:tblHeader/>
        </w:trPr>
        <w:tc>
          <w:tcPr>
            <w:tcW w:type="dxa" w:w="14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20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Auth / permission</w:t>
            </w:r>
          </w:p>
        </w:tc>
        <w:tc>
          <w:tcPr>
            <w:tcW w:type="dxa" w:w="23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Request body</w:t>
            </w:r>
          </w:p>
        </w:tc>
        <w:tc>
          <w:tcPr>
            <w:tcW w:type="dxa" w:w="183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14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</w:t>
            </w:r>
          </w:p>
        </w:tc>
        <w:tc>
          <w:tcPr>
            <w:tcW w:type="dxa" w:w="1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/api/organization</w:t>
            </w:r>
          </w:p>
        </w:tc>
        <w:tc>
          <w:tcPr>
            <w:tcW w:type="dxa" w:w="20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any signed-in user</w:t>
            </w:r>
          </w:p>
        </w:tc>
        <w:tc>
          <w:tcPr>
            <w:tcW w:type="dxa" w:w="23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3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OrganizationDto</w:t>
            </w:r>
          </w:p>
        </w:tc>
      </w:tr>
      <w:tr>
        <w:trPr>
          <w:cantSplit/>
        </w:trPr>
        <w:tc>
          <w:tcPr>
            <w:tcW w:type="dxa" w:w="14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PUT</w:t>
            </w:r>
          </w:p>
        </w:tc>
        <w:tc>
          <w:tcPr>
            <w:tcW w:type="dxa" w:w="1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/api/organization</w:t>
            </w:r>
          </w:p>
        </w:tc>
        <w:tc>
          <w:tcPr>
            <w:tcW w:type="dxa" w:w="20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organization.manage</w:t>
            </w:r>
          </w:p>
        </w:tc>
        <w:tc>
          <w:tcPr>
            <w:tcW w:type="dxa" w:w="23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UpdateOrganizationRequest</w:t>
            </w:r>
          </w:p>
        </w:tc>
        <w:tc>
          <w:tcPr>
            <w:tcW w:type="dxa" w:w="183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OrganizationDto</w:t>
            </w:r>
          </w:p>
        </w:tc>
      </w:tr>
      <w:tr>
        <w:trPr>
          <w:cantSplit/>
        </w:trPr>
        <w:tc>
          <w:tcPr>
            <w:tcW w:type="dxa" w:w="14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</w:t>
            </w:r>
          </w:p>
        </w:tc>
        <w:tc>
          <w:tcPr>
            <w:tcW w:type="dxa" w:w="1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/api/subscription</w:t>
            </w:r>
          </w:p>
        </w:tc>
        <w:tc>
          <w:tcPr>
            <w:tcW w:type="dxa" w:w="20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subscription.view</w:t>
            </w:r>
          </w:p>
        </w:tc>
        <w:tc>
          <w:tcPr>
            <w:tcW w:type="dxa" w:w="23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3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SubscriptionDto</w:t>
            </w:r>
          </w:p>
        </w:tc>
      </w:tr>
      <w:tr>
        <w:trPr>
          <w:cantSplit/>
        </w:trPr>
        <w:tc>
          <w:tcPr>
            <w:tcW w:type="dxa" w:w="14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PUT</w:t>
            </w:r>
          </w:p>
        </w:tc>
        <w:tc>
          <w:tcPr>
            <w:tcW w:type="dxa" w:w="1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/api/subscription</w:t>
            </w:r>
          </w:p>
        </w:tc>
        <w:tc>
          <w:tcPr>
            <w:tcW w:type="dxa" w:w="20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subscription.manage</w:t>
            </w:r>
          </w:p>
        </w:tc>
        <w:tc>
          <w:tcPr>
            <w:tcW w:type="dxa" w:w="23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ChangePlanRequest</w:t>
            </w:r>
          </w:p>
        </w:tc>
        <w:tc>
          <w:tcPr>
            <w:tcW w:type="dxa" w:w="183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SubscriptionDto</w:t>
            </w:r>
          </w:p>
        </w:tc>
      </w:tr>
      <w:tr>
        <w:trPr>
          <w:cantSplit/>
        </w:trPr>
        <w:tc>
          <w:tcPr>
            <w:tcW w:type="dxa" w:w="14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</w:t>
            </w:r>
          </w:p>
        </w:tc>
        <w:tc>
          <w:tcPr>
            <w:tcW w:type="dxa" w:w="1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/api/dashboard</w:t>
            </w:r>
          </w:p>
        </w:tc>
        <w:tc>
          <w:tcPr>
            <w:tcW w:type="dxa" w:w="20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dashboard.view</w:t>
            </w:r>
          </w:p>
        </w:tc>
        <w:tc>
          <w:tcPr>
            <w:tcW w:type="dxa" w:w="23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3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DashboardDto</w:t>
            </w:r>
          </w:p>
        </w:tc>
      </w:tr>
      <w:tr>
        <w:trPr>
          <w:cantSplit/>
        </w:trPr>
        <w:tc>
          <w:tcPr>
            <w:tcW w:type="dxa" w:w="14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</w:t>
            </w:r>
          </w:p>
        </w:tc>
        <w:tc>
          <w:tcPr>
            <w:tcW w:type="dxa" w:w="19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/api/timezones</w:t>
            </w:r>
          </w:p>
        </w:tc>
        <w:tc>
          <w:tcPr>
            <w:tcW w:type="dxa" w:w="20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any signed-in user</w:t>
            </w:r>
          </w:p>
        </w:tc>
        <w:tc>
          <w:tcPr>
            <w:tcW w:type="dxa" w:w="23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3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string[]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GET /api/subscription</w:t>
      </w:r>
      <w:r>
        <w:t xml:space="preserve">. </w:t>
      </w: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Response 200</w:t>
      </w:r>
    </w:p>
    <w:p/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"plan": "Pro",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"status": "Active",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"maxDevices": 100,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"maxUsers": 25,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"maxStorageBytes": 107374182400,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"startsAt": "2026-09-21T15:56:36.933464Z",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"endsAt": null,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"usage": {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"devices": 6,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"users": 8,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"storageBytes": 23822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},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"availablePlans": [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"plan": "Free",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"maxDevices": 3,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"maxUsers": 3,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"maxStorageBytes": 2147483648,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"monthlyPricePerScreen": 0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},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"plan": "Pro",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"maxDevices": 100,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"maxUsers": 25,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"maxStorageBytes": 107374182400,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"monthlyPricePerScreen": 12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},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"plan": "Enterprise",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"maxDevices": 10000,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"maxUsers": 1000,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"maxStorageBytes": 2147483648000,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"monthlyPricePerScreen": 20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]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PUT /api/subscription</w:t>
      </w:r>
      <w:r>
        <w:t xml:space="preserve">. 402 if current usage exceeds the target plan. No payment is collected (see Security §11.9).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GET /api/dashboard</w:t>
      </w:r>
      <w:r>
        <w:t xml:space="preserve">. </w:t>
      </w: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Response 200 (trimmed)</w:t>
      </w:r>
    </w:p>
    <w:p/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"devicesTotal": 6,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"devicesOnline": 1,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"devicesOffline": 5,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"mediaCount": 29,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"storageBytes": 23822,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"playlistCount": 17,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"activeSchedules": 8,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"unreadNotifications": 4,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"recentActivity": [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"id": "7ab65b78-f788-4432-9361-8895dfaba5c6",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"createdAt": "2026-09-21T17:53:15.685953Z",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"userEmail": "admin@demo.local",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"action": "schedule.created",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"summary": "Created schedule Breakfast menu targeting 1 device(s)/group(s)"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],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"devices": [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"id": "3ed795ac-c0b6-4828-812b-21008b7fc179",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"name": "Browser TV 026742",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"type": "WebPlayer",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"status": "Offline",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"orientation": "Landscape",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"lastSeenAt": "2026-09-21T17:30:26.592805Z",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"currentItem": null,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"location": null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]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GET /api/timezones</w:t>
      </w:r>
      <w:r>
        <w:t xml:space="preserve">. IANA ids (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Region/City</w:t>
      </w:r>
      <w:r>
        <w:t xml:space="preserve"> plus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UTC</w:t>
      </w:r>
      <w:r>
        <w:t xml:space="preserve">) from the server OS.</w:t>
      </w: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ChangePlanRequest fields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9"/>
        <w:gridCol w:w="5579"/>
      </w:tblGrid>
      <w:tr>
        <w:trPr>
          <w:cantSplit/>
          <w:tblHeader/>
        </w:trPr>
        <w:tc>
          <w:tcPr>
            <w:tcW w:type="dxa" w:w="405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57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5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plan</w:t>
            </w:r>
          </w:p>
        </w:tc>
        <w:tc>
          <w:tcPr>
            <w:tcW w:type="dxa" w:w="557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</w:tbl>
    <w:p>
      <w:pPr>
        <w:spacing w:after="120"/>
      </w:pP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UpdateOrganizationRequest fields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8"/>
        <w:gridCol w:w="4970"/>
      </w:tblGrid>
      <w:tr>
        <w:trPr>
          <w:cantSplit/>
          <w:tblHeader/>
        </w:trPr>
        <w:tc>
          <w:tcPr>
            <w:tcW w:type="dxa" w:w="46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49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6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name</w:t>
            </w:r>
          </w:p>
        </w:tc>
        <w:tc>
          <w:tcPr>
            <w:tcW w:type="dxa" w:w="49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6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defaultTimeZone</w:t>
            </w:r>
          </w:p>
        </w:tc>
        <w:tc>
          <w:tcPr>
            <w:tcW w:type="dxa" w:w="49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83" w:id="118"/>
      <w:r>
        <w:t xml:space="preserve">5.6 Locations</w:t>
      </w:r>
      <w:bookmarkEnd w:id="1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6"/>
        <w:gridCol w:w="2377"/>
        <w:gridCol w:w="1941"/>
        <w:gridCol w:w="2115"/>
        <w:gridCol w:w="1749"/>
      </w:tblGrid>
      <w:tr>
        <w:trPr>
          <w:cantSplit/>
          <w:tblHeader/>
        </w:trPr>
        <w:tc>
          <w:tcPr>
            <w:tcW w:type="dxa" w:w="14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3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9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Auth / permission</w:t>
            </w:r>
          </w:p>
        </w:tc>
        <w:tc>
          <w:tcPr>
            <w:tcW w:type="dxa" w:w="21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Request body</w:t>
            </w:r>
          </w:p>
        </w:tc>
        <w:tc>
          <w:tcPr>
            <w:tcW w:type="dxa" w:w="17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14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</w:t>
            </w:r>
          </w:p>
        </w:tc>
        <w:tc>
          <w:tcPr>
            <w:tcW w:type="dxa" w:w="23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/api/locations</w:t>
            </w:r>
          </w:p>
        </w:tc>
        <w:tc>
          <w:tcPr>
            <w:tcW w:type="dxa" w:w="19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locations.view</w:t>
            </w:r>
          </w:p>
        </w:tc>
        <w:tc>
          <w:tcPr>
            <w:tcW w:type="dxa" w:w="21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LocationDto[]</w:t>
            </w:r>
          </w:p>
        </w:tc>
      </w:tr>
      <w:tr>
        <w:trPr>
          <w:cantSplit/>
        </w:trPr>
        <w:tc>
          <w:tcPr>
            <w:tcW w:type="dxa" w:w="14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POST</w:t>
            </w:r>
          </w:p>
        </w:tc>
        <w:tc>
          <w:tcPr>
            <w:tcW w:type="dxa" w:w="23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/api/locations</w:t>
            </w:r>
          </w:p>
        </w:tc>
        <w:tc>
          <w:tcPr>
            <w:tcW w:type="dxa" w:w="19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locations.manage</w:t>
            </w:r>
          </w:p>
        </w:tc>
        <w:tc>
          <w:tcPr>
            <w:tcW w:type="dxa" w:w="21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SaveLocationRequest</w:t>
            </w:r>
          </w:p>
        </w:tc>
        <w:tc>
          <w:tcPr>
            <w:tcW w:type="dxa" w:w="17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LocationDto</w:t>
            </w:r>
          </w:p>
        </w:tc>
      </w:tr>
      <w:tr>
        <w:trPr>
          <w:cantSplit/>
        </w:trPr>
        <w:tc>
          <w:tcPr>
            <w:tcW w:type="dxa" w:w="14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PUT</w:t>
            </w:r>
          </w:p>
        </w:tc>
        <w:tc>
          <w:tcPr>
            <w:tcW w:type="dxa" w:w="23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/api/locations/{id:guid}</w:t>
            </w:r>
          </w:p>
        </w:tc>
        <w:tc>
          <w:tcPr>
            <w:tcW w:type="dxa" w:w="19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locations.manage</w:t>
            </w:r>
          </w:p>
        </w:tc>
        <w:tc>
          <w:tcPr>
            <w:tcW w:type="dxa" w:w="21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SaveLocationRequest</w:t>
            </w:r>
          </w:p>
        </w:tc>
        <w:tc>
          <w:tcPr>
            <w:tcW w:type="dxa" w:w="17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LocationDto</w:t>
            </w:r>
          </w:p>
        </w:tc>
      </w:tr>
      <w:tr>
        <w:trPr>
          <w:cantSplit/>
        </w:trPr>
        <w:tc>
          <w:tcPr>
            <w:tcW w:type="dxa" w:w="14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DELETE</w:t>
            </w:r>
          </w:p>
        </w:tc>
        <w:tc>
          <w:tcPr>
            <w:tcW w:type="dxa" w:w="23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/api/locations/{id:guid}</w:t>
            </w:r>
          </w:p>
        </w:tc>
        <w:tc>
          <w:tcPr>
            <w:tcW w:type="dxa" w:w="19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locations.manage</w:t>
            </w:r>
          </w:p>
        </w:tc>
        <w:tc>
          <w:tcPr>
            <w:tcW w:type="dxa" w:w="21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204</w:t>
            </w:r>
          </w:p>
        </w:tc>
      </w:tr>
    </w:tbl>
    <w:p>
      <w:pPr>
        <w:spacing w:after="120"/>
      </w:pP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SaveLocationRequest fields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9"/>
        <w:gridCol w:w="5579"/>
      </w:tblGrid>
      <w:tr>
        <w:trPr>
          <w:cantSplit/>
          <w:tblHeader/>
        </w:trPr>
        <w:tc>
          <w:tcPr>
            <w:tcW w:type="dxa" w:w="405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57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5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name</w:t>
            </w:r>
          </w:p>
        </w:tc>
        <w:tc>
          <w:tcPr>
            <w:tcW w:type="dxa" w:w="557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05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address</w:t>
            </w:r>
          </w:p>
        </w:tc>
        <w:tc>
          <w:tcPr>
            <w:tcW w:type="dxa" w:w="557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05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city</w:t>
            </w:r>
          </w:p>
        </w:tc>
        <w:tc>
          <w:tcPr>
            <w:tcW w:type="dxa" w:w="557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05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country</w:t>
            </w:r>
          </w:p>
        </w:tc>
        <w:tc>
          <w:tcPr>
            <w:tcW w:type="dxa" w:w="557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05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timeZone</w:t>
            </w:r>
          </w:p>
        </w:tc>
        <w:tc>
          <w:tcPr>
            <w:tcW w:type="dxa" w:w="557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84" w:id="119"/>
      <w:r>
        <w:t xml:space="preserve">5.7 Devices and pairing (admin side)</w:t>
      </w:r>
      <w:bookmarkEnd w:id="11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7"/>
        <w:gridCol w:w="2647"/>
        <w:gridCol w:w="1860"/>
        <w:gridCol w:w="2127"/>
        <w:gridCol w:w="1577"/>
      </w:tblGrid>
      <w:tr>
        <w:trPr>
          <w:cantSplit/>
          <w:tblHeader/>
        </w:trPr>
        <w:tc>
          <w:tcPr>
            <w:tcW w:type="dxa" w:w="1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6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8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Auth / permission</w:t>
            </w:r>
          </w:p>
        </w:tc>
        <w:tc>
          <w:tcPr>
            <w:tcW w:type="dxa" w:w="21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Request body</w:t>
            </w:r>
          </w:p>
        </w:tc>
        <w:tc>
          <w:tcPr>
            <w:tcW w:type="dxa" w:w="15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</w:t>
            </w:r>
          </w:p>
        </w:tc>
        <w:tc>
          <w:tcPr>
            <w:tcW w:type="dxa" w:w="26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/api/devices</w:t>
            </w:r>
          </w:p>
        </w:tc>
        <w:tc>
          <w:tcPr>
            <w:tcW w:type="dxa" w:w="18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devices.view</w:t>
            </w:r>
          </w:p>
        </w:tc>
        <w:tc>
          <w:tcPr>
            <w:tcW w:type="dxa" w:w="21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DeviceDto[]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</w:t>
            </w:r>
          </w:p>
        </w:tc>
        <w:tc>
          <w:tcPr>
            <w:tcW w:type="dxa" w:w="26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/api/devices/{id:guid}</w:t>
            </w:r>
          </w:p>
        </w:tc>
        <w:tc>
          <w:tcPr>
            <w:tcW w:type="dxa" w:w="18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devices.view</w:t>
            </w:r>
          </w:p>
        </w:tc>
        <w:tc>
          <w:tcPr>
            <w:tcW w:type="dxa" w:w="21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DeviceDto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</w:t>
            </w:r>
          </w:p>
        </w:tc>
        <w:tc>
          <w:tcPr>
            <w:tcW w:type="dxa" w:w="26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/api/devices/{id:guid}/playback</w:t>
            </w:r>
          </w:p>
        </w:tc>
        <w:tc>
          <w:tcPr>
            <w:tcW w:type="dxa" w:w="18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devices.view</w:t>
            </w:r>
          </w:p>
        </w:tc>
        <w:tc>
          <w:tcPr>
            <w:tcW w:type="dxa" w:w="21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POST</w:t>
            </w:r>
          </w:p>
        </w:tc>
        <w:tc>
          <w:tcPr>
            <w:tcW w:type="dxa" w:w="26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/api/devices/pair</w:t>
            </w:r>
          </w:p>
        </w:tc>
        <w:tc>
          <w:tcPr>
            <w:tcW w:type="dxa" w:w="18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devices.pair</w:t>
            </w:r>
          </w:p>
        </w:tc>
        <w:tc>
          <w:tcPr>
            <w:tcW w:type="dxa" w:w="21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PairDeviceRequest</w:t>
            </w:r>
          </w:p>
        </w:tc>
        <w:tc>
          <w:tcPr>
            <w:tcW w:type="dxa" w:w="15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DeviceDto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PUT</w:t>
            </w:r>
          </w:p>
        </w:tc>
        <w:tc>
          <w:tcPr>
            <w:tcW w:type="dxa" w:w="26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/api/devices/{id:guid}</w:t>
            </w:r>
          </w:p>
        </w:tc>
        <w:tc>
          <w:tcPr>
            <w:tcW w:type="dxa" w:w="18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devices.manage</w:t>
            </w:r>
          </w:p>
        </w:tc>
        <w:tc>
          <w:tcPr>
            <w:tcW w:type="dxa" w:w="21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UpdateDeviceRequest</w:t>
            </w:r>
          </w:p>
        </w:tc>
        <w:tc>
          <w:tcPr>
            <w:tcW w:type="dxa" w:w="15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DeviceDto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DELETE</w:t>
            </w:r>
          </w:p>
        </w:tc>
        <w:tc>
          <w:tcPr>
            <w:tcW w:type="dxa" w:w="26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/api/devices/{id:guid}</w:t>
            </w:r>
          </w:p>
        </w:tc>
        <w:tc>
          <w:tcPr>
            <w:tcW w:type="dxa" w:w="18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devices.manage</w:t>
            </w:r>
          </w:p>
        </w:tc>
        <w:tc>
          <w:tcPr>
            <w:tcW w:type="dxa" w:w="21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204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POST</w:t>
            </w:r>
          </w:p>
        </w:tc>
        <w:tc>
          <w:tcPr>
            <w:tcW w:type="dxa" w:w="26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/api/devices/{id:guid}/commands</w:t>
            </w:r>
          </w:p>
        </w:tc>
        <w:tc>
          <w:tcPr>
            <w:tcW w:type="dxa" w:w="18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devices.command</w:t>
            </w:r>
          </w:p>
        </w:tc>
        <w:tc>
          <w:tcPr>
            <w:tcW w:type="dxa" w:w="21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DeviceCommandRequest</w:t>
            </w:r>
          </w:p>
        </w:tc>
        <w:tc>
          <w:tcPr>
            <w:tcW w:type="dxa" w:w="15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202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GET /api/devices</w:t>
      </w:r>
      <w:r>
        <w:t xml:space="preserve">. Query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locationId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groupId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status</w:t>
      </w:r>
      <w:r>
        <w:t xml:space="preserve"> (Online/Offline).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GET /api/devices/{id:guid}/playback</w:t>
      </w:r>
      <w:r>
        <w:t xml:space="preserve">. Query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days</w:t>
      </w:r>
      <w:r>
        <w:t xml:space="preserve"> (1–90, default 7). Plays and seconds per media item.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POST /api/devices/pair</w:t>
      </w:r>
      <w:r>
        <w:t xml:space="preserve">. 400 if the code is unknown or expired, 402 at the plan's device limit.</w:t>
      </w: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Response 200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"id": "8d62f10f-c8cd-4682-a4b6-4721cbc19b2d",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"name": "Lobby TV",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"type": "AndroidTv",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"status": "Offline",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"orientation": "Landscape",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"locationId": null,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"locationName": null,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"defaultPlaylistId": "3af4ab00-1776-4872-8a27-ff38650a43d4",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"defaultPlaylistName": "Browser loop 026742",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"hardwareId": "android-9f2c",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"resolution": "3840x2160",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"appVersion": "android-1.0.0",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"osVersion": "Sony BRAVIA \u00b7 Android 12",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"ipAddress": "127.0.0.1",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"pairedAt": "2026-09-21T17:53:15.346379Z",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"lastSeenAt": null,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"lastSyncAt": null,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"syncedVersion": null,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"currentItem": null,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"freeStorageBytes": null,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"groups": []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DELETE /api/devices/{id:guid}</w:t>
      </w:r>
      <w:r>
        <w:t xml:space="preserve">. Revokes the key immediately and pushes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Revoked</w:t>
      </w:r>
      <w:r>
        <w:t xml:space="preserve"> to the screen.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POST /api/devices/{id:guid}/commands</w:t>
      </w:r>
      <w:r>
        <w:t xml:space="preserve">. Body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{ "command": "identify" | "refresh" | "reload" | "clear-cache" }</w:t>
      </w:r>
      <w:r>
        <w:t xml:space="preserve"> → 202. Delivered only if the screen is connected.</w:t>
      </w: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DeviceCommandRequest fields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9"/>
        <w:gridCol w:w="5579"/>
      </w:tblGrid>
      <w:tr>
        <w:trPr>
          <w:cantSplit/>
          <w:tblHeader/>
        </w:trPr>
        <w:tc>
          <w:tcPr>
            <w:tcW w:type="dxa" w:w="405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57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5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command</w:t>
            </w:r>
          </w:p>
        </w:tc>
        <w:tc>
          <w:tcPr>
            <w:tcW w:type="dxa" w:w="557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</w:tbl>
    <w:p>
      <w:pPr>
        <w:spacing w:after="120"/>
      </w:pP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PairDeviceRequest fields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5"/>
        <w:gridCol w:w="5233"/>
      </w:tblGrid>
      <w:tr>
        <w:trPr>
          <w:cantSplit/>
          <w:tblHeader/>
        </w:trPr>
        <w:tc>
          <w:tcPr>
            <w:tcW w:type="dxa" w:w="44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2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4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code</w:t>
            </w:r>
          </w:p>
        </w:tc>
        <w:tc>
          <w:tcPr>
            <w:tcW w:type="dxa" w:w="52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4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name</w:t>
            </w:r>
          </w:p>
        </w:tc>
        <w:tc>
          <w:tcPr>
            <w:tcW w:type="dxa" w:w="52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4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locationId</w:t>
            </w:r>
          </w:p>
        </w:tc>
        <w:tc>
          <w:tcPr>
            <w:tcW w:type="dxa" w:w="52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(uuid) · nullable</w:t>
            </w:r>
          </w:p>
        </w:tc>
      </w:tr>
      <w:tr>
        <w:trPr>
          <w:cantSplit/>
        </w:trPr>
        <w:tc>
          <w:tcPr>
            <w:tcW w:type="dxa" w:w="44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defaultPlaylistId</w:t>
            </w:r>
          </w:p>
        </w:tc>
        <w:tc>
          <w:tcPr>
            <w:tcW w:type="dxa" w:w="52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(uuid) · nullable</w:t>
            </w:r>
          </w:p>
        </w:tc>
      </w:tr>
      <w:tr>
        <w:trPr>
          <w:cantSplit/>
        </w:trPr>
        <w:tc>
          <w:tcPr>
            <w:tcW w:type="dxa" w:w="44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groupIds</w:t>
            </w:r>
          </w:p>
        </w:tc>
        <w:tc>
          <w:tcPr>
            <w:tcW w:type="dxa" w:w="52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string[] · nullable</w:t>
            </w:r>
          </w:p>
        </w:tc>
      </w:tr>
      <w:tr>
        <w:trPr>
          <w:cantSplit/>
        </w:trPr>
        <w:tc>
          <w:tcPr>
            <w:tcW w:type="dxa" w:w="44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orientation</w:t>
            </w:r>
          </w:p>
        </w:tc>
        <w:tc>
          <w:tcPr>
            <w:tcW w:type="dxa" w:w="52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</w:tbl>
    <w:p>
      <w:pPr>
        <w:spacing w:after="120"/>
      </w:pP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UpdateDeviceRequest fields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5"/>
        <w:gridCol w:w="5233"/>
      </w:tblGrid>
      <w:tr>
        <w:trPr>
          <w:cantSplit/>
          <w:tblHeader/>
        </w:trPr>
        <w:tc>
          <w:tcPr>
            <w:tcW w:type="dxa" w:w="44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2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4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name</w:t>
            </w:r>
          </w:p>
        </w:tc>
        <w:tc>
          <w:tcPr>
            <w:tcW w:type="dxa" w:w="52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4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locationId</w:t>
            </w:r>
          </w:p>
        </w:tc>
        <w:tc>
          <w:tcPr>
            <w:tcW w:type="dxa" w:w="52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(uuid) · nullable</w:t>
            </w:r>
          </w:p>
        </w:tc>
      </w:tr>
      <w:tr>
        <w:trPr>
          <w:cantSplit/>
        </w:trPr>
        <w:tc>
          <w:tcPr>
            <w:tcW w:type="dxa" w:w="44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defaultPlaylistId</w:t>
            </w:r>
          </w:p>
        </w:tc>
        <w:tc>
          <w:tcPr>
            <w:tcW w:type="dxa" w:w="52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(uuid) · nullable</w:t>
            </w:r>
          </w:p>
        </w:tc>
      </w:tr>
      <w:tr>
        <w:trPr>
          <w:cantSplit/>
        </w:trPr>
        <w:tc>
          <w:tcPr>
            <w:tcW w:type="dxa" w:w="44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groupIds</w:t>
            </w:r>
          </w:p>
        </w:tc>
        <w:tc>
          <w:tcPr>
            <w:tcW w:type="dxa" w:w="52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string[] · nullable</w:t>
            </w:r>
          </w:p>
        </w:tc>
      </w:tr>
      <w:tr>
        <w:trPr>
          <w:cantSplit/>
        </w:trPr>
        <w:tc>
          <w:tcPr>
            <w:tcW w:type="dxa" w:w="44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orientation</w:t>
            </w:r>
          </w:p>
        </w:tc>
        <w:tc>
          <w:tcPr>
            <w:tcW w:type="dxa" w:w="52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85" w:id="120"/>
      <w:r>
        <w:t xml:space="preserve">5.8 Device groups</w:t>
      </w:r>
      <w:bookmarkEnd w:id="12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"/>
        <w:gridCol w:w="2441"/>
        <w:gridCol w:w="1804"/>
        <w:gridCol w:w="2164"/>
        <w:gridCol w:w="1845"/>
      </w:tblGrid>
      <w:tr>
        <w:trPr>
          <w:cantSplit/>
          <w:tblHeader/>
        </w:trPr>
        <w:tc>
          <w:tcPr>
            <w:tcW w:type="dxa" w:w="138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4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8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Auth / permission</w:t>
            </w:r>
          </w:p>
        </w:tc>
        <w:tc>
          <w:tcPr>
            <w:tcW w:type="dxa" w:w="21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Request body</w:t>
            </w:r>
          </w:p>
        </w:tc>
        <w:tc>
          <w:tcPr>
            <w:tcW w:type="dxa" w:w="18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138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</w:t>
            </w:r>
          </w:p>
        </w:tc>
        <w:tc>
          <w:tcPr>
            <w:tcW w:type="dxa" w:w="24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/api/device-groups</w:t>
            </w:r>
          </w:p>
        </w:tc>
        <w:tc>
          <w:tcPr>
            <w:tcW w:type="dxa" w:w="18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devices.view</w:t>
            </w:r>
          </w:p>
        </w:tc>
        <w:tc>
          <w:tcPr>
            <w:tcW w:type="dxa" w:w="21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DeviceGroupDto[]</w:t>
            </w:r>
          </w:p>
        </w:tc>
      </w:tr>
      <w:tr>
        <w:trPr>
          <w:cantSplit/>
        </w:trPr>
        <w:tc>
          <w:tcPr>
            <w:tcW w:type="dxa" w:w="138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</w:t>
            </w:r>
          </w:p>
        </w:tc>
        <w:tc>
          <w:tcPr>
            <w:tcW w:type="dxa" w:w="24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/api/device-groups/{id:guid}</w:t>
            </w:r>
          </w:p>
        </w:tc>
        <w:tc>
          <w:tcPr>
            <w:tcW w:type="dxa" w:w="18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devices.view</w:t>
            </w:r>
          </w:p>
        </w:tc>
        <w:tc>
          <w:tcPr>
            <w:tcW w:type="dxa" w:w="21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DeviceGroupDto</w:t>
            </w:r>
          </w:p>
        </w:tc>
      </w:tr>
      <w:tr>
        <w:trPr>
          <w:cantSplit/>
        </w:trPr>
        <w:tc>
          <w:tcPr>
            <w:tcW w:type="dxa" w:w="138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POST</w:t>
            </w:r>
          </w:p>
        </w:tc>
        <w:tc>
          <w:tcPr>
            <w:tcW w:type="dxa" w:w="24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/api/device-groups</w:t>
            </w:r>
          </w:p>
        </w:tc>
        <w:tc>
          <w:tcPr>
            <w:tcW w:type="dxa" w:w="18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groups.manage</w:t>
            </w:r>
          </w:p>
        </w:tc>
        <w:tc>
          <w:tcPr>
            <w:tcW w:type="dxa" w:w="21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SaveDeviceGroupRequest</w:t>
            </w:r>
          </w:p>
        </w:tc>
        <w:tc>
          <w:tcPr>
            <w:tcW w:type="dxa" w:w="18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DeviceGroupDto</w:t>
            </w:r>
          </w:p>
        </w:tc>
      </w:tr>
      <w:tr>
        <w:trPr>
          <w:cantSplit/>
        </w:trPr>
        <w:tc>
          <w:tcPr>
            <w:tcW w:type="dxa" w:w="138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PUT</w:t>
            </w:r>
          </w:p>
        </w:tc>
        <w:tc>
          <w:tcPr>
            <w:tcW w:type="dxa" w:w="24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/api/device-groups/{id:guid}</w:t>
            </w:r>
          </w:p>
        </w:tc>
        <w:tc>
          <w:tcPr>
            <w:tcW w:type="dxa" w:w="18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groups.manage</w:t>
            </w:r>
          </w:p>
        </w:tc>
        <w:tc>
          <w:tcPr>
            <w:tcW w:type="dxa" w:w="21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SaveDeviceGroupRequest</w:t>
            </w:r>
          </w:p>
        </w:tc>
        <w:tc>
          <w:tcPr>
            <w:tcW w:type="dxa" w:w="18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DeviceGroupDto</w:t>
            </w:r>
          </w:p>
        </w:tc>
      </w:tr>
      <w:tr>
        <w:trPr>
          <w:cantSplit/>
        </w:trPr>
        <w:tc>
          <w:tcPr>
            <w:tcW w:type="dxa" w:w="138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DELETE</w:t>
            </w:r>
          </w:p>
        </w:tc>
        <w:tc>
          <w:tcPr>
            <w:tcW w:type="dxa" w:w="24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/api/device-groups/{id:guid}</w:t>
            </w:r>
          </w:p>
        </w:tc>
        <w:tc>
          <w:tcPr>
            <w:tcW w:type="dxa" w:w="18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groups.manage</w:t>
            </w:r>
          </w:p>
        </w:tc>
        <w:tc>
          <w:tcPr>
            <w:tcW w:type="dxa" w:w="21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204</w:t>
            </w:r>
          </w:p>
        </w:tc>
      </w:tr>
    </w:tbl>
    <w:p>
      <w:pPr>
        <w:spacing w:after="120"/>
      </w:pP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SaveDeviceGroupRequest fields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5"/>
        <w:gridCol w:w="5233"/>
      </w:tblGrid>
      <w:tr>
        <w:trPr>
          <w:cantSplit/>
          <w:tblHeader/>
        </w:trPr>
        <w:tc>
          <w:tcPr>
            <w:tcW w:type="dxa" w:w="44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2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4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name</w:t>
            </w:r>
          </w:p>
        </w:tc>
        <w:tc>
          <w:tcPr>
            <w:tcW w:type="dxa" w:w="52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4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description</w:t>
            </w:r>
          </w:p>
        </w:tc>
        <w:tc>
          <w:tcPr>
            <w:tcW w:type="dxa" w:w="52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4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defaultPlaylistId</w:t>
            </w:r>
          </w:p>
        </w:tc>
        <w:tc>
          <w:tcPr>
            <w:tcW w:type="dxa" w:w="52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(uuid) · nullable</w:t>
            </w:r>
          </w:p>
        </w:tc>
      </w:tr>
      <w:tr>
        <w:trPr>
          <w:cantSplit/>
        </w:trPr>
        <w:tc>
          <w:tcPr>
            <w:tcW w:type="dxa" w:w="44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deviceIds</w:t>
            </w:r>
          </w:p>
        </w:tc>
        <w:tc>
          <w:tcPr>
            <w:tcW w:type="dxa" w:w="52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string[] · nullable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86" w:id="121"/>
      <w:r>
        <w:t xml:space="preserve">5.9 Media and files</w:t>
      </w:r>
      <w:bookmarkEnd w:id="12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87"/>
        <w:gridCol w:w="1825"/>
        <w:gridCol w:w="2138"/>
        <w:gridCol w:w="2188"/>
      </w:tblGrid>
      <w:tr>
        <w:trPr>
          <w:cantSplit/>
          <w:tblHeader/>
        </w:trPr>
        <w:tc>
          <w:tcPr>
            <w:tcW w:type="dxa" w:w="14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0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8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Auth / permission</w:t>
            </w:r>
          </w:p>
        </w:tc>
        <w:tc>
          <w:tcPr>
            <w:tcW w:type="dxa" w:w="21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Request body</w:t>
            </w:r>
          </w:p>
        </w:tc>
        <w:tc>
          <w:tcPr>
            <w:tcW w:type="dxa" w:w="218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</w:t>
            </w:r>
          </w:p>
        </w:tc>
        <w:tc>
          <w:tcPr>
            <w:tcW w:type="dxa" w:w="20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/api/media</w:t>
            </w:r>
          </w:p>
        </w:tc>
        <w:tc>
          <w:tcPr>
            <w:tcW w:type="dxa" w:w="18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media.view</w:t>
            </w:r>
          </w:p>
        </w:tc>
        <w:tc>
          <w:tcPr>
            <w:tcW w:type="dxa" w:w="21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18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MediaDto[]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</w:t>
            </w:r>
          </w:p>
        </w:tc>
        <w:tc>
          <w:tcPr>
            <w:tcW w:type="dxa" w:w="20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/api/media/{id:guid}</w:t>
            </w:r>
          </w:p>
        </w:tc>
        <w:tc>
          <w:tcPr>
            <w:tcW w:type="dxa" w:w="18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media.view</w:t>
            </w:r>
          </w:p>
        </w:tc>
        <w:tc>
          <w:tcPr>
            <w:tcW w:type="dxa" w:w="21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18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MediaDto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POST</w:t>
            </w:r>
          </w:p>
        </w:tc>
        <w:tc>
          <w:tcPr>
            <w:tcW w:type="dxa" w:w="20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/api/media</w:t>
            </w:r>
          </w:p>
        </w:tc>
        <w:tc>
          <w:tcPr>
            <w:tcW w:type="dxa" w:w="18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media.manage</w:t>
            </w:r>
          </w:p>
        </w:tc>
        <w:tc>
          <w:tcPr>
            <w:tcW w:type="dxa" w:w="21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multipart</w:t>
            </w:r>
          </w:p>
        </w:tc>
        <w:tc>
          <w:tcPr>
            <w:tcW w:type="dxa" w:w="218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MediaDto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POST</w:t>
            </w:r>
          </w:p>
        </w:tc>
        <w:tc>
          <w:tcPr>
            <w:tcW w:type="dxa" w:w="20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/api/media/web</w:t>
            </w:r>
          </w:p>
        </w:tc>
        <w:tc>
          <w:tcPr>
            <w:tcW w:type="dxa" w:w="18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media.manage</w:t>
            </w:r>
          </w:p>
        </w:tc>
        <w:tc>
          <w:tcPr>
            <w:tcW w:type="dxa" w:w="21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CreateWebMediaRequest</w:t>
            </w:r>
          </w:p>
        </w:tc>
        <w:tc>
          <w:tcPr>
            <w:tcW w:type="dxa" w:w="218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MediaDto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PUT</w:t>
            </w:r>
          </w:p>
        </w:tc>
        <w:tc>
          <w:tcPr>
            <w:tcW w:type="dxa" w:w="20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/api/media/{id:guid}</w:t>
            </w:r>
          </w:p>
        </w:tc>
        <w:tc>
          <w:tcPr>
            <w:tcW w:type="dxa" w:w="18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media.manage</w:t>
            </w:r>
          </w:p>
        </w:tc>
        <w:tc>
          <w:tcPr>
            <w:tcW w:type="dxa" w:w="21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UpdateMediaRequest</w:t>
            </w:r>
          </w:p>
        </w:tc>
        <w:tc>
          <w:tcPr>
            <w:tcW w:type="dxa" w:w="218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MediaDto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DELETE</w:t>
            </w:r>
          </w:p>
        </w:tc>
        <w:tc>
          <w:tcPr>
            <w:tcW w:type="dxa" w:w="20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/api/media/{id:guid}</w:t>
            </w:r>
          </w:p>
        </w:tc>
        <w:tc>
          <w:tcPr>
            <w:tcW w:type="dxa" w:w="18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media.manage</w:t>
            </w:r>
          </w:p>
        </w:tc>
        <w:tc>
          <w:tcPr>
            <w:tcW w:type="dxa" w:w="21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18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204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</w:t>
            </w:r>
          </w:p>
        </w:tc>
        <w:tc>
          <w:tcPr>
            <w:tcW w:type="dxa" w:w="20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/api/files/{id:guid}</w:t>
            </w:r>
          </w:p>
        </w:tc>
        <w:tc>
          <w:tcPr>
            <w:tcW w:type="dxa" w:w="18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anonymous</w:t>
            </w:r>
          </w:p>
        </w:tc>
        <w:tc>
          <w:tcPr>
            <w:tcW w:type="dxa" w:w="21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18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file bytes · 206 · 403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GET /api/media</w:t>
      </w:r>
      <w:r>
        <w:t xml:space="preserve">. Query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search</w:t>
      </w:r>
      <w:r>
        <w:t xml:space="preserve"> (name or tags),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type</w:t>
      </w:r>
      <w:r>
        <w:t xml:space="preserve"> (Image/Video/Web).</w:t>
      </w: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Response 200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{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"id": "922fe173-6eab-4a0d-9503-7ad5f32aaf38",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"name": "brand-teal",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"type": "Image",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"mimeType": "image/png",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"sizeBytes": 4318,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"sha256": "06d1dd9a36abd525d2f99959ea0b645336565cfe9da096030646114ff938b62c",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"width": 1280,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"height": 720,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"durationSeconds": 10,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"url": null,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"contentUrl": "/api/files/922fe1736eab4a0d95037ad5f32aaf38?exp=1790035200&amp;sig=&lt;hmac&gt;",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"tags": null,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"createdAt": "2026-09-21T17:47:12.344918Z",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"usedInPlaylists": 1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}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]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POST /api/media</w:t>
      </w:r>
      <w:r>
        <w:t xml:space="preserve">.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multipart/form-data</w:t>
      </w:r>
      <w:r>
        <w:t xml:space="preserve">: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file</w:t>
      </w:r>
      <w:r>
        <w:t xml:space="preserve"> (required),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name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width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height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durationSeconds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tags</w:t>
      </w:r>
      <w:r>
        <w:t xml:space="preserve">. Max 1 GB. Types: jpg, jpeg, png, gif, webp, mp4, webm, m4v. 402 when over the storage quota.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DELETE /api/media/{id:guid}</w:t>
      </w:r>
      <w:r>
        <w:t xml:space="preserve">. 409 if any playlist uses it (names the playlists).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GET /api/files/{id:guid}</w:t>
      </w:r>
      <w:r>
        <w:t xml:space="preserve">. </w:t>
      </w:r>
      <w:r>
        <w:rPr>
          <w:b/>
          <w:bCs/>
        </w:rPr>
        <w:t xml:space="preserve">Anonymous</w:t>
      </w:r>
      <w:r>
        <w:t xml:space="preserve">: the HMAC signature is the authorization. Query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exp</w:t>
      </w:r>
      <w:r>
        <w:t xml:space="preserve"> (unix seconds) and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sig</w:t>
      </w:r>
      <w:r>
        <w:t xml:space="preserve">. Supports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Range</w:t>
      </w:r>
      <w:r>
        <w:t xml:space="preserve"> (206). 403 if expired or tampered. Signed URLs come from media and manifest responses; never build them yourself.</w:t>
      </w: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CreateWebMediaRequest fields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8"/>
        <w:gridCol w:w="4970"/>
      </w:tblGrid>
      <w:tr>
        <w:trPr>
          <w:cantSplit/>
          <w:tblHeader/>
        </w:trPr>
        <w:tc>
          <w:tcPr>
            <w:tcW w:type="dxa" w:w="46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49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6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name</w:t>
            </w:r>
          </w:p>
        </w:tc>
        <w:tc>
          <w:tcPr>
            <w:tcW w:type="dxa" w:w="49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6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url</w:t>
            </w:r>
          </w:p>
        </w:tc>
        <w:tc>
          <w:tcPr>
            <w:tcW w:type="dxa" w:w="49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6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durationSeconds</w:t>
            </w:r>
          </w:p>
        </w:tc>
        <w:tc>
          <w:tcPr>
            <w:tcW w:type="dxa" w:w="49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integer (int32)</w:t>
            </w:r>
          </w:p>
        </w:tc>
      </w:tr>
      <w:tr>
        <w:trPr>
          <w:cantSplit/>
        </w:trPr>
        <w:tc>
          <w:tcPr>
            <w:tcW w:type="dxa" w:w="46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tags</w:t>
            </w:r>
          </w:p>
        </w:tc>
        <w:tc>
          <w:tcPr>
            <w:tcW w:type="dxa" w:w="49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</w:tbl>
    <w:p>
      <w:pPr>
        <w:spacing w:after="120"/>
      </w:pP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UpdateMediaRequest fields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8"/>
        <w:gridCol w:w="4970"/>
      </w:tblGrid>
      <w:tr>
        <w:trPr>
          <w:cantSplit/>
          <w:tblHeader/>
        </w:trPr>
        <w:tc>
          <w:tcPr>
            <w:tcW w:type="dxa" w:w="46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49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6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name</w:t>
            </w:r>
          </w:p>
        </w:tc>
        <w:tc>
          <w:tcPr>
            <w:tcW w:type="dxa" w:w="49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6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durationSeconds</w:t>
            </w:r>
          </w:p>
        </w:tc>
        <w:tc>
          <w:tcPr>
            <w:tcW w:type="dxa" w:w="49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integer (int32)</w:t>
            </w:r>
          </w:p>
        </w:tc>
      </w:tr>
      <w:tr>
        <w:trPr>
          <w:cantSplit/>
        </w:trPr>
        <w:tc>
          <w:tcPr>
            <w:tcW w:type="dxa" w:w="46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tags</w:t>
            </w:r>
          </w:p>
        </w:tc>
        <w:tc>
          <w:tcPr>
            <w:tcW w:type="dxa" w:w="49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6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url</w:t>
            </w:r>
          </w:p>
        </w:tc>
        <w:tc>
          <w:tcPr>
            <w:tcW w:type="dxa" w:w="49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87" w:id="122"/>
      <w:r>
        <w:t xml:space="preserve">5.10 Playlists and layouts</w:t>
      </w:r>
      <w:bookmarkEnd w:id="12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9"/>
        <w:gridCol w:w="2960"/>
        <w:gridCol w:w="1785"/>
        <w:gridCol w:w="1945"/>
        <w:gridCol w:w="1609"/>
      </w:tblGrid>
      <w:tr>
        <w:trPr>
          <w:cantSplit/>
          <w:tblHeader/>
        </w:trPr>
        <w:tc>
          <w:tcPr>
            <w:tcW w:type="dxa" w:w="13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9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7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Auth / permission</w:t>
            </w:r>
          </w:p>
        </w:tc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Request body</w:t>
            </w:r>
          </w:p>
        </w:tc>
        <w:tc>
          <w:tcPr>
            <w:tcW w:type="dxa" w:w="16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</w:t>
            </w:r>
          </w:p>
        </w:tc>
        <w:tc>
          <w:tcPr>
            <w:tcW w:type="dxa" w:w="29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/api/playlists</w:t>
            </w:r>
          </w:p>
        </w:tc>
        <w:tc>
          <w:tcPr>
            <w:tcW w:type="dxa" w:w="17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playlists.view</w:t>
            </w:r>
          </w:p>
        </w:tc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6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PlaylistDto[]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</w:t>
            </w:r>
          </w:p>
        </w:tc>
        <w:tc>
          <w:tcPr>
            <w:tcW w:type="dxa" w:w="29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/api/playlists/{id:guid}</w:t>
            </w:r>
          </w:p>
        </w:tc>
        <w:tc>
          <w:tcPr>
            <w:tcW w:type="dxa" w:w="17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playlists.view</w:t>
            </w:r>
          </w:p>
        </w:tc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6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PlaylistDto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POST</w:t>
            </w:r>
          </w:p>
        </w:tc>
        <w:tc>
          <w:tcPr>
            <w:tcW w:type="dxa" w:w="29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/api/playlists</w:t>
            </w:r>
          </w:p>
        </w:tc>
        <w:tc>
          <w:tcPr>
            <w:tcW w:type="dxa" w:w="17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playlists.manage</w:t>
            </w:r>
          </w:p>
        </w:tc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SavePlaylistRequest</w:t>
            </w:r>
          </w:p>
        </w:tc>
        <w:tc>
          <w:tcPr>
            <w:tcW w:type="dxa" w:w="16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PlaylistDto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PUT</w:t>
            </w:r>
          </w:p>
        </w:tc>
        <w:tc>
          <w:tcPr>
            <w:tcW w:type="dxa" w:w="29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/api/playlists/{id:guid}</w:t>
            </w:r>
          </w:p>
        </w:tc>
        <w:tc>
          <w:tcPr>
            <w:tcW w:type="dxa" w:w="17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playlists.manage</w:t>
            </w:r>
          </w:p>
        </w:tc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SavePlaylistRequest</w:t>
            </w:r>
          </w:p>
        </w:tc>
        <w:tc>
          <w:tcPr>
            <w:tcW w:type="dxa" w:w="16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PlaylistDto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DELETE</w:t>
            </w:r>
          </w:p>
        </w:tc>
        <w:tc>
          <w:tcPr>
            <w:tcW w:type="dxa" w:w="29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/api/playlists/{id:guid}</w:t>
            </w:r>
          </w:p>
        </w:tc>
        <w:tc>
          <w:tcPr>
            <w:tcW w:type="dxa" w:w="17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playlists.manage</w:t>
            </w:r>
          </w:p>
        </w:tc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6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204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</w:t>
            </w:r>
          </w:p>
        </w:tc>
        <w:tc>
          <w:tcPr>
            <w:tcW w:type="dxa" w:w="29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/api/layouts</w:t>
            </w:r>
          </w:p>
        </w:tc>
        <w:tc>
          <w:tcPr>
            <w:tcW w:type="dxa" w:w="17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layouts.view</w:t>
            </w:r>
          </w:p>
        </w:tc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6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LayoutDto[]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</w:t>
            </w:r>
          </w:p>
        </w:tc>
        <w:tc>
          <w:tcPr>
            <w:tcW w:type="dxa" w:w="29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/api/layouts/templates</w:t>
            </w:r>
          </w:p>
        </w:tc>
        <w:tc>
          <w:tcPr>
            <w:tcW w:type="dxa" w:w="17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layouts.view</w:t>
            </w:r>
          </w:p>
        </w:tc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6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LayoutDto[]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</w:t>
            </w:r>
          </w:p>
        </w:tc>
        <w:tc>
          <w:tcPr>
            <w:tcW w:type="dxa" w:w="29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/api/layouts/{id:guid}</w:t>
            </w:r>
          </w:p>
        </w:tc>
        <w:tc>
          <w:tcPr>
            <w:tcW w:type="dxa" w:w="17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layouts.view</w:t>
            </w:r>
          </w:p>
        </w:tc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6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LayoutDto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POST</w:t>
            </w:r>
          </w:p>
        </w:tc>
        <w:tc>
          <w:tcPr>
            <w:tcW w:type="dxa" w:w="29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/api/layouts</w:t>
            </w:r>
          </w:p>
        </w:tc>
        <w:tc>
          <w:tcPr>
            <w:tcW w:type="dxa" w:w="17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layouts.manage</w:t>
            </w:r>
          </w:p>
        </w:tc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SaveLayoutRequest</w:t>
            </w:r>
          </w:p>
        </w:tc>
        <w:tc>
          <w:tcPr>
            <w:tcW w:type="dxa" w:w="16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LayoutDto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POST</w:t>
            </w:r>
          </w:p>
        </w:tc>
        <w:tc>
          <w:tcPr>
            <w:tcW w:type="dxa" w:w="29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/api/layouts/from-template/{templateId:guid}</w:t>
            </w:r>
          </w:p>
        </w:tc>
        <w:tc>
          <w:tcPr>
            <w:tcW w:type="dxa" w:w="17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layouts.manage</w:t>
            </w:r>
          </w:p>
        </w:tc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FromTemplateRequest</w:t>
            </w:r>
          </w:p>
        </w:tc>
        <w:tc>
          <w:tcPr>
            <w:tcW w:type="dxa" w:w="16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LayoutDto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PUT</w:t>
            </w:r>
          </w:p>
        </w:tc>
        <w:tc>
          <w:tcPr>
            <w:tcW w:type="dxa" w:w="29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/api/layouts/{id:guid}</w:t>
            </w:r>
          </w:p>
        </w:tc>
        <w:tc>
          <w:tcPr>
            <w:tcW w:type="dxa" w:w="17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layouts.manage</w:t>
            </w:r>
          </w:p>
        </w:tc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SaveLayoutRequest</w:t>
            </w:r>
          </w:p>
        </w:tc>
        <w:tc>
          <w:tcPr>
            <w:tcW w:type="dxa" w:w="16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LayoutDto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DELETE</w:t>
            </w:r>
          </w:p>
        </w:tc>
        <w:tc>
          <w:tcPr>
            <w:tcW w:type="dxa" w:w="29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/api/layouts/{id:guid}</w:t>
            </w:r>
          </w:p>
        </w:tc>
        <w:tc>
          <w:tcPr>
            <w:tcW w:type="dxa" w:w="17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layouts.manage</w:t>
            </w:r>
          </w:p>
        </w:tc>
        <w:tc>
          <w:tcPr>
            <w:tcW w:type="dxa" w:w="19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6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204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GET /api/playlists/{id:guid}</w:t>
      </w:r>
      <w:r>
        <w:t xml:space="preserve">. </w:t>
      </w: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Response 200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"id": "3af4ab00-1776-4872-8a27-ff38650a43d4",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"name": "Browser loop 026742",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"description": "",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"shuffle": false,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"itemCount": 1,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"totalDurationSeconds": 10,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"updatedAt": "2026-09-21T17:30:23.203931Z",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"items": [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{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"id": "1a505b5c-acda-462f-96bc-40074f0762b6",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"mediaAssetId": "365671ed-d308-49b6-bec5-a8579307b9b1",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"mediaName": "brand-teal",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"mediaType": "Image",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"sortOrder": 0,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"durationSeconds": null,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"effectiveDurationSeconds": 10,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"transition": "fade",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"contentUrl": "/api/files/365671edd30849b6bec5a8579307b9b1?exp=1790035200&amp;sig=&lt;hmac&gt;"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}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]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PUT /api/playlists/{id:guid}</w:t>
      </w:r>
      <w:r>
        <w:t xml:space="preserve">. Replaces all items. Triggers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ContentChanged</w:t>
      </w:r>
      <w:r>
        <w:t xml:space="preserve"> to the organization's screens.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DELETE /api/playlists/{id:guid}</w:t>
      </w:r>
      <w:r>
        <w:t xml:space="preserve">. 409 while any schedule uses it; device, group and zone defaults become null.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PUT /api/layouts/{id:guid}</w:t>
      </w:r>
      <w:r>
        <w:t xml:space="preserve">. Templates return 403. Zones must fit 0–100 %. Triggers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ContentChanged</w:t>
      </w:r>
      <w:r>
        <w:t xml:space="preserve">.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DELETE /api/layouts/{id:guid}</w:t>
      </w:r>
      <w:r>
        <w:t xml:space="preserve">. 409 while any schedule uses it; templates return 403.</w:t>
      </w: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FromTemplateRequest fields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9"/>
        <w:gridCol w:w="5579"/>
      </w:tblGrid>
      <w:tr>
        <w:trPr>
          <w:cantSplit/>
          <w:tblHeader/>
        </w:trPr>
        <w:tc>
          <w:tcPr>
            <w:tcW w:type="dxa" w:w="405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57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5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name</w:t>
            </w:r>
          </w:p>
        </w:tc>
        <w:tc>
          <w:tcPr>
            <w:tcW w:type="dxa" w:w="557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</w:tbl>
    <w:p>
      <w:pPr>
        <w:spacing w:after="120"/>
      </w:pP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SaveLayoutRequest fields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5"/>
        <w:gridCol w:w="5223"/>
      </w:tblGrid>
      <w:tr>
        <w:trPr>
          <w:cantSplit/>
          <w:tblHeader/>
        </w:trPr>
        <w:tc>
          <w:tcPr>
            <w:tcW w:type="dxa" w:w="44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22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4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name</w:t>
            </w:r>
          </w:p>
        </w:tc>
        <w:tc>
          <w:tcPr>
            <w:tcW w:type="dxa" w:w="522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4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description</w:t>
            </w:r>
          </w:p>
        </w:tc>
        <w:tc>
          <w:tcPr>
            <w:tcW w:type="dxa" w:w="522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4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orientation</w:t>
            </w:r>
          </w:p>
        </w:tc>
        <w:tc>
          <w:tcPr>
            <w:tcW w:type="dxa" w:w="522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4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width</w:t>
            </w:r>
          </w:p>
        </w:tc>
        <w:tc>
          <w:tcPr>
            <w:tcW w:type="dxa" w:w="522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integer (int32)</w:t>
            </w:r>
          </w:p>
        </w:tc>
      </w:tr>
      <w:tr>
        <w:trPr>
          <w:cantSplit/>
        </w:trPr>
        <w:tc>
          <w:tcPr>
            <w:tcW w:type="dxa" w:w="44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height</w:t>
            </w:r>
          </w:p>
        </w:tc>
        <w:tc>
          <w:tcPr>
            <w:tcW w:type="dxa" w:w="522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integer (int32)</w:t>
            </w:r>
          </w:p>
        </w:tc>
      </w:tr>
      <w:tr>
        <w:trPr>
          <w:cantSplit/>
        </w:trPr>
        <w:tc>
          <w:tcPr>
            <w:tcW w:type="dxa" w:w="44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backgroundColor</w:t>
            </w:r>
          </w:p>
        </w:tc>
        <w:tc>
          <w:tcPr>
            <w:tcW w:type="dxa" w:w="522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4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zones</w:t>
            </w:r>
          </w:p>
        </w:tc>
        <w:tc>
          <w:tcPr>
            <w:tcW w:type="dxa" w:w="522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SaveZone[] · nullable</w:t>
            </w:r>
          </w:p>
        </w:tc>
      </w:tr>
    </w:tbl>
    <w:p>
      <w:pPr>
        <w:spacing w:after="120"/>
      </w:pP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SavePlaylistRequest fields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73"/>
        <w:gridCol w:w="5965"/>
      </w:tblGrid>
      <w:tr>
        <w:trPr>
          <w:cantSplit/>
          <w:tblHeader/>
        </w:trPr>
        <w:tc>
          <w:tcPr>
            <w:tcW w:type="dxa" w:w="36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96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36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name</w:t>
            </w:r>
          </w:p>
        </w:tc>
        <w:tc>
          <w:tcPr>
            <w:tcW w:type="dxa" w:w="596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36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description</w:t>
            </w:r>
          </w:p>
        </w:tc>
        <w:tc>
          <w:tcPr>
            <w:tcW w:type="dxa" w:w="596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36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shuffle</w:t>
            </w:r>
          </w:p>
        </w:tc>
        <w:tc>
          <w:tcPr>
            <w:tcW w:type="dxa" w:w="596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boolean</w:t>
            </w:r>
          </w:p>
        </w:tc>
      </w:tr>
      <w:tr>
        <w:trPr>
          <w:cantSplit/>
        </w:trPr>
        <w:tc>
          <w:tcPr>
            <w:tcW w:type="dxa" w:w="36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items</w:t>
            </w:r>
          </w:p>
        </w:tc>
        <w:tc>
          <w:tcPr>
            <w:tcW w:type="dxa" w:w="596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SavePlaylistItem[] · nullable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88" w:id="123"/>
      <w:r>
        <w:t xml:space="preserve">5.11 Schedules</w:t>
      </w:r>
      <w:bookmarkEnd w:id="12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6"/>
        <w:gridCol w:w="2377"/>
        <w:gridCol w:w="1941"/>
        <w:gridCol w:w="2115"/>
        <w:gridCol w:w="1749"/>
      </w:tblGrid>
      <w:tr>
        <w:trPr>
          <w:cantSplit/>
          <w:tblHeader/>
        </w:trPr>
        <w:tc>
          <w:tcPr>
            <w:tcW w:type="dxa" w:w="14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3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9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Auth / permission</w:t>
            </w:r>
          </w:p>
        </w:tc>
        <w:tc>
          <w:tcPr>
            <w:tcW w:type="dxa" w:w="21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Request body</w:t>
            </w:r>
          </w:p>
        </w:tc>
        <w:tc>
          <w:tcPr>
            <w:tcW w:type="dxa" w:w="17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14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</w:t>
            </w:r>
          </w:p>
        </w:tc>
        <w:tc>
          <w:tcPr>
            <w:tcW w:type="dxa" w:w="23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/api/schedules</w:t>
            </w:r>
          </w:p>
        </w:tc>
        <w:tc>
          <w:tcPr>
            <w:tcW w:type="dxa" w:w="19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schedules.view</w:t>
            </w:r>
          </w:p>
        </w:tc>
        <w:tc>
          <w:tcPr>
            <w:tcW w:type="dxa" w:w="21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ScheduleDto[]</w:t>
            </w:r>
          </w:p>
        </w:tc>
      </w:tr>
      <w:tr>
        <w:trPr>
          <w:cantSplit/>
        </w:trPr>
        <w:tc>
          <w:tcPr>
            <w:tcW w:type="dxa" w:w="14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</w:t>
            </w:r>
          </w:p>
        </w:tc>
        <w:tc>
          <w:tcPr>
            <w:tcW w:type="dxa" w:w="23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/api/schedules/{id:guid}</w:t>
            </w:r>
          </w:p>
        </w:tc>
        <w:tc>
          <w:tcPr>
            <w:tcW w:type="dxa" w:w="19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schedules.view</w:t>
            </w:r>
          </w:p>
        </w:tc>
        <w:tc>
          <w:tcPr>
            <w:tcW w:type="dxa" w:w="21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ScheduleDto</w:t>
            </w:r>
          </w:p>
        </w:tc>
      </w:tr>
      <w:tr>
        <w:trPr>
          <w:cantSplit/>
        </w:trPr>
        <w:tc>
          <w:tcPr>
            <w:tcW w:type="dxa" w:w="14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POST</w:t>
            </w:r>
          </w:p>
        </w:tc>
        <w:tc>
          <w:tcPr>
            <w:tcW w:type="dxa" w:w="23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/api/schedules</w:t>
            </w:r>
          </w:p>
        </w:tc>
        <w:tc>
          <w:tcPr>
            <w:tcW w:type="dxa" w:w="19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schedules.manage</w:t>
            </w:r>
          </w:p>
        </w:tc>
        <w:tc>
          <w:tcPr>
            <w:tcW w:type="dxa" w:w="21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SaveScheduleRequest</w:t>
            </w:r>
          </w:p>
        </w:tc>
        <w:tc>
          <w:tcPr>
            <w:tcW w:type="dxa" w:w="17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ScheduleDto</w:t>
            </w:r>
          </w:p>
        </w:tc>
      </w:tr>
      <w:tr>
        <w:trPr>
          <w:cantSplit/>
        </w:trPr>
        <w:tc>
          <w:tcPr>
            <w:tcW w:type="dxa" w:w="14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PUT</w:t>
            </w:r>
          </w:p>
        </w:tc>
        <w:tc>
          <w:tcPr>
            <w:tcW w:type="dxa" w:w="23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/api/schedules/{id:guid}</w:t>
            </w:r>
          </w:p>
        </w:tc>
        <w:tc>
          <w:tcPr>
            <w:tcW w:type="dxa" w:w="19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schedules.manage</w:t>
            </w:r>
          </w:p>
        </w:tc>
        <w:tc>
          <w:tcPr>
            <w:tcW w:type="dxa" w:w="21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SaveScheduleRequest</w:t>
            </w:r>
          </w:p>
        </w:tc>
        <w:tc>
          <w:tcPr>
            <w:tcW w:type="dxa" w:w="17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ScheduleDto</w:t>
            </w:r>
          </w:p>
        </w:tc>
      </w:tr>
      <w:tr>
        <w:trPr>
          <w:cantSplit/>
        </w:trPr>
        <w:tc>
          <w:tcPr>
            <w:tcW w:type="dxa" w:w="14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DELETE</w:t>
            </w:r>
          </w:p>
        </w:tc>
        <w:tc>
          <w:tcPr>
            <w:tcW w:type="dxa" w:w="23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/api/schedules/{id:guid}</w:t>
            </w:r>
          </w:p>
        </w:tc>
        <w:tc>
          <w:tcPr>
            <w:tcW w:type="dxa" w:w="19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schedules.manage</w:t>
            </w:r>
          </w:p>
        </w:tc>
        <w:tc>
          <w:tcPr>
            <w:tcW w:type="dxa" w:w="21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204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POST /api/schedules</w:t>
      </w:r>
      <w:r>
        <w:t xml:space="preserve">. </w:t>
      </w: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Response 200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"id": "00f6560b-5c82-4c45-8f7a-ec81ae90e92d",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"name": "Breakfast menu",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"layoutId": null,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"layoutName": null,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"playlistId": "3af4ab00-1776-4872-8a27-ff38650a43d4",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"playlistName": "Browser loop 026742",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"priority": 20,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"startDate": "2026-09-21",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"endDate": null,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"startTime": "07:00:00",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"endTime": "11:00:00",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"daysOfWeek": 62,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"isActive": true,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"targets": [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{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"deviceId": "8d62f10f-c8cd-4682-a4b6-4721cbc19b2d",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"deviceGroupId": null,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"name": "Lobby TV"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}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],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"updatedAt": "2026-09-21T17:53:15.685953Z"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}</w:t>
      </w: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SaveScheduleRequest fields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74"/>
        <w:gridCol w:w="5464"/>
      </w:tblGrid>
      <w:tr>
        <w:trPr>
          <w:cantSplit/>
          <w:tblHeader/>
        </w:trPr>
        <w:tc>
          <w:tcPr>
            <w:tcW w:type="dxa" w:w="41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4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1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name</w:t>
            </w:r>
          </w:p>
        </w:tc>
        <w:tc>
          <w:tcPr>
            <w:tcW w:type="dxa" w:w="54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1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layoutId</w:t>
            </w:r>
          </w:p>
        </w:tc>
        <w:tc>
          <w:tcPr>
            <w:tcW w:type="dxa" w:w="54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(uuid) · nullable</w:t>
            </w:r>
          </w:p>
        </w:tc>
      </w:tr>
      <w:tr>
        <w:trPr>
          <w:cantSplit/>
        </w:trPr>
        <w:tc>
          <w:tcPr>
            <w:tcW w:type="dxa" w:w="41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playlistId</w:t>
            </w:r>
          </w:p>
        </w:tc>
        <w:tc>
          <w:tcPr>
            <w:tcW w:type="dxa" w:w="54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(uuid) · nullable</w:t>
            </w:r>
          </w:p>
        </w:tc>
      </w:tr>
      <w:tr>
        <w:trPr>
          <w:cantSplit/>
        </w:trPr>
        <w:tc>
          <w:tcPr>
            <w:tcW w:type="dxa" w:w="41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priority</w:t>
            </w:r>
          </w:p>
        </w:tc>
        <w:tc>
          <w:tcPr>
            <w:tcW w:type="dxa" w:w="54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integer (int32)</w:t>
            </w:r>
          </w:p>
        </w:tc>
      </w:tr>
      <w:tr>
        <w:trPr>
          <w:cantSplit/>
        </w:trPr>
        <w:tc>
          <w:tcPr>
            <w:tcW w:type="dxa" w:w="41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startDate</w:t>
            </w:r>
          </w:p>
        </w:tc>
        <w:tc>
          <w:tcPr>
            <w:tcW w:type="dxa" w:w="54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(date)</w:t>
            </w:r>
          </w:p>
        </w:tc>
      </w:tr>
      <w:tr>
        <w:trPr>
          <w:cantSplit/>
        </w:trPr>
        <w:tc>
          <w:tcPr>
            <w:tcW w:type="dxa" w:w="41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endDate</w:t>
            </w:r>
          </w:p>
        </w:tc>
        <w:tc>
          <w:tcPr>
            <w:tcW w:type="dxa" w:w="54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(date) · nullable</w:t>
            </w:r>
          </w:p>
        </w:tc>
      </w:tr>
      <w:tr>
        <w:trPr>
          <w:cantSplit/>
        </w:trPr>
        <w:tc>
          <w:tcPr>
            <w:tcW w:type="dxa" w:w="41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startTime</w:t>
            </w:r>
          </w:p>
        </w:tc>
        <w:tc>
          <w:tcPr>
            <w:tcW w:type="dxa" w:w="54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(time) · nullable</w:t>
            </w:r>
          </w:p>
        </w:tc>
      </w:tr>
      <w:tr>
        <w:trPr>
          <w:cantSplit/>
        </w:trPr>
        <w:tc>
          <w:tcPr>
            <w:tcW w:type="dxa" w:w="41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endTime</w:t>
            </w:r>
          </w:p>
        </w:tc>
        <w:tc>
          <w:tcPr>
            <w:tcW w:type="dxa" w:w="54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(time) · nullable</w:t>
            </w:r>
          </w:p>
        </w:tc>
      </w:tr>
      <w:tr>
        <w:trPr>
          <w:cantSplit/>
        </w:trPr>
        <w:tc>
          <w:tcPr>
            <w:tcW w:type="dxa" w:w="41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daysOfWeek</w:t>
            </w:r>
          </w:p>
        </w:tc>
        <w:tc>
          <w:tcPr>
            <w:tcW w:type="dxa" w:w="54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integer (int32)</w:t>
            </w:r>
          </w:p>
        </w:tc>
      </w:tr>
      <w:tr>
        <w:trPr>
          <w:cantSplit/>
        </w:trPr>
        <w:tc>
          <w:tcPr>
            <w:tcW w:type="dxa" w:w="41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isActive</w:t>
            </w:r>
          </w:p>
        </w:tc>
        <w:tc>
          <w:tcPr>
            <w:tcW w:type="dxa" w:w="54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boolean</w:t>
            </w:r>
          </w:p>
        </w:tc>
      </w:tr>
      <w:tr>
        <w:trPr>
          <w:cantSplit/>
        </w:trPr>
        <w:tc>
          <w:tcPr>
            <w:tcW w:type="dxa" w:w="41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deviceIds</w:t>
            </w:r>
          </w:p>
        </w:tc>
        <w:tc>
          <w:tcPr>
            <w:tcW w:type="dxa" w:w="54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string[] · nullable</w:t>
            </w:r>
          </w:p>
        </w:tc>
      </w:tr>
      <w:tr>
        <w:trPr>
          <w:cantSplit/>
        </w:trPr>
        <w:tc>
          <w:tcPr>
            <w:tcW w:type="dxa" w:w="41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deviceGroupIds</w:t>
            </w:r>
          </w:p>
        </w:tc>
        <w:tc>
          <w:tcPr>
            <w:tcW w:type="dxa" w:w="54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string[] · nullable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89" w:id="124"/>
      <w:r>
        <w:t xml:space="preserve">5.12 Player (device API)</w:t>
      </w:r>
      <w:bookmarkEnd w:id="12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8"/>
        <w:gridCol w:w="2044"/>
        <w:gridCol w:w="2388"/>
        <w:gridCol w:w="1949"/>
        <w:gridCol w:w="1949"/>
      </w:tblGrid>
      <w:tr>
        <w:trPr>
          <w:cantSplit/>
          <w:tblHeader/>
        </w:trPr>
        <w:tc>
          <w:tcPr>
            <w:tcW w:type="dxa" w:w="13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0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238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Auth / permission</w:t>
            </w:r>
          </w:p>
        </w:tc>
        <w:tc>
          <w:tcPr>
            <w:tcW w:type="dxa" w:w="19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Request body</w:t>
            </w:r>
          </w:p>
        </w:tc>
        <w:tc>
          <w:tcPr>
            <w:tcW w:type="dxa" w:w="19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13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POST</w:t>
            </w:r>
          </w:p>
        </w:tc>
        <w:tc>
          <w:tcPr>
            <w:tcW w:type="dxa" w:w="20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/api/pairing</w:t>
            </w:r>
          </w:p>
        </w:tc>
        <w:tc>
          <w:tcPr>
            <w:tcW w:type="dxa" w:w="238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anonymous · rate limit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pairing</w:t>
            </w:r>
          </w:p>
        </w:tc>
        <w:tc>
          <w:tcPr>
            <w:tcW w:type="dxa" w:w="19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CreatePairingRequest</w:t>
            </w:r>
          </w:p>
        </w:tc>
        <w:tc>
          <w:tcPr>
            <w:tcW w:type="dxa" w:w="19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PairingCreatedDto</w:t>
            </w:r>
          </w:p>
        </w:tc>
      </w:tr>
      <w:tr>
        <w:trPr>
          <w:cantSplit/>
        </w:trPr>
        <w:tc>
          <w:tcPr>
            <w:tcW w:type="dxa" w:w="13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</w:t>
            </w:r>
          </w:p>
        </w:tc>
        <w:tc>
          <w:tcPr>
            <w:tcW w:type="dxa" w:w="20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/api/pairing/{id:guid}</w:t>
            </w:r>
          </w:p>
        </w:tc>
        <w:tc>
          <w:tcPr>
            <w:tcW w:type="dxa" w:w="238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anonymous · rate limit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pairing</w:t>
            </w:r>
          </w:p>
        </w:tc>
        <w:tc>
          <w:tcPr>
            <w:tcW w:type="dxa" w:w="19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9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PairingStatusDto</w:t>
            </w:r>
          </w:p>
        </w:tc>
      </w:tr>
      <w:tr>
        <w:trPr>
          <w:cantSplit/>
        </w:trPr>
        <w:tc>
          <w:tcPr>
            <w:tcW w:type="dxa" w:w="13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</w:t>
            </w:r>
          </w:p>
        </w:tc>
        <w:tc>
          <w:tcPr>
            <w:tcW w:type="dxa" w:w="20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/api/player/manifest</w:t>
            </w:r>
          </w:p>
        </w:tc>
        <w:tc>
          <w:tcPr>
            <w:tcW w:type="dxa" w:w="238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 key</w:t>
            </w:r>
          </w:p>
        </w:tc>
        <w:tc>
          <w:tcPr>
            <w:tcW w:type="dxa" w:w="19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9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DeviceManifest · 304</w:t>
            </w:r>
          </w:p>
        </w:tc>
      </w:tr>
      <w:tr>
        <w:trPr>
          <w:cantSplit/>
        </w:trPr>
        <w:tc>
          <w:tcPr>
            <w:tcW w:type="dxa" w:w="13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POST</w:t>
            </w:r>
          </w:p>
        </w:tc>
        <w:tc>
          <w:tcPr>
            <w:tcW w:type="dxa" w:w="20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/api/player/heartbeat</w:t>
            </w:r>
          </w:p>
        </w:tc>
        <w:tc>
          <w:tcPr>
            <w:tcW w:type="dxa" w:w="238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 key</w:t>
            </w:r>
          </w:p>
        </w:tc>
        <w:tc>
          <w:tcPr>
            <w:tcW w:type="dxa" w:w="19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HeartbeatRequest</w:t>
            </w:r>
          </w:p>
        </w:tc>
        <w:tc>
          <w:tcPr>
            <w:tcW w:type="dxa" w:w="19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204</w:t>
            </w:r>
          </w:p>
        </w:tc>
      </w:tr>
      <w:tr>
        <w:trPr>
          <w:cantSplit/>
        </w:trPr>
        <w:tc>
          <w:tcPr>
            <w:tcW w:type="dxa" w:w="13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POST</w:t>
            </w:r>
          </w:p>
        </w:tc>
        <w:tc>
          <w:tcPr>
            <w:tcW w:type="dxa" w:w="20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/api/player/playback</w:t>
            </w:r>
          </w:p>
        </w:tc>
        <w:tc>
          <w:tcPr>
            <w:tcW w:type="dxa" w:w="238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 key</w:t>
            </w:r>
          </w:p>
        </w:tc>
        <w:tc>
          <w:tcPr>
            <w:tcW w:type="dxa" w:w="19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PlaybackEntry[]</w:t>
            </w:r>
          </w:p>
        </w:tc>
        <w:tc>
          <w:tcPr>
            <w:tcW w:type="dxa" w:w="19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204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POST /api/pairing</w:t>
      </w:r>
      <w:r>
        <w:t xml:space="preserve">. Rate limit 60/min/IP. Code valid 15 min, poll every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pollIntervalSeconds</w:t>
      </w:r>
      <w:r>
        <w:t xml:space="preserve">.</w:t>
      </w: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Response 200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"pairingId": "62300516-0013-464a-8b3b-f9d9014322cd",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"code": "F2UVSP",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"pollSecret": "wM5UNy\u2026&lt;redacted&gt;",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"expiresAt": "2026-09-21T18:08:15.0399844Z",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"pollIntervalSeconds": 3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GET /api/pairing/{id:guid}</w:t>
      </w:r>
      <w:r>
        <w:t xml:space="preserve">. Header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X-Poll-Secret</w:t>
      </w:r>
      <w:r>
        <w:t xml:space="preserve"> (required). The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deviceKey</w:t>
      </w:r>
      <w:r>
        <w:t xml:space="preserve"> is returned exactly once. Wrong secret → 404.</w:t>
      </w: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Responses 200 (pending, then paired)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{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"status": "Pending",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"deviceId": null,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"deviceKey": null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},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{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"status": "Paired",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"deviceId": "8d62f10f-c8cd-4682-a4b6-4721cbc19b2d",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"deviceKey": "eJ0Sbw\u2026&lt;reda\u2026"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}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]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GET /api/player/manifest</w:t>
      </w:r>
      <w:r>
        <w:t xml:space="preserve">. Send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If-None-Match</w:t>
      </w:r>
      <w:r>
        <w:t xml:space="preserve"> with the last ETag → 304 when unchanged. Also records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LastSyncAt</w:t>
      </w:r>
      <w:r>
        <w:t xml:space="preserve">. Media URLs are signed for 7 days.</w:t>
      </w: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Response 200 (ETag "d92b2c0753871690")</w:t>
      </w:r>
    </w:p>
    <w:p/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"version": "d92b2c0753871690",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"generatedAt": "2026-09-21T17:53:15.9084689Z",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"device": {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"id": "8d62f10f-c8cd-4682-a4b6-4721cbc19b2d",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"name": "Lobby TV",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"orientation": "Landscape",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"timeZone": "Asia/Kolkata",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"organizationName": "Demo Signage Co"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},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"defaultPlaylistId": "3af4ab00-1776-4872-8a27-ff38650a43d4",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"schedules": [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"id": "00f6560b-5c82-4c45-8f7a-ec81ae90e92d",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"name": "Breakfast menu",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"priority": 20,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"layoutId": null,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"playlistId": "3af4ab00-1776-4872-8a27-ff38650a43d4",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"startDate": "2026-09-21",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"endDate": null,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"startTime": "07:00",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"endTime": "11:00",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"daysOfWeek": 62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],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"layouts": [],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"playlists": [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"id": "3af4ab00-1776-4872-8a27-ff38650a43d4",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"name": "Browser loop 026742",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"shuffle": false,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"items": [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{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  "mediaId": "365671ed-d308-49b6-bec5-a8579307b9b1",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  "durationSeconds": 10,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  "transition": "fade"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}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]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],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"media": [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"id": "365671ed-d308-49b6-bec5-a8579307b9b1",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"name": "brand-teal",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"type": "Image",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"mimeType": "image/png",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"sha256": "06d1dd9a36abd525d2f99959ea0b645336565cfe9da096030646114ff938b62c",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"sizeBytes": 4318,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"durationSeconds": 10,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"url": "/api/files/365671edd30849b6bec5a8579307b9b1?exp=1790618400&amp;sig=&lt;hmac&gt;",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"sourceUrl": null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]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POST /api/player/heartbeat</w:t>
      </w:r>
      <w:r>
        <w:t xml:space="preserve">. Same payload as the SignalR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Heartbeat</w:t>
      </w:r>
      <w:r>
        <w:t xml:space="preserve"> method. Marks the device Online. 204.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POST /api/player/playback</w:t>
      </w:r>
      <w:r>
        <w:t xml:space="preserve">. Array of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{ mediaId, playlistId, playedAt (UTC), durationSeconds }</w:t>
      </w:r>
      <w:r>
        <w:t xml:space="preserve">, max 1000 per call; entries older than 30 days or &gt;5 min in the future are dropped. 204.</w:t>
      </w: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CreatePairingRequest fields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3"/>
        <w:gridCol w:w="5455"/>
      </w:tblGrid>
      <w:tr>
        <w:trPr>
          <w:cantSplit/>
          <w:tblHeader/>
        </w:trPr>
        <w:tc>
          <w:tcPr>
            <w:tcW w:type="dxa" w:w="41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4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deviceType</w:t>
            </w:r>
          </w:p>
        </w:tc>
        <w:tc>
          <w:tcPr>
            <w:tcW w:type="dxa" w:w="54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hardwareId</w:t>
            </w:r>
          </w:p>
        </w:tc>
        <w:tc>
          <w:tcPr>
            <w:tcW w:type="dxa" w:w="54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resolution</w:t>
            </w:r>
          </w:p>
        </w:tc>
        <w:tc>
          <w:tcPr>
            <w:tcW w:type="dxa" w:w="54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appVersion</w:t>
            </w:r>
          </w:p>
        </w:tc>
        <w:tc>
          <w:tcPr>
            <w:tcW w:type="dxa" w:w="54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1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osVersion</w:t>
            </w:r>
          </w:p>
        </w:tc>
        <w:tc>
          <w:tcPr>
            <w:tcW w:type="dxa" w:w="54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</w:tbl>
    <w:p>
      <w:pPr>
        <w:spacing w:after="120"/>
      </w:pPr>
    </w:p>
    <w:p>
      <w:pPr>
        <w:keepNext/>
        <w:spacing w:after="40" w:before="80"/>
      </w:pPr>
      <w:r>
        <w:rPr>
          <w:b/>
          <w:bCs/>
          <w:color w:val="5B6875"/>
          <w:sz w:val="18"/>
          <w:szCs w:val="18"/>
        </w:rPr>
        <w:t xml:space="preserve">HeartbeatRequest fields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7"/>
        <w:gridCol w:w="5401"/>
      </w:tblGrid>
      <w:tr>
        <w:trPr>
          <w:cantSplit/>
          <w:tblHeader/>
        </w:trPr>
        <w:tc>
          <w:tcPr>
            <w:tcW w:type="dxa" w:w="423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4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23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appVersion</w:t>
            </w:r>
          </w:p>
        </w:tc>
        <w:tc>
          <w:tcPr>
            <w:tcW w:type="dxa" w:w="54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23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osVersion</w:t>
            </w:r>
          </w:p>
        </w:tc>
        <w:tc>
          <w:tcPr>
            <w:tcW w:type="dxa" w:w="54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23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resolution</w:t>
            </w:r>
          </w:p>
        </w:tc>
        <w:tc>
          <w:tcPr>
            <w:tcW w:type="dxa" w:w="54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23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syncedVersion</w:t>
            </w:r>
          </w:p>
        </w:tc>
        <w:tc>
          <w:tcPr>
            <w:tcW w:type="dxa" w:w="54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23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currentItem</w:t>
            </w:r>
          </w:p>
        </w:tc>
        <w:tc>
          <w:tcPr>
            <w:tcW w:type="dxa" w:w="54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string · nullable</w:t>
            </w:r>
          </w:p>
        </w:tc>
      </w:tr>
      <w:tr>
        <w:trPr>
          <w:cantSplit/>
        </w:trPr>
        <w:tc>
          <w:tcPr>
            <w:tcW w:type="dxa" w:w="423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freeStorageBytes</w:t>
            </w:r>
          </w:p>
        </w:tc>
        <w:tc>
          <w:tcPr>
            <w:tcW w:type="dxa" w:w="54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integer (int64) · nullable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90" w:id="125"/>
      <w:r>
        <w:t xml:space="preserve">5.13 Notifications and audit log</w:t>
      </w:r>
      <w:bookmarkEnd w:id="12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3"/>
        <w:gridCol w:w="2247"/>
        <w:gridCol w:w="1660"/>
        <w:gridCol w:w="1285"/>
        <w:gridCol w:w="3273"/>
      </w:tblGrid>
      <w:tr>
        <w:trPr>
          <w:cantSplit/>
          <w:tblHeader/>
        </w:trPr>
        <w:tc>
          <w:tcPr>
            <w:tcW w:type="dxa" w:w="11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2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6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Auth / permission</w:t>
            </w:r>
          </w:p>
        </w:tc>
        <w:tc>
          <w:tcPr>
            <w:tcW w:type="dxa" w:w="12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Request body</w:t>
            </w:r>
          </w:p>
        </w:tc>
        <w:tc>
          <w:tcPr>
            <w:tcW w:type="dxa" w:w="32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11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</w:t>
            </w:r>
          </w:p>
        </w:tc>
        <w:tc>
          <w:tcPr>
            <w:tcW w:type="dxa" w:w="22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/api/notifications</w:t>
            </w:r>
          </w:p>
        </w:tc>
        <w:tc>
          <w:tcPr>
            <w:tcW w:type="dxa" w:w="16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any signed-in user</w:t>
            </w:r>
          </w:p>
        </w:tc>
        <w:tc>
          <w:tcPr>
            <w:tcW w:type="dxa" w:w="12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2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1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POST</w:t>
            </w:r>
          </w:p>
        </w:tc>
        <w:tc>
          <w:tcPr>
            <w:tcW w:type="dxa" w:w="22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/api/notifications/{id:guid}/read</w:t>
            </w:r>
          </w:p>
        </w:tc>
        <w:tc>
          <w:tcPr>
            <w:tcW w:type="dxa" w:w="16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any signed-in user</w:t>
            </w:r>
          </w:p>
        </w:tc>
        <w:tc>
          <w:tcPr>
            <w:tcW w:type="dxa" w:w="12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2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204</w:t>
            </w:r>
          </w:p>
        </w:tc>
      </w:tr>
      <w:tr>
        <w:trPr>
          <w:cantSplit/>
        </w:trPr>
        <w:tc>
          <w:tcPr>
            <w:tcW w:type="dxa" w:w="11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POST</w:t>
            </w:r>
          </w:p>
        </w:tc>
        <w:tc>
          <w:tcPr>
            <w:tcW w:type="dxa" w:w="22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/api/notifications/read-all</w:t>
            </w:r>
          </w:p>
        </w:tc>
        <w:tc>
          <w:tcPr>
            <w:tcW w:type="dxa" w:w="16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any signed-in user</w:t>
            </w:r>
          </w:p>
        </w:tc>
        <w:tc>
          <w:tcPr>
            <w:tcW w:type="dxa" w:w="12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2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1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</w:t>
            </w:r>
          </w:p>
        </w:tc>
        <w:tc>
          <w:tcPr>
            <w:tcW w:type="dxa" w:w="22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/api/audit-logs</w:t>
            </w:r>
          </w:p>
        </w:tc>
        <w:tc>
          <w:tcPr>
            <w:tcW w:type="dxa" w:w="16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audit.view</w:t>
            </w:r>
          </w:p>
        </w:tc>
        <w:tc>
          <w:tcPr>
            <w:tcW w:type="dxa" w:w="12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27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SignageCms.Application.Common.PagedResult</w:t>
            </w:r>
            <w:r>
              <w:rPr>
                <w:sz w:val="17"/>
                <w:szCs w:val="17"/>
              </w:rPr>
              <w:t xml:space="preserve">1[[AuditLogDto, SignageCms.Application, Version=1.0.0.0, Culture=neutral, PublicKeyToken=null]]`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GET /api/notifications</w:t>
      </w:r>
      <w:r>
        <w:t xml:space="preserve">. Query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unreadOnly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take</w:t>
      </w:r>
      <w:r>
        <w:t xml:space="preserve"> (≤200). Returns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{ items, unreadCount }</w:t>
      </w:r>
      <w:r>
        <w:t xml:space="preserve">.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GET /api/audit-logs</w:t>
      </w:r>
      <w:r>
        <w:t xml:space="preserve">. Query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page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pageSize</w:t>
      </w:r>
      <w:r>
        <w:t xml:space="preserve"> (≤200),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entityType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search</w:t>
      </w:r>
      <w:r>
        <w:t xml:space="preserve"> (summary, user or action).</w:t>
      </w:r>
    </w:p>
    <w:p>
      <w:pPr>
        <w:pStyle w:val="Heading2"/>
        <w:keepNext/>
      </w:pPr>
      <w:bookmarkStart w:name="_h91" w:id="126"/>
      <w:r>
        <w:t xml:space="preserve">5.14 Real-time hubs (SignalR)</w:t>
      </w:r>
      <w:bookmarkEnd w:id="126"/>
    </w:p>
    <w:p>
      <w:pPr>
        <w:spacing w:after="120"/>
      </w:pPr>
      <w:r>
        <w:t xml:space="preserve">Clients use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@microsoft/signalr</w:t>
      </w:r>
      <w:r>
        <w:t xml:space="preserve"> 8 with the JSON protocol. Pass the credential through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accessTokenFactory</w:t>
      </w:r>
      <w:r>
        <w:t xml:space="preserve">.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/hubs/admin</w:t>
      </w:r>
      <w:r>
        <w:t xml:space="preserve"> (JWT). Joins group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org:{orgId}</w:t>
      </w:r>
      <w:r>
        <w:t xml:space="preserve"> on connect.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6"/>
        <w:gridCol w:w="6772"/>
      </w:tblGrid>
      <w:tr>
        <w:trPr>
          <w:cantSplit/>
          <w:tblHeader/>
        </w:trPr>
        <w:tc>
          <w:tcPr>
            <w:tcW w:type="dxa" w:w="28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67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Payload</w:t>
            </w:r>
          </w:p>
        </w:tc>
      </w:tr>
      <w:tr>
        <w:trPr>
          <w:cantSplit/>
        </w:trPr>
        <w:tc>
          <w:tcPr>
            <w:tcW w:type="dxa" w:w="28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DeviceStatus</w:t>
            </w:r>
          </w:p>
        </w:tc>
        <w:tc>
          <w:tcPr>
            <w:tcW w:type="dxa" w:w="67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`{ id, status: "Online"</w:t>
            </w:r>
          </w:p>
        </w:tc>
      </w:tr>
      <w:tr>
        <w:trPr>
          <w:cantSplit/>
        </w:trPr>
        <w:tc>
          <w:tcPr>
            <w:tcW w:type="dxa" w:w="286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Notification</w:t>
            </w:r>
          </w:p>
        </w:tc>
        <w:tc>
          <w:tcPr>
            <w:tcW w:type="dxa" w:w="677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{ id, createdAt, severity, category, title, message, link, isRead 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/hubs/device</w:t>
      </w:r>
      <w:r>
        <w:t xml:space="preserve"> (device key). Joins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device:{deviceId}</w:t>
      </w:r>
      <w:r>
        <w:t xml:space="preserve"> and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org-devices:{orgId}</w:t>
      </w:r>
      <w:r>
        <w:t xml:space="preserve">. Connecting marks the device Online; the last disconnect marks it Offline.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1"/>
        <w:gridCol w:w="2429"/>
        <w:gridCol w:w="4928"/>
      </w:tblGrid>
      <w:tr>
        <w:trPr>
          <w:cantSplit/>
          <w:tblHeader/>
        </w:trPr>
        <w:tc>
          <w:tcPr>
            <w:tcW w:type="dxa" w:w="228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Direction</w:t>
            </w:r>
          </w:p>
        </w:tc>
        <w:tc>
          <w:tcPr>
            <w:tcW w:type="dxa" w:w="24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492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Payload</w:t>
            </w:r>
          </w:p>
        </w:tc>
      </w:tr>
      <w:tr>
        <w:trPr>
          <w:cantSplit/>
        </w:trPr>
        <w:tc>
          <w:tcPr>
            <w:tcW w:type="dxa" w:w="228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server → device</w:t>
            </w:r>
          </w:p>
        </w:tc>
        <w:tc>
          <w:tcPr>
            <w:tcW w:type="dxa" w:w="24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ContentChanged</w:t>
            </w:r>
          </w:p>
        </w:tc>
        <w:tc>
          <w:tcPr>
            <w:tcW w:type="dxa" w:w="492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none: call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 /api/player/manifest</w:t>
            </w:r>
            <w:r>
              <w:rPr>
                <w:sz w:val="17"/>
                <w:szCs w:val="17"/>
              </w:rPr>
              <w:t xml:space="preserve"> with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If-None-Match</w:t>
            </w:r>
          </w:p>
        </w:tc>
      </w:tr>
      <w:tr>
        <w:trPr>
          <w:cantSplit/>
        </w:trPr>
        <w:tc>
          <w:tcPr>
            <w:tcW w:type="dxa" w:w="228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server → device</w:t>
            </w:r>
          </w:p>
        </w:tc>
        <w:tc>
          <w:tcPr>
            <w:tcW w:type="dxa" w:w="24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Command</w:t>
            </w:r>
          </w:p>
        </w:tc>
        <w:tc>
          <w:tcPr>
            <w:tcW w:type="dxa" w:w="492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{ command, payload }</w:t>
            </w:r>
            <w:r>
              <w:rPr>
                <w:sz w:val="17"/>
                <w:szCs w:val="17"/>
              </w:rPr>
              <w:t xml:space="preserve">, command ∈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identify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refresh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reload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clear-cache</w:t>
            </w:r>
          </w:p>
        </w:tc>
      </w:tr>
      <w:tr>
        <w:trPr>
          <w:cantSplit/>
        </w:trPr>
        <w:tc>
          <w:tcPr>
            <w:tcW w:type="dxa" w:w="228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server → device</w:t>
            </w:r>
          </w:p>
        </w:tc>
        <w:tc>
          <w:tcPr>
            <w:tcW w:type="dxa" w:w="24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Revoked</w:t>
            </w:r>
          </w:p>
        </w:tc>
        <w:tc>
          <w:tcPr>
            <w:tcW w:type="dxa" w:w="492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none: discard the key and cached content, show pairing</w:t>
            </w:r>
          </w:p>
        </w:tc>
      </w:tr>
      <w:tr>
        <w:trPr>
          <w:cantSplit/>
        </w:trPr>
        <w:tc>
          <w:tcPr>
            <w:tcW w:type="dxa" w:w="228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 → server</w:t>
            </w:r>
          </w:p>
        </w:tc>
        <w:tc>
          <w:tcPr>
            <w:tcW w:type="dxa" w:w="24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Heartbeat(status)</w:t>
            </w:r>
          </w:p>
        </w:tc>
        <w:tc>
          <w:tcPr>
            <w:tcW w:type="dxa" w:w="492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{ appVersion, osVersion, resolution, syncedVersion, currentItem, freeStorageBytes }</w:t>
            </w:r>
          </w:p>
        </w:tc>
      </w:tr>
    </w:tbl>
    <w:p>
      <w:pPr>
        <w:spacing w:after="120"/>
      </w:pP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.withUrl("/hubs/device", { accessTokenFactory: () =&gt; deviceKey })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.withAutomaticReconnect().build();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conn.on("ContentChanged", () =&gt; sync());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conn.on("Command", ({ command }) =&gt; handle(command));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conn.on("Revoked", () =&gt; forgetDevice());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await conn.start();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setInterval(() =&gt; conn.invoke("Heartbeat", { appVersion: "1.0", syncedVersion }), 30000);</w:t>
      </w:r>
    </w:p>
    <w:p>
      <w:pPr>
        <w:pStyle w:val="Heading2"/>
        <w:keepNext/>
      </w:pPr>
      <w:bookmarkStart w:name="_h92" w:id="127"/>
      <w:r>
        <w:t xml:space="preserve">5.15 Operational endpoints</w:t>
      </w:r>
      <w:bookmarkEnd w:id="12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3"/>
        <w:gridCol w:w="5275"/>
      </w:tblGrid>
      <w:tr>
        <w:trPr>
          <w:cantSplit/>
          <w:tblHeader/>
        </w:trPr>
        <w:tc>
          <w:tcPr>
            <w:tcW w:type="dxa" w:w="436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52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436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 /health</w:t>
            </w:r>
          </w:p>
        </w:tc>
        <w:tc>
          <w:tcPr>
            <w:tcW w:type="dxa" w:w="52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Liveness: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Healthy</w:t>
            </w:r>
            <w:r>
              <w:rPr>
                <w:sz w:val="17"/>
                <w:szCs w:val="17"/>
              </w:rPr>
              <w:t xml:space="preserve"> (text). Doesn't check the database.</w:t>
            </w:r>
          </w:p>
        </w:tc>
      </w:tr>
      <w:tr>
        <w:trPr>
          <w:cantSplit/>
        </w:trPr>
        <w:tc>
          <w:tcPr>
            <w:tcW w:type="dxa" w:w="436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 /swagger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/swagger/v1/swagger.json</w:t>
            </w:r>
          </w:p>
        </w:tc>
        <w:tc>
          <w:tcPr>
            <w:tcW w:type="dxa" w:w="52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OpenAPI 3 UI and spec (when enabled)</w:t>
            </w:r>
          </w:p>
        </w:tc>
      </w:tr>
      <w:tr>
        <w:trPr>
          <w:cantSplit/>
        </w:trPr>
        <w:tc>
          <w:tcPr>
            <w:tcW w:type="dxa" w:w="436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 /player</w:t>
            </w:r>
          </w:p>
        </w:tc>
        <w:tc>
          <w:tcPr>
            <w:tcW w:type="dxa" w:w="52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Web player</w:t>
            </w:r>
          </w:p>
        </w:tc>
      </w:tr>
      <w:tr>
        <w:trPr>
          <w:cantSplit/>
        </w:trPr>
        <w:tc>
          <w:tcPr>
            <w:tcW w:type="dxa" w:w="436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 /downloads/signage-player.apk</w:t>
            </w:r>
          </w:p>
        </w:tc>
        <w:tc>
          <w:tcPr>
            <w:tcW w:type="dxa" w:w="52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Android app (served from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wwwroot/downloads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36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 /*</w:t>
            </w:r>
          </w:p>
        </w:tc>
        <w:tc>
          <w:tcPr>
            <w:tcW w:type="dxa" w:w="527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Admin SPA (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index.html</w:t>
            </w:r>
            <w:r>
              <w:rPr>
                <w:sz w:val="17"/>
                <w:szCs w:val="17"/>
              </w:rPr>
              <w:t xml:space="preserve"> fallback)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93" w:id="128"/>
      <w:r>
        <w:t xml:space="preserve">5.16 Versioning and compatibility</w:t>
      </w:r>
      <w:bookmarkEnd w:id="128"/>
    </w:p>
    <w:p>
      <w:pPr>
        <w:spacing w:after="120"/>
      </w:pPr>
      <w:r>
        <w:t xml:space="preserve">The API is unversioned (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v1</w:t>
      </w:r>
      <w:r>
        <w:t xml:space="preserve"> in Swagger). Players in the field depend on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/api/pairing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/api/player/*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/api/files/*</w:t>
      </w:r>
      <w:r>
        <w:t xml:space="preserve"> and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/hubs/device</w:t>
      </w:r>
      <w:r>
        <w:t xml:space="preserve">. Treat those as a </w:t>
      </w:r>
      <w:r>
        <w:rPr>
          <w:b/>
          <w:bCs/>
        </w:rPr>
        <w:t xml:space="preserve">public contract</w:t>
      </w:r>
      <w:r>
        <w:t xml:space="preserve">: add fields freely, but never remove or rename them. If a breaking change is unavoidable, add new routes (e.g.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/api/v2/player/manifest</w:t>
      </w:r>
      <w:r>
        <w:t xml:space="preserve">) and keep the old ones until every screen has updated.</w:t>
      </w:r>
    </w:p>
    <w:p>
      <w:pPr>
        <w:sectPr>
          <w:headerReference w:type="default" r:id="rId59"/>
          <w:footerReference w:type="default" r:id="rId60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  <w:keepNext/>
      </w:pPr>
      <w:bookmarkStart w:name="_h94" w:id="129"/>
      <w:r>
        <w:t xml:space="preserve">6. Frontend architecture</w:t>
      </w:r>
      <w:bookmarkEnd w:id="129"/>
    </w:p>
    <w:p>
      <w:pPr>
        <w:spacing w:after="120"/>
      </w:pPr>
      <w:r>
        <w:t xml:space="preserve">One Vite project produces two applications that share a bundle graph: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3192"/>
        <w:gridCol w:w="1514"/>
        <w:gridCol w:w="3112"/>
      </w:tblGrid>
      <w:tr>
        <w:trPr>
          <w:cantSplit/>
          <w:tblHeader/>
        </w:trPr>
        <w:tc>
          <w:tcPr>
            <w:tcW w:type="dxa" w:w="18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App</w:t>
            </w:r>
          </w:p>
        </w:tc>
        <w:tc>
          <w:tcPr>
            <w:tcW w:type="dxa" w:w="31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  <w:tc>
          <w:tcPr>
            <w:tcW w:type="dxa" w:w="15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31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18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Admin console</w:t>
            </w:r>
          </w:p>
        </w:tc>
        <w:tc>
          <w:tcPr>
            <w:tcW w:type="dxa" w:w="31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src/main.tsx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AdminApp</w:t>
            </w:r>
          </w:p>
        </w:tc>
        <w:tc>
          <w:tcPr>
            <w:tcW w:type="dxa" w:w="15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/*</w:t>
            </w:r>
          </w:p>
        </w:tc>
        <w:tc>
          <w:tcPr>
            <w:tcW w:type="dxa" w:w="31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Owners, admins, editors, viewers</w:t>
            </w:r>
          </w:p>
        </w:tc>
      </w:tr>
      <w:tr>
        <w:trPr>
          <w:cantSplit/>
        </w:trPr>
        <w:tc>
          <w:tcPr>
            <w:tcW w:type="dxa" w:w="18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Web player</w:t>
            </w:r>
          </w:p>
        </w:tc>
        <w:tc>
          <w:tcPr>
            <w:tcW w:type="dxa" w:w="31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src/player/PlayerApp.tsx</w:t>
            </w:r>
            <w:r>
              <w:rPr>
                <w:sz w:val="17"/>
                <w:szCs w:val="17"/>
              </w:rPr>
              <w:t xml:space="preserve"> (lazy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import()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5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/player/*</w:t>
            </w:r>
          </w:p>
        </w:tc>
        <w:tc>
          <w:tcPr>
            <w:tcW w:type="dxa" w:w="31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Screens (browsers and the Android app)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player is code-split (~15 KB gzip plus shared React and SignalR), so screens never download admin pages.</w:t>
      </w:r>
    </w:p>
    <w:p>
      <w:pPr>
        <w:pStyle w:val="Heading2"/>
        <w:keepNext/>
      </w:pPr>
      <w:bookmarkStart w:name="_h95" w:id="130"/>
      <w:r>
        <w:t xml:space="preserve">6.1 Source layout</w:t>
      </w:r>
      <w:bookmarkEnd w:id="130"/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10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frontend/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├── index.html                 # root HTML (Figtree font bundled via @fontsource, no CDN)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├── vite.config.ts             # @ alias, dev proxy /api + /hubs → :5080, OUT_DIR for build:api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├── tailwind.config.js         # design tokens mapped to CSS variables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├── public/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│   ├── favicon.svg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│   ├── player-sw.js           # service worker: offline shell for /player (secure contexts)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│   └── downloads/signage-player.apk   # served at /downloads/…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└── src/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├── main.tsx               # QueryClient, router, RequireAuth, Perm guard, lazy player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├── index.css              # tokens (HSL CSS vars), focus rings, reduced motion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├── lib/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│   ├── api.ts             # fetch wrapper, ApiError, session store, single-flight refresh, XHR upload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│   ├── auth.tsx           # AuthProvider / useAuth(): user, login, register, logout, can(perm)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│   ├── realtime.ts        # useAdminRealtime(): /hubs/admin → patches query cache, toasts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│   ├── types.ts           # DTO types mirroring the API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│   └── utils.ts           # cn(), formatBytes/Duration, timeAgo, daysLabel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├── components/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│   ├── AppShell.tsx       # sidebar (permission-filtered), header, live indicator, bell, user menu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│   ├── ScreenTile.tsx     # device-wall tile: screen drawn in its real orientation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│   ├── common.tsx         # PageHeader, EmptyState, Field, FormError, StatusDot, ConfirmButton, useAction, …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│   └── ui/                # shadcn/ui primitives (Radix): button, input, label, card, badge,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│                          #   dialog, dropdown-menu, switch/checkbox, tabs, table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├── pages/                 # one file per feature area (see §6.2)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└── player/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├── PlayerApp.tsx      # Pairing, Playing, ZonePlayer, Idle, Splash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├── engine.ts          # manifest sync, media cache, schedule evaluation, proof-of-play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└── store.ts           # MediaStore (Cache Storage | IndexedDB), SHA-256 fallback, native bridge types</w:t>
      </w:r>
    </w:p>
    <w:p>
      <w:pPr>
        <w:pStyle w:val="Heading2"/>
        <w:keepNext/>
      </w:pPr>
      <w:bookmarkStart w:name="_h96" w:id="131"/>
      <w:r>
        <w:t xml:space="preserve">6.2 Routes</w:t>
      </w:r>
      <w:bookmarkEnd w:id="13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"/>
        <w:gridCol w:w="2468"/>
        <w:gridCol w:w="2290"/>
        <w:gridCol w:w="3341"/>
      </w:tblGrid>
      <w:tr>
        <w:trPr>
          <w:cantSplit/>
          <w:tblHeader/>
        </w:trPr>
        <w:tc>
          <w:tcPr>
            <w:tcW w:type="dxa" w:w="15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24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Component (file)</w:t>
            </w:r>
          </w:p>
        </w:tc>
        <w:tc>
          <w:tcPr>
            <w:tcW w:type="dxa" w:w="229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Guard</w:t>
            </w:r>
          </w:p>
        </w:tc>
        <w:tc>
          <w:tcPr>
            <w:tcW w:type="dxa" w:w="33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/login</w:t>
            </w:r>
          </w:p>
        </w:tc>
        <w:tc>
          <w:tcPr>
            <w:tcW w:type="dxa" w:w="24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LoginPage</w:t>
            </w:r>
            <w:r>
              <w:rPr>
                <w:sz w:val="17"/>
                <w:szCs w:val="17"/>
              </w:rPr>
              <w:t xml:space="preserve"> (AuthPages)</w:t>
            </w:r>
          </w:p>
        </w:tc>
        <w:tc>
          <w:tcPr>
            <w:tcW w:type="dxa" w:w="229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public (redirects if signed in)</w:t>
            </w:r>
          </w:p>
        </w:tc>
        <w:tc>
          <w:tcPr>
            <w:tcW w:type="dxa" w:w="33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Email and password sign-in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/register</w:t>
            </w:r>
          </w:p>
        </w:tc>
        <w:tc>
          <w:tcPr>
            <w:tcW w:type="dxa" w:w="24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RegisterPage</w:t>
            </w:r>
            <w:r>
              <w:rPr>
                <w:sz w:val="17"/>
                <w:szCs w:val="17"/>
              </w:rPr>
              <w:t xml:space="preserve"> (AuthPages)</w:t>
            </w:r>
          </w:p>
        </w:tc>
        <w:tc>
          <w:tcPr>
            <w:tcW w:type="dxa" w:w="229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public</w:t>
            </w:r>
          </w:p>
        </w:tc>
        <w:tc>
          <w:tcPr>
            <w:tcW w:type="dxa" w:w="33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Create organization and owner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</w:t>
            </w:r>
          </w:p>
        </w:tc>
        <w:tc>
          <w:tcPr>
            <w:tcW w:type="dxa" w:w="24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DashboardPage</w:t>
            </w:r>
          </w:p>
        </w:tc>
        <w:tc>
          <w:tcPr>
            <w:tcW w:type="dxa" w:w="229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dashboard.view</w:t>
            </w:r>
          </w:p>
        </w:tc>
        <w:tc>
          <w:tcPr>
            <w:tcW w:type="dxa" w:w="33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Stats, device wall, recent activity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/devices</w:t>
            </w:r>
          </w:p>
        </w:tc>
        <w:tc>
          <w:tcPr>
            <w:tcW w:type="dxa" w:w="24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DevicesPage</w:t>
            </w:r>
          </w:p>
        </w:tc>
        <w:tc>
          <w:tcPr>
            <w:tcW w:type="dxa" w:w="229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devices.view</w:t>
            </w:r>
          </w:p>
        </w:tc>
        <w:tc>
          <w:tcPr>
            <w:tcW w:type="dxa" w:w="33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Filterable device wall, </w:t>
            </w:r>
            <w:r>
              <w:rPr>
                <w:b/>
                <w:bCs/>
                <w:sz w:val="17"/>
                <w:szCs w:val="17"/>
              </w:rPr>
              <w:t xml:space="preserve">Pair a screen</w:t>
            </w:r>
            <w:r>
              <w:rPr>
                <w:sz w:val="17"/>
                <w:szCs w:val="17"/>
              </w:rPr>
              <w:t xml:space="preserve"> dialog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/devices/:id</w:t>
            </w:r>
          </w:p>
        </w:tc>
        <w:tc>
          <w:tcPr>
            <w:tcW w:type="dxa" w:w="24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DeviceDetailPage</w:t>
            </w:r>
          </w:p>
        </w:tc>
        <w:tc>
          <w:tcPr>
            <w:tcW w:type="dxa" w:w="229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devices.view</w:t>
            </w:r>
          </w:p>
        </w:tc>
        <w:tc>
          <w:tcPr>
            <w:tcW w:type="dxa" w:w="33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Settings, commands, device info, proof-of-play, unpair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/groups</w:t>
            </w:r>
          </w:p>
        </w:tc>
        <w:tc>
          <w:tcPr>
            <w:tcW w:type="dxa" w:w="24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GroupsPage</w:t>
            </w:r>
            <w:r>
              <w:rPr>
                <w:sz w:val="17"/>
                <w:szCs w:val="17"/>
              </w:rPr>
              <w:t xml:space="preserve"> (GroupsLocationsPages)</w:t>
            </w:r>
          </w:p>
        </w:tc>
        <w:tc>
          <w:tcPr>
            <w:tcW w:type="dxa" w:w="229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devices.view</w:t>
            </w:r>
          </w:p>
        </w:tc>
        <w:tc>
          <w:tcPr>
            <w:tcW w:type="dxa" w:w="33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Group CRUD with member picker and default playlist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/locations</w:t>
            </w:r>
          </w:p>
        </w:tc>
        <w:tc>
          <w:tcPr>
            <w:tcW w:type="dxa" w:w="24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LocationsPage</w:t>
            </w:r>
            <w:r>
              <w:rPr>
                <w:sz w:val="17"/>
                <w:szCs w:val="17"/>
              </w:rPr>
              <w:t xml:space="preserve"> (GroupsLocationsPages)</w:t>
            </w:r>
          </w:p>
        </w:tc>
        <w:tc>
          <w:tcPr>
            <w:tcW w:type="dxa" w:w="229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locations.view</w:t>
            </w:r>
          </w:p>
        </w:tc>
        <w:tc>
          <w:tcPr>
            <w:tcW w:type="dxa" w:w="33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Location CRUD with IANA time zones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/media</w:t>
            </w:r>
          </w:p>
        </w:tc>
        <w:tc>
          <w:tcPr>
            <w:tcW w:type="dxa" w:w="24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MediaPage</w:t>
            </w:r>
          </w:p>
        </w:tc>
        <w:tc>
          <w:tcPr>
            <w:tcW w:type="dxa" w:w="229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media.view</w:t>
            </w:r>
          </w:p>
        </w:tc>
        <w:tc>
          <w:tcPr>
            <w:tcW w:type="dxa" w:w="33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Grid, drag-drop multi-upload with progress, web pages, edit/delete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/playlists</w:t>
            </w:r>
          </w:p>
        </w:tc>
        <w:tc>
          <w:tcPr>
            <w:tcW w:type="dxa" w:w="24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PlaylistsPage</w:t>
            </w:r>
          </w:p>
        </w:tc>
        <w:tc>
          <w:tcPr>
            <w:tcW w:type="dxa" w:w="229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playlists.view</w:t>
            </w:r>
          </w:p>
        </w:tc>
        <w:tc>
          <w:tcPr>
            <w:tcW w:type="dxa" w:w="33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List; “New playlist” creates and opens the editor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/playlists/:id</w:t>
            </w:r>
          </w:p>
        </w:tc>
        <w:tc>
          <w:tcPr>
            <w:tcW w:type="dxa" w:w="24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PlaylistEditorPage</w:t>
            </w:r>
          </w:p>
        </w:tc>
        <w:tc>
          <w:tcPr>
            <w:tcW w:type="dxa" w:w="229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playlists.view</w:t>
            </w:r>
          </w:p>
        </w:tc>
        <w:tc>
          <w:tcPr>
            <w:tcW w:type="dxa" w:w="33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Ordered items, durations, transitions, library panel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/layouts</w:t>
            </w:r>
          </w:p>
        </w:tc>
        <w:tc>
          <w:tcPr>
            <w:tcW w:type="dxa" w:w="24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LayoutsPage</w:t>
            </w:r>
          </w:p>
        </w:tc>
        <w:tc>
          <w:tcPr>
            <w:tcW w:type="dxa" w:w="229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layouts.view</w:t>
            </w:r>
          </w:p>
        </w:tc>
        <w:tc>
          <w:tcPr>
            <w:tcW w:type="dxa" w:w="33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Your layouts / templates tabs, create from template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/layouts/:id</w:t>
            </w:r>
          </w:p>
        </w:tc>
        <w:tc>
          <w:tcPr>
            <w:tcW w:type="dxa" w:w="24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LayoutEditorPage</w:t>
            </w:r>
          </w:p>
        </w:tc>
        <w:tc>
          <w:tcPr>
            <w:tcW w:type="dxa" w:w="229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layouts.view</w:t>
            </w:r>
          </w:p>
        </w:tc>
        <w:tc>
          <w:tcPr>
            <w:tcW w:type="dxa" w:w="33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Drag and resize zone canvas, zone to playlist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/schedules</w:t>
            </w:r>
          </w:p>
        </w:tc>
        <w:tc>
          <w:tcPr>
            <w:tcW w:type="dxa" w:w="24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SchedulesPage</w:t>
            </w:r>
          </w:p>
        </w:tc>
        <w:tc>
          <w:tcPr>
            <w:tcW w:type="dxa" w:w="229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schedules.view</w:t>
            </w:r>
          </w:p>
        </w:tc>
        <w:tc>
          <w:tcPr>
            <w:tcW w:type="dxa" w:w="33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Table plus editor dialog (days, times, targets, priority)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/users</w:t>
            </w:r>
          </w:p>
        </w:tc>
        <w:tc>
          <w:tcPr>
            <w:tcW w:type="dxa" w:w="24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UsersPage</w:t>
            </w:r>
            <w:r>
              <w:rPr>
                <w:sz w:val="17"/>
                <w:szCs w:val="17"/>
              </w:rPr>
              <w:t xml:space="preserve"> (AdminPages)</w:t>
            </w:r>
          </w:p>
        </w:tc>
        <w:tc>
          <w:tcPr>
            <w:tcW w:type="dxa" w:w="229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users.view</w:t>
            </w:r>
          </w:p>
        </w:tc>
        <w:tc>
          <w:tcPr>
            <w:tcW w:type="dxa" w:w="33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Users, roles, activation, password reset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/roles</w:t>
            </w:r>
          </w:p>
        </w:tc>
        <w:tc>
          <w:tcPr>
            <w:tcW w:type="dxa" w:w="24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RolesPage</w:t>
            </w:r>
            <w:r>
              <w:rPr>
                <w:sz w:val="17"/>
                <w:szCs w:val="17"/>
              </w:rPr>
              <w:t xml:space="preserve"> (AdminPages)</w:t>
            </w:r>
          </w:p>
        </w:tc>
        <w:tc>
          <w:tcPr>
            <w:tcW w:type="dxa" w:w="229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users.view</w:t>
            </w:r>
          </w:p>
        </w:tc>
        <w:tc>
          <w:tcPr>
            <w:tcW w:type="dxa" w:w="33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Built-in and custom roles, permission matrix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/audit</w:t>
            </w:r>
          </w:p>
        </w:tc>
        <w:tc>
          <w:tcPr>
            <w:tcW w:type="dxa" w:w="24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AuditPage</w:t>
            </w:r>
            <w:r>
              <w:rPr>
                <w:sz w:val="17"/>
                <w:szCs w:val="17"/>
              </w:rPr>
              <w:t xml:space="preserve"> (AdminPages)</w:t>
            </w:r>
          </w:p>
        </w:tc>
        <w:tc>
          <w:tcPr>
            <w:tcW w:type="dxa" w:w="229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audit.view</w:t>
            </w:r>
          </w:p>
        </w:tc>
        <w:tc>
          <w:tcPr>
            <w:tcW w:type="dxa" w:w="33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Paged, searchable audit log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/notifications</w:t>
            </w:r>
          </w:p>
        </w:tc>
        <w:tc>
          <w:tcPr>
            <w:tcW w:type="dxa" w:w="24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NotificationsPage</w:t>
            </w:r>
            <w:r>
              <w:rPr>
                <w:sz w:val="17"/>
                <w:szCs w:val="17"/>
              </w:rPr>
              <w:t xml:space="preserve"> (AdminPages)</w:t>
            </w:r>
          </w:p>
        </w:tc>
        <w:tc>
          <w:tcPr>
            <w:tcW w:type="dxa" w:w="229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signed in</w:t>
            </w:r>
          </w:p>
        </w:tc>
        <w:tc>
          <w:tcPr>
            <w:tcW w:type="dxa" w:w="33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Notification feed, mark read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/subscription</w:t>
            </w:r>
          </w:p>
        </w:tc>
        <w:tc>
          <w:tcPr>
            <w:tcW w:type="dxa" w:w="24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SubscriptionPage</w:t>
            </w:r>
            <w:r>
              <w:rPr>
                <w:sz w:val="17"/>
                <w:szCs w:val="17"/>
              </w:rPr>
              <w:t xml:space="preserve"> (AdminPages)</w:t>
            </w:r>
          </w:p>
        </w:tc>
        <w:tc>
          <w:tcPr>
            <w:tcW w:type="dxa" w:w="229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subscription.view</w:t>
            </w:r>
          </w:p>
        </w:tc>
        <w:tc>
          <w:tcPr>
            <w:tcW w:type="dxa" w:w="33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Usage bars, plan switch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/settings</w:t>
            </w:r>
          </w:p>
        </w:tc>
        <w:tc>
          <w:tcPr>
            <w:tcW w:type="dxa" w:w="24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SettingsPage</w:t>
            </w:r>
            <w:r>
              <w:rPr>
                <w:sz w:val="17"/>
                <w:szCs w:val="17"/>
              </w:rPr>
              <w:t xml:space="preserve"> (AdminPages)</w:t>
            </w:r>
          </w:p>
        </w:tc>
        <w:tc>
          <w:tcPr>
            <w:tcW w:type="dxa" w:w="229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signed in</w:t>
            </w:r>
          </w:p>
        </w:tc>
        <w:tc>
          <w:tcPr>
            <w:tcW w:type="dxa" w:w="33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Organization, account, connect-a-screen (APK link)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/player/*</w:t>
            </w:r>
          </w:p>
        </w:tc>
        <w:tc>
          <w:tcPr>
            <w:tcW w:type="dxa" w:w="24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PlayerApp</w:t>
            </w:r>
            <w:r>
              <w:rPr>
                <w:sz w:val="17"/>
                <w:szCs w:val="17"/>
              </w:rPr>
              <w:t xml:space="preserve"> (lazy)</w:t>
            </w:r>
          </w:p>
        </w:tc>
        <w:tc>
          <w:tcPr>
            <w:tcW w:type="dxa" w:w="229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none (device key inside)</w:t>
            </w:r>
          </w:p>
        </w:tc>
        <w:tc>
          <w:tcPr>
            <w:tcW w:type="dxa" w:w="33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Pairing and playback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Guards: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RequireAuth</w:t>
      </w:r>
      <w:r>
        <w:t xml:space="preserve"> redirects to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/login</w:t>
      </w:r>
      <w:r>
        <w:t xml:space="preserve"> and preserves the target.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Perm</w:t>
      </w:r>
      <w:r>
        <w:t xml:space="preserve"> renders an explanatory empty state instead of the page. Guards are UX only; the API enforces every permission independently.</w:t>
      </w:r>
    </w:p>
    <w:p>
      <w:pPr>
        <w:sectPr>
          <w:headerReference w:type="default" r:id="rId61"/>
          <w:footerReference w:type="default" r:id="rId62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2"/>
        <w:keepNext/>
      </w:pPr>
      <w:bookmarkStart w:name="_h97" w:id="132"/>
      <w:r>
        <w:t xml:space="preserve">6.3 Component tree</w:t>
      </w:r>
      <w:bookmarkEnd w:id="132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9210675" cy="3943350"/>
            <wp:effectExtent t="0" r="0" b="0" l="0"/>
            <wp:docPr id="1036" name="06-frontend-1" descr="Figure 6-1: Admin console component tree" title="Figure 6-1: Admin console component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" descr=""/>
                    <pic:cNvPicPr>
                      <a:picLocks noChangeAspect="1" noChangeArrowheads="1"/>
                    </pic:cNvPicPr>
                  </pic:nvPicPr>
                  <pic:blipFill>
                    <a:blip r:embed="rId1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06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36" w:id="133"/>
      <w:r>
        <w:rPr>
          <w:b/>
          <w:bCs/>
          <w:color w:val="0B7A83"/>
        </w:rPr>
        <w:t xml:space="preserve">Figure 6-1  </w:t>
      </w:r>
      <w:r>
        <w:t xml:space="preserve">Admin console component tree</w:t>
      </w:r>
      <w:bookmarkEnd w:id="133"/>
    </w:p>
    <w:p>
      <w:pPr>
        <w:sectPr>
          <w:headerReference w:type="default" r:id="rId63"/>
          <w:footerReference w:type="default" r:id="rId64"/>
          <w:pgSz w:w="16838" w:h="11906" w:orient="landscape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2"/>
        <w:keepNext/>
      </w:pPr>
      <w:bookmarkStart w:name="_h98" w:id="134"/>
      <w:r>
        <w:t xml:space="preserve">6.4 Data flow and state</w:t>
      </w:r>
      <w:bookmarkEnd w:id="134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9210675" cy="4191000"/>
            <wp:effectExtent t="0" r="0" b="0" l="0"/>
            <wp:docPr id="1037" name="06-frontend-2" descr="Figure 6-2: Frontend data flow and state" title="Figure 6-2: Frontend data flow and st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" descr=""/>
                    <pic:cNvPicPr>
                      <a:picLocks noChangeAspect="1" noChangeArrowheads="1"/>
                    </pic:cNvPicPr>
                  </pic:nvPicPr>
                  <pic:blipFill>
                    <a:blip r:embed="rId1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067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37" w:id="135"/>
      <w:r>
        <w:rPr>
          <w:b/>
          <w:bCs/>
          <w:color w:val="0B7A83"/>
        </w:rPr>
        <w:t xml:space="preserve">Figure 6-2  </w:t>
      </w:r>
      <w:r>
        <w:t xml:space="preserve">Frontend data flow and state</w:t>
      </w:r>
      <w:bookmarkEnd w:id="135"/>
    </w:p>
    <w:p>
      <w:pPr>
        <w:sectPr>
          <w:headerReference w:type="default" r:id="rId65"/>
          <w:footerReference w:type="default" r:id="rId66"/>
          <w:pgSz w:w="16838" w:h="11906" w:orient="landscape"/>
          <w:pgMar w:top="1134" w:right="1134" w:bottom="1134" w:left="1134" w:header="567" w:footer="567" w:gutter="0"/>
          <w:pgNumType/>
          <w:docGrid w:linePitch="360"/>
        </w:sect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456"/>
      </w:tblGrid>
      <w:tr>
        <w:trPr>
          <w:cantSplit/>
          <w:tblHeader/>
        </w:trPr>
        <w:tc>
          <w:tcPr>
            <w:tcW w:type="dxa" w:w="318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Concern</w:t>
            </w:r>
          </w:p>
        </w:tc>
        <w:tc>
          <w:tcPr>
            <w:tcW w:type="dxa" w:w="64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Server state</w:t>
            </w:r>
          </w:p>
        </w:tc>
        <w:tc>
          <w:tcPr>
            <w:tcW w:type="dxa" w:w="64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TanStack Query.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staleTime</w:t>
            </w:r>
            <w:r>
              <w:rPr>
                <w:sz w:val="17"/>
                <w:szCs w:val="17"/>
              </w:rPr>
              <w:t xml:space="preserve"> 15 s, refetch on focus, no retry on 4xx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Local UI state</w:t>
            </w:r>
          </w:p>
        </w:tc>
        <w:tc>
          <w:tcPr>
            <w:tcW w:type="dxa" w:w="64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useState</w:t>
            </w:r>
            <w:r>
              <w:rPr>
                <w:sz w:val="17"/>
                <w:szCs w:val="17"/>
              </w:rPr>
              <w:t xml:space="preserve"> per page or dialog. No global store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Session</w:t>
            </w:r>
          </w:p>
        </w:tc>
        <w:tc>
          <w:tcPr>
            <w:tcW w:type="dxa" w:w="64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localStorage["signage.session"]</w:t>
            </w:r>
            <w:r>
              <w:rPr>
                <w:sz w:val="17"/>
                <w:szCs w:val="17"/>
              </w:rPr>
              <w:t xml:space="preserve"> (access token, refresh token, expiry), exposed via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onSessionChange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Token refresh</w:t>
            </w:r>
          </w:p>
        </w:tc>
        <w:tc>
          <w:tcPr>
            <w:tcW w:type="dxa" w:w="64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Proactive when expiry is &lt; 30 s away, reactive on 401; single-flight promise because refresh tokens rotate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Uploads</w:t>
            </w:r>
          </w:p>
        </w:tc>
        <w:tc>
          <w:tcPr>
            <w:tcW w:type="dxa" w:w="64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XMLHttpRequest</w:t>
            </w:r>
            <w:r>
              <w:rPr>
                <w:sz w:val="17"/>
                <w:szCs w:val="17"/>
              </w:rPr>
              <w:t xml:space="preserve"> for upload progress; the browser probes width, height and duration before sending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Real-time</w:t>
            </w:r>
          </w:p>
        </w:tc>
        <w:tc>
          <w:tcPr>
            <w:tcW w:type="dxa" w:w="64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One SignalR connection per signed-in tab, reconnects at 0, 2, 5, 10, 30 s. The live/connecting/paused indicator is in the header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Forms</w:t>
            </w:r>
          </w:p>
        </w:tc>
        <w:tc>
          <w:tcPr>
            <w:tcW w:type="dxa" w:w="64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Controlled inputs; server field errors mapped with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fieldError(error, "name")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Field</w:t>
            </w:r>
            <w:r>
              <w:rPr>
                <w:sz w:val="17"/>
                <w:szCs w:val="17"/>
              </w:rPr>
              <w:t xml:space="preserve"> links label, control and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aria-describedby</w:t>
            </w:r>
            <w:r>
              <w:rPr>
                <w:sz w:val="17"/>
                <w:szCs w:val="17"/>
              </w:rPr>
              <w:t xml:space="preserve"> automatically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Permissions in UI</w:t>
            </w:r>
          </w:p>
        </w:tc>
        <w:tc>
          <w:tcPr>
            <w:tcW w:type="dxa" w:w="64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useAuth().can("media.manage")</w:t>
            </w:r>
            <w:r>
              <w:rPr>
                <w:sz w:val="17"/>
                <w:szCs w:val="17"/>
              </w:rPr>
              <w:t xml:space="preserve"> hides actions; the API is the enforcement point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99" w:id="136"/>
      <w:r>
        <w:t xml:space="preserve">6.5 Design system</w:t>
      </w:r>
      <w:bookmarkEnd w:id="136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Tokens</w:t>
      </w:r>
      <w:r>
        <w:t xml:space="preserve"> (HSL CSS variables in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index.css</w:t>
      </w:r>
      <w:r>
        <w:t xml:space="preserve">): background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#F4F6F8</w:t>
      </w:r>
      <w:r>
        <w:t xml:space="preserve">, ink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#18212B</w:t>
      </w:r>
      <w:r>
        <w:t xml:space="preserve">, primary signal teal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#0B7A83</w:t>
      </w:r>
      <w:r>
        <w:t xml:space="preserve">, warning amber, destructive muted red, border and ring. Tailwind maps them (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bg-primary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text-muted-foreground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Type:</w:t>
      </w:r>
      <w:r>
        <w:t xml:space="preserve"> Figtree Variable, bundled locally so players boot offline. Tabular numerals globally.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Components:</w:t>
      </w:r>
      <w:r>
        <w:t xml:space="preserve"> shadcn/ui source copied into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components/ui</w:t>
      </w:r>
      <w:r>
        <w:t xml:space="preserve"> (Radix primitives). Native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&lt;select&gt;</w:t>
      </w:r>
      <w:r>
        <w:t xml:space="preserve"> styled as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NativeSelect</w:t>
      </w:r>
      <w:r>
        <w:t xml:space="preserve">, because it's accessible and works with TV remotes.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Signature element:</w:t>
      </w:r>
      <w:r>
        <w:t xml:space="preserve">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ScreenTile</w:t>
      </w:r>
      <w:r>
        <w:t xml:space="preserve">, each screen drawn as a small display in its real orientation, glowing teal when 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Accessibility:</w:t>
      </w:r>
      <w:r>
        <w:t xml:space="preserve"> visible focus rings, labelled controls,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aria-live</w:t>
      </w:r>
      <w:r>
        <w:t xml:space="preserve"> on the pairing code,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prefers-reduced-motion</w:t>
      </w:r>
      <w:r>
        <w:t xml:space="preserve"> disables animation, and dialogs trap focus (Radix).</w:t>
      </w:r>
    </w:p>
    <w:p>
      <w:pPr>
        <w:pStyle w:val="Heading2"/>
        <w:keepNext/>
      </w:pPr>
      <w:bookmarkStart w:name="_h100" w:id="137"/>
      <w:r>
        <w:t xml:space="preserve">6.6 Web player internals</w:t>
      </w:r>
      <w:bookmarkEnd w:id="13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9"/>
        <w:gridCol w:w="3682"/>
        <w:gridCol w:w="3287"/>
      </w:tblGrid>
      <w:tr>
        <w:trPr>
          <w:cantSplit/>
          <w:tblHeader/>
        </w:trPr>
        <w:tc>
          <w:tcPr>
            <w:tcW w:type="dxa" w:w="26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Timer</w:t>
            </w:r>
          </w:p>
        </w:tc>
        <w:tc>
          <w:tcPr>
            <w:tcW w:type="dxa" w:w="368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Interval</w:t>
            </w:r>
          </w:p>
        </w:tc>
        <w:tc>
          <w:tcPr>
            <w:tcW w:type="dxa" w:w="32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26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Pairing poll</w:t>
            </w:r>
          </w:p>
        </w:tc>
        <w:tc>
          <w:tcPr>
            <w:tcW w:type="dxa" w:w="368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3 s (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pollIntervalSeconds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32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 /api/pairing/{id}</w:t>
            </w:r>
          </w:p>
        </w:tc>
      </w:tr>
      <w:tr>
        <w:trPr>
          <w:cantSplit/>
        </w:trPr>
        <w:tc>
          <w:tcPr>
            <w:tcW w:type="dxa" w:w="26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Sync</w:t>
            </w:r>
          </w:p>
        </w:tc>
        <w:tc>
          <w:tcPr>
            <w:tcW w:type="dxa" w:w="368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startup, 5 min, on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ContentChanged</w:t>
            </w:r>
            <w:r>
              <w:rPr>
                <w:sz w:val="17"/>
                <w:szCs w:val="17"/>
              </w:rPr>
              <w:t xml:space="preserve">, on reconnect, on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refresh</w:t>
            </w:r>
          </w:p>
        </w:tc>
        <w:tc>
          <w:tcPr>
            <w:tcW w:type="dxa" w:w="32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sync()</w:t>
            </w:r>
            <w:r>
              <w:rPr>
                <w:sz w:val="17"/>
                <w:szCs w:val="17"/>
              </w:rPr>
              <w:t xml:space="preserve"> (</w:t>
            </w:r>
            <w:hyperlink w:history="1" w:anchor="_h72">
              <w:r>
                <w:rPr>
                  <w:color w:val="0B7A83"/>
                  <w:sz w:val="17"/>
                  <w:szCs w:val="17"/>
                  <w:u w:val="single"/>
                </w:rPr>
                <w:t xml:space="preserve">Workflows §4.7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6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Schedule evaluation</w:t>
            </w:r>
          </w:p>
        </w:tc>
        <w:tc>
          <w:tcPr>
            <w:tcW w:type="dxa" w:w="368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15 s and on manifest change</w:t>
            </w:r>
          </w:p>
        </w:tc>
        <w:tc>
          <w:tcPr>
            <w:tcW w:type="dxa" w:w="32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pickProgram()</w:t>
            </w:r>
            <w:r>
              <w:rPr>
                <w:sz w:val="17"/>
                <w:szCs w:val="17"/>
              </w:rPr>
              <w:t xml:space="preserve"> (</w:t>
            </w:r>
            <w:hyperlink w:history="1" w:anchor="_h69">
              <w:r>
                <w:rPr>
                  <w:color w:val="0B7A83"/>
                  <w:sz w:val="17"/>
                  <w:szCs w:val="17"/>
                  <w:u w:val="single"/>
                </w:rPr>
                <w:t xml:space="preserve">§4.6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6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Heartbeat + proof-of-play flush</w:t>
            </w:r>
          </w:p>
        </w:tc>
        <w:tc>
          <w:tcPr>
            <w:tcW w:type="dxa" w:w="368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3 s after start, then 30 s</w:t>
            </w:r>
          </w:p>
        </w:tc>
        <w:tc>
          <w:tcPr>
            <w:tcW w:type="dxa" w:w="32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hub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Heartbeat</w:t>
            </w:r>
            <w:r>
              <w:rPr>
                <w:sz w:val="17"/>
                <w:szCs w:val="17"/>
              </w:rPr>
              <w:t xml:space="preserve"> or REST fallback, then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flushPlays</w:t>
            </w:r>
          </w:p>
        </w:tc>
      </w:tr>
      <w:tr>
        <w:trPr>
          <w:cantSplit/>
        </w:trPr>
        <w:tc>
          <w:tcPr>
            <w:tcW w:type="dxa" w:w="26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Identify overlay</w:t>
            </w:r>
          </w:p>
        </w:tc>
        <w:tc>
          <w:tcPr>
            <w:tcW w:type="dxa" w:w="368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10 s</w:t>
            </w:r>
          </w:p>
        </w:tc>
        <w:tc>
          <w:tcPr>
            <w:tcW w:type="dxa" w:w="32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full-screen device name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Storage keys: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signage.player.creds</w:t>
      </w:r>
      <w:r>
        <w:t xml:space="preserve"> (device key and id),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signage.player.manifest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signage.player.plays</w:t>
      </w:r>
      <w:r>
        <w:t xml:space="preserve"> (queue, ≤ 5,000),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signage.player.hwid</w:t>
      </w:r>
      <w:r>
        <w:t xml:space="preserve">. Media lives in Cache Storage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signage-media-v1</w:t>
      </w:r>
      <w:r>
        <w:t xml:space="preserve">, or IndexedDB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signage-player/media</w:t>
      </w:r>
      <w:r>
        <w:t xml:space="preserve"> on plain HTTP, under keys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/__signage-media/{mediaId}/{sha256}</w:t>
      </w:r>
      <w:r>
        <w:t xml:space="preserve">.</w:t>
      </w:r>
    </w:p>
    <w:p>
      <w:pPr>
        <w:pStyle w:val="Heading2"/>
        <w:keepNext/>
      </w:pPr>
      <w:bookmarkStart w:name="_h101" w:id="138"/>
      <w:r>
        <w:t xml:space="preserve">6.7 Commands</w:t>
      </w:r>
      <w:bookmarkEnd w:id="138"/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npm install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npm run dev          # http://localhost:5173, proxies /api and /hubs to :5080 (VITE_API_PROXY to change)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npm run typecheck    # tsc -b --noEmit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npm run build        # → frontend/dist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npm run build:api    # → backend/src/SignageCms.Api/wwwroot (single-process deployment)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npm run lint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6"/>
        <w:gridCol w:w="2856"/>
        <w:gridCol w:w="4686"/>
      </w:tblGrid>
      <w:tr>
        <w:trPr>
          <w:cantSplit/>
          <w:tblHeader/>
        </w:trPr>
        <w:tc>
          <w:tcPr>
            <w:tcW w:type="dxa" w:w="209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Env var</w:t>
            </w:r>
          </w:p>
        </w:tc>
        <w:tc>
          <w:tcPr>
            <w:tcW w:type="dxa" w:w="28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68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09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VITE_API_URL</w:t>
            </w:r>
          </w:p>
        </w:tc>
        <w:tc>
          <w:tcPr>
            <w:tcW w:type="dxa" w:w="28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""</w:t>
            </w:r>
            <w:r>
              <w:rPr>
                <w:sz w:val="17"/>
                <w:szCs w:val="17"/>
              </w:rPr>
              <w:t xml:space="preserve"> (same origin)</w:t>
            </w:r>
          </w:p>
        </w:tc>
        <w:tc>
          <w:tcPr>
            <w:tcW w:type="dxa" w:w="468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API origin when the UI is hosted on another domain (also set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Cors__AllowedOrigins__0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09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VITE_API_PROXY</w:t>
            </w:r>
          </w:p>
        </w:tc>
        <w:tc>
          <w:tcPr>
            <w:tcW w:type="dxa" w:w="28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http://localhost:5080</w:t>
            </w:r>
          </w:p>
        </w:tc>
        <w:tc>
          <w:tcPr>
            <w:tcW w:type="dxa" w:w="468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Dev-server proxy target</w:t>
            </w:r>
          </w:p>
        </w:tc>
      </w:tr>
      <w:tr>
        <w:trPr>
          <w:cantSplit/>
        </w:trPr>
        <w:tc>
          <w:tcPr>
            <w:tcW w:type="dxa" w:w="209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OUT_DIR</w:t>
            </w:r>
          </w:p>
        </w:tc>
        <w:tc>
          <w:tcPr>
            <w:tcW w:type="dxa" w:w="28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dist</w:t>
            </w:r>
          </w:p>
        </w:tc>
        <w:tc>
          <w:tcPr>
            <w:tcW w:type="dxa" w:w="468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Build output directory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102" w:id="139"/>
      <w:r>
        <w:t xml:space="preserve">6.8 Adding a page</w:t>
      </w:r>
      <w:bookmarkEnd w:id="139"/>
    </w:p>
    <w:p>
      <w:pPr>
        <w:pStyle w:val="ListParagraph"/>
        <w:numPr>
          <w:ilvl w:val="0"/>
          <w:numId w:val="4"/>
        </w:numPr>
        <w:spacing w:after="60"/>
      </w:pPr>
      <w:r>
        <w:t xml:space="preserve">Add the DTO type to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lib/types.ts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Create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pages/ThingPage.tsx</w:t>
      </w:r>
      <w:r>
        <w:t xml:space="preserve">: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useQuery({ queryKey: ["things"], queryFn: () =&gt; api&lt;Thing[]&gt;("/api/things") })</w:t>
      </w:r>
      <w:r>
        <w:t xml:space="preserve">, with mutations through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useAction(..., { invalidate: [["things"]], success: "Saved" })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Register the route in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main.tsx</w:t>
      </w:r>
      <w:r>
        <w:t xml:space="preserve"> inside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&lt;Perm p="things.view"&gt;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Add a nav item in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AppShell.tsx</w:t>
      </w:r>
      <w:r>
        <w:t xml:space="preserve"> with the same permission.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Run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npm run typecheck</w:t>
      </w:r>
      <w:r>
        <w:t xml:space="preserve"> and extend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tests/browser_e2e.py</w:t>
      </w:r>
      <w:r>
        <w:t xml:space="preserve">.</w:t>
      </w:r>
    </w:p>
    <w:p>
      <w:pPr>
        <w:pStyle w:val="Heading2"/>
        <w:keepNext/>
      </w:pPr>
      <w:bookmarkStart w:name="_h103" w:id="140"/>
      <w:r>
        <w:t xml:space="preserve">6.9 User interface reference</w:t>
      </w:r>
      <w:bookmarkEnd w:id="140"/>
    </w:p>
    <w:p>
      <w:pPr>
        <w:spacing w:after="120"/>
      </w:pPr>
      <w:r>
        <w:t xml:space="preserve">These screens were captured from the running system during the automated browser test run, so test data names are visible.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86475" cy="3800475"/>
            <wp:effectExtent t="0" r="0" b="0" l="0"/>
            <wp:docPr id="1038" name="shot-1-dashboard" descr="Figure 6-3: Dashboard: statistics, live device wall and recent activity" title="Figure 6-3: Dashboard: statistics, live device wall and recent activ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" descr=""/>
                    <pic:cNvPicPr>
                      <a:picLocks noChangeAspect="1" noChangeArrowheads="1"/>
                    </pic:cNvPicPr>
                  </pic:nvPicPr>
                  <pic:blipFill>
                    <a:blip r:embed="rId1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38" w:id="141"/>
      <w:r>
        <w:rPr>
          <w:b/>
          <w:bCs/>
          <w:color w:val="0B7A83"/>
        </w:rPr>
        <w:t xml:space="preserve">Figure 6-3  </w:t>
      </w:r>
      <w:r>
        <w:t xml:space="preserve">Dashboard: statistics, live device wall and recent activity</w:t>
      </w:r>
      <w:bookmarkEnd w:id="141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86475" cy="3800475"/>
            <wp:effectExtent t="0" r="0" b="0" l="0"/>
            <wp:docPr id="1039" name="shot-4-device-detail" descr="Figure 6-4: Device detail: settings, remote commands, device information and proof-of-play" title="Figure 6-4: Device detail: settings, remote commands, device information and proof-of-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" descr=""/>
                    <pic:cNvPicPr>
                      <a:picLocks noChangeAspect="1" noChangeArrowheads="1"/>
                    </pic:cNvPicPr>
                  </pic:nvPicPr>
                  <pic:blipFill>
                    <a:blip r:embed="rId1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39" w:id="142"/>
      <w:r>
        <w:rPr>
          <w:b/>
          <w:bCs/>
          <w:color w:val="0B7A83"/>
        </w:rPr>
        <w:t xml:space="preserve">Figure 6-4  </w:t>
      </w:r>
      <w:r>
        <w:t xml:space="preserve">Device detail: settings, remote commands, device information and proof-of-play</w:t>
      </w:r>
      <w:bookmarkEnd w:id="142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86475" cy="3800475"/>
            <wp:effectExtent t="0" r="0" b="0" l="0"/>
            <wp:docPr id="1040" name="shot-5-layout-editor" descr="Figure 6-5: Layout editor: drag and resize zones, assign a playlist per zone" title="Figure 6-5: Layout editor: drag and resize zones, assign a playlist per z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" descr=""/>
                    <pic:cNvPicPr>
                      <a:picLocks noChangeAspect="1" noChangeArrowheads="1"/>
                    </pic:cNvPicPr>
                  </pic:nvPicPr>
                  <pic:blipFill>
                    <a:blip r:embed="rId1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40" w:id="143"/>
      <w:r>
        <w:rPr>
          <w:b/>
          <w:bCs/>
          <w:color w:val="0B7A83"/>
        </w:rPr>
        <w:t xml:space="preserve">Figure 6-5  </w:t>
      </w:r>
      <w:r>
        <w:t xml:space="preserve">Layout editor: drag and resize zones, assign a playlist per zone</w:t>
      </w:r>
      <w:bookmarkEnd w:id="143"/>
    </w:p>
    <w:p>
      <w:pPr>
        <w:sectPr>
          <w:headerReference w:type="default" r:id="rId67"/>
          <w:footerReference w:type="default" r:id="rId68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  <w:keepNext/>
      </w:pPr>
      <w:bookmarkStart w:name="_h104" w:id="144"/>
      <w:r>
        <w:t xml:space="preserve">7. Backend architecture</w:t>
      </w:r>
      <w:bookmarkEnd w:id="144"/>
    </w:p>
    <w:p>
      <w:pPr>
        <w:spacing w:after="120"/>
      </w:pPr>
      <w:r>
        <w:t xml:space="preserve">.NET 8 solution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backend/SignageCms.sln</w:t>
      </w:r>
      <w:r>
        <w:t xml:space="preserve">, four projects arranged as clean architecture (</w:t>
      </w:r>
      <w:hyperlink w:history="1" w:anchor="_h17">
        <w:r>
          <w:rPr>
            <w:color w:val="0B7A83"/>
            <w:u w:val="single"/>
          </w:rPr>
          <w:t xml:space="preserve">Architecture §2.3</w:t>
        </w:r>
      </w:hyperlink>
      <w:r>
        <w:t xml:space="preserve">).</w:t>
      </w:r>
    </w:p>
    <w:p>
      <w:pPr>
        <w:pStyle w:val="Heading2"/>
        <w:keepNext/>
      </w:pPr>
      <w:bookmarkStart w:name="_h105" w:id="145"/>
      <w:r>
        <w:t xml:space="preserve">7.1 Source layout</w:t>
      </w:r>
      <w:bookmarkEnd w:id="145"/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10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backend/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├── SignageCms.sln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├── Directory.Build.props          # net8.0, nullable, implicit usings, warnings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├── NuGet.config                   # nuget.org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├── Dockerfile                     # multi-stage: node build → dotnet publish → aspnet runtime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└── src/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├── SignageCms.Domain/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│   ├── Common/BaseEntity.cs         # BaseEntity (Id, CreatedAt, UpdatedAt), ITenantEntity, TenantEntity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│   ├── Enums/Enums.cs               # DeviceType, DeviceStatus, Orientation, MediaType, …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│   └── Entities/                    # Organization, Identity, Devices, Content, Activity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├── SignageCms.Application/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│   ├── Common/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│   │   ├── Abstractions.cs          # IAppDbContext, ICurrentUser, IPasswordHasher, ITokenService,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│   │   │                            #   IFileStorage, IUrlSigner, IRealtimeNotifier, IClock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│   │   ├── Exceptions.cs            # AppException family, Validator, PagedResult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│   │   ├── Permissions.cs           # 23 permission codes + 4 system roles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│   │   └── Plans.cs                 # Free / Pro / Enterprise limits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│   ├── Services/                    # one service per feature (use cases) + DTO records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│   └── DependencyInjection.cs       # AddApplication()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├── SignageCms.Infrastructure/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│   ├── Persistence/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│   │   ├── AppDbContext.cs          # tenant filters, enum→text, write guard, timestamps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│   │   ├── Configurations.cs        # IEntityTypeConfiguration per entity (keys, indexes, FKs, checks)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│   │   └── DbSeeder.cs              # EnsureCreated, permission catalogue sync, optional demo org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│   ├── Security/Security.cs         # JwtOptions, JwtTokenService, IdentityPasswordHasher, HmacUrlSigner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│   ├── Storage/LocalFileStorage.cs  # streaming save + sha256, path-traversal guard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│   └── DependencyInjection.cs       # AddInfrastructure(config)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└── SignageCms.Api/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├── Program.cs                   # composition root and middleware pipeline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├── Controllers/                 # AuthControllers, ScreenControllers, ContentControllers, PlayerControllers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├── Hubs/Hubs.cs                 # AdminHub, DeviceHub, SignalRNotifier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├── Infrastructure/              # CurrentUser, DeviceAuthentication, Permissions, ErrorHandling, DeviceMonitor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├── appsettings*.json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└── wwwroot/                     # built SPA + player + downloads/signage-player.apk</w:t>
      </w:r>
    </w:p>
    <w:p>
      <w:pPr>
        <w:sectPr>
          <w:headerReference w:type="default" r:id="rId69"/>
          <w:footerReference w:type="default" r:id="rId70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2"/>
        <w:keepNext/>
      </w:pPr>
      <w:bookmarkStart w:name="_h106" w:id="146"/>
      <w:r>
        <w:t xml:space="preserve">7.2 Request lifecycle (low level)</w:t>
      </w:r>
      <w:bookmarkEnd w:id="146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7734300" cy="4619625"/>
            <wp:effectExtent t="0" r="0" b="0" l="0"/>
            <wp:docPr id="1041" name="07-backend-1" descr="Figure 7-1: Request lifecycle through the layers: sequence diagram" title="Figure 7-1: Request lifecycle through the layers: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" name="" descr=""/>
                    <pic:cNvPicPr>
                      <a:picLocks noChangeAspect="1" noChangeArrowheads="1"/>
                    </pic:cNvPicPr>
                  </pic:nvPicPr>
                  <pic:blipFill>
                    <a:blip r:embed="rId1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41" w:id="147"/>
      <w:r>
        <w:rPr>
          <w:b/>
          <w:bCs/>
          <w:color w:val="0B7A83"/>
        </w:rPr>
        <w:t xml:space="preserve">Figure 7-1  </w:t>
      </w:r>
      <w:r>
        <w:t xml:space="preserve">Request lifecycle through the layers: sequence diagram</w:t>
      </w:r>
      <w:bookmarkEnd w:id="147"/>
    </w:p>
    <w:p>
      <w:pPr>
        <w:sectPr>
          <w:headerReference w:type="default" r:id="rId71"/>
          <w:footerReference w:type="default" r:id="rId72"/>
          <w:pgSz w:w="16838" w:h="11906" w:orient="landscape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2"/>
        <w:keepNext/>
      </w:pPr>
      <w:bookmarkStart w:name="_h107" w:id="148"/>
      <w:r>
        <w:t xml:space="preserve">7.3 Controllers</w:t>
      </w:r>
      <w:bookmarkEnd w:id="148"/>
    </w:p>
    <w:p>
      <w:pPr>
        <w:spacing w:after="120"/>
      </w:pPr>
      <w:r>
        <w:t xml:space="preserve">Controllers hold no logic: each action is one call into a service. Authorization is declarative.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4"/>
        <w:gridCol w:w="1993"/>
        <w:gridCol w:w="3427"/>
        <w:gridCol w:w="2314"/>
      </w:tblGrid>
      <w:tr>
        <w:trPr>
          <w:cantSplit/>
          <w:tblHeader/>
        </w:trPr>
        <w:tc>
          <w:tcPr>
            <w:tcW w:type="dxa" w:w="19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19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Controller</w:t>
            </w:r>
          </w:p>
        </w:tc>
        <w:tc>
          <w:tcPr>
            <w:tcW w:type="dxa" w:w="3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23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Service</w:t>
            </w:r>
          </w:p>
        </w:tc>
      </w:tr>
      <w:tr>
        <w:trPr>
          <w:cantSplit/>
        </w:trPr>
        <w:tc>
          <w:tcPr>
            <w:tcW w:type="dxa" w:w="19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AuthControllers.cs</w:t>
            </w:r>
          </w:p>
        </w:tc>
        <w:tc>
          <w:tcPr>
            <w:tcW w:type="dxa" w:w="19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AuthController</w:t>
            </w:r>
          </w:p>
        </w:tc>
        <w:tc>
          <w:tcPr>
            <w:tcW w:type="dxa" w:w="3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/api/auth</w:t>
            </w:r>
          </w:p>
        </w:tc>
        <w:tc>
          <w:tcPr>
            <w:tcW w:type="dxa" w:w="23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AuthService</w:t>
            </w:r>
          </w:p>
        </w:tc>
      </w:tr>
      <w:tr>
        <w:trPr>
          <w:cantSplit/>
        </w:trPr>
        <w:tc>
          <w:tcPr>
            <w:tcW w:type="dxa" w:w="19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UsersController</w:t>
            </w:r>
          </w:p>
        </w:tc>
        <w:tc>
          <w:tcPr>
            <w:tcW w:type="dxa" w:w="3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/api/users</w:t>
            </w:r>
          </w:p>
        </w:tc>
        <w:tc>
          <w:tcPr>
            <w:tcW w:type="dxa" w:w="23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UserService</w:t>
            </w:r>
          </w:p>
        </w:tc>
      </w:tr>
      <w:tr>
        <w:trPr>
          <w:cantSplit/>
        </w:trPr>
        <w:tc>
          <w:tcPr>
            <w:tcW w:type="dxa" w:w="19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RolesController</w:t>
            </w:r>
          </w:p>
        </w:tc>
        <w:tc>
          <w:tcPr>
            <w:tcW w:type="dxa" w:w="3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/api/roles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/api/permissions</w:t>
            </w:r>
          </w:p>
        </w:tc>
        <w:tc>
          <w:tcPr>
            <w:tcW w:type="dxa" w:w="23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RoleService</w:t>
            </w:r>
          </w:p>
        </w:tc>
      </w:tr>
      <w:tr>
        <w:trPr>
          <w:cantSplit/>
        </w:trPr>
        <w:tc>
          <w:tcPr>
            <w:tcW w:type="dxa" w:w="19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OrganizationController</w:t>
            </w:r>
          </w:p>
        </w:tc>
        <w:tc>
          <w:tcPr>
            <w:tcW w:type="dxa" w:w="3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/api/organization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/api/subscription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/api/dashboard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/api/timezones</w:t>
            </w:r>
          </w:p>
        </w:tc>
        <w:tc>
          <w:tcPr>
            <w:tcW w:type="dxa" w:w="23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OrganizationService</w:t>
            </w:r>
          </w:p>
        </w:tc>
      </w:tr>
      <w:tr>
        <w:trPr>
          <w:cantSplit/>
        </w:trPr>
        <w:tc>
          <w:tcPr>
            <w:tcW w:type="dxa" w:w="19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NotificationsController</w:t>
            </w:r>
          </w:p>
        </w:tc>
        <w:tc>
          <w:tcPr>
            <w:tcW w:type="dxa" w:w="3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/api/notifications</w:t>
            </w:r>
          </w:p>
        </w:tc>
        <w:tc>
          <w:tcPr>
            <w:tcW w:type="dxa" w:w="23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NotificationService</w:t>
            </w:r>
          </w:p>
        </w:tc>
      </w:tr>
      <w:tr>
        <w:trPr>
          <w:cantSplit/>
        </w:trPr>
        <w:tc>
          <w:tcPr>
            <w:tcW w:type="dxa" w:w="19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AuditLogsController</w:t>
            </w:r>
          </w:p>
        </w:tc>
        <w:tc>
          <w:tcPr>
            <w:tcW w:type="dxa" w:w="3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/api/audit-logs</w:t>
            </w:r>
          </w:p>
        </w:tc>
        <w:tc>
          <w:tcPr>
            <w:tcW w:type="dxa" w:w="23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AuditService</w:t>
            </w:r>
          </w:p>
        </w:tc>
      </w:tr>
      <w:tr>
        <w:trPr>
          <w:cantSplit/>
        </w:trPr>
        <w:tc>
          <w:tcPr>
            <w:tcW w:type="dxa" w:w="19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ScreenControllers.cs</w:t>
            </w:r>
          </w:p>
        </w:tc>
        <w:tc>
          <w:tcPr>
            <w:tcW w:type="dxa" w:w="19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LocationsController</w:t>
            </w:r>
          </w:p>
        </w:tc>
        <w:tc>
          <w:tcPr>
            <w:tcW w:type="dxa" w:w="3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/api/locations</w:t>
            </w:r>
          </w:p>
        </w:tc>
        <w:tc>
          <w:tcPr>
            <w:tcW w:type="dxa" w:w="23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LocationService</w:t>
            </w:r>
          </w:p>
        </w:tc>
      </w:tr>
      <w:tr>
        <w:trPr>
          <w:cantSplit/>
        </w:trPr>
        <w:tc>
          <w:tcPr>
            <w:tcW w:type="dxa" w:w="19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DevicesController</w:t>
            </w:r>
          </w:p>
        </w:tc>
        <w:tc>
          <w:tcPr>
            <w:tcW w:type="dxa" w:w="3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/api/devices</w:t>
            </w:r>
          </w:p>
        </w:tc>
        <w:tc>
          <w:tcPr>
            <w:tcW w:type="dxa" w:w="23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DeviceService</w:t>
            </w:r>
          </w:p>
        </w:tc>
      </w:tr>
      <w:tr>
        <w:trPr>
          <w:cantSplit/>
        </w:trPr>
        <w:tc>
          <w:tcPr>
            <w:tcW w:type="dxa" w:w="19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DeviceGroupsController</w:t>
            </w:r>
          </w:p>
        </w:tc>
        <w:tc>
          <w:tcPr>
            <w:tcW w:type="dxa" w:w="3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/api/device-groups</w:t>
            </w:r>
          </w:p>
        </w:tc>
        <w:tc>
          <w:tcPr>
            <w:tcW w:type="dxa" w:w="23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DeviceGroupService</w:t>
            </w:r>
          </w:p>
        </w:tc>
      </w:tr>
      <w:tr>
        <w:trPr>
          <w:cantSplit/>
        </w:trPr>
        <w:tc>
          <w:tcPr>
            <w:tcW w:type="dxa" w:w="19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ContentControllers.cs</w:t>
            </w:r>
          </w:p>
        </w:tc>
        <w:tc>
          <w:tcPr>
            <w:tcW w:type="dxa" w:w="19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MediaController</w:t>
            </w:r>
          </w:p>
        </w:tc>
        <w:tc>
          <w:tcPr>
            <w:tcW w:type="dxa" w:w="3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/api/media</w:t>
            </w:r>
          </w:p>
        </w:tc>
        <w:tc>
          <w:tcPr>
            <w:tcW w:type="dxa" w:w="23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MediaService</w:t>
            </w:r>
          </w:p>
        </w:tc>
      </w:tr>
      <w:tr>
        <w:trPr>
          <w:cantSplit/>
        </w:trPr>
        <w:tc>
          <w:tcPr>
            <w:tcW w:type="dxa" w:w="19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FilesController</w:t>
            </w:r>
          </w:p>
        </w:tc>
        <w:tc>
          <w:tcPr>
            <w:tcW w:type="dxa" w:w="3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/api/files</w:t>
            </w:r>
            <w:r>
              <w:rPr>
                <w:sz w:val="17"/>
                <w:szCs w:val="17"/>
              </w:rPr>
              <w:t xml:space="preserve"> (anonymous, signed)</w:t>
            </w:r>
          </w:p>
        </w:tc>
        <w:tc>
          <w:tcPr>
            <w:tcW w:type="dxa" w:w="23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MediaService.ResolveSignedAsync</w:t>
            </w:r>
          </w:p>
        </w:tc>
      </w:tr>
      <w:tr>
        <w:trPr>
          <w:cantSplit/>
        </w:trPr>
        <w:tc>
          <w:tcPr>
            <w:tcW w:type="dxa" w:w="19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PlaylistsController</w:t>
            </w:r>
          </w:p>
        </w:tc>
        <w:tc>
          <w:tcPr>
            <w:tcW w:type="dxa" w:w="3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/api/playlists</w:t>
            </w:r>
          </w:p>
        </w:tc>
        <w:tc>
          <w:tcPr>
            <w:tcW w:type="dxa" w:w="23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PlaylistService</w:t>
            </w:r>
          </w:p>
        </w:tc>
      </w:tr>
      <w:tr>
        <w:trPr>
          <w:cantSplit/>
        </w:trPr>
        <w:tc>
          <w:tcPr>
            <w:tcW w:type="dxa" w:w="19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LayoutsController</w:t>
            </w:r>
          </w:p>
        </w:tc>
        <w:tc>
          <w:tcPr>
            <w:tcW w:type="dxa" w:w="3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/api/layouts</w:t>
            </w:r>
          </w:p>
        </w:tc>
        <w:tc>
          <w:tcPr>
            <w:tcW w:type="dxa" w:w="23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LayoutService</w:t>
            </w:r>
          </w:p>
        </w:tc>
      </w:tr>
      <w:tr>
        <w:trPr>
          <w:cantSplit/>
        </w:trPr>
        <w:tc>
          <w:tcPr>
            <w:tcW w:type="dxa" w:w="19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SchedulesController</w:t>
            </w:r>
          </w:p>
        </w:tc>
        <w:tc>
          <w:tcPr>
            <w:tcW w:type="dxa" w:w="3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/api/schedules</w:t>
            </w:r>
          </w:p>
        </w:tc>
        <w:tc>
          <w:tcPr>
            <w:tcW w:type="dxa" w:w="23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ScheduleService</w:t>
            </w:r>
          </w:p>
        </w:tc>
      </w:tr>
      <w:tr>
        <w:trPr>
          <w:cantSplit/>
        </w:trPr>
        <w:tc>
          <w:tcPr>
            <w:tcW w:type="dxa" w:w="19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PlayerControllers.cs</w:t>
            </w:r>
          </w:p>
        </w:tc>
        <w:tc>
          <w:tcPr>
            <w:tcW w:type="dxa" w:w="19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PairingController</w:t>
            </w:r>
          </w:p>
        </w:tc>
        <w:tc>
          <w:tcPr>
            <w:tcW w:type="dxa" w:w="3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/api/pairing</w:t>
            </w:r>
            <w:r>
              <w:rPr>
                <w:sz w:val="17"/>
                <w:szCs w:val="17"/>
              </w:rPr>
              <w:t xml:space="preserve"> (anonymous)</w:t>
            </w:r>
          </w:p>
        </w:tc>
        <w:tc>
          <w:tcPr>
            <w:tcW w:type="dxa" w:w="23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PairingService</w:t>
            </w:r>
          </w:p>
        </w:tc>
      </w:tr>
      <w:tr>
        <w:trPr>
          <w:cantSplit/>
        </w:trPr>
        <w:tc>
          <w:tcPr>
            <w:tcW w:type="dxa" w:w="19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PlayerController</w:t>
            </w:r>
          </w:p>
        </w:tc>
        <w:tc>
          <w:tcPr>
            <w:tcW w:type="dxa" w:w="3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/api/player</w:t>
            </w:r>
            <w:r>
              <w:rPr>
                <w:sz w:val="17"/>
                <w:szCs w:val="17"/>
              </w:rPr>
              <w:t xml:space="preserve"> (Device scheme)</w:t>
            </w:r>
          </w:p>
        </w:tc>
        <w:tc>
          <w:tcPr>
            <w:tcW w:type="dxa" w:w="231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DeviceSyncService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complete endpoint list with permissions is in </w:t>
      </w:r>
      <w:hyperlink w:history="1" w:anchor="_h76">
        <w:r>
          <w:rPr>
            <w:color w:val="0B7A83"/>
            <w:u w:val="single"/>
          </w:rPr>
          <w:t xml:space="preserve">API §5</w:t>
        </w:r>
      </w:hyperlink>
      <w:r>
        <w:t xml:space="preserve">.</w:t>
      </w:r>
    </w:p>
    <w:p>
      <w:pPr>
        <w:pStyle w:val="Heading2"/>
        <w:keepNext/>
      </w:pPr>
      <w:bookmarkStart w:name="_h108" w:id="149"/>
      <w:r>
        <w:t xml:space="preserve">7.4 Application services</w:t>
      </w:r>
      <w:bookmarkEnd w:id="14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7"/>
        <w:gridCol w:w="3745"/>
        <w:gridCol w:w="3746"/>
      </w:tblGrid>
      <w:tr>
        <w:trPr>
          <w:cantSplit/>
          <w:tblHeader/>
        </w:trPr>
        <w:tc>
          <w:tcPr>
            <w:tcW w:type="dxa" w:w="21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Service</w:t>
            </w:r>
          </w:p>
        </w:tc>
        <w:tc>
          <w:tcPr>
            <w:tcW w:type="dxa" w:w="37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Public operations</w:t>
            </w:r>
          </w:p>
        </w:tc>
        <w:tc>
          <w:tcPr>
            <w:tcW w:type="dxa" w:w="37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Notable rules</w:t>
            </w:r>
          </w:p>
        </w:tc>
      </w:tr>
      <w:tr>
        <w:trPr>
          <w:cantSplit/>
        </w:trPr>
        <w:tc>
          <w:tcPr>
            <w:tcW w:type="dxa" w:w="21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AuthService</w:t>
            </w:r>
          </w:p>
        </w:tc>
        <w:tc>
          <w:tcPr>
            <w:tcW w:type="dxa" w:w="37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Register, Login, Refresh, Logout, Me</w:t>
            </w:r>
          </w:p>
        </w:tc>
        <w:tc>
          <w:tcPr>
            <w:tcW w:type="dxa" w:w="37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Password policy; global unique email; refresh rotation with reuse detection; login audit</w:t>
            </w:r>
          </w:p>
        </w:tc>
      </w:tr>
      <w:tr>
        <w:trPr>
          <w:cantSplit/>
        </w:trPr>
        <w:tc>
          <w:tcPr>
            <w:tcW w:type="dxa" w:w="21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OrganizationProvisioner</w:t>
            </w:r>
          </w:p>
        </w:tc>
        <w:tc>
          <w:tcPr>
            <w:tcW w:type="dxa" w:w="37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Provision(name, tz)</w:t>
            </w:r>
          </w:p>
        </w:tc>
        <w:tc>
          <w:tcPr>
            <w:tcW w:type="dxa" w:w="37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Organization, slug, Free subscription, 4 system roles, 6 templates, in one transaction with the owner</w:t>
            </w:r>
          </w:p>
        </w:tc>
      </w:tr>
      <w:tr>
        <w:trPr>
          <w:cantSplit/>
        </w:trPr>
        <w:tc>
          <w:tcPr>
            <w:tcW w:type="dxa" w:w="21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UserService</w:t>
            </w:r>
          </w:p>
        </w:tc>
        <w:tc>
          <w:tcPr>
            <w:tcW w:type="dxa" w:w="37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List, Get, Create, Update, Delete</w:t>
            </w:r>
          </w:p>
        </w:tc>
        <w:tc>
          <w:tcPr>
            <w:tcW w:type="dxa" w:w="37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Plan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MaxUsers</w:t>
            </w:r>
            <w:r>
              <w:rPr>
                <w:sz w:val="17"/>
                <w:szCs w:val="17"/>
              </w:rPr>
              <w:t xml:space="preserve">; at least one active Owner; can't deactivate or delete yourself; password change revokes sessions</w:t>
            </w:r>
          </w:p>
        </w:tc>
      </w:tr>
      <w:tr>
        <w:trPr>
          <w:cantSplit/>
        </w:trPr>
        <w:tc>
          <w:tcPr>
            <w:tcW w:type="dxa" w:w="21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RoleService</w:t>
            </w:r>
          </w:p>
        </w:tc>
        <w:tc>
          <w:tcPr>
            <w:tcW w:type="dxa" w:w="37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List, Create, Update, Delete, AllPermissions</w:t>
            </w:r>
          </w:p>
        </w:tc>
        <w:tc>
          <w:tcPr>
            <w:tcW w:type="dxa" w:w="37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System roles read-only; unique name per organization; 409 when in use</w:t>
            </w:r>
          </w:p>
        </w:tc>
      </w:tr>
      <w:tr>
        <w:trPr>
          <w:cantSplit/>
        </w:trPr>
        <w:tc>
          <w:tcPr>
            <w:tcW w:type="dxa" w:w="21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OrganizationService</w:t>
            </w:r>
          </w:p>
        </w:tc>
        <w:tc>
          <w:tcPr>
            <w:tcW w:type="dxa" w:w="37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Get, Update, Subscription, ChangePlan, Usage, Dashboard</w:t>
            </w:r>
          </w:p>
        </w:tc>
        <w:tc>
          <w:tcPr>
            <w:tcW w:type="dxa" w:w="37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Downgrade blocked by usage (402); time zone change triggers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ContentChanged</w:t>
            </w:r>
          </w:p>
        </w:tc>
      </w:tr>
      <w:tr>
        <w:trPr>
          <w:cantSplit/>
        </w:trPr>
        <w:tc>
          <w:tcPr>
            <w:tcW w:type="dxa" w:w="21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LocationService</w:t>
            </w:r>
          </w:p>
        </w:tc>
        <w:tc>
          <w:tcPr>
            <w:tcW w:type="dxa" w:w="37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List, Create, Update, Delete</w:t>
            </w:r>
          </w:p>
        </w:tc>
        <w:tc>
          <w:tcPr>
            <w:tcW w:type="dxa" w:w="37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IANA time zone validation; delete detaches devices</w:t>
            </w:r>
          </w:p>
        </w:tc>
      </w:tr>
      <w:tr>
        <w:trPr>
          <w:cantSplit/>
        </w:trPr>
        <w:tc>
          <w:tcPr>
            <w:tcW w:type="dxa" w:w="21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DeviceService</w:t>
            </w:r>
          </w:p>
        </w:tc>
        <w:tc>
          <w:tcPr>
            <w:tcW w:type="dxa" w:w="37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List, Get, Pair, Update, Delete, SendCommand, Playback</w:t>
            </w:r>
          </w:p>
        </w:tc>
        <w:tc>
          <w:tcPr>
            <w:tcW w:type="dxa" w:w="37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Plan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MaxDevices</w:t>
            </w:r>
            <w:r>
              <w:rPr>
                <w:sz w:val="17"/>
                <w:szCs w:val="17"/>
              </w:rPr>
              <w:t xml:space="preserve">; key hashing; one-time key hand-off; revoke on delete</w:t>
            </w:r>
          </w:p>
        </w:tc>
      </w:tr>
      <w:tr>
        <w:trPr>
          <w:cantSplit/>
        </w:trPr>
        <w:tc>
          <w:tcPr>
            <w:tcW w:type="dxa" w:w="21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DeviceGroupService</w:t>
            </w:r>
          </w:p>
        </w:tc>
        <w:tc>
          <w:tcPr>
            <w:tcW w:type="dxa" w:w="37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List, Get, Create, Update, Delete</w:t>
            </w:r>
          </w:p>
        </w:tc>
        <w:tc>
          <w:tcPr>
            <w:tcW w:type="dxa" w:w="37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Unique name; membership diffing</w:t>
            </w:r>
          </w:p>
        </w:tc>
      </w:tr>
      <w:tr>
        <w:trPr>
          <w:cantSplit/>
        </w:trPr>
        <w:tc>
          <w:tcPr>
            <w:tcW w:type="dxa" w:w="21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PairingService</w:t>
            </w:r>
          </w:p>
        </w:tc>
        <w:tc>
          <w:tcPr>
            <w:tcW w:type="dxa" w:w="37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Create, Status</w:t>
            </w:r>
          </w:p>
        </w:tc>
        <w:tc>
          <w:tcPr>
            <w:tcW w:type="dxa" w:w="37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Unambiguous 6-char codes; 15-min TTL; poll-secret hash; key returned once</w:t>
            </w:r>
          </w:p>
        </w:tc>
      </w:tr>
      <w:tr>
        <w:trPr>
          <w:cantSplit/>
        </w:trPr>
        <w:tc>
          <w:tcPr>
            <w:tcW w:type="dxa" w:w="21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DeviceSyncService</w:t>
            </w:r>
          </w:p>
        </w:tc>
        <w:tc>
          <w:tcPr>
            <w:tcW w:type="dxa" w:w="37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BuildManifest, TouchSync, Heartbeat, RecordPlayback, SetConnected, SweepStaleDevices</w:t>
            </w:r>
          </w:p>
        </w:tc>
        <w:tc>
          <w:tcPr>
            <w:tcW w:type="dxa" w:w="37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Content-hash version; signed URLs; presence notifications; tolerates unpair races</w:t>
            </w:r>
          </w:p>
        </w:tc>
      </w:tr>
      <w:tr>
        <w:trPr>
          <w:cantSplit/>
        </w:trPr>
        <w:tc>
          <w:tcPr>
            <w:tcW w:type="dxa" w:w="21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MediaService</w:t>
            </w:r>
          </w:p>
        </w:tc>
        <w:tc>
          <w:tcPr>
            <w:tcW w:type="dxa" w:w="37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List, Get, Upload, CreateWeb, Update, Delete, ResolveSigned</w:t>
            </w:r>
          </w:p>
        </w:tc>
        <w:tc>
          <w:tcPr>
            <w:tcW w:type="dxa" w:w="37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Extension allow-list; storage quota; file rollback on DB failure; 409 when in a playlist</w:t>
            </w:r>
          </w:p>
        </w:tc>
      </w:tr>
      <w:tr>
        <w:trPr>
          <w:cantSplit/>
        </w:trPr>
        <w:tc>
          <w:tcPr>
            <w:tcW w:type="dxa" w:w="21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PlaylistService</w:t>
            </w:r>
          </w:p>
        </w:tc>
        <w:tc>
          <w:tcPr>
            <w:tcW w:type="dxa" w:w="37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List, Get, Create, Update, Delete</w:t>
            </w:r>
          </w:p>
        </w:tc>
        <w:tc>
          <w:tcPr>
            <w:tcW w:type="dxa" w:w="37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≤ 500 items; media must belong to the organization; items fully replaced</w:t>
            </w:r>
          </w:p>
        </w:tc>
      </w:tr>
      <w:tr>
        <w:trPr>
          <w:cantSplit/>
        </w:trPr>
        <w:tc>
          <w:tcPr>
            <w:tcW w:type="dxa" w:w="21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LayoutService</w:t>
            </w:r>
          </w:p>
        </w:tc>
        <w:tc>
          <w:tcPr>
            <w:tcW w:type="dxa" w:w="37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List (layouts or templates), Get, Create, FromTemplate, Update, Delete</w:t>
            </w:r>
          </w:p>
        </w:tc>
        <w:tc>
          <w:tcPr>
            <w:tcW w:type="dxa" w:w="37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Zones within 0–100 %; templates read-only</w:t>
            </w:r>
          </w:p>
        </w:tc>
      </w:tr>
      <w:tr>
        <w:trPr>
          <w:cantSplit/>
        </w:trPr>
        <w:tc>
          <w:tcPr>
            <w:tcW w:type="dxa" w:w="21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ScheduleService</w:t>
            </w:r>
          </w:p>
        </w:tc>
        <w:tc>
          <w:tcPr>
            <w:tcW w:type="dxa" w:w="37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List, Get, Create, Update, Delete</w:t>
            </w:r>
          </w:p>
        </w:tc>
        <w:tc>
          <w:tcPr>
            <w:tcW w:type="dxa" w:w="37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Layout xor playlist; time and day validation; targets must exist</w:t>
            </w:r>
          </w:p>
        </w:tc>
      </w:tr>
      <w:tr>
        <w:trPr>
          <w:cantSplit/>
        </w:trPr>
        <w:tc>
          <w:tcPr>
            <w:tcW w:type="dxa" w:w="21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NotificationService</w:t>
            </w:r>
          </w:p>
        </w:tc>
        <w:tc>
          <w:tcPr>
            <w:tcW w:type="dxa" w:w="37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Add + Publish, List, MarkRead, MarkAllRead</w:t>
            </w:r>
          </w:p>
        </w:tc>
        <w:tc>
          <w:tcPr>
            <w:tcW w:type="dxa" w:w="37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Organization-wide feed (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UserId</w:t>
            </w:r>
            <w:r>
              <w:rPr>
                <w:sz w:val="17"/>
                <w:szCs w:val="17"/>
              </w:rPr>
              <w:t xml:space="preserve"> null) or per user</w:t>
            </w:r>
          </w:p>
        </w:tc>
      </w:tr>
      <w:tr>
        <w:trPr>
          <w:cantSplit/>
        </w:trPr>
        <w:tc>
          <w:tcPr>
            <w:tcW w:type="dxa" w:w="21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AuditService</w:t>
            </w:r>
          </w:p>
        </w:tc>
        <w:tc>
          <w:tcPr>
            <w:tcW w:type="dxa" w:w="37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Record (queued into the caller's transaction), List (paged)</w:t>
            </w:r>
          </w:p>
        </w:tc>
        <w:tc>
          <w:tcPr>
            <w:tcW w:type="dxa" w:w="37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Captures user, email, IP; never throws separately from the change</w:t>
            </w:r>
          </w:p>
        </w:tc>
      </w:tr>
    </w:tbl>
    <w:p>
      <w:pPr>
        <w:spacing w:after="120"/>
      </w:pPr>
    </w:p>
    <w:p>
      <w:pPr>
        <w:pStyle w:val="Heading3"/>
        <w:keepNext/>
      </w:pPr>
      <w:bookmarkStart w:name="_h109" w:id="150"/>
      <w:r>
        <w:t xml:space="preserve">Data access: why there is no repository layer</w:t>
      </w:r>
      <w:bookmarkEnd w:id="150"/>
    </w:p>
    <w:p>
      <w:pPr>
        <w:spacing w:after="120"/>
      </w:pPr>
      <w:r>
        <w:t xml:space="preserve">Services depend on </w:t>
      </w: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IAppDbContext</w:t>
      </w:r>
      <w:r>
        <w:t xml:space="preserve"> (an Application-layer interface exposing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DbSet&lt;T&gt;</w:t>
      </w:r>
      <w:r>
        <w:t xml:space="preserve"> and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SaveChangesAsync</w:t>
      </w:r>
      <w:r>
        <w:t xml:space="preserve">) instead of per-entity repositories. This is deliberate: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DbSet&lt;T&gt;</w:t>
      </w:r>
      <w:r>
        <w:t xml:space="preserve"> already is a repository and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DbContext</w:t>
      </w:r>
      <w:r>
        <w:t xml:space="preserve"> a unit of work. Wrapping them would hide EF features (projections,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Include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AsSplitQuery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ExecuteUpdateAsync</w:t>
      </w:r>
      <w:r>
        <w:t xml:space="preserve">) behind a lowest-common-denominator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 isolation lives </w:t>
      </w:r>
      <w:r>
        <w:rPr>
          <w:i/>
          <w:iCs/>
        </w:rPr>
        <w:t xml:space="preserve">below</w:t>
      </w:r>
      <w:r>
        <w:t xml:space="preserve"> the services, in global query filters and the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SaveChangesAsync</w:t>
      </w:r>
      <w:r>
        <w:t xml:space="preserve"> guard. It is enforced even if a query forgets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Where(x =&gt; x.OrganizationId == …)</w:t>
      </w:r>
      <w:r>
        <w:t xml:space="preserve">, which a repository layer would otherwise have to guarantee by convention.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Services stay testable: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AppDbContext</w:t>
      </w:r>
      <w:r>
        <w:t xml:space="preserve"> accepts any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DbContextOptions</w:t>
      </w:r>
      <w:r>
        <w:t xml:space="preserve">, so tests can run against a real PostgreSQL (as the E2E suite does) or Testcontainers.</w:t>
      </w:r>
    </w:p>
    <w:p>
      <w:pPr>
        <w:spacing w:after="120"/>
      </w:pPr>
      <w:r>
        <w:t xml:space="preserve">If you need a seam for a different store later, introduce a focused interface for that aggregate (for example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IPlaybackLogStore</w:t>
      </w:r>
      <w:r>
        <w:t xml:space="preserve"> for a time-series database) rather than a generic repository.</w:t>
      </w:r>
    </w:p>
    <w:p>
      <w:pPr>
        <w:pStyle w:val="Heading2"/>
        <w:keepNext/>
      </w:pPr>
      <w:bookmarkStart w:name="_h110" w:id="151"/>
      <w:r>
        <w:t xml:space="preserve">7.5 Middleware and cross-cutting components</w:t>
      </w:r>
      <w:bookmarkEnd w:id="15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7"/>
        <w:gridCol w:w="2652"/>
        <w:gridCol w:w="3599"/>
      </w:tblGrid>
      <w:tr>
        <w:trPr>
          <w:cantSplit/>
          <w:tblHeader/>
        </w:trPr>
        <w:tc>
          <w:tcPr>
            <w:tcW w:type="dxa" w:w="33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26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35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ErrorHandlingMiddleware</w:t>
            </w:r>
          </w:p>
        </w:tc>
        <w:tc>
          <w:tcPr>
            <w:tcW w:type="dxa" w:w="26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Infrastructure/ErrorHandling.cs</w:t>
            </w:r>
          </w:p>
        </w:tc>
        <w:tc>
          <w:tcPr>
            <w:tcW w:type="dxa" w:w="35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Maps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ValidationException</w:t>
            </w:r>
            <w:r>
              <w:rPr>
                <w:sz w:val="17"/>
                <w:szCs w:val="17"/>
              </w:rPr>
              <w:t xml:space="preserve">→400,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UnauthorizedException</w:t>
            </w:r>
            <w:r>
              <w:rPr>
                <w:sz w:val="17"/>
                <w:szCs w:val="17"/>
              </w:rPr>
              <w:t xml:space="preserve">→401,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QuotaExceededException</w:t>
            </w:r>
            <w:r>
              <w:rPr>
                <w:sz w:val="17"/>
                <w:szCs w:val="17"/>
              </w:rPr>
              <w:t xml:space="preserve">→402,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ForbiddenException</w:t>
            </w:r>
            <w:r>
              <w:rPr>
                <w:sz w:val="17"/>
                <w:szCs w:val="17"/>
              </w:rPr>
              <w:t xml:space="preserve">→403,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NotFoundException</w:t>
            </w:r>
            <w:r>
              <w:rPr>
                <w:sz w:val="17"/>
                <w:szCs w:val="17"/>
              </w:rPr>
              <w:t xml:space="preserve">→404,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ConflictException</w:t>
            </w:r>
            <w:r>
              <w:rPr>
                <w:sz w:val="17"/>
                <w:szCs w:val="17"/>
              </w:rPr>
              <w:t xml:space="preserve">→409, else 500. Logs only 5xx as errors; client-aborted requests are ignored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DeviceAuthenticationHandler</w:t>
            </w:r>
          </w:p>
        </w:tc>
        <w:tc>
          <w:tcPr>
            <w:tcW w:type="dxa" w:w="26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Infrastructure/DeviceAuthentication.cs</w:t>
            </w:r>
          </w:p>
        </w:tc>
        <w:tc>
          <w:tcPr>
            <w:tcW w:type="dxa" w:w="35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</w:t>
            </w:r>
            <w:r>
              <w:rPr>
                <w:sz w:val="17"/>
                <w:szCs w:val="17"/>
              </w:rPr>
              <w:t xml:space="preserve"> scheme: SHA-256(key) lookup, claims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PermissionPolicyProvider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PermissionHandler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[HasPermission]</w:t>
            </w:r>
          </w:p>
        </w:tc>
        <w:tc>
          <w:tcPr>
            <w:tcW w:type="dxa" w:w="26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Infrastructure/Permissions.cs</w:t>
            </w:r>
          </w:p>
        </w:tc>
        <w:tc>
          <w:tcPr>
            <w:tcW w:type="dxa" w:w="35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Dynamic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perm:*</w:t>
            </w:r>
            <w:r>
              <w:rPr>
                <w:sz w:val="17"/>
                <w:szCs w:val="17"/>
              </w:rPr>
              <w:t xml:space="preserve"> policies on the JWT scheme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HttpCurrentUser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ICurrentUser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6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Infrastructure/CurrentUser.cs</w:t>
            </w:r>
          </w:p>
        </w:tc>
        <w:tc>
          <w:tcPr>
            <w:tcW w:type="dxa" w:w="35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User or device id, organization, email, IP from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HttpContext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DeviceMonitor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BackgroundService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6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Infrastructure/DeviceMonitor.cs</w:t>
            </w:r>
          </w:p>
        </w:tc>
        <w:tc>
          <w:tcPr>
            <w:tcW w:type="dxa" w:w="35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Every 30 s: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SweepStaleDevicesAsync</w:t>
            </w:r>
            <w:r>
              <w:rPr>
                <w:sz w:val="17"/>
                <w:szCs w:val="17"/>
              </w:rPr>
              <w:t xml:space="preserve"> (offline after 90 s), errors logged, never crashes the host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SignalRNotifier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IRealtimeNotifier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6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Hubs/Hubs.cs</w:t>
            </w:r>
          </w:p>
        </w:tc>
        <w:tc>
          <w:tcPr>
            <w:tcW w:type="dxa" w:w="35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Maps application events to hub groups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Rate limiter</w:t>
            </w:r>
          </w:p>
        </w:tc>
        <w:tc>
          <w:tcPr>
            <w:tcW w:type="dxa" w:w="26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Program.cs</w:t>
            </w:r>
          </w:p>
        </w:tc>
        <w:tc>
          <w:tcPr>
            <w:tcW w:type="dxa" w:w="35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Fixed window per IP: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auth</w:t>
            </w:r>
            <w:r>
              <w:rPr>
                <w:sz w:val="17"/>
                <w:szCs w:val="17"/>
              </w:rPr>
              <w:t xml:space="preserve"> 20/min,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pairing</w:t>
            </w:r>
            <w:r>
              <w:rPr>
                <w:sz w:val="17"/>
                <w:szCs w:val="17"/>
              </w:rPr>
              <w:t xml:space="preserve"> 60/min → 429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JWT bearer events</w:t>
            </w:r>
          </w:p>
        </w:tc>
        <w:tc>
          <w:tcPr>
            <w:tcW w:type="dxa" w:w="26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Program.cs</w:t>
            </w:r>
          </w:p>
        </w:tc>
        <w:tc>
          <w:tcPr>
            <w:tcW w:type="dxa" w:w="35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Accepts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?access_token=</w:t>
            </w:r>
            <w:r>
              <w:rPr>
                <w:sz w:val="17"/>
                <w:szCs w:val="17"/>
              </w:rPr>
              <w:t xml:space="preserve"> on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/hubs/admin</w:t>
            </w:r>
            <w:r>
              <w:rPr>
                <w:sz w:val="17"/>
                <w:szCs w:val="17"/>
              </w:rPr>
              <w:t xml:space="preserve"> (WebSockets can't send headers)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Startup seeding</w:t>
            </w:r>
          </w:p>
        </w:tc>
        <w:tc>
          <w:tcPr>
            <w:tcW w:type="dxa" w:w="26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Program.cs + DbSeeder</w:t>
            </w:r>
          </w:p>
        </w:tc>
        <w:tc>
          <w:tcPr>
            <w:tcW w:type="dxa" w:w="35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Retries 10 × 3 s while PostgreSQL is unreachable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111" w:id="152"/>
      <w:r>
        <w:t xml:space="preserve">7.6 Persistence details</w:t>
      </w:r>
      <w:bookmarkEnd w:id="152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Tenant filters</w:t>
      </w:r>
      <w:r>
        <w:t xml:space="preserve"> are built with expression trees for every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ITenantEntity</w:t>
      </w:r>
      <w:r>
        <w:t xml:space="preserve">, comparing against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AppDbContext.CurrentOrganizationId</w:t>
      </w:r>
      <w:r>
        <w:t xml:space="preserve">, which is evaluated per query. Join entities are filtered through their parent.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SaveChangesAsync</w:t>
      </w:r>
      <w:r>
        <w:t xml:space="preserve"> sets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CreatedAt</w:t>
      </w:r>
      <w:r>
        <w:t xml:space="preserve"> and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UpdatedAt</w:t>
      </w:r>
      <w:r>
        <w:t xml:space="preserve">, stamps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OrganizationId</w:t>
      </w:r>
      <w:r>
        <w:t xml:space="preserve"> on new tenant rows, and throws if a tenant-scoped request writes another organization's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Keys</w:t>
      </w:r>
      <w:r>
        <w:t xml:space="preserve"> are client-generated GUIDs (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ValueGeneratedNever</w:t>
      </w:r>
      <w:r>
        <w:t xml:space="preserve">), so child entities added through navigations are inserted rather than mistaken for updates.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Enums</w:t>
      </w:r>
      <w:r>
        <w:t xml:space="preserve"> use a provider CLR type of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string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Resilience:</w:t>
      </w:r>
      <w:r>
        <w:t xml:space="preserve">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EnableRetryOnFailure(3)</w:t>
      </w:r>
      <w:r>
        <w:t xml:space="preserve"> for transient Npgsql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Schema:</w:t>
      </w:r>
      <w:r>
        <w:t xml:space="preserve"> currently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EnsureCreated()</w:t>
      </w:r>
      <w:r>
        <w:t xml:space="preserve"> (see </w:t>
      </w:r>
      <w:hyperlink w:history="1" w:anchor="_h132">
        <w:r>
          <w:rPr>
            <w:color w:val="0B7A83"/>
            <w:u w:val="single"/>
          </w:rPr>
          <w:t xml:space="preserve">Deployment §9.4</w:t>
        </w:r>
      </w:hyperlink>
      <w:r>
        <w:t xml:space="preserve"> for moving to migrations).</w:t>
      </w:r>
    </w:p>
    <w:p>
      <w:pPr>
        <w:pStyle w:val="Heading2"/>
        <w:keepNext/>
      </w:pPr>
      <w:bookmarkStart w:name="_h112" w:id="153"/>
      <w:r>
        <w:t xml:space="preserve">7.7 Security primitives</w:t>
      </w:r>
      <w:bookmarkEnd w:id="15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8"/>
        <w:gridCol w:w="6660"/>
      </w:tblGrid>
      <w:tr>
        <w:trPr>
          <w:cantSplit/>
          <w:tblHeader/>
        </w:trPr>
        <w:tc>
          <w:tcPr>
            <w:tcW w:type="dxa" w:w="29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Primitive</w:t>
            </w:r>
          </w:p>
        </w:tc>
        <w:tc>
          <w:tcPr>
            <w:tcW w:type="dxa" w:w="66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</w:tr>
      <w:tr>
        <w:trPr>
          <w:cantSplit/>
        </w:trPr>
        <w:tc>
          <w:tcPr>
            <w:tcW w:type="dxa" w:w="29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Passwords</w:t>
            </w:r>
          </w:p>
        </w:tc>
        <w:tc>
          <w:tcPr>
            <w:tcW w:type="dxa" w:w="66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ASP.NET Core Identity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PasswordHasher</w:t>
            </w:r>
            <w:r>
              <w:rPr>
                <w:sz w:val="17"/>
                <w:szCs w:val="17"/>
              </w:rPr>
              <w:t xml:space="preserve"> (PBKDF2-HMAC-SHA512, 100k iterations in .NET 8, v3 format)</w:t>
            </w:r>
          </w:p>
        </w:tc>
      </w:tr>
      <w:tr>
        <w:trPr>
          <w:cantSplit/>
        </w:trPr>
        <w:tc>
          <w:tcPr>
            <w:tcW w:type="dxa" w:w="29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Access tokens</w:t>
            </w:r>
          </w:p>
        </w:tc>
        <w:tc>
          <w:tcPr>
            <w:tcW w:type="dxa" w:w="66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HS256 JWT, 15 min, 30 s clock skew, issuer and audience validated</w:t>
            </w:r>
          </w:p>
        </w:tc>
      </w:tr>
      <w:tr>
        <w:trPr>
          <w:cantSplit/>
        </w:trPr>
        <w:tc>
          <w:tcPr>
            <w:tcW w:type="dxa" w:w="29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Refresh tokens</w:t>
            </w:r>
          </w:p>
        </w:tc>
        <w:tc>
          <w:tcPr>
            <w:tcW w:type="dxa" w:w="66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48 random bytes, base64url, SHA-256 at rest, 14 days, rotation and family revocation</w:t>
            </w:r>
          </w:p>
        </w:tc>
      </w:tr>
      <w:tr>
        <w:trPr>
          <w:cantSplit/>
        </w:trPr>
        <w:tc>
          <w:tcPr>
            <w:tcW w:type="dxa" w:w="29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 keys</w:t>
            </w:r>
          </w:p>
        </w:tc>
        <w:tc>
          <w:tcPr>
            <w:tcW w:type="dxa" w:w="66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32 random bytes, SHA-256 at rest (unique index), returned once</w:t>
            </w:r>
          </w:p>
        </w:tc>
      </w:tr>
      <w:tr>
        <w:trPr>
          <w:cantSplit/>
        </w:trPr>
        <w:tc>
          <w:tcPr>
            <w:tcW w:type="dxa" w:w="29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Poll secrets</w:t>
            </w:r>
          </w:p>
        </w:tc>
        <w:tc>
          <w:tcPr>
            <w:tcW w:type="dxa" w:w="66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32 random bytes, SHA-256 at rest, constant-time compare</w:t>
            </w:r>
          </w:p>
        </w:tc>
      </w:tr>
      <w:tr>
        <w:trPr>
          <w:cantSplit/>
        </w:trPr>
        <w:tc>
          <w:tcPr>
            <w:tcW w:type="dxa" w:w="29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Media URLs</w:t>
            </w:r>
          </w:p>
        </w:tc>
        <w:tc>
          <w:tcPr>
            <w:tcW w:type="dxa" w:w="66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HMAC-SHA256 over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{id}.{exp}</w:t>
            </w:r>
            <w:r>
              <w:rPr>
                <w:sz w:val="17"/>
                <w:szCs w:val="17"/>
              </w:rPr>
              <w:t xml:space="preserve">, key = SHA-256("media-url:" + signing key), 128-bit truncated signature, hour-rounded expiry</w:t>
            </w:r>
          </w:p>
        </w:tc>
      </w:tr>
      <w:tr>
        <w:trPr>
          <w:cantSplit/>
        </w:trPr>
        <w:tc>
          <w:tcPr>
            <w:tcW w:type="dxa" w:w="29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File paths</w:t>
            </w:r>
          </w:p>
        </w:tc>
        <w:tc>
          <w:tcPr>
            <w:tcW w:type="dxa" w:w="66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Storage keys resolved under the root with a traversal check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113" w:id="154"/>
      <w:r>
        <w:t xml:space="preserve">7.8 Dependency injection</w:t>
      </w:r>
      <w:bookmarkEnd w:id="154"/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        .AddInfrastructure(config);       // DbContext (scoped), JWT/hasher/signer/storage (singletons), DbSeeder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builder.Services.AddScoped&lt;ICurrentUser, HttpCurrentUser&gt;();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builder.Services.AddSingleton&lt;IRealtimeNotifier, SignalRNotifier&gt;();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builder.Services.AddHostedService&lt;DeviceMonitor&gt;();</w:t>
      </w:r>
    </w:p>
    <w:p>
      <w:pPr>
        <w:pStyle w:val="Heading2"/>
        <w:keepNext/>
      </w:pPr>
      <w:bookmarkStart w:name="_h114" w:id="155"/>
      <w:r>
        <w:t xml:space="preserve">7.9 Extending the backend</w:t>
      </w:r>
      <w:bookmarkEnd w:id="155"/>
    </w:p>
    <w:p>
      <w:pPr>
        <w:spacing w:after="120"/>
      </w:pPr>
      <w:r>
        <w:rPr>
          <w:b/>
          <w:bCs/>
        </w:rPr>
        <w:t xml:space="preserve">Add a feature (e.g. "tickers"):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Domain: add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Ticker : TenantEntity</w:t>
      </w:r>
      <w:r>
        <w:t xml:space="preserve">. It automatically gets the tenant filter and write guard.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Infrastructure: add an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IEntityTypeConfiguration&lt;Ticker&gt;</w:t>
      </w:r>
      <w:r>
        <w:t xml:space="preserve"> and a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DbSet</w:t>
      </w:r>
      <w:r>
        <w:t xml:space="preserve"> on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IAppDbContext</w:t>
      </w:r>
      <w:r>
        <w:t xml:space="preserve"> and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AppDbContext</w:t>
      </w:r>
      <w:r>
        <w:t xml:space="preserve">, then a migration.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Application: add permission codes to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Permissions.All</w:t>
      </w:r>
      <w:r>
        <w:t xml:space="preserve"> (and to system roles), then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TickerService</w:t>
      </w:r>
      <w:r>
        <w:t xml:space="preserve"> with a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Validator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AuditService.Record</w:t>
      </w:r>
      <w:r>
        <w:t xml:space="preserve">, and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IRealtimeNotifier.ContentChangedAsync</w:t>
      </w:r>
      <w:r>
        <w:t xml:space="preserve"> if screens need it.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If players need it: extend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DeviceManifest</w:t>
      </w:r>
      <w:r>
        <w:t xml:space="preserve"> (additive only, see </w:t>
      </w:r>
      <w:hyperlink w:history="1" w:anchor="_h93">
        <w:r>
          <w:rPr>
            <w:color w:val="0B7A83"/>
            <w:u w:val="single"/>
          </w:rPr>
          <w:t xml:space="preserve">API §5.16</w:t>
        </w:r>
      </w:hyperlink>
      <w:r>
        <w:t xml:space="preserve">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Api: add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TickersController</w:t>
      </w:r>
      <w:r>
        <w:t xml:space="preserve"> with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[HasPermission]</w:t>
      </w:r>
      <w:r>
        <w:t xml:space="preserve"> attributes.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Tests: extend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tests/e2e.mjs</w:t>
      </w:r>
      <w:r>
        <w:t xml:space="preserve">, including a tenant-isolation case.</w:t>
      </w:r>
    </w:p>
    <w:p>
      <w:pPr>
        <w:spacing w:after="120"/>
      </w:pPr>
      <w:r>
        <w:rPr>
          <w:b/>
          <w:bCs/>
        </w:rPr>
        <w:t xml:space="preserve">Add a device type:</w:t>
      </w:r>
      <w:r>
        <w:t xml:space="preserve"> add a value to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DeviceType</w:t>
      </w:r>
      <w:r>
        <w:t xml:space="preserve"> (stored as text, so no data migration), then implement the player protocol (</w:t>
      </w:r>
      <w:hyperlink w:history="1" w:anchor="_h126">
        <w:r>
          <w:rPr>
            <w:color w:val="0B7A83"/>
            <w:u w:val="single"/>
          </w:rPr>
          <w:t xml:space="preserve">Players §8.5</w:t>
        </w:r>
      </w:hyperlink>
      <w:r>
        <w:t xml:space="preserve">).</w:t>
      </w:r>
    </w:p>
    <w:p>
      <w:pPr>
        <w:pStyle w:val="Heading2"/>
        <w:keepNext/>
      </w:pPr>
      <w:bookmarkStart w:name="_h115" w:id="156"/>
      <w:r>
        <w:t xml:space="preserve">7.10 Commands</w:t>
      </w:r>
      <w:bookmarkEnd w:id="156"/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dotnet restore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dotnet build                                   # 0 warnings expected from the solution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cd src/SignageCms.Api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dotnet run                                     # http://0.0.0.0:5080 (launchSettings), Development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ASPNETCORE_ENVIRONMENT=Production Jwt__SigningKey=$(openssl rand -hex 32) dotnet run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dotnet publish -c Release -o ../../out         # framework-dependent publish</w:t>
      </w:r>
    </w:p>
    <w:p>
      <w:pPr>
        <w:sectPr>
          <w:headerReference w:type="default" r:id="rId73"/>
          <w:footerReference w:type="default" r:id="rId74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  <w:keepNext/>
      </w:pPr>
      <w:bookmarkStart w:name="_h116" w:id="157"/>
      <w:r>
        <w:t xml:space="preserve">8. Players: Android TV, Android tablet, web</w:t>
      </w:r>
      <w:bookmarkEnd w:id="157"/>
    </w:p>
    <w:p>
      <w:pPr>
        <w:spacing w:after="120"/>
      </w:pPr>
      <w:r>
        <w:t xml:space="preserve">All players run the same </w:t>
      </w:r>
      <w:r>
        <w:rPr>
          <w:b/>
          <w:bCs/>
        </w:rPr>
        <w:t xml:space="preserve">web player</w:t>
      </w:r>
      <w:r>
        <w:t xml:space="preserve"> (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/player</w:t>
      </w:r>
      <w:r>
        <w:t xml:space="preserve">). Android devices run it inside the </w:t>
      </w:r>
      <w:r>
        <w:rPr>
          <w:b/>
          <w:bCs/>
        </w:rPr>
        <w:t xml:space="preserve">Signage Player</w:t>
      </w:r>
      <w:r>
        <w:t xml:space="preserve"> app, a native kiosk shell that adds what a browser can't do on a 24/7 screen.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2"/>
        <w:gridCol w:w="2969"/>
        <w:gridCol w:w="1859"/>
        <w:gridCol w:w="2998"/>
      </w:tblGrid>
      <w:tr>
        <w:trPr>
          <w:cantSplit/>
          <w:tblHeader/>
        </w:trPr>
        <w:tc>
          <w:tcPr>
            <w:tcW w:type="dxa" w:w="18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9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Android TV / Google TV</w:t>
            </w:r>
          </w:p>
        </w:tc>
        <w:tc>
          <w:tcPr>
            <w:tcW w:type="dxa" w:w="185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Android tablet</w:t>
            </w:r>
          </w:p>
        </w:tc>
        <w:tc>
          <w:tcPr>
            <w:tcW w:type="dxa" w:w="299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Web player (browser)</w:t>
            </w:r>
          </w:p>
        </w:tc>
      </w:tr>
      <w:tr>
        <w:trPr>
          <w:cantSplit/>
        </w:trPr>
        <w:tc>
          <w:tcPr>
            <w:tcW w:type="dxa" w:w="18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Delivery</w:t>
            </w:r>
          </w:p>
        </w:tc>
        <w:tc>
          <w:tcPr>
            <w:tcW w:type="dxa" w:w="29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signage-player.apk</w:t>
            </w:r>
            <w:r>
              <w:rPr>
                <w:sz w:val="17"/>
                <w:szCs w:val="17"/>
              </w:rPr>
              <w:t xml:space="preserve"> (sideload)</w:t>
            </w:r>
          </w:p>
        </w:tc>
        <w:tc>
          <w:tcPr>
            <w:tcW w:type="dxa" w:w="185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same APK</w:t>
            </w:r>
          </w:p>
        </w:tc>
        <w:tc>
          <w:tcPr>
            <w:tcW w:type="dxa" w:w="299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URL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/player</w:t>
            </w:r>
          </w:p>
        </w:tc>
      </w:tr>
      <w:tr>
        <w:trPr>
          <w:cantSplit/>
        </w:trPr>
        <w:tc>
          <w:tcPr>
            <w:tcW w:type="dxa" w:w="18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Launcher</w:t>
            </w:r>
          </w:p>
        </w:tc>
        <w:tc>
          <w:tcPr>
            <w:tcW w:type="dxa" w:w="29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Leanback (TV home row, banner)</w:t>
            </w:r>
          </w:p>
        </w:tc>
        <w:tc>
          <w:tcPr>
            <w:tcW w:type="dxa" w:w="185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App drawer</w:t>
            </w:r>
          </w:p>
        </w:tc>
        <w:tc>
          <w:tcPr>
            <w:tcW w:type="dxa" w:w="299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18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Min OS</w:t>
            </w:r>
          </w:p>
        </w:tc>
        <w:tc>
          <w:tcPr>
            <w:tcW w:type="dxa" w:w="29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Android 5.0 (API 21)</w:t>
            </w:r>
          </w:p>
        </w:tc>
        <w:tc>
          <w:tcPr>
            <w:tcW w:type="dxa" w:w="185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Android 5.0 (API 21)</w:t>
            </w:r>
          </w:p>
        </w:tc>
        <w:tc>
          <w:tcPr>
            <w:tcW w:type="dxa" w:w="299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Chrome/Edge/Firefox/Safari from the last ~3 years</w:t>
            </w:r>
          </w:p>
        </w:tc>
      </w:tr>
      <w:tr>
        <w:trPr>
          <w:cantSplit/>
        </w:trPr>
        <w:tc>
          <w:tcPr>
            <w:tcW w:type="dxa" w:w="18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Reported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DeviceType</w:t>
            </w:r>
          </w:p>
        </w:tc>
        <w:tc>
          <w:tcPr>
            <w:tcW w:type="dxa" w:w="29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AndroidTv</w:t>
            </w:r>
          </w:p>
        </w:tc>
        <w:tc>
          <w:tcPr>
            <w:tcW w:type="dxa" w:w="185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AndroidTablet</w:t>
            </w:r>
          </w:p>
        </w:tc>
        <w:tc>
          <w:tcPr>
            <w:tcW w:type="dxa" w:w="299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WebPlayer</w:t>
            </w:r>
            <w:r>
              <w:rPr>
                <w:sz w:val="17"/>
                <w:szCs w:val="17"/>
              </w:rPr>
              <w:t xml:space="preserve"> (or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AndroidTv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AndroidTablet</w:t>
            </w:r>
            <w:r>
              <w:rPr>
                <w:sz w:val="17"/>
                <w:szCs w:val="17"/>
              </w:rPr>
              <w:t xml:space="preserve"> by user agent)</w:t>
            </w:r>
          </w:p>
        </w:tc>
      </w:tr>
      <w:tr>
        <w:trPr>
          <w:cantSplit/>
        </w:trPr>
        <w:tc>
          <w:tcPr>
            <w:tcW w:type="dxa" w:w="18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Start on boot</w:t>
            </w:r>
          </w:p>
        </w:tc>
        <w:tc>
          <w:tcPr>
            <w:tcW w:type="dxa" w:w="29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 (Android 10+ needs “Display over other apps”)</w:t>
            </w:r>
          </w:p>
        </w:tc>
        <w:tc>
          <w:tcPr>
            <w:tcW w:type="dxa" w:w="185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99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configure the OS/kiosk browser</w:t>
            </w:r>
          </w:p>
        </w:tc>
      </w:tr>
      <w:tr>
        <w:trPr>
          <w:cantSplit/>
        </w:trPr>
        <w:tc>
          <w:tcPr>
            <w:tcW w:type="dxa" w:w="18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Keeps screen awake</w:t>
            </w:r>
          </w:p>
        </w:tc>
        <w:tc>
          <w:tcPr>
            <w:tcW w:type="dxa" w:w="29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FLAG_KEEP_SCREEN_ON</w:t>
            </w:r>
            <w:r>
              <w:rPr>
                <w:sz w:val="17"/>
                <w:szCs w:val="17"/>
              </w:rPr>
              <w:t xml:space="preserve"> (also stops the TV screensaver)</w:t>
            </w:r>
          </w:p>
        </w:tc>
        <w:tc>
          <w:tcPr>
            <w:tcW w:type="dxa" w:w="185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same</w:t>
            </w:r>
          </w:p>
        </w:tc>
        <w:tc>
          <w:tcPr>
            <w:tcW w:type="dxa" w:w="299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Wake Lock API where supported</w:t>
            </w:r>
          </w:p>
        </w:tc>
      </w:tr>
      <w:tr>
        <w:trPr>
          <w:cantSplit/>
        </w:trPr>
        <w:tc>
          <w:tcPr>
            <w:tcW w:type="dxa" w:w="18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Offline boot</w:t>
            </w:r>
          </w:p>
        </w:tc>
        <w:tc>
          <w:tcPr>
            <w:tcW w:type="dxa" w:w="29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WebView HTTP cache (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LOAD_CACHE_ELSE_NETWORK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85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same</w:t>
            </w:r>
          </w:p>
        </w:tc>
        <w:tc>
          <w:tcPr>
            <w:tcW w:type="dxa" w:w="299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service worker (HTTPS or localhost only)</w:t>
            </w:r>
          </w:p>
        </w:tc>
      </w:tr>
      <w:tr>
        <w:trPr>
          <w:cantSplit/>
        </w:trPr>
        <w:tc>
          <w:tcPr>
            <w:tcW w:type="dxa" w:w="18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Offline media</w:t>
            </w:r>
          </w:p>
        </w:tc>
        <w:tc>
          <w:tcPr>
            <w:tcW w:type="dxa" w:w="29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IndexedDB (plain http) or Cache Storage (https)</w:t>
            </w:r>
          </w:p>
        </w:tc>
        <w:tc>
          <w:tcPr>
            <w:tcW w:type="dxa" w:w="185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same</w:t>
            </w:r>
          </w:p>
        </w:tc>
        <w:tc>
          <w:tcPr>
            <w:tcW w:type="dxa" w:w="299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same</w:t>
            </w:r>
          </w:p>
        </w:tc>
      </w:tr>
      <w:tr>
        <w:trPr>
          <w:cantSplit/>
        </w:trPr>
        <w:tc>
          <w:tcPr>
            <w:tcW w:type="dxa" w:w="18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Exit protection</w:t>
            </w:r>
          </w:p>
        </w:tc>
        <w:tc>
          <w:tcPr>
            <w:tcW w:type="dxa" w:w="29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Back key captured; hidden menu</w:t>
            </w:r>
          </w:p>
        </w:tc>
        <w:tc>
          <w:tcPr>
            <w:tcW w:type="dxa" w:w="185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same</w:t>
            </w:r>
          </w:p>
        </w:tc>
        <w:tc>
          <w:tcPr>
            <w:tcW w:type="dxa" w:w="299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none</w:t>
            </w:r>
          </w:p>
        </w:tc>
      </w:tr>
    </w:tbl>
    <w:p>
      <w:pPr>
        <w:spacing w:after="120"/>
      </w:pPr>
    </w:p>
    <w:p>
      <w:pPr>
        <w:sectPr>
          <w:headerReference w:type="default" r:id="rId75"/>
          <w:footerReference w:type="default" r:id="rId76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2"/>
        <w:keepNext/>
      </w:pPr>
      <w:bookmarkStart w:name="_h117" w:id="158"/>
      <w:r>
        <w:t xml:space="preserve">8.1 Android app technology</w:t>
      </w:r>
      <w:bookmarkEnd w:id="158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619875" cy="4619625"/>
            <wp:effectExtent t="0" r="0" b="0" l="0"/>
            <wp:docPr id="1042" name="08-players-1" descr="Figure 8-1: Android app components" title="Figure 8-1: Android app compon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" name="" descr=""/>
                    <pic:cNvPicPr>
                      <a:picLocks noChangeAspect="1" noChangeArrowheads="1"/>
                    </pic:cNvPicPr>
                  </pic:nvPicPr>
                  <pic:blipFill>
                    <a:blip r:embed="rId1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42" w:id="159"/>
      <w:r>
        <w:rPr>
          <w:b/>
          <w:bCs/>
          <w:color w:val="0B7A83"/>
        </w:rPr>
        <w:t xml:space="preserve">Figure 8-1  </w:t>
      </w:r>
      <w:r>
        <w:t xml:space="preserve">Android app components</w:t>
      </w:r>
      <w:bookmarkEnd w:id="159"/>
    </w:p>
    <w:p>
      <w:pPr>
        <w:sectPr>
          <w:headerReference w:type="default" r:id="rId77"/>
          <w:footerReference w:type="default" r:id="rId78"/>
          <w:pgSz w:w="16838" w:h="11906" w:orient="landscape"/>
          <w:pgMar w:top="1134" w:right="1134" w:bottom="1134" w:left="1134" w:header="567" w:footer="567" w:gutter="0"/>
          <w:pgNumType/>
          <w:docGrid w:linePitch="360"/>
        </w:sect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1"/>
        <w:gridCol w:w="6227"/>
      </w:tblGrid>
      <w:tr>
        <w:trPr>
          <w:cantSplit/>
          <w:tblHeader/>
        </w:trPr>
        <w:tc>
          <w:tcPr>
            <w:tcW w:type="dxa" w:w="34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Language / SDK</w:t>
            </w:r>
          </w:p>
        </w:tc>
        <w:tc>
          <w:tcPr>
            <w:tcW w:type="dxa" w:w="6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Java 8 source,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android-23</w:t>
            </w:r>
            <w:r>
              <w:rPr>
                <w:sz w:val="17"/>
                <w:szCs w:val="17"/>
              </w:rPr>
              <w:t xml:space="preserve"> platform jar,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minSdkVersion 21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targetSdkVersion 23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Dependencies</w:t>
            </w:r>
          </w:p>
        </w:tc>
        <w:tc>
          <w:tcPr>
            <w:tcW w:type="dxa" w:w="6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none (no AndroidX, no Gradle); ~400 lines in 3 classes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Permissions</w:t>
            </w:r>
          </w:p>
        </w:tc>
        <w:tc>
          <w:tcPr>
            <w:tcW w:type="dxa" w:w="6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INTERNET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ACCESS_NETWORK_STATE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WAKE_LOCK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RECEIVE_BOOT_COMPLETED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SYSTEM_ALERT_WINDOW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Features</w:t>
            </w:r>
          </w:p>
        </w:tc>
        <w:tc>
          <w:tcPr>
            <w:tcW w:type="dxa" w:w="6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android.software.leanback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android.hardware.touchscreen</w:t>
            </w:r>
            <w:r>
              <w:rPr>
                <w:sz w:val="17"/>
                <w:szCs w:val="17"/>
              </w:rPr>
              <w:t xml:space="preserve"> both </w:t>
            </w:r>
            <w:r>
              <w:rPr>
                <w:b/>
                <w:bCs/>
                <w:sz w:val="17"/>
                <w:szCs w:val="17"/>
              </w:rPr>
              <w:t xml:space="preserve">not required</w:t>
            </w:r>
            <w:r>
              <w:rPr>
                <w:sz w:val="17"/>
                <w:szCs w:val="17"/>
              </w:rPr>
              <w:t xml:space="preserve">, so the one APK installs on TVs and tablets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Cleartext</w:t>
            </w:r>
          </w:p>
        </w:tc>
        <w:tc>
          <w:tcPr>
            <w:tcW w:type="dxa" w:w="6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usesCleartextTraffic=true</w:t>
            </w:r>
            <w:r>
              <w:rPr>
                <w:sz w:val="17"/>
                <w:szCs w:val="17"/>
              </w:rPr>
              <w:t xml:space="preserve"> (LAN servers over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http://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Signing</w:t>
            </w:r>
          </w:p>
        </w:tc>
        <w:tc>
          <w:tcPr>
            <w:tcW w:type="dxa" w:w="6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APK Signature Scheme v1 + v2 + v3 (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apksigner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 type detection</w:t>
            </w:r>
          </w:p>
        </w:tc>
        <w:tc>
          <w:tcPr>
            <w:tcW w:type="dxa" w:w="6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UiModeManager</w:t>
            </w:r>
            <w:r>
              <w:rPr>
                <w:sz w:val="17"/>
                <w:szCs w:val="17"/>
              </w:rPr>
              <w:t xml:space="preserve"> = TELEVISION, or has leanback, or has no touchscreen →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AndroidTv</w:t>
            </w:r>
            <w:r>
              <w:rPr>
                <w:sz w:val="17"/>
                <w:szCs w:val="17"/>
              </w:rPr>
              <w:t xml:space="preserve">; otherwise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AndroidTablet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Hardware id</w:t>
            </w:r>
          </w:p>
        </w:tc>
        <w:tc>
          <w:tcPr>
            <w:tcW w:type="dxa" w:w="6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android-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Settings.Secure.ANDROID_ID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Reported OS</w:t>
            </w:r>
          </w:p>
        </w:tc>
        <w:tc>
          <w:tcPr>
            <w:tcW w:type="dxa" w:w="6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"{Manufacturer} {Model} · Android {release}"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Source: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android/AndroidManifest.xml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android/src/com/signagecms/player/{MainActivity,BootReceiver,Prefs}.java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android/res/</w:t>
      </w:r>
      <w:r>
        <w:t xml:space="preserve"> (launcher icons, 320×180 TV banner).</w:t>
      </w:r>
    </w:p>
    <w:p>
      <w:pPr>
        <w:pStyle w:val="Heading2"/>
        <w:keepNext/>
      </w:pPr>
      <w:bookmarkStart w:name="_h118" w:id="160"/>
      <w:r>
        <w:t xml:space="preserve">8.2 Build commands (APK)</w:t>
      </w:r>
      <w:bookmarkEnd w:id="160"/>
    </w:p>
    <w:p>
      <w:pPr>
        <w:spacing w:after="120"/>
      </w:pPr>
      <w:r>
        <w:t xml:space="preserve">Gradle-free build using the Debian/Ubuntu SDK packages: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cd android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./build.sh                                   # → build/signage-player.apk (signed)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cp build/signage-player.apk ../frontend/public/downloads/   # the CMS serves it at /downloads/…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cd ../frontend &amp;&amp; npm run build:api           # copy into the API's wwwroot</w:t>
      </w:r>
    </w:p>
    <w:p>
      <w:pPr>
        <w:spacing w:after="120"/>
      </w:pPr>
      <w:r>
        <w:t xml:space="preserve">What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build.sh</w:t>
      </w:r>
      <w:r>
        <w:t xml:space="preserve"> does: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2200275" cy="6572250"/>
            <wp:effectExtent t="0" r="0" b="0" l="0"/>
            <wp:docPr id="1043" name="08-players-2" descr="Figure 8-2: APK build pipeline (build.sh)" title="Figure 8-2: APK build pipeline (build.s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" name="" descr=""/>
                    <pic:cNvPicPr>
                      <a:picLocks noChangeAspect="1" noChangeArrowheads="1"/>
                    </pic:cNvPicPr>
                  </pic:nvPicPr>
                  <pic:blipFill>
                    <a:blip r:embed="rId1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43" w:id="161"/>
      <w:r>
        <w:rPr>
          <w:b/>
          <w:bCs/>
          <w:color w:val="0B7A83"/>
        </w:rPr>
        <w:t xml:space="preserve">Figure 8-2  </w:t>
      </w:r>
      <w:r>
        <w:t xml:space="preserve">APK build pipeline (build.sh)</w:t>
      </w:r>
      <w:bookmarkEnd w:id="16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3825"/>
        <w:gridCol w:w="3863"/>
      </w:tblGrid>
      <w:tr>
        <w:trPr>
          <w:cantSplit/>
          <w:tblHeader/>
        </w:trPr>
        <w:tc>
          <w:tcPr>
            <w:tcW w:type="dxa" w:w="19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38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386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ANDROID_SDK</w:t>
            </w:r>
          </w:p>
        </w:tc>
        <w:tc>
          <w:tcPr>
            <w:tcW w:type="dxa" w:w="38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/usr/lib/android-sdk</w:t>
            </w:r>
          </w:p>
        </w:tc>
        <w:tc>
          <w:tcPr>
            <w:tcW w:type="dxa" w:w="386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SDK root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KEYSTORE</w:t>
            </w:r>
          </w:p>
        </w:tc>
        <w:tc>
          <w:tcPr>
            <w:tcW w:type="dxa" w:w="38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keystore/signage-player.jks</w:t>
            </w:r>
            <w:r>
              <w:rPr>
                <w:sz w:val="17"/>
                <w:szCs w:val="17"/>
              </w:rPr>
              <w:t xml:space="preserve"> (created on first run)</w:t>
            </w:r>
          </w:p>
        </w:tc>
        <w:tc>
          <w:tcPr>
            <w:tcW w:type="dxa" w:w="386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Signing key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KEYSTORE_PASS</w:t>
            </w:r>
          </w:p>
        </w:tc>
        <w:tc>
          <w:tcPr>
            <w:tcW w:type="dxa" w:w="38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signage-player</w:t>
            </w:r>
          </w:p>
        </w:tc>
        <w:tc>
          <w:tcPr>
            <w:tcW w:type="dxa" w:w="386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Keystore and key password; </w:t>
            </w:r>
            <w:r>
              <w:rPr>
                <w:b/>
                <w:bCs/>
                <w:sz w:val="17"/>
                <w:szCs w:val="17"/>
              </w:rPr>
              <w:t xml:space="preserve">change it for production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Releasing an update:</w:t>
      </w:r>
      <w:r>
        <w:t xml:space="preserve"> bump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android:versionCode</w:t>
      </w:r>
      <w:r>
        <w:t xml:space="preserve"> (integer, must increase) and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versionName</w:t>
      </w:r>
      <w:r>
        <w:t xml:space="preserve"> in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AndroidManifest.xml</w:t>
      </w:r>
      <w:r>
        <w:t xml:space="preserve">, bump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VERSION</w:t>
      </w:r>
      <w:r>
        <w:t xml:space="preserve"> in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MainActivity.java</w:t>
      </w:r>
      <w:r>
        <w:t xml:space="preserve">, then build with the </w:t>
      </w:r>
      <w:r>
        <w:rPr>
          <w:b/>
          <w:bCs/>
        </w:rPr>
        <w:t xml:space="preserve">same keystore</w:t>
      </w:r>
      <w:r>
        <w:t xml:space="preserve">. Android refuses updates signed with a different key. Back the keystore up somewhere safe. Most changes don't need a new APK at all, because player logic ships with the web app.</w:t>
      </w:r>
    </w:p>
    <w:p>
      <w:pPr>
        <w:spacing w:after="120"/>
      </w:pPr>
      <w:r>
        <w:rPr>
          <w:b/>
          <w:bCs/>
        </w:rPr>
        <w:t xml:space="preserve">Inspect an APK:</w:t>
      </w:r>
      <w:r>
        <w:t xml:space="preserve">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aapt dump badging build/signage-player.apk</w:t>
      </w:r>
      <w:r>
        <w:t xml:space="preserve"> ·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apksigner verify -v --print-certs build/signage-player.apk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Google Play:</w:t>
      </w:r>
      <w:r>
        <w:t xml:space="preserve"> Play requires a recent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targetSdkVersion</w:t>
      </w:r>
      <w:r>
        <w:t xml:space="preserve">, which this toolchain can't produce. For Play distribution, import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android/</w:t>
      </w:r>
      <w:r>
        <w:t xml:space="preserve"> into Android Studio (it is plain Java with no dependencies), set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targetSdk</w:t>
      </w:r>
      <w:r>
        <w:t xml:space="preserve"> to the current requirement, and build an AAB.</w:t>
      </w:r>
    </w:p>
    <w:p>
      <w:pPr>
        <w:pStyle w:val="Heading2"/>
        <w:keepNext/>
      </w:pPr>
      <w:bookmarkStart w:name="_h119" w:id="162"/>
      <w:r>
        <w:t xml:space="preserve">8.3 Installation</w:t>
      </w:r>
      <w:bookmarkEnd w:id="162"/>
    </w:p>
    <w:p>
      <w:pPr>
        <w:spacing w:after="120"/>
      </w:pPr>
      <w:r>
        <w:rPr>
          <w:b/>
          <w:bCs/>
        </w:rPr>
        <w:t xml:space="preserve">Prerequisite for all screens:</w:t>
      </w:r>
      <w:r>
        <w:t xml:space="preserve"> the screen must reach the server. From the device's browser,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http://&lt;server&gt;:&lt;port&gt;/health</w:t>
      </w:r>
      <w:r>
        <w:t xml:space="preserve"> must show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Healthy</w:t>
      </w:r>
      <w:r>
        <w:t xml:space="preserve">. The API must bind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0.0.0.0</w:t>
      </w:r>
      <w:r>
        <w:t xml:space="preserve"> (the default in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launchSettings.json</w:t>
      </w:r>
      <w:r>
        <w:t xml:space="preserve"> and Docker), and the port must be open in the firewall.</w:t>
      </w:r>
    </w:p>
    <w:p>
      <w:pPr>
        <w:pStyle w:val="Heading3"/>
        <w:keepNext/>
      </w:pPr>
      <w:bookmarkStart w:name="_h120" w:id="163"/>
      <w:r>
        <w:t xml:space="preserve">Android TV / Google TV</w:t>
      </w:r>
      <w:bookmarkEnd w:id="163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295650" cy="7524750"/>
            <wp:effectExtent t="0" r="0" b="0" l="0"/>
            <wp:docPr id="1044" name="08-players-3" descr="Figure 8-3: Android TV installation steps" title="Figure 8-3: Android TV installation st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" descr=""/>
                    <pic:cNvPicPr>
                      <a:picLocks noChangeAspect="1" noChangeArrowheads="1"/>
                    </pic:cNvPicPr>
                  </pic:nvPicPr>
                  <pic:blipFill>
                    <a:blip r:embed="rId1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44" w:id="164"/>
      <w:r>
        <w:rPr>
          <w:b/>
          <w:bCs/>
          <w:color w:val="0B7A83"/>
        </w:rPr>
        <w:t xml:space="preserve">Figure 8-3  </w:t>
      </w:r>
      <w:r>
        <w:t xml:space="preserve">Android TV installation steps</w:t>
      </w:r>
      <w:bookmarkEnd w:id="164"/>
    </w:p>
    <w:p>
      <w:pPr>
        <w:spacing w:after="120"/>
      </w:pPr>
      <w:r>
        <w:t xml:space="preserve">Menu paths differ by manufacturer (Sony, TCL, Xiaomi, Chromecast with Google TV). Search Settings for “Unknown sources” or “Install unknown apps”.</w:t>
      </w:r>
    </w:p>
    <w:p>
      <w:pPr>
        <w:pStyle w:val="Heading3"/>
        <w:keepNext/>
      </w:pPr>
      <w:bookmarkStart w:name="_h121" w:id="165"/>
      <w:r>
        <w:t xml:space="preserve">Android tablet</w:t>
      </w:r>
      <w:bookmarkEnd w:id="165"/>
    </w:p>
    <w:p>
      <w:pPr>
        <w:pStyle w:val="ListParagraph"/>
        <w:numPr>
          <w:ilvl w:val="0"/>
          <w:numId w:val="6"/>
        </w:numPr>
        <w:spacing w:after="60"/>
      </w:pPr>
      <w:r>
        <w:t xml:space="preserve">On the tablet, open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http://&lt;server&gt;:5080/downloads/signage-player.apk</w:t>
      </w:r>
      <w:r>
        <w:t xml:space="preserve"> in Chrome, or Settings → Connect a screen → </w:t>
      </w:r>
      <w:r>
        <w:rPr>
          <w:b/>
          <w:bCs/>
        </w:rPr>
        <w:t xml:space="preserve">Download Android app</w:t>
      </w:r>
      <w:r>
        <w:t xml:space="preserve"> in the CMS.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Allow </w:t>
      </w:r>
      <w:r>
        <w:rPr>
          <w:b/>
          <w:bCs/>
        </w:rPr>
        <w:t xml:space="preserve">Install unknown apps</w:t>
      </w:r>
      <w:r>
        <w:t xml:space="preserve"> for Chrome when prompted, then install.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Open </w:t>
      </w:r>
      <w:r>
        <w:rPr>
          <w:b/>
          <w:bCs/>
        </w:rPr>
        <w:t xml:space="preserve">Signage Player</w:t>
      </w:r>
      <w:r>
        <w:t xml:space="preserve">, enter the server address, press </w:t>
      </w:r>
      <w:r>
        <w:rPr>
          <w:b/>
          <w:bCs/>
        </w:rPr>
        <w:t xml:space="preserve">Connect</w:t>
      </w:r>
      <w:r>
        <w:t xml:space="preserve">, and on Android 10+ tap </w:t>
      </w:r>
      <w:r>
        <w:rPr>
          <w:b/>
          <w:bCs/>
        </w:rPr>
        <w:t xml:space="preserve">Allow start on boot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Pair the code in the CMS.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For a locked-down kiosk: Settings → Security → </w:t>
      </w:r>
      <w:r>
        <w:rPr>
          <w:b/>
          <w:bCs/>
        </w:rPr>
        <w:t xml:space="preserve">App pinning</w:t>
      </w:r>
      <w:r>
        <w:t xml:space="preserve"> (pin Signage Player), or enroll the tablet in an MDM with single-app kiosk mode. Keep it on a charger and set Screen timeout to the maximum.</w:t>
      </w:r>
    </w:p>
    <w:p>
      <w:pPr>
        <w:pStyle w:val="Heading3"/>
        <w:keepNext/>
      </w:pPr>
      <w:bookmarkStart w:name="_h122" w:id="166"/>
      <w:r>
        <w:t xml:space="preserve">adb (bulk or remote installs)</w:t>
      </w:r>
      <w:bookmarkEnd w:id="166"/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adb install -r signage-player.apk            # -r keeps data (pairing) on update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adb shell am start -n com.signagecms.player/.MainActivity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adb shell appops set com.signagecms.player SYSTEM_ALERT_WINDOW allow   # boot start on Android 10+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adb logcat | grep -i -E "signage|chromium"   # WebView console output</w:t>
      </w:r>
    </w:p>
    <w:p>
      <w:pPr>
        <w:pStyle w:val="Heading3"/>
        <w:keepNext/>
      </w:pPr>
      <w:bookmarkStart w:name="_h123" w:id="167"/>
      <w:r>
        <w:t xml:space="preserve">On-device controls</w:t>
      </w:r>
      <w:bookmarkEnd w:id="16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1"/>
        <w:gridCol w:w="6477"/>
      </w:tblGrid>
      <w:tr>
        <w:trPr>
          <w:cantSplit/>
          <w:tblHeader/>
        </w:trPr>
        <w:tc>
          <w:tcPr>
            <w:tcW w:type="dxa" w:w="316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64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</w:t>
            </w:r>
          </w:p>
        </w:tc>
      </w:tr>
      <w:tr>
        <w:trPr>
          <w:cantSplit/>
        </w:trPr>
        <w:tc>
          <w:tcPr>
            <w:tcW w:type="dxa" w:w="316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Hidden menu</w:t>
            </w:r>
          </w:p>
        </w:tc>
        <w:tc>
          <w:tcPr>
            <w:tcW w:type="dxa" w:w="64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Press </w:t>
            </w:r>
            <w:r>
              <w:rPr>
                <w:b/>
                <w:bCs/>
                <w:sz w:val="17"/>
                <w:szCs w:val="17"/>
              </w:rPr>
              <w:t xml:space="preserve">Back 3 times</w:t>
            </w:r>
            <w:r>
              <w:rPr>
                <w:sz w:val="17"/>
                <w:szCs w:val="17"/>
              </w:rPr>
              <w:t xml:space="preserve"> within 2 s, or the </w:t>
            </w:r>
            <w:r>
              <w:rPr>
                <w:b/>
                <w:bCs/>
                <w:sz w:val="17"/>
                <w:szCs w:val="17"/>
              </w:rPr>
              <w:t xml:space="preserve">Menu</w:t>
            </w:r>
            <w:r>
              <w:rPr>
                <w:sz w:val="17"/>
                <w:szCs w:val="17"/>
              </w:rPr>
              <w:t xml:space="preserve"> key</w:t>
            </w:r>
          </w:p>
        </w:tc>
      </w:tr>
      <w:tr>
        <w:trPr>
          <w:cantSplit/>
        </w:trPr>
        <w:tc>
          <w:tcPr>
            <w:tcW w:type="dxa" w:w="316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Reload player</w:t>
            </w:r>
          </w:p>
        </w:tc>
        <w:tc>
          <w:tcPr>
            <w:tcW w:type="dxa" w:w="64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Menu → Reload player (or CMS: Restart player)</w:t>
            </w:r>
          </w:p>
        </w:tc>
      </w:tr>
      <w:tr>
        <w:trPr>
          <w:cantSplit/>
        </w:trPr>
        <w:tc>
          <w:tcPr>
            <w:tcW w:type="dxa" w:w="316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Change server</w:t>
            </w:r>
          </w:p>
        </w:tc>
        <w:tc>
          <w:tcPr>
            <w:tcW w:type="dxa" w:w="64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Menu → Change server</w:t>
            </w:r>
          </w:p>
        </w:tc>
      </w:tr>
      <w:tr>
        <w:trPr>
          <w:cantSplit/>
        </w:trPr>
        <w:tc>
          <w:tcPr>
            <w:tcW w:type="dxa" w:w="316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Stop auto-start</w:t>
            </w:r>
          </w:p>
        </w:tc>
        <w:tc>
          <w:tcPr>
            <w:tcW w:type="dxa" w:w="64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Menu → Turn off start on boot</w:t>
            </w:r>
          </w:p>
        </w:tc>
      </w:tr>
      <w:tr>
        <w:trPr>
          <w:cantSplit/>
        </w:trPr>
        <w:tc>
          <w:tcPr>
            <w:tcW w:type="dxa" w:w="316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Exit</w:t>
            </w:r>
          </w:p>
        </w:tc>
        <w:tc>
          <w:tcPr>
            <w:tcW w:type="dxa" w:w="64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Menu → Exit</w:t>
            </w:r>
          </w:p>
        </w:tc>
      </w:tr>
      <w:tr>
        <w:trPr>
          <w:cantSplit/>
        </w:trPr>
        <w:tc>
          <w:tcPr>
            <w:tcW w:type="dxa" w:w="316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Unpair</w:t>
            </w:r>
          </w:p>
        </w:tc>
        <w:tc>
          <w:tcPr>
            <w:tcW w:type="dxa" w:w="64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CMS: device page → Unpair screen. The app returns to a new code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124" w:id="168"/>
      <w:r>
        <w:t xml:space="preserve">8.4 Web player</w:t>
      </w:r>
      <w:bookmarkEnd w:id="168"/>
    </w:p>
    <w:p>
      <w:pPr>
        <w:spacing w:after="120"/>
      </w:pPr>
      <w:r>
        <w:t xml:space="preserve">Open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https://&lt;server&gt;/player</w:t>
      </w:r>
      <w:r>
        <w:t xml:space="preserve"> (or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http://&lt;server&gt;:5080/player</w:t>
      </w:r>
      <w:r>
        <w:t xml:space="preserve">) in any modern browser: smart-TV browsers, Chrome in kiosk mode on a stick PC or Raspberry Pi, and kiosk tablets.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2"/>
        <w:gridCol w:w="6126"/>
      </w:tblGrid>
      <w:tr>
        <w:trPr>
          <w:cantSplit/>
          <w:tblHeader/>
        </w:trPr>
        <w:tc>
          <w:tcPr>
            <w:tcW w:type="dxa" w:w="35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Topic</w:t>
            </w:r>
          </w:p>
        </w:tc>
        <w:tc>
          <w:tcPr>
            <w:tcW w:type="dxa" w:w="61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5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Kiosk launch (Chromium)</w:t>
            </w:r>
          </w:p>
        </w:tc>
        <w:tc>
          <w:tcPr>
            <w:tcW w:type="dxa" w:w="61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chromium --kiosk --autoplay-policy=no-user-gesture-required --noerrdialogs --disable-session-crashed-bubble https://server/player</w:t>
            </w:r>
          </w:p>
        </w:tc>
      </w:tr>
      <w:tr>
        <w:trPr>
          <w:cantSplit/>
        </w:trPr>
        <w:tc>
          <w:tcPr>
            <w:tcW w:type="dxa" w:w="35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Fullscreen</w:t>
            </w:r>
          </w:p>
        </w:tc>
        <w:tc>
          <w:tcPr>
            <w:tcW w:type="dxa" w:w="61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Double-click or tap toggles fullscreen when not in kiosk mode</w:t>
            </w:r>
          </w:p>
        </w:tc>
      </w:tr>
      <w:tr>
        <w:trPr>
          <w:cantSplit/>
        </w:trPr>
        <w:tc>
          <w:tcPr>
            <w:tcW w:type="dxa" w:w="35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Autoplay</w:t>
            </w:r>
          </w:p>
        </w:tc>
        <w:tc>
          <w:tcPr>
            <w:tcW w:type="dxa" w:w="61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Videos are muted, so autoplay works without flags</w:t>
            </w:r>
          </w:p>
        </w:tc>
      </w:tr>
      <w:tr>
        <w:trPr>
          <w:cantSplit/>
        </w:trPr>
        <w:tc>
          <w:tcPr>
            <w:tcW w:type="dxa" w:w="35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HTTPS vs HTTP</w:t>
            </w:r>
          </w:p>
        </w:tc>
        <w:tc>
          <w:tcPr>
            <w:tcW w:type="dxa" w:w="61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Over HTTPS (or localhost) it uses Cache Storage, WebCrypto and a service worker, so the shell loads offline after a reboot. Over plain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http://&lt;LAN IP&gt;</w:t>
            </w:r>
            <w:r>
              <w:rPr>
                <w:sz w:val="17"/>
                <w:szCs w:val="17"/>
              </w:rPr>
              <w:t xml:space="preserve"> browsers disable those; the player then uses IndexedDB plus a built-in SHA-256 and keeps playing through outages, </w:t>
            </w:r>
            <w:r>
              <w:rPr>
                <w:b/>
                <w:bCs/>
                <w:sz w:val="17"/>
                <w:szCs w:val="17"/>
              </w:rPr>
              <w:t xml:space="preserve">but a full browser restart while offline can't load the page</w:t>
            </w:r>
            <w:r>
              <w:rPr>
                <w:sz w:val="17"/>
                <w:szCs w:val="17"/>
              </w:rPr>
              <w:t xml:space="preserve">. Use HTTPS or the Android app for unattended screens</w:t>
            </w:r>
          </w:p>
        </w:tc>
      </w:tr>
      <w:tr>
        <w:trPr>
          <w:cantSplit/>
        </w:trPr>
        <w:tc>
          <w:tcPr>
            <w:tcW w:type="dxa" w:w="35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Storage</w:t>
            </w:r>
          </w:p>
        </w:tc>
        <w:tc>
          <w:tcPr>
            <w:tcW w:type="dxa" w:w="61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Browsers may evict storage under pressure. The player re-downloads anything missing on the next sync;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freeStorageBytes</w:t>
            </w:r>
            <w:r>
              <w:rPr>
                <w:sz w:val="17"/>
                <w:szCs w:val="17"/>
              </w:rPr>
              <w:t xml:space="preserve"> appears on the device page</w:t>
            </w:r>
          </w:p>
        </w:tc>
      </w:tr>
      <w:tr>
        <w:trPr>
          <w:cantSplit/>
        </w:trPr>
        <w:tc>
          <w:tcPr>
            <w:tcW w:type="dxa" w:w="35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Multiple players</w:t>
            </w:r>
          </w:p>
        </w:tc>
        <w:tc>
          <w:tcPr>
            <w:tcW w:type="dxa" w:w="61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One pairing per browser profile (credentials are in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localStorage</w:t>
            </w:r>
            <w:r>
              <w:rPr>
                <w:sz w:val="17"/>
                <w:szCs w:val="17"/>
              </w:rPr>
              <w:t xml:space="preserve">). Use separate profiles or devices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125" w:id="169"/>
      <w:r>
        <w:t xml:space="preserve">8.4.1 Pairing screen</w:t>
      </w:r>
      <w:bookmarkEnd w:id="169"/>
    </w:p>
    <w:p>
      <w:pPr>
        <w:spacing w:after="120"/>
      </w:pPr>
      <w:r>
        <w:t xml:space="preserve">What an unpaired TV or tablet shows. The code is sized to be readable from across a room.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86475" cy="3419475"/>
            <wp:effectExtent t="0" r="0" b="0" l="0"/>
            <wp:docPr id="1045" name="shot-2-player-pairing" descr="Figure 8-4: Player pairing screen on a 1280×720 display" title="Figure 8-4: Player pairing screen on a 1280×720 dis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" name="" descr=""/>
                    <pic:cNvPicPr>
                      <a:picLocks noChangeAspect="1" noChangeArrowheads="1"/>
                    </pic:cNvPicPr>
                  </pic:nvPicPr>
                  <pic:blipFill>
                    <a:blip r:embed="rId1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45" w:id="170"/>
      <w:r>
        <w:rPr>
          <w:b/>
          <w:bCs/>
          <w:color w:val="0B7A83"/>
        </w:rPr>
        <w:t xml:space="preserve">Figure 8-4  </w:t>
      </w:r>
      <w:r>
        <w:t xml:space="preserve">Player pairing screen on a 1280×720 display</w:t>
      </w:r>
      <w:bookmarkEnd w:id="170"/>
    </w:p>
    <w:p>
      <w:pPr>
        <w:pStyle w:val="Heading2"/>
        <w:keepNext/>
      </w:pPr>
      <w:bookmarkStart w:name="_h126" w:id="171"/>
      <w:r>
        <w:t xml:space="preserve">8.5 Device protocol (for new device types)</w:t>
      </w:r>
      <w:bookmarkEnd w:id="171"/>
    </w:p>
    <w:p>
      <w:pPr>
        <w:spacing w:after="120"/>
      </w:pPr>
      <w:r>
        <w:t xml:space="preserve">Any client (Tizen, webOS, BrightSign, a native Android rewrite) is a valid player if it implements this contract. Nothing server-side is needed beyond optionally adding a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DeviceType</w:t>
      </w:r>
      <w:r>
        <w:t xml:space="preserve"> value.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86475" cy="6381750"/>
            <wp:effectExtent t="0" r="0" b="0" l="0"/>
            <wp:docPr id="1046" name="08-players-4" descr="Figure 8-5: Player device protocol: state diagram" title="Figure 8-5: Player device protocol: stat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" name="" descr=""/>
                    <pic:cNvPicPr>
                      <a:picLocks noChangeAspect="1" noChangeArrowheads="1"/>
                    </pic:cNvPicPr>
                  </pic:nvPicPr>
                  <pic:blipFill>
                    <a:blip r:embed="rId1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46" w:id="172"/>
      <w:r>
        <w:rPr>
          <w:b/>
          <w:bCs/>
          <w:color w:val="0B7A83"/>
        </w:rPr>
        <w:t xml:space="preserve">Figure 8-5  </w:t>
      </w:r>
      <w:r>
        <w:t xml:space="preserve">Player device protocol: state diagram</w:t>
      </w:r>
      <w:bookmarkEnd w:id="172"/>
    </w:p>
    <w:p>
      <w:pPr>
        <w:spacing w:after="120"/>
      </w:pPr>
      <w:r>
        <w:t xml:space="preserve">Minimum implementation checklist: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Pair:</w:t>
      </w:r>
      <w:r>
        <w:t xml:space="preserve">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POST /api/pairing {deviceType, hardwareId, resolution, appVersion, osVersion}</w:t>
      </w:r>
      <w:r>
        <w:t xml:space="preserve">. Display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code</w:t>
      </w:r>
      <w:r>
        <w:t xml:space="preserve">. Poll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GET /api/pairing/{pairingId}</w:t>
      </w:r>
      <w:r>
        <w:t xml:space="preserve"> with header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X-Poll-Secret</w:t>
      </w:r>
      <w:r>
        <w:t xml:space="preserve">. Persist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deviceKey</w:t>
      </w:r>
      <w:r>
        <w:t xml:space="preserve"> and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deviceId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Sync:</w:t>
      </w:r>
      <w:r>
        <w:t xml:space="preserve">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GET /api/player/manifest</w:t>
      </w:r>
      <w:r>
        <w:t xml:space="preserve"> with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Authorization: Device &lt;key&gt;</w:t>
      </w:r>
      <w:r>
        <w:t xml:space="preserve"> and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If-None-Match: "&lt;version&gt;"</w:t>
      </w:r>
      <w:r>
        <w:t xml:space="preserve">. Download each media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url</w:t>
      </w:r>
      <w:r>
        <w:t xml:space="preserve"> (relative to the server; it is pre-signed), verify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sha256</w:t>
      </w:r>
      <w:r>
        <w:t xml:space="preserve">, and only switch to the new manifest when all files are present.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Play:</w:t>
      </w:r>
      <w:r>
        <w:t xml:space="preserve"> evaluate schedules in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manifest.device.timeZone</w:t>
      </w:r>
      <w:r>
        <w:t xml:space="preserve"> using the rules in </w:t>
      </w:r>
      <w:hyperlink w:history="1" w:anchor="_h69">
        <w:r>
          <w:rPr>
            <w:color w:val="0B7A83"/>
            <w:u w:val="single"/>
          </w:rPr>
          <w:t xml:space="preserve">Workflows §4.6</w:t>
        </w:r>
      </w:hyperlink>
      <w:r>
        <w:t xml:space="preserve"> (reference implementation: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pickProgram()</w:t>
      </w:r>
      <w:r>
        <w:t xml:space="preserve"> in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frontend/src/player/engine.ts</w:t>
      </w:r>
      <w:r>
        <w:t xml:space="preserve">). Render layout zones as percentage rectangles.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Report:</w:t>
      </w:r>
      <w:r>
        <w:t xml:space="preserve"> heartbeat every ≤ 60 s (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POST /api/player/heartbeat</w:t>
      </w:r>
      <w:r>
        <w:t xml:space="preserve"> or hub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Heartbeat</w:t>
      </w:r>
      <w:r>
        <w:t xml:space="preserve">), otherwise the device shows Offline after 90 s. Upload plays (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POST /api/player/playback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Listen (optional but recommended):</w:t>
      </w:r>
      <w:r>
        <w:t xml:space="preserve"> connect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/hubs/device</w:t>
      </w:r>
      <w:r>
        <w:t xml:space="preserve">, handle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ContentChanged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Command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Revoked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Revoke:</w:t>
      </w:r>
      <w:r>
        <w:t xml:space="preserve"> on any 401, delete the key and cached content and return to pairing.</w:t>
      </w:r>
    </w:p>
    <w:p>
      <w:pPr>
        <w:pStyle w:val="Heading2"/>
        <w:keepNext/>
      </w:pPr>
      <w:bookmarkStart w:name="_h127" w:id="173"/>
      <w:r>
        <w:t xml:space="preserve">8.6 Media guidance for screens</w:t>
      </w:r>
      <w:bookmarkEnd w:id="17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4"/>
        <w:gridCol w:w="7094"/>
      </w:tblGrid>
      <w:tr>
        <w:trPr>
          <w:cantSplit/>
          <w:tblHeader/>
        </w:trPr>
        <w:tc>
          <w:tcPr>
            <w:tcW w:type="dxa" w:w="25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Media</w:t>
            </w:r>
          </w:p>
        </w:tc>
        <w:tc>
          <w:tcPr>
            <w:tcW w:type="dxa" w:w="7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Recommendation</w:t>
            </w:r>
          </w:p>
        </w:tc>
      </w:tr>
      <w:tr>
        <w:trPr>
          <w:cantSplit/>
        </w:trPr>
        <w:tc>
          <w:tcPr>
            <w:tcW w:type="dxa" w:w="25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Video</w:t>
            </w:r>
          </w:p>
        </w:tc>
        <w:tc>
          <w:tcPr>
            <w:tcW w:type="dxa" w:w="7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H.264 High profile + AAC in MP4, ≤ 1080p30 for low-end TVs (4K only on devices known to decode it), constant frame rate. WebM/VP9 is not reliable on older Android TVs</w:t>
            </w:r>
          </w:p>
        </w:tc>
      </w:tr>
      <w:tr>
        <w:trPr>
          <w:cantSplit/>
        </w:trPr>
        <w:tc>
          <w:tcPr>
            <w:tcW w:type="dxa" w:w="25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Images</w:t>
            </w:r>
          </w:p>
        </w:tc>
        <w:tc>
          <w:tcPr>
            <w:tcW w:type="dxa" w:w="7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JPEG/WebP at the screen's resolution; PNG only for graphics. Avoid &gt; 8K pixels (WebView memory)</w:t>
            </w:r>
          </w:p>
        </w:tc>
      </w:tr>
      <w:tr>
        <w:trPr>
          <w:cantSplit/>
        </w:trPr>
        <w:tc>
          <w:tcPr>
            <w:tcW w:type="dxa" w:w="25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Web pages</w:t>
            </w:r>
          </w:p>
        </w:tc>
        <w:tc>
          <w:tcPr>
            <w:tcW w:type="dxa" w:w="7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Must allow framing (no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X-Frame-Options: DENY</w:t>
            </w:r>
            <w:r>
              <w:rPr>
                <w:sz w:val="17"/>
                <w:szCs w:val="17"/>
              </w:rPr>
              <w:t xml:space="preserve">). Online only</w:t>
            </w:r>
          </w:p>
        </w:tc>
      </w:tr>
      <w:tr>
        <w:trPr>
          <w:cantSplit/>
        </w:trPr>
        <w:tc>
          <w:tcPr>
            <w:tcW w:type="dxa" w:w="25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Duration</w:t>
            </w:r>
          </w:p>
        </w:tc>
        <w:tc>
          <w:tcPr>
            <w:tcW w:type="dxa" w:w="7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Image default 10 s. Video plays to the end (a safety timer skips stalled videos after duration + 5 s)</w:t>
            </w:r>
          </w:p>
        </w:tc>
      </w:tr>
    </w:tbl>
    <w:p>
      <w:pPr>
        <w:spacing w:after="120"/>
      </w:pPr>
    </w:p>
    <w:p>
      <w:pPr>
        <w:sectPr>
          <w:headerReference w:type="default" r:id="rId79"/>
          <w:footerReference w:type="default" r:id="rId80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  <w:keepNext/>
      </w:pPr>
      <w:bookmarkStart w:name="_h128" w:id="174"/>
      <w:r>
        <w:t xml:space="preserve">9. DevOps and deployment</w:t>
      </w:r>
      <w:bookmarkEnd w:id="174"/>
    </w:p>
    <w:p>
      <w:pPr>
        <w:pStyle w:val="Heading2"/>
        <w:keepNext/>
      </w:pPr>
      <w:bookmarkStart w:name="_h129" w:id="175"/>
      <w:r>
        <w:t xml:space="preserve">9.1 Environments at a glance</w:t>
      </w:r>
      <w:bookmarkEnd w:id="175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933825" cy="7400925"/>
            <wp:effectExtent t="0" r="0" b="0" l="0"/>
            <wp:docPr id="1047" name="09-deployment-1" descr="Figure 9-1: Development and production environments" title="Figure 9-1: Development and production environ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" descr=""/>
                    <pic:cNvPicPr>
                      <a:picLocks noChangeAspect="1" noChangeArrowheads="1"/>
                    </pic:cNvPicPr>
                  </pic:nvPicPr>
                  <pic:blipFill>
                    <a:blip r:embed="rId1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47" w:id="176"/>
      <w:r>
        <w:rPr>
          <w:b/>
          <w:bCs/>
          <w:color w:val="0B7A83"/>
        </w:rPr>
        <w:t xml:space="preserve">Figure 9-1  </w:t>
      </w:r>
      <w:r>
        <w:t xml:space="preserve">Development and production environments</w:t>
      </w:r>
      <w:bookmarkEnd w:id="176"/>
    </w:p>
    <w:p>
      <w:pPr>
        <w:pStyle w:val="Heading2"/>
        <w:keepNext/>
      </w:pPr>
      <w:bookmarkStart w:name="_h130" w:id="177"/>
      <w:r>
        <w:t xml:space="preserve">9.2 Local environment setup</w:t>
      </w:r>
      <w:bookmarkEnd w:id="17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5"/>
        <w:gridCol w:w="3181"/>
        <w:gridCol w:w="3542"/>
      </w:tblGrid>
      <w:tr>
        <w:trPr>
          <w:cantSplit/>
          <w:tblHeader/>
        </w:trPr>
        <w:tc>
          <w:tcPr>
            <w:tcW w:type="dxa" w:w="29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318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35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</w:tr>
      <w:tr>
        <w:trPr>
          <w:cantSplit/>
        </w:trPr>
        <w:tc>
          <w:tcPr>
            <w:tcW w:type="dxa" w:w="29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.NET SDK</w:t>
            </w:r>
          </w:p>
        </w:tc>
        <w:tc>
          <w:tcPr>
            <w:tcW w:type="dxa" w:w="318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8.0.x</w:t>
            </w:r>
          </w:p>
        </w:tc>
        <w:tc>
          <w:tcPr>
            <w:tcW w:type="dxa" w:w="35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dotnet --version</w:t>
            </w:r>
          </w:p>
        </w:tc>
      </w:tr>
      <w:tr>
        <w:trPr>
          <w:cantSplit/>
        </w:trPr>
        <w:tc>
          <w:tcPr>
            <w:tcW w:type="dxa" w:w="29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Node.js</w:t>
            </w:r>
          </w:p>
        </w:tc>
        <w:tc>
          <w:tcPr>
            <w:tcW w:type="dxa" w:w="318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20 LTS or 22</w:t>
            </w:r>
          </w:p>
        </w:tc>
        <w:tc>
          <w:tcPr>
            <w:tcW w:type="dxa" w:w="35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node -v</w:t>
            </w:r>
          </w:p>
        </w:tc>
      </w:tr>
      <w:tr>
        <w:trPr>
          <w:cantSplit/>
        </w:trPr>
        <w:tc>
          <w:tcPr>
            <w:tcW w:type="dxa" w:w="29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PostgreSQL</w:t>
            </w:r>
          </w:p>
        </w:tc>
        <w:tc>
          <w:tcPr>
            <w:tcW w:type="dxa" w:w="318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14+ (16 recommended)</w:t>
            </w:r>
          </w:p>
        </w:tc>
        <w:tc>
          <w:tcPr>
            <w:tcW w:type="dxa" w:w="35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psql --version</w:t>
            </w:r>
          </w:p>
        </w:tc>
      </w:tr>
      <w:tr>
        <w:trPr>
          <w:cantSplit/>
        </w:trPr>
        <w:tc>
          <w:tcPr>
            <w:tcW w:type="dxa" w:w="29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Python 3 + Playwright</w:t>
            </w:r>
          </w:p>
        </w:tc>
        <w:tc>
          <w:tcPr>
            <w:tcW w:type="dxa" w:w="318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for browser tests only</w:t>
            </w:r>
          </w:p>
        </w:tc>
        <w:tc>
          <w:tcPr>
            <w:tcW w:type="dxa" w:w="35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python3 -m playwright --version</w:t>
            </w:r>
          </w:p>
        </w:tc>
      </w:tr>
      <w:tr>
        <w:trPr>
          <w:cantSplit/>
        </w:trPr>
        <w:tc>
          <w:tcPr>
            <w:tcW w:type="dxa" w:w="29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Android SDK packages</w:t>
            </w:r>
          </w:p>
        </w:tc>
        <w:tc>
          <w:tcPr>
            <w:tcW w:type="dxa" w:w="318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for building the APK only</w:t>
            </w:r>
          </w:p>
        </w:tc>
        <w:tc>
          <w:tcPr>
            <w:tcW w:type="dxa" w:w="35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see </w:t>
            </w:r>
            <w:hyperlink w:history="1" w:anchor="_h118">
              <w:r>
                <w:rPr>
                  <w:color w:val="0B7A83"/>
                  <w:sz w:val="17"/>
                  <w:szCs w:val="17"/>
                  <w:u w:val="single"/>
                </w:rPr>
                <w:t xml:space="preserve">Players §8.2</w:t>
              </w:r>
            </w:hyperlink>
          </w:p>
        </w:tc>
      </w:tr>
    </w:tbl>
    <w:p>
      <w:pPr>
        <w:spacing w:after="120"/>
      </w:pP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sudo -u postgres psql -c "CREATE USER signage WITH PASSWORD 'signage_dev_pw';"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sudo -u postgres psql -c "CREATE DATABASE signage OWNER signage;"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# 2. API (creates schema + demo org on first start)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cd backend/src/SignageCms.Api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dotnet run          # http://0.0.0.0:5080 · Swagger /swagger · admin@demo.local / Admin@12345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# 3. UI with hot reload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cd frontend &amp;&amp; npm install &amp;&amp; npm run dev      # http://localhost:5173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# or: single process, like production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cd frontend &amp;&amp; npm run build:api               # then http://localhost:5080</w:t>
      </w:r>
    </w:p>
    <w:p>
      <w:pPr>
        <w:spacing w:after="120"/>
      </w:pPr>
      <w:r>
        <w:t xml:space="preserve">Helper script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scripts/dev-api.sh</w:t>
      </w:r>
      <w:r>
        <w:t xml:space="preserve">: starts PostgreSQL if stopped, builds, restarts the API in the background (PID in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/tmp/api.pid</w:t>
      </w:r>
      <w:r>
        <w:t xml:space="preserve">, logs in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/tmp/api.log</w:t>
      </w:r>
      <w:r>
        <w:t xml:space="preserve">), and waits for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/health</w:t>
      </w:r>
      <w:r>
        <w:t xml:space="preserve">.</w:t>
      </w:r>
    </w:p>
    <w:p>
      <w:pPr>
        <w:pStyle w:val="Heading2"/>
        <w:keepNext/>
      </w:pPr>
      <w:bookmarkStart w:name="_h131" w:id="178"/>
      <w:r>
        <w:t xml:space="preserve">9.3 Configuration reference</w:t>
      </w:r>
      <w:bookmarkEnd w:id="178"/>
    </w:p>
    <w:p>
      <w:pPr>
        <w:spacing w:after="120"/>
      </w:pPr>
      <w:r>
        <w:t xml:space="preserve">Settings come from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appsettings.json</w:t>
      </w:r>
      <w:r>
        <w:t xml:space="preserve"> →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appsettings.{Environment}.json</w:t>
      </w:r>
      <w:r>
        <w:t xml:space="preserve"> → </w:t>
      </w:r>
      <w:r>
        <w:rPr>
          <w:b/>
          <w:bCs/>
        </w:rPr>
        <w:t xml:space="preserve">environment variables</w:t>
      </w:r>
      <w:r>
        <w:t xml:space="preserve"> (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__</w:t>
      </w:r>
      <w:r>
        <w:t xml:space="preserve"> separates levels) → command line.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4"/>
        <w:gridCol w:w="1110"/>
        <w:gridCol w:w="2339"/>
        <w:gridCol w:w="3095"/>
      </w:tblGrid>
      <w:tr>
        <w:trPr>
          <w:cantSplit/>
          <w:tblHeader/>
        </w:trPr>
        <w:tc>
          <w:tcPr>
            <w:tcW w:type="dxa" w:w="3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 (env var)</w:t>
            </w:r>
          </w:p>
        </w:tc>
        <w:tc>
          <w:tcPr>
            <w:tcW w:type="dxa" w:w="111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23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30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ConnectionStrings__Default</w:t>
            </w:r>
          </w:p>
        </w:tc>
        <w:tc>
          <w:tcPr>
            <w:tcW w:type="dxa" w:w="111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3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local dev string</w:t>
            </w:r>
          </w:p>
        </w:tc>
        <w:tc>
          <w:tcPr>
            <w:tcW w:type="dxa" w:w="30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Npgsql format. Add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SSL Mode=Require;Trust Server Certificate=false</w:t>
            </w:r>
            <w:r>
              <w:rPr>
                <w:sz w:val="17"/>
                <w:szCs w:val="17"/>
              </w:rPr>
              <w:t xml:space="preserve"> for managed databases</w:t>
            </w:r>
          </w:p>
        </w:tc>
      </w:tr>
      <w:tr>
        <w:trPr>
          <w:cantSplit/>
        </w:trPr>
        <w:tc>
          <w:tcPr>
            <w:tcW w:type="dxa" w:w="3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Jwt__SigningKey</w:t>
            </w:r>
          </w:p>
        </w:tc>
        <w:tc>
          <w:tcPr>
            <w:tcW w:type="dxa" w:w="111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yes</w:t>
            </w:r>
          </w:p>
        </w:tc>
        <w:tc>
          <w:tcPr>
            <w:tcW w:type="dxa" w:w="23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empty (startup fails)</w:t>
            </w:r>
          </w:p>
        </w:tc>
        <w:tc>
          <w:tcPr>
            <w:tcW w:type="dxa" w:w="30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≥ 32 bytes of randomness (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openssl rand -hex 32</w:t>
            </w:r>
            <w:r>
              <w:rPr>
                <w:sz w:val="17"/>
                <w:szCs w:val="17"/>
              </w:rPr>
              <w:t xml:space="preserve">). Signs JWTs </w:t>
            </w:r>
            <w:r>
              <w:rPr>
                <w:b/>
                <w:bCs/>
                <w:sz w:val="17"/>
                <w:szCs w:val="17"/>
              </w:rPr>
              <w:t xml:space="preserve">and</w:t>
            </w:r>
            <w:r>
              <w:rPr>
                <w:sz w:val="17"/>
                <w:szCs w:val="17"/>
              </w:rPr>
              <w:t xml:space="preserve"> media URLs. Rotating it signs everyone out and invalidates signed URLs (screens get new ones on the next sync)</w:t>
            </w:r>
          </w:p>
        </w:tc>
      </w:tr>
      <w:tr>
        <w:trPr>
          <w:cantSplit/>
        </w:trPr>
        <w:tc>
          <w:tcPr>
            <w:tcW w:type="dxa" w:w="3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Jwt__Issuer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Jwt__Audience</w:t>
            </w:r>
          </w:p>
        </w:tc>
        <w:tc>
          <w:tcPr>
            <w:tcW w:type="dxa" w:w="111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signage-cms</w:t>
            </w:r>
          </w:p>
        </w:tc>
        <w:tc>
          <w:tcPr>
            <w:tcW w:type="dxa" w:w="30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Jwt__AccessTokenMinutes</w:t>
            </w:r>
          </w:p>
        </w:tc>
        <w:tc>
          <w:tcPr>
            <w:tcW w:type="dxa" w:w="111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15</w:t>
            </w:r>
          </w:p>
        </w:tc>
        <w:tc>
          <w:tcPr>
            <w:tcW w:type="dxa" w:w="30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Storage__RootPath</w:t>
            </w:r>
          </w:p>
        </w:tc>
        <w:tc>
          <w:tcPr>
            <w:tcW w:type="dxa" w:w="111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storage</w:t>
            </w:r>
            <w:r>
              <w:rPr>
                <w:sz w:val="17"/>
                <w:szCs w:val="17"/>
              </w:rPr>
              <w:t xml:space="preserve"> (relative to content root)</w:t>
            </w:r>
          </w:p>
        </w:tc>
        <w:tc>
          <w:tcPr>
            <w:tcW w:type="dxa" w:w="30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Docker image: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/data/media</w:t>
            </w:r>
            <w:r>
              <w:rPr>
                <w:sz w:val="17"/>
                <w:szCs w:val="17"/>
              </w:rPr>
              <w:t xml:space="preserve">. Must be persistent and backed up</w:t>
            </w:r>
          </w:p>
        </w:tc>
      </w:tr>
      <w:tr>
        <w:trPr>
          <w:cantSplit/>
        </w:trPr>
        <w:tc>
          <w:tcPr>
            <w:tcW w:type="dxa" w:w="3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Cors__AllowedOrigins__0..n</w:t>
            </w:r>
          </w:p>
        </w:tc>
        <w:tc>
          <w:tcPr>
            <w:tcW w:type="dxa" w:w="111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30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Only when the UI is served from another origin</w:t>
            </w:r>
          </w:p>
        </w:tc>
      </w:tr>
      <w:tr>
        <w:trPr>
          <w:cantSplit/>
        </w:trPr>
        <w:tc>
          <w:tcPr>
            <w:tcW w:type="dxa" w:w="3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Swagger__Enabled</w:t>
            </w:r>
          </w:p>
        </w:tc>
        <w:tc>
          <w:tcPr>
            <w:tcW w:type="dxa" w:w="111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false</w:t>
            </w:r>
            <w:r>
              <w:rPr>
                <w:sz w:val="17"/>
                <w:szCs w:val="17"/>
              </w:rPr>
              <w:t xml:space="preserve"> (Development: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true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30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Seed__AdminEmail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Seed__AdminPassword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Seed__OrganizationName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Seed__TimeZone</w:t>
            </w:r>
          </w:p>
        </w:tc>
        <w:tc>
          <w:tcPr>
            <w:tcW w:type="dxa" w:w="111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empty</w:t>
            </w:r>
          </w:p>
        </w:tc>
        <w:tc>
          <w:tcPr>
            <w:tcW w:type="dxa" w:w="30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Creates the first organization and owner if the email doesn't exist. Remove after first boot</w:t>
            </w:r>
          </w:p>
        </w:tc>
      </w:tr>
      <w:tr>
        <w:trPr>
          <w:cantSplit/>
        </w:trPr>
        <w:tc>
          <w:tcPr>
            <w:tcW w:type="dxa" w:w="3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ASPNETCORE_URLS</w:t>
            </w:r>
          </w:p>
        </w:tc>
        <w:tc>
          <w:tcPr>
            <w:tcW w:type="dxa" w:w="111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launchSettings /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http://+:8080</w:t>
            </w:r>
            <w:r>
              <w:rPr>
                <w:sz w:val="17"/>
                <w:szCs w:val="17"/>
              </w:rPr>
              <w:t xml:space="preserve"> in Docker</w:t>
            </w:r>
          </w:p>
        </w:tc>
        <w:tc>
          <w:tcPr>
            <w:tcW w:type="dxa" w:w="30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ASPNETCORE_ENVIRONMENT</w:t>
            </w:r>
          </w:p>
        </w:tc>
        <w:tc>
          <w:tcPr>
            <w:tcW w:type="dxa" w:w="111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Production</w:t>
            </w:r>
          </w:p>
        </w:tc>
        <w:tc>
          <w:tcPr>
            <w:tcW w:type="dxa" w:w="30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Development</w:t>
            </w:r>
            <w:r>
              <w:rPr>
                <w:sz w:val="17"/>
                <w:szCs w:val="17"/>
              </w:rPr>
              <w:t xml:space="preserve"> shows exception details in 500 responses; never use it in production</w:t>
            </w:r>
          </w:p>
        </w:tc>
      </w:tr>
      <w:tr>
        <w:trPr>
          <w:cantSplit/>
        </w:trPr>
        <w:tc>
          <w:tcPr>
            <w:tcW w:type="dxa" w:w="3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Logging__LogLevel__Default</w:t>
            </w:r>
          </w:p>
        </w:tc>
        <w:tc>
          <w:tcPr>
            <w:tcW w:type="dxa" w:w="111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3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Information</w:t>
            </w:r>
          </w:p>
        </w:tc>
        <w:tc>
          <w:tcPr>
            <w:tcW w:type="dxa" w:w="30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120"/>
      </w:pPr>
    </w:p>
    <w:p>
      <w:pPr>
        <w:pStyle w:val="Heading2"/>
        <w:keepNext/>
      </w:pPr>
      <w:bookmarkStart w:name="_h132" w:id="179"/>
      <w:r>
        <w:t xml:space="preserve">9.4 Database migrations</w:t>
      </w:r>
      <w:bookmarkEnd w:id="179"/>
    </w:p>
    <w:p>
      <w:pPr>
        <w:spacing w:after="120"/>
      </w:pPr>
      <w:r>
        <w:rPr>
          <w:b/>
          <w:bCs/>
        </w:rPr>
        <w:t xml:space="preserve">Current state:</w:t>
      </w:r>
      <w:r>
        <w:t xml:space="preserve"> the schema is created by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Database.EnsureCreatedAsync()</w:t>
      </w:r>
      <w:r>
        <w:t xml:space="preserve"> in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DbSeeder</w:t>
      </w:r>
      <w:r>
        <w:t xml:space="preserve"> on startup. That is fine for a first install, but it </w:t>
      </w:r>
      <w:r>
        <w:rPr>
          <w:b/>
          <w:bCs/>
        </w:rPr>
        <w:t xml:space="preserve">can't evolve an existing database</w:t>
      </w:r>
      <w:r>
        <w:t xml:space="preserve">. Adopt EF migrations before the first production release: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dotnet tool install --global dotnet-ef --version 8.0.11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cd backend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dotnet add src/SignageCms.Api package Microsoft.EntityFrameworkCore.Design --version 8.0.11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# create the baseline migration from the current model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dotnet ef migrations add InitialCreate \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--project src/SignageCms.Infrastructure --startup-project src/SignageCms.Api \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--output-dir Persistence/Migrations</w:t>
      </w:r>
    </w:p>
    <w:p>
      <w:pPr>
        <w:spacing w:after="120"/>
      </w:pPr>
      <w:r>
        <w:t xml:space="preserve">Then, in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DbSeeder.SeedAsync</w:t>
      </w:r>
      <w:r>
        <w:t xml:space="preserve">, replace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await _db.Database.EnsureCreatedAsync(ct);</w:t>
      </w:r>
      <w:r>
        <w:t xml:space="preserve"> with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await _db.Database.MigrateAsync(ct);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Databases already created with </w:t>
      </w:r>
      <w:r>
        <w:rPr>
          <w:rFonts w:ascii="Consolas" w:cs="Consolas" w:eastAsia="Consolas" w:hAnsi="Consolas"/>
          <w:b/>
          <w:bCs/>
          <w:color w:val="1D4E53"/>
          <w:sz w:val="17"/>
          <w:szCs w:val="17"/>
          <w:shd w:fill="EEF2F5" w:color="auto" w:val="clear"/>
        </w:rPr>
        <w:t xml:space="preserve">EnsureCreated</w:t>
      </w:r>
      <w:r>
        <w:t xml:space="preserve"> need to be told the baseline is applied (run once, before deploying the migration-enabled build):</w:t>
      </w:r>
    </w:p>
    <w:p/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INSERT INTO "__EFMigrationsHistory" VALUES ('&lt;timestamp&gt;_InitialCreate', '8.0.11');   -- exact id from the generated file name</w:t>
      </w:r>
    </w:p>
    <w:p>
      <w:pPr>
        <w:spacing w:after="120"/>
      </w:pPr>
      <w:r>
        <w:rPr>
          <w:b/>
          <w:bCs/>
        </w:rPr>
        <w:t xml:space="preserve">Everyday workflow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dotnet ef migrations script --idempotent -o migrate.sql ...   # review, or apply in CI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dotnet ef database update ...                                  # local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python3 docs/_tools/gen_db_doc.py                              # regenerate the ERD docs</w:t>
      </w:r>
    </w:p>
    <w:p>
      <w:pPr>
        <w:spacing w:after="120"/>
      </w:pPr>
      <w:r>
        <w:t xml:space="preserve">For multi-node deployments, run migrations </w:t>
      </w:r>
      <w:r>
        <w:rPr>
          <w:b/>
          <w:bCs/>
        </w:rPr>
        <w:t xml:space="preserve">once</w:t>
      </w:r>
      <w:r>
        <w:t xml:space="preserve"> from a deploy job (idempotent SQL script or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dotnet ef database update</w:t>
      </w:r>
      <w:r>
        <w:t xml:space="preserve">) rather than letting every node call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MigrateAsync</w:t>
      </w:r>
      <w:r>
        <w:t xml:space="preserve"> at startup.</w:t>
      </w:r>
    </w:p>
    <w:p>
      <w:pPr>
        <w:pStyle w:val="Heading2"/>
        <w:keepNext/>
      </w:pPr>
      <w:bookmarkStart w:name="_h133" w:id="180"/>
      <w:r>
        <w:t xml:space="preserve">9.5 Docker</w:t>
      </w:r>
      <w:bookmarkEnd w:id="180"/>
    </w:p>
    <w:p>
      <w:pPr>
        <w:spacing w:after="120"/>
      </w:pPr>
      <w:r>
        <w:t xml:space="preserve">Files: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backend/Dockerfile</w:t>
      </w:r>
      <w:r>
        <w:t xml:space="preserve"> (multi-stage),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docker-compose.yml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.dockerignore</w:t>
      </w:r>
      <w:r>
        <w:t xml:space="preserve">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886325" cy="2076450"/>
            <wp:effectExtent t="0" r="0" b="0" l="0"/>
            <wp:docPr id="1048" name="09-deployment-2" descr="Figure 9-2: Docker multi-stage image build" title="Figure 9-2: Docker multi-stage image bu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" name="" descr=""/>
                    <pic:cNvPicPr>
                      <a:picLocks noChangeAspect="1" noChangeArrowheads="1"/>
                    </pic:cNvPicPr>
                  </pic:nvPicPr>
                  <pic:blipFill>
                    <a:blip r:embed="rId1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48" w:id="181"/>
      <w:r>
        <w:rPr>
          <w:b/>
          <w:bCs/>
          <w:color w:val="0B7A83"/>
        </w:rPr>
        <w:t xml:space="preserve">Figure 9-2  </w:t>
      </w:r>
      <w:r>
        <w:t xml:space="preserve">Docker multi-stage image build</w:t>
      </w:r>
      <w:bookmarkEnd w:id="181"/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export DB_PASSWORD=$(openssl rand -hex 16)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export SEED_ADMIN_EMAIL=you@example.com SEED_ADMIN_PASSWORD='ChangeMe123' SEED_ORG_NAME='Acme'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docker compose up -d --build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docker compose logs -f api            # wait for "Now listening on: http://[::]:8080"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curl http://localhost:8080/health     # Healthy</w:t>
      </w:r>
    </w:p>
    <w:p>
      <w:pPr>
        <w:spacing w:after="120"/>
      </w:pPr>
      <w:r>
        <w:t xml:space="preserve">Compose services: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db</w:t>
      </w:r>
      <w:r>
        <w:t xml:space="preserve"> (postgres:16,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pg_isready</w:t>
      </w:r>
      <w:r>
        <w:t xml:space="preserve"> health check, volume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pgdata</w:t>
      </w:r>
      <w:r>
        <w:t xml:space="preserve">) and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api</w:t>
      </w:r>
      <w:r>
        <w:t xml:space="preserve"> (built image, waits for a healthy db, port 8080, volume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media:/data</w:t>
      </w:r>
      <w:r>
        <w:t xml:space="preserve">).</w:t>
      </w:r>
    </w:p>
    <w:p>
      <w:pPr>
        <w:pBdr>
          <w:left w:val="single" w:color="D9982B" w:sz="18" w:space="6"/>
        </w:pBdr>
        <w:shd w:fill="FFF6E5" w:color="auto" w:val="clear"/>
        <w:spacing w:after="120"/>
        <w:ind w:left="140"/>
      </w:pPr>
      <w:r>
        <w:t xml:space="preserve">⚠️ The Docker files were written to the same configuration verified locally but were </w:t>
      </w:r>
      <w:r>
        <w:rPr>
          <w:b/>
          <w:bCs/>
        </w:rPr>
        <w:t xml:space="preserve">not executed</w:t>
      </w:r>
      <w:r>
        <w:t xml:space="preserve"> in the build environment (no Docker available). Run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docker compose up --build</w:t>
      </w:r>
      <w:r>
        <w:t xml:space="preserve"> once in CI or staging before relying on them.</w:t>
      </w:r>
    </w:p>
    <w:p>
      <w:pPr>
        <w:spacing w:after="120"/>
      </w:pPr>
      <w:r>
        <w:t xml:space="preserve">Build and push for a registry:</w:t>
      </w:r>
    </w:p>
    <w:p/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docker push registry.example.com/signage-cms:1.0.0</w:t>
      </w:r>
    </w:p>
    <w:p>
      <w:pPr>
        <w:pStyle w:val="Heading2"/>
        <w:keepNext/>
      </w:pPr>
      <w:bookmarkStart w:name="_h134" w:id="182"/>
      <w:r>
        <w:t xml:space="preserve">9.6 Reverse proxy and HTTPS</w:t>
      </w:r>
      <w:bookmarkEnd w:id="182"/>
    </w:p>
    <w:p>
      <w:pPr>
        <w:spacing w:after="120"/>
      </w:pPr>
      <w:r>
        <w:t xml:space="preserve">Screens and admins should reach the CMS over HTTPS in production. That also gives browser players Cache Storage, WebCrypto and offline-boot service workers. Requirements: WebSocket upgrade for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/hubs/*</w:t>
      </w:r>
      <w:r>
        <w:t xml:space="preserve">, a 1 GB body limit for uploads, long read timeouts for SignalR, and forwarded headers.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map $http_upgrade $connection_upgrade { default upgrade; '' close; }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server {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listen 443 ssl http2;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server_name signage.example.com;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ssl_certificate     /etc/letsencrypt/live/signage.example.com/fullchain.pem;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ssl_certificate_key /etc/letsencrypt/live/signage.example.com/privkey.pem;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client_max_body_size 1024m;          # media uploads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proxy_request_buffering off;         # stream uploads to Kestrel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location / {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proxy_pass http://127.0.0.1:8080;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proxy_http_version 1.1;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proxy_set_header Host $host;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proxy_set_header X-Forwarded-For $proxy_add_x_forwarded_for;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proxy_set_header X-Forwarded-Proto $scheme;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proxy_set_header Upgrade $http_upgrade;          # SignalR WebSockets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proxy_set_header Connection $connection_upgrade;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proxy_read_timeout 120s;                          # &gt; SignalR keep-alive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}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}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server { listen 80; server_name signage.example.com; return 301 https://$host$request_uri; }</w:t>
      </w:r>
    </w:p>
    <w:p>
      <w:pPr>
        <w:spacing w:after="120"/>
      </w:pPr>
      <w:r>
        <w:t xml:space="preserve">Caddy equivalent: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signage.example.com { reverse_proxy 127.0.0.1:8080 }</w:t>
      </w:r>
      <w:r>
        <w:t xml:space="preserve"> (WebSockets and headers are automatic; add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request_body { max_size 1GB }</w:t>
      </w:r>
      <w:r>
        <w:t xml:space="preserve">).</w:t>
      </w:r>
    </w:p>
    <w:p>
      <w:pPr>
        <w:pBdr>
          <w:left w:val="single" w:color="D9982B" w:sz="18" w:space="6"/>
        </w:pBdr>
        <w:shd w:fill="FFF6E5" w:color="auto" w:val="clear"/>
        <w:spacing w:after="120"/>
        <w:ind w:left="140"/>
      </w:pPr>
      <w:r>
        <w:rPr>
          <w:b/>
          <w:bCs/>
        </w:rPr>
        <w:t xml:space="preserve">Required code change behind a proxy that isn't on loopback</w:t>
      </w:r>
      <w:r>
        <w:t xml:space="preserve"> (e.g. nginx in another container, or a cloud load balancer): ASP.NET Core only honours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X-Forwarded-*</w:t>
      </w:r>
      <w:r>
        <w:t xml:space="preserve"> from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KnownProxies</w:t>
      </w:r>
      <w:r>
        <w:t xml:space="preserve">/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KnownNetworks</w:t>
      </w:r>
      <w:r>
        <w:t xml:space="preserve">, which default to loopback. Without configuring them, every request appears to come from the proxy's IP. The per-IP rate limits then become one shared bucket, and audit logs record the proxy address. In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Program.cs</w:t>
      </w:r>
      <w:r>
        <w:t xml:space="preserve">, configure the options before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UseForwardedHeaders</w:t>
      </w:r>
      <w:r>
        <w:t xml:space="preserve">:</w:t>
      </w:r>
    </w:p>
    <w:p/>
    <w:p>
      <w:pPr>
        <w:keepNext/>
        <w:keepLines/>
        <w:pBdr>
          <w:left w:val="single" w:color="D9982B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o.ForwardedHeaders = ForwardedHeaders.XForwardedFor | ForwardedHeaders.XForwardedProto;</w:t>
      </w:r>
    </w:p>
    <w:p>
      <w:pPr>
        <w:keepNext/>
        <w:keepLines/>
        <w:pBdr>
          <w:left w:val="single" w:color="D9982B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o.KnownNetworks.Add(new IPNetwork(IPAddress.Parse("172.16.0.0"), 12)); // your proxy/LB subnet</w:t>
      </w:r>
    </w:p>
    <w:p>
      <w:pPr>
        <w:keepNext/>
        <w:keepLines/>
        <w:pBdr>
          <w:left w:val="single" w:color="D9982B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});</w:t>
      </w:r>
    </w:p>
    <w:p>
      <w:pPr>
        <w:keepNext w:val="false"/>
        <w:keepLines/>
        <w:pBdr>
          <w:left w:val="single" w:color="D9982B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// …and call app.UseForwardedHeaders() without inline options.</w:t>
      </w:r>
    </w:p>
    <w:p>
      <w:pPr>
        <w:spacing w:after="120"/>
      </w:pPr>
      <w:r>
        <w:rPr>
          <w:b/>
          <w:bCs/>
        </w:rPr>
        <w:t xml:space="preserve">LAN-only installs</w:t>
      </w:r>
      <w:r>
        <w:t xml:space="preserve"> (screens on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http://192.168.x.x:5080</w:t>
      </w:r>
      <w:r>
        <w:t xml:space="preserve">) work without a proxy. Open the port (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sudo ufw allow 5080/tcp</w:t>
      </w:r>
      <w:r>
        <w:t xml:space="preserve">, or Windows Defender Firewall → inbound rule TCP 5080).</w:t>
      </w:r>
    </w:p>
    <w:p>
      <w:pPr>
        <w:pStyle w:val="Heading2"/>
        <w:keepNext/>
      </w:pPr>
      <w:bookmarkStart w:name="_h135" w:id="183"/>
      <w:r>
        <w:t xml:space="preserve">9.7 Running without Docker (systemd)</w:t>
      </w:r>
      <w:bookmarkEnd w:id="183"/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cd ../backend &amp;&amp; dotnet publish src/SignageCms.Api -c Release -o /opt/signage-cms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sudo useradd --system --home /opt/signage-cms signage &amp;&amp; sudo mkdir -p /var/lib/signage/media &amp;&amp; sudo chown signage /var/lib/signage/media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[Unit]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Description=Signage CMS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After=network-online.target postgresql.service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[Service]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User=signage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WorkingDirectory=/opt/signage-cms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ExecStart=/usr/bin/dotnet /opt/signage-cms/SignageCms.Api.dll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Environment=ASPNETCORE_URLS=http://127.0.0.1:8080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Environment=Storage__RootPath=/var/lib/signage/media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EnvironmentFile=/etc/signage-cms.env        # Jwt__SigningKey=…, ConnectionStrings__Default=… (chmod 600)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Restart=always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RestartSec=5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[Install]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WantedBy=multi-user.target</w:t>
      </w:r>
    </w:p>
    <w:p>
      <w:pPr>
        <w:spacing w:after="120"/>
      </w:pP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sudo systemctl daemon-reload &amp;&amp; sudo systemctl enable --now signage-cms &amp;&amp; journalctl -u signage-cms -f</w:t>
      </w:r>
    </w:p>
    <w:p>
      <w:pPr>
        <w:pStyle w:val="Heading2"/>
        <w:keepNext/>
      </w:pPr>
      <w:bookmarkStart w:name="_h136" w:id="184"/>
      <w:r>
        <w:t xml:space="preserve">9.8 Operations</w:t>
      </w:r>
      <w:bookmarkEnd w:id="184"/>
    </w:p>
    <w:p>
      <w:pPr>
        <w:spacing w:after="120"/>
      </w:pPr>
      <w:r>
        <w:rPr>
          <w:b/>
          <w:bCs/>
        </w:rPr>
        <w:t xml:space="preserve">Backups:</w:t>
      </w:r>
      <w:r>
        <w:t xml:space="preserve"> both the database and the media directory are required. A database without media gives broken playlists; media without the database is unreferenced files.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tar czf media-$(date +%F).tgz -C /var/lib/signage media                    # or snapshot the volume / object store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# restore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pg_restore -c -d signage signage-2026-09-21.dump &amp;&amp; tar xzf media-2026-09-21.tgz -C /var/lib/signage</w:t>
      </w:r>
    </w:p>
    <w:p>
      <w:pPr>
        <w:spacing w:after="120"/>
      </w:pPr>
      <w:r>
        <w:rPr>
          <w:b/>
          <w:bCs/>
        </w:rPr>
        <w:t xml:space="preserve">Retention jobs</w:t>
      </w:r>
      <w:r>
        <w:t xml:space="preserve"> (schedule with cron or pg_cron; none run automatically today):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DELETE FROM "PairingRequests" WHERE "Status" &lt;&gt; 'Pending' AND "CreatedAt" &lt; now() - interval '7 days';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DELETE FROM "Notifications"   WHERE "IsRead" AND "CreatedAt" &lt; now() - interval '30 days';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DELETE FROM "PlaybackLogs"    WHERE "PlayedAt" &lt; now() - interval '90 days';   -- after exporting reports if needed</w:t>
      </w:r>
    </w:p>
    <w:p>
      <w:pPr>
        <w:spacing w:after="120"/>
      </w:pPr>
      <w:r>
        <w:rPr>
          <w:b/>
          <w:bCs/>
        </w:rPr>
        <w:t xml:space="preserve">Monitoring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8"/>
        <w:gridCol w:w="4705"/>
        <w:gridCol w:w="2755"/>
      </w:tblGrid>
      <w:tr>
        <w:trPr>
          <w:cantSplit/>
          <w:tblHeader/>
        </w:trPr>
        <w:tc>
          <w:tcPr>
            <w:tcW w:type="dxa" w:w="21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Signal</w:t>
            </w:r>
          </w:p>
        </w:tc>
        <w:tc>
          <w:tcPr>
            <w:tcW w:type="dxa" w:w="4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27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Alert when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Liveness</w:t>
            </w:r>
          </w:p>
        </w:tc>
        <w:tc>
          <w:tcPr>
            <w:tcW w:type="dxa" w:w="4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GET /health</w:t>
            </w:r>
          </w:p>
        </w:tc>
        <w:tc>
          <w:tcPr>
            <w:tcW w:type="dxa" w:w="27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non-200 for 1 min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Errors</w:t>
            </w:r>
          </w:p>
        </w:tc>
        <w:tc>
          <w:tcPr>
            <w:tcW w:type="dxa" w:w="4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logs at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fail:</w:t>
            </w:r>
            <w:r>
              <w:rPr>
                <w:sz w:val="17"/>
                <w:szCs w:val="17"/>
              </w:rPr>
              <w:t xml:space="preserve"> level (only real 5xx are logged as errors)</w:t>
            </w:r>
          </w:p>
        </w:tc>
        <w:tc>
          <w:tcPr>
            <w:tcW w:type="dxa" w:w="27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any spike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Screens offline</w:t>
            </w:r>
          </w:p>
        </w:tc>
        <w:tc>
          <w:tcPr>
            <w:tcW w:type="dxa" w:w="4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SELECT count(*) FROM "Devices" WHERE "Status"='Offline'</w:t>
            </w:r>
            <w:r>
              <w:rPr>
                <w:sz w:val="17"/>
                <w:szCs w:val="17"/>
              </w:rPr>
              <w:t xml:space="preserve"> or in-app notifications</w:t>
            </w:r>
          </w:p>
        </w:tc>
        <w:tc>
          <w:tcPr>
            <w:tcW w:type="dxa" w:w="27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fleet-specific threshold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Disk</w:t>
            </w:r>
          </w:p>
        </w:tc>
        <w:tc>
          <w:tcPr>
            <w:tcW w:type="dxa" w:w="4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media volume and PostgreSQL volume</w:t>
            </w:r>
          </w:p>
        </w:tc>
        <w:tc>
          <w:tcPr>
            <w:tcW w:type="dxa" w:w="27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&gt; 80 %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DB</w:t>
            </w:r>
          </w:p>
        </w:tc>
        <w:tc>
          <w:tcPr>
            <w:tcW w:type="dxa" w:w="47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connections, slow queries (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pg_stat_statements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7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/health</w:t>
      </w:r>
      <w:r>
        <w:t xml:space="preserve"> doesn't check the database. Add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AddNpgSql(...)</w:t>
      </w:r>
      <w:r>
        <w:t xml:space="preserve"> from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AspNetCore.HealthChecks.NpgSql</w:t>
      </w:r>
      <w:r>
        <w:t xml:space="preserve"> if your orchestrator should restart on DB loss.</w:t>
      </w:r>
    </w:p>
    <w:p>
      <w:pPr>
        <w:spacing w:after="120"/>
      </w:pPr>
      <w:r>
        <w:rPr>
          <w:b/>
          <w:bCs/>
        </w:rPr>
        <w:t xml:space="preserve">Upgrade procedure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Back up the database and media.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Apply migrations (once migrations are adopted, §9.4).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Deploy the new image or binaries and restart. Screens reconnect automatically (SignalR back-off up to 30 s) and keep playing cached content meanwhile.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Only if the Android shell changed: publish the new APK to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frontend/public/downloads/</w:t>
      </w:r>
      <w:r>
        <w:t xml:space="preserve"> and reinstall on screens (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adb install -r</w:t>
      </w:r>
      <w:r>
        <w:t xml:space="preserve">). Web-player changes reach every screen on its next page load; use </w:t>
      </w:r>
      <w:r>
        <w:rPr>
          <w:b/>
          <w:bCs/>
        </w:rPr>
        <w:t xml:space="preserve">Restart player</w:t>
      </w:r>
      <w:r>
        <w:t xml:space="preserve"> in the CMS to force it.</w:t>
      </w:r>
    </w:p>
    <w:p>
      <w:pPr>
        <w:pStyle w:val="Heading2"/>
        <w:keepNext/>
      </w:pPr>
      <w:bookmarkStart w:name="_h137" w:id="185"/>
      <w:r>
        <w:t xml:space="preserve">9.9 CI/CD (example pipeline)</w:t>
      </w:r>
      <w:bookmarkEnd w:id="185"/>
    </w:p>
    <w:p>
      <w:pPr>
        <w:spacing w:after="120"/>
      </w:pPr>
      <w:r>
        <w:t xml:space="preserve">A starting point for GitHub Actions. It wasn't executed in the build environment.</w:t>
      </w:r>
    </w:p>
    <w:p/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name: ci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on: [push, pull_request]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jobs: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build-test: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runs-on: ubuntu-latest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services: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postgres: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image: postgres:16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env: { POSTGRES_DB: signage, POSTGRES_USER: signage, POSTGRES_PASSWORD: signage_dev_pw }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ports: ["5432:5432"]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options: --health-cmd pg_isready --health-interval 5s --health-retries 10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steps: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- uses: actions/checkout@v4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- uses: actions/setup-dotnet@v4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with: { dotnet-version: "8.0.x" }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- uses: actions/setup-node@v4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with: { node-version: "22" }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- run: cd frontend &amp;&amp; npm ci &amp;&amp; npm run typecheck &amp;&amp; npm run build:api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- run: cd backend &amp;&amp; dotnet build -c Release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- name: start API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run: |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  cd backend/src/SignageCms.Api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  ASPNETCORE_ENVIRONMENT=Development nohup dotnet run -c Release --no-build --urls http://0.0.0.0:5080 &gt; api.log 2&gt;&amp;1 &amp;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  for i in $(seq 1 60); do curl -sf localhost:5080/health &amp;&amp; break; sleep 2; done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- run: cd tests &amp;&amp; npm ci &amp;&amp; node e2e.mjs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- run: pip install playwright &amp;&amp; python -m playwright install --with-deps chromium &amp;&amp; cd tests &amp;&amp; python browser_e2e.py &amp;&amp; python lan_player_test.py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- if: failure()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run: cat backend/src/SignageCms.Api/api.log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android: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runs-on: ubuntu-latest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steps: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- uses: actions/checkout@v4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- run: sudo apt-get update &amp;&amp; sudo apt-get install -y android-sdk android-sdk-platform-23 dalvik-exchange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- run: cd android &amp;&amp; KEYSTORE_PASS=${{ secrets.KEYSTORE_PASS }} ./build.sh   # restore keystore from a secret first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- uses: actions/upload-artifact@v4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with: { name: signage-player-apk, path: android/build/signage-player.apk }</w:t>
      </w:r>
    </w:p>
    <w:p>
      <w:pPr>
        <w:spacing w:after="120"/>
      </w:pP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lan_player_test.py</w:t>
      </w:r>
      <w:r>
        <w:t xml:space="preserve"> targets the machine's LAN IP; set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BASE</w:t>
      </w:r>
      <w:r>
        <w:t xml:space="preserve"> via an environment variable, or skip it where the runner has no LAN address.</w:t>
      </w:r>
    </w:p>
    <w:p>
      <w:pPr>
        <w:pStyle w:val="Heading2"/>
        <w:keepNext/>
      </w:pPr>
      <w:bookmarkStart w:name="_h138" w:id="186"/>
      <w:r>
        <w:t xml:space="preserve">9.10 Production checklist</w:t>
      </w:r>
      <w:bookmarkEnd w:id="186"/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Jwt__SigningKey</w:t>
      </w:r>
      <w:r>
        <w:t xml:space="preserve"> is random, ≥ 32 bytes, and kept in a secret store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ASPNETCORE_ENVIRONMENT=Production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Swagger__Enabled=false</w:t>
      </w:r>
      <w:r>
        <w:t xml:space="preserve"> (or protected)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Seed variables removed after the first owner exists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HTTPS reverse proxy with WebSockets,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client_max_body_size 1024m</w:t>
      </w:r>
      <w:r>
        <w:t xml:space="preserve">, forwarded headers </w:t>
      </w:r>
      <w:r>
        <w:rPr>
          <w:b/>
          <w:bCs/>
        </w:rPr>
        <w:t xml:space="preserve">and</w:t>
      </w:r>
      <w:r>
        <w:t xml:space="preserve">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KnownNetworks</w:t>
      </w:r>
      <w:r>
        <w:t xml:space="preserve"> configured (§9.6)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PostgreSQL has a strong password and TLS; the app user owns only this database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Media storage is persistent and included in backups; restore has been tested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EF migrations adopted (§9.4)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Retention jobs scheduled (§9.8)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Android keystore backed up; default keystore password changed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Monitoring on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/health</w:t>
      </w:r>
      <w:r>
        <w:t xml:space="preserve">, error logs and disk</w:t>
      </w:r>
    </w:p>
    <w:p>
      <w:pPr>
        <w:sectPr>
          <w:headerReference w:type="default" r:id="rId81"/>
          <w:footerReference w:type="default" r:id="rId82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  <w:keepNext/>
      </w:pPr>
      <w:bookmarkStart w:name="_h139" w:id="187"/>
      <w:r>
        <w:t xml:space="preserve">10. Testing</w:t>
      </w:r>
      <w:bookmarkEnd w:id="187"/>
    </w:p>
    <w:p>
      <w:pPr>
        <w:pStyle w:val="Heading2"/>
        <w:keepNext/>
      </w:pPr>
      <w:bookmarkStart w:name="_h140" w:id="188"/>
      <w:r>
        <w:t xml:space="preserve">10.1 Strategy</w:t>
      </w:r>
      <w:bookmarkEnd w:id="188"/>
    </w:p>
    <w:p>
      <w:pPr>
        <w:spacing w:after="120"/>
      </w:pPr>
      <w:r>
        <w:t xml:space="preserve">The system's riskiest behaviour is </w:t>
      </w:r>
      <w:r>
        <w:rPr>
          <w:b/>
          <w:bCs/>
        </w:rPr>
        <w:t xml:space="preserve">integration behaviour</w:t>
      </w:r>
      <w:r>
        <w:t xml:space="preserve">: tenant isolation through EF filters, JWT vs device-key separation, SignalR presence, manifest caching, and offline playback in real browsers. The existing suites therefore test at the outside, against a real API, a real PostgreSQL, real WebSockets and a real Chromium. Unit tests are the recommended next layer for pure logic (§10.6).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838700" cy="7096125"/>
            <wp:effectExtent t="0" r="0" b="0" l="0"/>
            <wp:docPr id="1049" name="testing-pyramid" descr="Figure 10-1: Test suites: existing and recommended" title="Figure 10-1: Test suites: existing and recommen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" name="" descr=""/>
                    <pic:cNvPicPr>
                      <a:picLocks noChangeAspect="1" noChangeArrowheads="1"/>
                    </pic:cNvPicPr>
                  </pic:nvPicPr>
                  <pic:blipFill>
                    <a:blip r:embed="rId1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70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49" w:id="189"/>
      <w:r>
        <w:rPr>
          <w:b/>
          <w:bCs/>
          <w:color w:val="0B7A83"/>
        </w:rPr>
        <w:t xml:space="preserve">Figure 10-1  </w:t>
      </w:r>
      <w:r>
        <w:t xml:space="preserve">Test suites: existing and recommended</w:t>
      </w:r>
      <w:bookmarkEnd w:id="189"/>
    </w:p>
    <w:p>
      <w:pPr>
        <w:pStyle w:val="Heading2"/>
        <w:keepNext/>
      </w:pPr>
      <w:bookmarkStart w:name="_h141" w:id="190"/>
      <w:r>
        <w:t xml:space="preserve">10.2 Suites and commands</w:t>
      </w:r>
      <w:bookmarkEnd w:id="190"/>
    </w:p>
    <w:p>
      <w:pPr>
        <w:spacing w:after="120"/>
      </w:pPr>
      <w:r>
        <w:t xml:space="preserve">All suites run against a </w:t>
      </w:r>
      <w:r>
        <w:rPr>
          <w:b/>
          <w:bCs/>
        </w:rPr>
        <w:t xml:space="preserve">running API</w:t>
      </w:r>
      <w:r>
        <w:t xml:space="preserve"> (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scripts/dev-api.sh</w:t>
      </w:r>
      <w:r>
        <w:t xml:space="preserve">, or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dotnet run</w:t>
      </w:r>
      <w:r>
        <w:t xml:space="preserve"> in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backend/src/SignageCms.Api</w:t>
      </w:r>
      <w:r>
        <w:t xml:space="preserve">) with the Development seed (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admin@demo.local</w:t>
      </w:r>
      <w:r>
        <w:t xml:space="preserve"> /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Admin@12345</w:t>
      </w:r>
      <w:r>
        <w:t xml:space="preserve">). They create uniquely named data, so they can run repeatedly against the same database.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cd tests &amp;&amp; npm install                                  # @microsoft/signalr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pip install playwright &amp;&amp; python3 -m playwright install chromium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# static checks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cd frontend &amp;&amp; npm run typecheck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cd backend &amp;&amp; dotnet build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# suites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cd tests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node e2e.mjs                 # API + SignalR           → "81 passed, 0 failed"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python3 browser_e2e.py       # admin UI + web player   → "19 passed, 0 failed"  (screenshots in tests/shots/)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python3 lan_player_test.py   # player over http://&lt;LAN IP&gt;, needs the API bound to 0.0.0.0 → "8 passed, 0 failed"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node race_test.mjs           # unpair-while-heartbeating → "no HTTP 5xx…"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grep -c 'fail:' /tmp/api.log # expect 0 (only genuine 5xx are logged at error level)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# docs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python3 docs/_tools/check_links.py              # every documentation cross-reference resolves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2"/>
        <w:gridCol w:w="2732"/>
        <w:gridCol w:w="4174"/>
      </w:tblGrid>
      <w:tr>
        <w:trPr>
          <w:cantSplit/>
          <w:tblHeader/>
        </w:trPr>
        <w:tc>
          <w:tcPr>
            <w:tcW w:type="dxa" w:w="273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Env var</w:t>
            </w:r>
          </w:p>
        </w:tc>
        <w:tc>
          <w:tcPr>
            <w:tcW w:type="dxa" w:w="273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Used by</w:t>
            </w:r>
          </w:p>
        </w:tc>
        <w:tc>
          <w:tcPr>
            <w:tcW w:type="dxa" w:w="41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273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API_URL</w:t>
            </w:r>
          </w:p>
        </w:tc>
        <w:tc>
          <w:tcPr>
            <w:tcW w:type="dxa" w:w="273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e2e.mjs</w:t>
            </w:r>
          </w:p>
        </w:tc>
        <w:tc>
          <w:tcPr>
            <w:tcW w:type="dxa" w:w="41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http://localhost:5080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browser_e2e.py</w:t>
      </w:r>
      <w:r>
        <w:t xml:space="preserve"> targets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http://localhost:5080</w:t>
      </w:r>
      <w:r>
        <w:t xml:space="preserve">.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lan_player_test.py</w:t>
      </w:r>
      <w:r>
        <w:t xml:space="preserve"> has the LAN IP baked in when generated; edit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BASE</w:t>
      </w:r>
      <w:r>
        <w:t xml:space="preserve"> for your machine.</w:t>
      </w:r>
    </w:p>
    <w:p>
      <w:pPr>
        <w:pStyle w:val="Heading2"/>
        <w:keepNext/>
      </w:pPr>
      <w:bookmarkStart w:name="_h142" w:id="191"/>
      <w:r>
        <w:t xml:space="preserve">10.3 Coverage matrix</w:t>
      </w:r>
      <w:bookmarkEnd w:id="19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8"/>
        <w:gridCol w:w="2808"/>
        <w:gridCol w:w="2643"/>
        <w:gridCol w:w="2349"/>
      </w:tblGrid>
      <w:tr>
        <w:trPr>
          <w:cantSplit/>
          <w:tblHeader/>
        </w:trPr>
        <w:tc>
          <w:tcPr>
            <w:tcW w:type="dxa" w:w="18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28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e2e.mjs (81)</w:t>
            </w:r>
          </w:p>
        </w:tc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browser_e2e.py (19)</w:t>
            </w:r>
          </w:p>
        </w:tc>
        <w:tc>
          <w:tcPr>
            <w:tcW w:type="dxa" w:w="23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lan_player_test.py (8)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28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wrong password 401; login; permissions in token;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/me</w:t>
            </w:r>
            <w:r>
              <w:rPr>
                <w:sz w:val="17"/>
                <w:szCs w:val="17"/>
              </w:rPr>
              <w:t xml:space="preserve">; 401 without token; refresh rotation; reuse rejected; family revoked; registration validation; second org</w:t>
            </w:r>
          </w:p>
        </w:tc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deep link → login; inline error; sign-in → dashboard</w:t>
            </w:r>
          </w:p>
        </w:tc>
        <w:tc>
          <w:tcPr>
            <w:tcW w:type="dxa" w:w="23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Organization structure</w:t>
            </w:r>
          </w:p>
        </w:tc>
        <w:tc>
          <w:tcPr>
            <w:tcW w:type="dxa" w:w="28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location CRUD; invalid time zone; group create</w:t>
            </w:r>
          </w:p>
        </w:tc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n/a</w:t>
            </w:r>
          </w:p>
        </w:tc>
        <w:tc>
          <w:tcPr>
            <w:tcW w:type="dxa" w:w="23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Media</w:t>
            </w:r>
          </w:p>
        </w:tc>
        <w:tc>
          <w:tcPr>
            <w:tcW w:type="dxa" w:w="28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PNG upload with server sha256; bad type 400; web media; signed URL bytes match; range 206; tampered sig 403</w:t>
            </w:r>
          </w:p>
        </w:tc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upload through UI; browser-probed dimensions stored</w:t>
            </w:r>
          </w:p>
        </w:tc>
        <w:tc>
          <w:tcPr>
            <w:tcW w:type="dxa" w:w="23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Playlists / layouts</w:t>
            </w:r>
          </w:p>
        </w:tc>
        <w:tc>
          <w:tcPr>
            <w:tcW w:type="dxa" w:w="28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playlist with runtime; delete in-use media 409; templates seeded; template read-only; layout from template; zone assignment; zone bounds 400</w:t>
            </w:r>
          </w:p>
        </w:tc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playlist editor save; layout from template + zone playlist</w:t>
            </w:r>
          </w:p>
        </w:tc>
        <w:tc>
          <w:tcPr>
            <w:tcW w:type="dxa" w:w="23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Pairing</w:t>
            </w:r>
          </w:p>
        </w:tc>
        <w:tc>
          <w:tcPr>
            <w:tcW w:type="dxa" w:w="28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code format; pending; wrong secret 404; unknown code 400; claim; key once; code single use</w:t>
            </w:r>
          </w:p>
        </w:tc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code on player → admin pairs</w:t>
            </w:r>
          </w:p>
        </w:tc>
        <w:tc>
          <w:tcPr>
            <w:tcW w:type="dxa" w:w="23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pairs over plain HTTP;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AndroidTv</w:t>
            </w:r>
            <w:r>
              <w:rPr>
                <w:sz w:val="17"/>
                <w:szCs w:val="17"/>
              </w:rPr>
              <w:t xml:space="preserve"> detected from UA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Sync / manifest</w:t>
            </w:r>
          </w:p>
        </w:tc>
        <w:tc>
          <w:tcPr>
            <w:tcW w:type="dxa" w:w="28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bad key 401; JWT on player API 401; default playlist + media; time zone; sha256 download; 304</w:t>
            </w:r>
          </w:p>
        </w:tc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plays from local blob; Cache Storage populated</w:t>
            </w:r>
          </w:p>
        </w:tc>
        <w:tc>
          <w:tcPr>
            <w:tcW w:type="dxa" w:w="23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IndexedDB populated, JS SHA-256 verified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Real-time</w:t>
            </w:r>
          </w:p>
        </w:tc>
        <w:tc>
          <w:tcPr>
            <w:tcW w:type="dxa" w:w="28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admin hub; device hub; Online pushed; persisted; heartbeat over hub; ContentChanged; version changes; schedule window in manifest; schedule validation; command delivered; proof-of-play</w:t>
            </w:r>
          </w:p>
        </w:tc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Online on device page; Identify overlay; Offline → Online live</w:t>
            </w:r>
          </w:p>
        </w:tc>
        <w:tc>
          <w:tcPr>
            <w:tcW w:type="dxa" w:w="23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Offline</w:t>
            </w:r>
          </w:p>
        </w:tc>
        <w:tc>
          <w:tcPr>
            <w:tcW w:type="dxa" w:w="28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Offline on disconnect; live notification</w:t>
            </w:r>
          </w:p>
        </w:tc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reboot with network cut → service worker + cached media</w:t>
            </w:r>
          </w:p>
        </w:tc>
        <w:tc>
          <w:tcPr>
            <w:tcW w:type="dxa" w:w="23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keeps playing with network cut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Multi-tenancy</w:t>
            </w:r>
          </w:p>
        </w:tc>
        <w:tc>
          <w:tcPr>
            <w:tcW w:type="dxa" w:w="28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device, media, playlist 404 cross-org; empty lists; foreign media rejected; per-org templates</w:t>
            </w:r>
          </w:p>
        </w:tc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n/a</w:t>
            </w:r>
          </w:p>
        </w:tc>
        <w:tc>
          <w:tcPr>
            <w:tcW w:type="dxa" w:w="23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RBAC</w:t>
            </w:r>
          </w:p>
        </w:tc>
        <w:tc>
          <w:tcPr>
            <w:tcW w:type="dxa" w:w="28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Viewer read-only; add user; viewer can list; upload/delete/audit 403; built-in roles immutable; custom role</w:t>
            </w:r>
          </w:p>
        </w:tc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n/a</w:t>
            </w:r>
          </w:p>
        </w:tc>
        <w:tc>
          <w:tcPr>
            <w:tcW w:type="dxa" w:w="23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Subscription</w:t>
            </w:r>
          </w:p>
        </w:tc>
        <w:tc>
          <w:tcPr>
            <w:tcW w:type="dxa" w:w="28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Free limits; pair to limit; 402 over limit; only owner changes plan; upgrade; pair after upgrade</w:t>
            </w:r>
          </w:p>
        </w:tc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n/a</w:t>
            </w:r>
          </w:p>
        </w:tc>
        <w:tc>
          <w:tcPr>
            <w:tcW w:type="dxa" w:w="23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Unpair / audit / notifications</w:t>
            </w:r>
          </w:p>
        </w:tc>
        <w:tc>
          <w:tcPr>
            <w:tcW w:type="dxa" w:w="28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Revoked pushed; revoked key 401; audit actions recorded; notifications; read-all; dashboard</w:t>
            </w:r>
          </w:p>
        </w:tc>
        <w:tc>
          <w:tcPr>
            <w:tcW w:type="dxa" w:w="26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unpair wipes player → new code; no JS errors</w:t>
            </w:r>
          </w:p>
        </w:tc>
        <w:tc>
          <w:tcPr>
            <w:tcW w:type="dxa" w:w="234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unpair wipes IndexedDB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143" w:id="192"/>
      <w:r>
        <w:t xml:space="preserve">10.4 What a failing run tells you</w:t>
      </w:r>
      <w:bookmarkEnd w:id="19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41"/>
        <w:gridCol w:w="5297"/>
      </w:tblGrid>
      <w:tr>
        <w:trPr>
          <w:cantSplit/>
          <w:tblHeader/>
        </w:trPr>
        <w:tc>
          <w:tcPr>
            <w:tcW w:type="dxa" w:w="43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Symptom</w:t>
            </w:r>
          </w:p>
        </w:tc>
        <w:tc>
          <w:tcPr>
            <w:tcW w:type="dxa" w:w="52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Likely cause</w:t>
            </w:r>
          </w:p>
        </w:tc>
      </w:tr>
      <w:tr>
        <w:trPr>
          <w:cantSplit/>
        </w:trPr>
        <w:tc>
          <w:tcPr>
            <w:tcW w:type="dxa" w:w="43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Everything fails with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ECONNREFUSED</w:t>
            </w:r>
          </w:p>
        </w:tc>
        <w:tc>
          <w:tcPr>
            <w:tcW w:type="dxa" w:w="52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API not running, or bound to another port</w:t>
            </w:r>
          </w:p>
        </w:tc>
      </w:tr>
      <w:tr>
        <w:trPr>
          <w:cantSplit/>
        </w:trPr>
        <w:tc>
          <w:tcPr>
            <w:tcW w:type="dxa" w:w="43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Auth section passes, SignalR hangs</w:t>
            </w:r>
          </w:p>
        </w:tc>
        <w:tc>
          <w:tcPr>
            <w:tcW w:type="dxa" w:w="52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Proxy or WebSocket issue; test against Kestrel directly</w:t>
            </w:r>
          </w:p>
        </w:tc>
      </w:tr>
      <w:tr>
        <w:trPr>
          <w:cantSplit/>
        </w:trPr>
        <w:tc>
          <w:tcPr>
            <w:tcW w:type="dxa" w:w="43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Free plan: …</w:t>
            </w:r>
            <w:r>
              <w:rPr>
                <w:sz w:val="17"/>
                <w:szCs w:val="17"/>
              </w:rPr>
              <w:t xml:space="preserve"> limit checks fail</w:t>
            </w:r>
          </w:p>
        </w:tc>
        <w:tc>
          <w:tcPr>
            <w:tcW w:type="dxa" w:w="52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The test org isn't on Free. The suite uses a freshly registered org, so check that registration succeeded</w:t>
            </w:r>
          </w:p>
        </w:tc>
      </w:tr>
      <w:tr>
        <w:trPr>
          <w:cantSplit/>
        </w:trPr>
        <w:tc>
          <w:tcPr>
            <w:tcW w:type="dxa" w:w="43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Browser suite times out on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Live</w:t>
            </w:r>
          </w:p>
        </w:tc>
        <w:tc>
          <w:tcPr>
            <w:tcW w:type="dxa" w:w="52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/hubs/admin</w:t>
            </w:r>
            <w:r>
              <w:rPr>
                <w:sz w:val="17"/>
                <w:szCs w:val="17"/>
              </w:rPr>
              <w:t xml:space="preserve"> blocked, or the JWT isn't accepted via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access_token</w:t>
            </w:r>
          </w:p>
        </w:tc>
      </w:tr>
      <w:tr>
        <w:trPr>
          <w:cantSplit/>
        </w:trPr>
        <w:tc>
          <w:tcPr>
            <w:tcW w:type="dxa" w:w="43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LAN suite: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running in an insecure context</w:t>
            </w:r>
            <w:r>
              <w:rPr>
                <w:sz w:val="17"/>
                <w:szCs w:val="17"/>
              </w:rPr>
              <w:t xml:space="preserve"> fails</w:t>
            </w:r>
          </w:p>
        </w:tc>
        <w:tc>
          <w:tcPr>
            <w:tcW w:type="dxa" w:w="52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You pointed it at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localhost</w:t>
            </w:r>
            <w:r>
              <w:rPr>
                <w:sz w:val="17"/>
                <w:szCs w:val="17"/>
              </w:rPr>
              <w:t xml:space="preserve">; it must use the machine's LAN IP</w:t>
            </w:r>
          </w:p>
        </w:tc>
      </w:tr>
      <w:tr>
        <w:trPr>
          <w:cantSplit/>
        </w:trPr>
        <w:tc>
          <w:tcPr>
            <w:tcW w:type="dxa" w:w="43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fail:</w:t>
            </w:r>
            <w:r>
              <w:rPr>
                <w:sz w:val="17"/>
                <w:szCs w:val="17"/>
              </w:rPr>
              <w:t xml:space="preserve"> lines in the API log</w:t>
            </w:r>
          </w:p>
        </w:tc>
        <w:tc>
          <w:tcPr>
            <w:tcW w:type="dxa" w:w="52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 real server error. Search by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traceId</w:t>
            </w:r>
            <w:r>
              <w:rPr>
                <w:sz w:val="17"/>
                <w:szCs w:val="17"/>
              </w:rPr>
              <w:t xml:space="preserve"> from the failing response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144" w:id="193"/>
      <w:r>
        <w:t xml:space="preserve">10.5 Manual acceptance checklist (real hardware)</w:t>
      </w:r>
      <w:bookmarkEnd w:id="193"/>
    </w:p>
    <w:p>
      <w:pPr>
        <w:spacing w:after="120"/>
      </w:pPr>
      <w:r>
        <w:t xml:space="preserve">Run on at least one Android TV and one tablet before rollout. These can't be automated in CI without a device farm.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APK installs (sideload and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adb install</w:t>
      </w:r>
      <w:r>
        <w:t xml:space="preserve">); TV shows the banner in the home row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Setup rejects a wrong address with a clear message; accepts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ip:port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Pairing code is legible from 3 m; pairing completes in &lt; 10 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1080p H.264 video plays smoothly and loops; images transition with fade/slide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Multi-zone layout renders proportionally in landscape and portrait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Unplug the network cable: content continues; admin shows Offline within ~90 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Power-cycle with the network down: the app starts on boot (Android 10+: overlay permission granted) and plays cached content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Reconnect: Online returns; proof-of-play from the offline period appears on the device page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Schedule with a window starting 2 minutes from now switches content at the right local time, including offline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Identify, Sync now, Restart player all work; Back ×3 opens the menu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Unpair from the CMS: the screen returns to a new code within seconds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24-hour soak: no memory growth or black screens (check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adb shell dumpsys meminfo com.signagecms.player</w:t>
      </w:r>
      <w:r>
        <w:t xml:space="preserve">)</w:t>
      </w:r>
    </w:p>
    <w:p>
      <w:pPr>
        <w:pStyle w:val="Heading2"/>
        <w:keepNext/>
      </w:pPr>
      <w:bookmarkStart w:name="_h145" w:id="194"/>
      <w:r>
        <w:t xml:space="preserve">10.6 Recommended additions</w:t>
      </w:r>
      <w:bookmarkEnd w:id="19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3"/>
        <w:gridCol w:w="3727"/>
        <w:gridCol w:w="3728"/>
      </w:tblGrid>
      <w:tr>
        <w:trPr>
          <w:cantSplit/>
          <w:tblHeader/>
        </w:trPr>
        <w:tc>
          <w:tcPr>
            <w:tcW w:type="dxa" w:w="21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37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Tooling</w:t>
            </w:r>
          </w:p>
        </w:tc>
        <w:tc>
          <w:tcPr>
            <w:tcW w:type="dxa" w:w="372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First targets</w:t>
            </w:r>
          </w:p>
        </w:tc>
      </w:tr>
      <w:tr>
        <w:trPr>
          <w:cantSplit/>
        </w:trPr>
        <w:tc>
          <w:tcPr>
            <w:tcW w:type="dxa" w:w="21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Backend unit/integration</w:t>
            </w:r>
          </w:p>
        </w:tc>
        <w:tc>
          <w:tcPr>
            <w:tcW w:type="dxa" w:w="37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xUnit + FluentAssertions + </w:t>
            </w:r>
            <w:r>
              <w:rPr>
                <w:b/>
                <w:bCs/>
                <w:sz w:val="17"/>
                <w:szCs w:val="17"/>
              </w:rPr>
              <w:t xml:space="preserve">Testcontainers.PostgreSql</w:t>
            </w:r>
            <w:r>
              <w:rPr>
                <w:sz w:val="17"/>
                <w:szCs w:val="17"/>
              </w:rPr>
              <w:t xml:space="preserve"> (real Postgres, since filters are provider-specific) +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WebApplicationFactory&lt;Program&gt;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public partial class Program</w:t>
            </w:r>
            <w:r>
              <w:rPr>
                <w:sz w:val="17"/>
                <w:szCs w:val="17"/>
              </w:rPr>
              <w:t xml:space="preserve"> already exists)</w:t>
            </w:r>
          </w:p>
        </w:tc>
        <w:tc>
          <w:tcPr>
            <w:tcW w:type="dxa" w:w="372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Tenant write guard;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ScheduleService</w:t>
            </w:r>
            <w:r>
              <w:rPr>
                <w:sz w:val="17"/>
                <w:szCs w:val="17"/>
              </w:rPr>
              <w:t xml:space="preserve"> validation; refresh-token reuse; manifest version stability; plan limits</w:t>
            </w:r>
          </w:p>
        </w:tc>
      </w:tr>
      <w:tr>
        <w:trPr>
          <w:cantSplit/>
        </w:trPr>
        <w:tc>
          <w:tcPr>
            <w:tcW w:type="dxa" w:w="21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Player unit</w:t>
            </w:r>
          </w:p>
        </w:tc>
        <w:tc>
          <w:tcPr>
            <w:tcW w:type="dxa" w:w="37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Vitest (Vite-native)</w:t>
            </w:r>
          </w:p>
        </w:tc>
        <w:tc>
          <w:tcPr>
            <w:tcW w:type="dxa" w:w="372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isScheduleActive</w:t>
            </w:r>
            <w:r>
              <w:rPr>
                <w:sz w:val="17"/>
                <w:szCs w:val="17"/>
              </w:rPr>
              <w:t xml:space="preserve"> edge cases (overnight across month/year ends, DST days in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Europe/London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America/New_York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pickProgram</w:t>
            </w:r>
            <w:r>
              <w:rPr>
                <w:sz w:val="17"/>
                <w:szCs w:val="17"/>
              </w:rPr>
              <w:t xml:space="preserve"> priority,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sha256Js</w:t>
            </w:r>
            <w:r>
              <w:rPr>
                <w:sz w:val="17"/>
                <w:szCs w:val="17"/>
              </w:rPr>
              <w:t xml:space="preserve"> vectors,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Prefs.normalize</w:t>
            </w:r>
            <w:r>
              <w:rPr>
                <w:sz w:val="17"/>
                <w:szCs w:val="17"/>
              </w:rPr>
              <w:t xml:space="preserve"> equivalents</w:t>
            </w:r>
          </w:p>
        </w:tc>
      </w:tr>
      <w:tr>
        <w:trPr>
          <w:cantSplit/>
        </w:trPr>
        <w:tc>
          <w:tcPr>
            <w:tcW w:type="dxa" w:w="21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Frontend components</w:t>
            </w:r>
          </w:p>
        </w:tc>
        <w:tc>
          <w:tcPr>
            <w:tcW w:type="dxa" w:w="37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Vitest + Testing Library</w:t>
            </w:r>
          </w:p>
        </w:tc>
        <w:tc>
          <w:tcPr>
            <w:tcW w:type="dxa" w:w="372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Field</w:t>
            </w:r>
            <w:r>
              <w:rPr>
                <w:sz w:val="17"/>
                <w:szCs w:val="17"/>
              </w:rPr>
              <w:t xml:space="preserve"> accessibility wiring;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useAction</w:t>
            </w:r>
            <w:r>
              <w:rPr>
                <w:sz w:val="17"/>
                <w:szCs w:val="17"/>
              </w:rPr>
              <w:t xml:space="preserve"> invalidation; permission gating</w:t>
            </w:r>
          </w:p>
        </w:tc>
      </w:tr>
      <w:tr>
        <w:trPr>
          <w:cantSplit/>
        </w:trPr>
        <w:tc>
          <w:tcPr>
            <w:tcW w:type="dxa" w:w="21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Contract</w:t>
            </w:r>
          </w:p>
        </w:tc>
        <w:tc>
          <w:tcPr>
            <w:tcW w:type="dxa" w:w="37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Snapshot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docs/api/openapi.json</w:t>
            </w:r>
            <w:r>
              <w:rPr>
                <w:sz w:val="17"/>
                <w:szCs w:val="17"/>
              </w:rPr>
              <w:t xml:space="preserve"> in CI and fail on removed player fields (</w:t>
            </w:r>
            <w:hyperlink w:history="1" w:anchor="_h93">
              <w:r>
                <w:rPr>
                  <w:color w:val="0B7A83"/>
                  <w:sz w:val="17"/>
                  <w:szCs w:val="17"/>
                  <w:u w:val="single"/>
                </w:rPr>
                <w:t xml:space="preserve">API §5.16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372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/api/player/*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/api/pairing/*</w:t>
            </w:r>
          </w:p>
        </w:tc>
      </w:tr>
      <w:tr>
        <w:trPr>
          <w:cantSplit/>
        </w:trPr>
        <w:tc>
          <w:tcPr>
            <w:tcW w:type="dxa" w:w="21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Load</w:t>
            </w:r>
          </w:p>
        </w:tc>
        <w:tc>
          <w:tcPr>
            <w:tcW w:type="dxa" w:w="37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k6</w:t>
            </w:r>
          </w:p>
        </w:tc>
        <w:tc>
          <w:tcPr>
            <w:tcW w:type="dxa" w:w="372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1,000 simulated screens: heartbeat every 30 s + manifest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If-None-Match</w:t>
            </w:r>
            <w:r>
              <w:rPr>
                <w:sz w:val="17"/>
                <w:szCs w:val="17"/>
              </w:rPr>
              <w:t xml:space="preserve"> every 5 min; one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ContentChanged</w:t>
            </w:r>
            <w:r>
              <w:rPr>
                <w:sz w:val="17"/>
                <w:szCs w:val="17"/>
              </w:rPr>
              <w:t xml:space="preserve"> fan-out</w:t>
            </w:r>
          </w:p>
        </w:tc>
      </w:tr>
      <w:tr>
        <w:trPr>
          <w:cantSplit/>
        </w:trPr>
        <w:tc>
          <w:tcPr>
            <w:tcW w:type="dxa" w:w="21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Security</w:t>
            </w:r>
          </w:p>
        </w:tc>
        <w:tc>
          <w:tcPr>
            <w:tcW w:type="dxa" w:w="37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OWASP ZAP baseline against staging;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dotnet list package --vulnerable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npm audit</w:t>
            </w:r>
          </w:p>
        </w:tc>
        <w:tc>
          <w:tcPr>
            <w:tcW w:type="dxa" w:w="372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Auth endpoints, file endpoint, upload</w:t>
            </w:r>
          </w:p>
        </w:tc>
      </w:tr>
    </w:tbl>
    <w:p>
      <w:pPr>
        <w:spacing w:after="120"/>
      </w:pPr>
    </w:p>
    <w:p>
      <w:pPr>
        <w:sectPr>
          <w:headerReference w:type="default" r:id="rId83"/>
          <w:footerReference w:type="default" r:id="rId84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  <w:keepNext/>
      </w:pPr>
      <w:bookmarkStart w:name="_h146" w:id="195"/>
      <w:r>
        <w:t xml:space="preserve">11. Security</w:t>
      </w:r>
      <w:bookmarkEnd w:id="195"/>
    </w:p>
    <w:p>
      <w:pPr>
        <w:pStyle w:val="Heading2"/>
        <w:keepNext/>
      </w:pPr>
      <w:bookmarkStart w:name="_h147" w:id="196"/>
      <w:r>
        <w:t xml:space="preserve">11.1 Trust boundaries</w:t>
      </w:r>
      <w:bookmarkEnd w:id="196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9182100" cy="4095750"/>
            <wp:effectExtent t="0" r="0" b="0" l="0"/>
            <wp:docPr id="1050" name="11-security-1" descr="Figure 11-1: Trust boundaries" title="Figure 11-1: Trust bounda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" name="" descr=""/>
                    <pic:cNvPicPr>
                      <a:picLocks noChangeAspect="1" noChangeArrowheads="1"/>
                    </pic:cNvPicPr>
                  </pic:nvPicPr>
                  <pic:blipFill>
                    <a:blip r:embed="rId1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21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50" w:id="197"/>
      <w:r>
        <w:rPr>
          <w:b/>
          <w:bCs/>
          <w:color w:val="0B7A83"/>
        </w:rPr>
        <w:t xml:space="preserve">Figure 11-1  </w:t>
      </w:r>
      <w:r>
        <w:t xml:space="preserve">Trust boundaries</w:t>
      </w:r>
      <w:bookmarkEnd w:id="197"/>
    </w:p>
    <w:p>
      <w:pPr>
        <w:sectPr>
          <w:headerReference w:type="default" r:id="rId85"/>
          <w:footerReference w:type="default" r:id="rId86"/>
          <w:pgSz w:w="16838" w:h="11906" w:orient="landscape"/>
          <w:pgMar w:top="1134" w:right="1134" w:bottom="1134" w:left="1134" w:header="567" w:footer="567" w:gutter="0"/>
          <w:pgNumType/>
          <w:docGrid w:linePitch="360"/>
        </w:sectPr>
      </w:pPr>
    </w:p>
    <w:p>
      <w:pPr>
        <w:spacing w:after="120"/>
      </w:pPr>
      <w:r>
        <w:t xml:space="preserve">The most important invariant is that </w:t>
      </w:r>
      <w:r>
        <w:rPr>
          <w:b/>
          <w:bCs/>
        </w:rPr>
        <w:t xml:space="preserve">no request can read or write another organization's data</w:t>
      </w:r>
      <w:r>
        <w:t xml:space="preserve">. It is enforced below the services (global query filters and a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SaveChangesAsync</w:t>
      </w:r>
      <w:r>
        <w:t xml:space="preserve"> guard), so a forgotten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Where</w:t>
      </w:r>
      <w:r>
        <w:t xml:space="preserve"> clause in new code doesn't open a hole. Six tests exercise it directly (</w:t>
      </w:r>
      <w:hyperlink w:history="1" w:anchor="_h142">
        <w:r>
          <w:rPr>
            <w:color w:val="0B7A83"/>
            <w:u w:val="single"/>
          </w:rPr>
          <w:t xml:space="preserve">Testing §10.3</w:t>
        </w:r>
      </w:hyperlink>
      <w:r>
        <w:t xml:space="preserve">).</w:t>
      </w:r>
    </w:p>
    <w:p>
      <w:pPr>
        <w:pStyle w:val="Heading2"/>
        <w:keepNext/>
      </w:pPr>
      <w:bookmarkStart w:name="_h148" w:id="198"/>
      <w:r>
        <w:t xml:space="preserve">11.2 Controls in place</w:t>
      </w:r>
      <w:bookmarkEnd w:id="19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2"/>
        <w:gridCol w:w="4020"/>
        <w:gridCol w:w="3076"/>
      </w:tblGrid>
      <w:tr>
        <w:trPr>
          <w:cantSplit/>
          <w:tblHeader/>
        </w:trPr>
        <w:tc>
          <w:tcPr>
            <w:tcW w:type="dxa" w:w="25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Threat</w:t>
            </w:r>
          </w:p>
        </w:tc>
        <w:tc>
          <w:tcPr>
            <w:tcW w:type="dxa" w:w="40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30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25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Cross-tenant access</w:t>
            </w:r>
          </w:p>
        </w:tc>
        <w:tc>
          <w:tcPr>
            <w:tcW w:type="dxa" w:w="40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Global query filters on every tenant entity; join tables filtered via parent; cross-tenant writes throw; foreign ids return 404</w:t>
            </w:r>
          </w:p>
        </w:tc>
        <w:tc>
          <w:tcPr>
            <w:tcW w:type="dxa" w:w="30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AppDbContext</w:t>
            </w:r>
          </w:p>
        </w:tc>
      </w:tr>
      <w:tr>
        <w:trPr>
          <w:cantSplit/>
        </w:trPr>
        <w:tc>
          <w:tcPr>
            <w:tcW w:type="dxa" w:w="25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Privilege escalation</w:t>
            </w:r>
          </w:p>
        </w:tc>
        <w:tc>
          <w:tcPr>
            <w:tcW w:type="dxa" w:w="40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23 fine-grained permissions in the JWT;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[HasPermission]</w:t>
            </w:r>
            <w:r>
              <w:rPr>
                <w:sz w:val="17"/>
                <w:szCs w:val="17"/>
              </w:rPr>
              <w:t xml:space="preserve"> on every admin action; built-in roles immutable; last active Owner protected</w:t>
            </w:r>
          </w:p>
        </w:tc>
        <w:tc>
          <w:tcPr>
            <w:tcW w:type="dxa" w:w="30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Permissions.cs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RoleService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UserService</w:t>
            </w:r>
          </w:p>
        </w:tc>
      </w:tr>
      <w:tr>
        <w:trPr>
          <w:cantSplit/>
        </w:trPr>
        <w:tc>
          <w:tcPr>
            <w:tcW w:type="dxa" w:w="25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Credential theft (passwords)</w:t>
            </w:r>
          </w:p>
        </w:tc>
        <w:tc>
          <w:tcPr>
            <w:tcW w:type="dxa" w:w="40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PBKDF2 (Identity v3, HMAC-SHA512, 100k iterations); the same error for unknown email and wrong password</w:t>
            </w:r>
          </w:p>
        </w:tc>
        <w:tc>
          <w:tcPr>
            <w:tcW w:type="dxa" w:w="30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IdentityPasswordHasher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AuthService</w:t>
            </w:r>
          </w:p>
        </w:tc>
      </w:tr>
      <w:tr>
        <w:trPr>
          <w:cantSplit/>
        </w:trPr>
        <w:tc>
          <w:tcPr>
            <w:tcW w:type="dxa" w:w="25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Token theft</w:t>
            </w:r>
          </w:p>
        </w:tc>
        <w:tc>
          <w:tcPr>
            <w:tcW w:type="dxa" w:w="40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15-min access tokens; refresh tokens hashed at rest, rotated, and reuse revokes the whole family; logout revokes; deactivation or password change revokes all sessions</w:t>
            </w:r>
          </w:p>
        </w:tc>
        <w:tc>
          <w:tcPr>
            <w:tcW w:type="dxa" w:w="30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AuthService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UserService</w:t>
            </w:r>
          </w:p>
        </w:tc>
      </w:tr>
      <w:tr>
        <w:trPr>
          <w:cantSplit/>
        </w:trPr>
        <w:tc>
          <w:tcPr>
            <w:tcW w:type="dxa" w:w="25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 impersonation</w:t>
            </w:r>
          </w:p>
        </w:tc>
        <w:tc>
          <w:tcPr>
            <w:tcW w:type="dxa" w:w="40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256-bit random device keys, SHA-256 at rest (unique index), shown exactly once, revoked on unpair (immediate 401 +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Revoked</w:t>
            </w:r>
            <w:r>
              <w:rPr>
                <w:sz w:val="17"/>
                <w:szCs w:val="17"/>
              </w:rPr>
              <w:t xml:space="preserve"> push)</w:t>
            </w:r>
          </w:p>
        </w:tc>
        <w:tc>
          <w:tcPr>
            <w:tcW w:type="dxa" w:w="30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DeviceService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PairingService</w:t>
            </w:r>
          </w:p>
        </w:tc>
      </w:tr>
      <w:tr>
        <w:trPr>
          <w:cantSplit/>
        </w:trPr>
        <w:tc>
          <w:tcPr>
            <w:tcW w:type="dxa" w:w="25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Pairing interception</w:t>
            </w:r>
          </w:p>
        </w:tc>
        <w:tc>
          <w:tcPr>
            <w:tcW w:type="dxa" w:w="40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Poll secret (256-bit, hashed, constant-time compare) required to collect the key; codes expire in 15 min and are single use</w:t>
            </w:r>
          </w:p>
        </w:tc>
        <w:tc>
          <w:tcPr>
            <w:tcW w:type="dxa" w:w="30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PairingService</w:t>
            </w:r>
          </w:p>
        </w:tc>
      </w:tr>
      <w:tr>
        <w:trPr>
          <w:cantSplit/>
        </w:trPr>
        <w:tc>
          <w:tcPr>
            <w:tcW w:type="dxa" w:w="25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Scheme confusion</w:t>
            </w:r>
          </w:p>
        </w:tc>
        <w:tc>
          <w:tcPr>
            <w:tcW w:type="dxa" w:w="40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Permission policies bind to the JWT scheme only; player endpoints to the Device scheme only (both tested)</w:t>
            </w:r>
          </w:p>
        </w:tc>
        <w:tc>
          <w:tcPr>
            <w:tcW w:type="dxa" w:w="30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PermissionPolicyProvider</w:t>
            </w:r>
            <w:r>
              <w:rPr>
                <w:sz w:val="17"/>
                <w:szCs w:val="17"/>
              </w:rPr>
              <w:t xml:space="preserve">, controllers</w:t>
            </w:r>
          </w:p>
        </w:tc>
      </w:tr>
      <w:tr>
        <w:trPr>
          <w:cantSplit/>
        </w:trPr>
        <w:tc>
          <w:tcPr>
            <w:tcW w:type="dxa" w:w="25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Media hot-linking</w:t>
            </w:r>
          </w:p>
        </w:tc>
        <w:tc>
          <w:tcPr>
            <w:tcW w:type="dxa" w:w="40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Files served only via HMAC-signed, expiring URLs; tampering → 403</w:t>
            </w:r>
          </w:p>
        </w:tc>
        <w:tc>
          <w:tcPr>
            <w:tcW w:type="dxa" w:w="30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HmacUrlSigner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FilesController</w:t>
            </w:r>
          </w:p>
        </w:tc>
      </w:tr>
      <w:tr>
        <w:trPr>
          <w:cantSplit/>
        </w:trPr>
        <w:tc>
          <w:tcPr>
            <w:tcW w:type="dxa" w:w="25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Path traversal</w:t>
            </w:r>
          </w:p>
        </w:tc>
        <w:tc>
          <w:tcPr>
            <w:tcW w:type="dxa" w:w="40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Storage keys are server-generated; resolved paths must stay under the root</w:t>
            </w:r>
          </w:p>
        </w:tc>
        <w:tc>
          <w:tcPr>
            <w:tcW w:type="dxa" w:w="30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LocalFileStorage</w:t>
            </w:r>
          </w:p>
        </w:tc>
      </w:tr>
      <w:tr>
        <w:trPr>
          <w:cantSplit/>
        </w:trPr>
        <w:tc>
          <w:tcPr>
            <w:tcW w:type="dxa" w:w="25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Malicious uploads</w:t>
            </w:r>
          </w:p>
        </w:tc>
        <w:tc>
          <w:tcPr>
            <w:tcW w:type="dxa" w:w="40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Extension allow-list (no SVG, HTML or executables); size cap 1 GB; storage quota</w:t>
            </w:r>
          </w:p>
        </w:tc>
        <w:tc>
          <w:tcPr>
            <w:tcW w:type="dxa" w:w="30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MediaService</w:t>
            </w:r>
            <w:r>
              <w:rPr>
                <w:sz w:val="17"/>
                <w:szCs w:val="17"/>
              </w:rPr>
              <w:t xml:space="preserve">, Kestrel</w:t>
            </w:r>
          </w:p>
        </w:tc>
      </w:tr>
      <w:tr>
        <w:trPr>
          <w:cantSplit/>
        </w:trPr>
        <w:tc>
          <w:tcPr>
            <w:tcW w:type="dxa" w:w="25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Brute force</w:t>
            </w:r>
          </w:p>
        </w:tc>
        <w:tc>
          <w:tcPr>
            <w:tcW w:type="dxa" w:w="40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auth</w:t>
            </w:r>
            <w:r>
              <w:rPr>
                <w:sz w:val="17"/>
                <w:szCs w:val="17"/>
              </w:rPr>
              <w:t xml:space="preserve"> limit 20/min/IP,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pairing</w:t>
            </w:r>
            <w:r>
              <w:rPr>
                <w:sz w:val="17"/>
                <w:szCs w:val="17"/>
              </w:rPr>
              <w:t xml:space="preserve"> 60/min/IP</w:t>
            </w:r>
          </w:p>
        </w:tc>
        <w:tc>
          <w:tcPr>
            <w:tcW w:type="dxa" w:w="30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Program.cs</w:t>
            </w:r>
          </w:p>
        </w:tc>
      </w:tr>
      <w:tr>
        <w:trPr>
          <w:cantSplit/>
        </w:trPr>
        <w:tc>
          <w:tcPr>
            <w:tcW w:type="dxa" w:w="25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Injection</w:t>
            </w:r>
          </w:p>
        </w:tc>
        <w:tc>
          <w:tcPr>
            <w:tcW w:type="dxa" w:w="40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EF Core parameterized queries only; no raw SQL</w:t>
            </w:r>
          </w:p>
        </w:tc>
        <w:tc>
          <w:tcPr>
            <w:tcW w:type="dxa" w:w="30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everywhere</w:t>
            </w:r>
          </w:p>
        </w:tc>
      </w:tr>
      <w:tr>
        <w:trPr>
          <w:cantSplit/>
        </w:trPr>
        <w:tc>
          <w:tcPr>
            <w:tcW w:type="dxa" w:w="25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XSS (admin UI)</w:t>
            </w:r>
          </w:p>
        </w:tc>
        <w:tc>
          <w:tcPr>
            <w:tcW w:type="dxa" w:w="40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React escaping; no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dangerouslySetInnerHTML</w:t>
            </w:r>
            <w:r>
              <w:rPr>
                <w:sz w:val="17"/>
                <w:szCs w:val="17"/>
              </w:rPr>
              <w:t xml:space="preserve">; SVG uploads disallowed</w:t>
            </w:r>
          </w:p>
        </w:tc>
        <w:tc>
          <w:tcPr>
            <w:tcW w:type="dxa" w:w="30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frontend</w:t>
            </w:r>
          </w:p>
        </w:tc>
      </w:tr>
      <w:tr>
        <w:trPr>
          <w:cantSplit/>
        </w:trPr>
        <w:tc>
          <w:tcPr>
            <w:tcW w:type="dxa" w:w="25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Information leakage</w:t>
            </w:r>
          </w:p>
        </w:tc>
        <w:tc>
          <w:tcPr>
            <w:tcW w:type="dxa" w:w="40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Stack traces only in Development; problem+json with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traceId</w:t>
            </w:r>
            <w:r>
              <w:rPr>
                <w:sz w:val="17"/>
                <w:szCs w:val="17"/>
              </w:rPr>
              <w:t xml:space="preserve">; Swagger off by default outside Development</w:t>
            </w:r>
          </w:p>
        </w:tc>
        <w:tc>
          <w:tcPr>
            <w:tcW w:type="dxa" w:w="30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ErrorHandlingMiddleware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appsettings.json</w:t>
            </w:r>
          </w:p>
        </w:tc>
      </w:tr>
      <w:tr>
        <w:trPr>
          <w:cantSplit/>
        </w:trPr>
        <w:tc>
          <w:tcPr>
            <w:tcW w:type="dxa" w:w="25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Accountability</w:t>
            </w:r>
          </w:p>
        </w:tc>
        <w:tc>
          <w:tcPr>
            <w:tcW w:type="dxa" w:w="40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Audit log for every mutation, with user, email and IP (written in the same transaction)</w:t>
            </w:r>
          </w:p>
        </w:tc>
        <w:tc>
          <w:tcPr>
            <w:tcW w:type="dxa" w:w="30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AuditService</w:t>
            </w:r>
          </w:p>
        </w:tc>
      </w:tr>
      <w:tr>
        <w:trPr>
          <w:cantSplit/>
        </w:trPr>
        <w:tc>
          <w:tcPr>
            <w:tcW w:type="dxa" w:w="25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Misconfiguration</w:t>
            </w:r>
          </w:p>
        </w:tc>
        <w:tc>
          <w:tcPr>
            <w:tcW w:type="dxa" w:w="40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API refuses to start without a ≥ 32-byte signing key</w:t>
            </w:r>
          </w:p>
        </w:tc>
        <w:tc>
          <w:tcPr>
            <w:tcW w:type="dxa" w:w="30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Program.cs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149" w:id="199"/>
      <w:r>
        <w:t xml:space="preserve">11.3 Findings and recommended fixes</w:t>
      </w:r>
      <w:bookmarkEnd w:id="199"/>
    </w:p>
    <w:p>
      <w:pPr>
        <w:spacing w:after="120"/>
      </w:pPr>
      <w:r>
        <w:t xml:space="preserve">Found by reviewing the current code. None are exploitable across tenants, but fix the </w:t>
      </w:r>
      <w:r>
        <w:rPr>
          <w:b/>
          <w:bCs/>
        </w:rPr>
        <w:t xml:space="preserve">High</w:t>
      </w:r>
      <w:r>
        <w:t xml:space="preserve"> items before production.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44"/>
        <w:gridCol w:w="3347"/>
        <w:gridCol w:w="3347"/>
      </w:tblGrid>
      <w:tr>
        <w:trPr>
          <w:cantSplit/>
          <w:tblHeader/>
        </w:trPr>
        <w:tc>
          <w:tcPr>
            <w:tcW w:type="dxa" w:w="12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7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33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tcW w:type="dxa" w:w="33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S1</w:t>
            </w:r>
          </w:p>
        </w:tc>
        <w:tc>
          <w:tcPr>
            <w:tcW w:type="dxa" w:w="17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High</w:t>
            </w:r>
          </w:p>
        </w:tc>
        <w:tc>
          <w:tcPr>
            <w:tcW w:type="dxa" w:w="33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POST /api/devices/pair</w:t>
            </w:r>
            <w:r>
              <w:rPr>
                <w:sz w:val="17"/>
                <w:szCs w:val="17"/>
              </w:rPr>
              <w:t xml:space="preserve"> has </w:t>
            </w:r>
            <w:r>
              <w:rPr>
                <w:b/>
                <w:bCs/>
                <w:sz w:val="17"/>
                <w:szCs w:val="17"/>
              </w:rPr>
              <w:t xml:space="preserve">no rate limit</w:t>
            </w:r>
            <w:r>
              <w:rPr>
                <w:sz w:val="17"/>
                <w:szCs w:val="17"/>
              </w:rPr>
              <w:t xml:space="preserve">. Anyone can register a free organization and brute-force 6-character codes (32⁶ ≈ 1.07 × 10⁹) to claim a screen that is currently showing a pairing code, then play their own content on it. The odds grow with the number of screens pairing at once.</w:t>
            </w:r>
          </w:p>
        </w:tc>
        <w:tc>
          <w:tcPr>
            <w:tcW w:type="dxa" w:w="33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Add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[EnableRateLimiting]</w:t>
            </w:r>
            <w:r>
              <w:rPr>
                <w:sz w:val="17"/>
                <w:szCs w:val="17"/>
              </w:rPr>
              <w:t xml:space="preserve"> with a per-user limit (e.g. 10/min keyed by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sub</w:t>
            </w:r>
            <w:r>
              <w:rPr>
                <w:sz w:val="17"/>
                <w:szCs w:val="17"/>
              </w:rPr>
              <w:t xml:space="preserve">) and a global circuit breaker on failed claims. Consider 8-character codes.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S2</w:t>
            </w:r>
          </w:p>
        </w:tc>
        <w:tc>
          <w:tcPr>
            <w:tcW w:type="dxa" w:w="17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High</w:t>
            </w:r>
          </w:p>
        </w:tc>
        <w:tc>
          <w:tcPr>
            <w:tcW w:type="dxa" w:w="33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Behind a proxy not on loopback,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UseForwardedHeaders</w:t>
            </w:r>
            <w:r>
              <w:rPr>
                <w:sz w:val="17"/>
                <w:szCs w:val="17"/>
              </w:rPr>
              <w:t xml:space="preserve"> ignores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X-Forwarded-For</w:t>
            </w:r>
            <w:r>
              <w:rPr>
                <w:sz w:val="17"/>
                <w:szCs w:val="17"/>
              </w:rPr>
              <w:t xml:space="preserve"> (no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KnownNetworks</w:t>
            </w:r>
            <w:r>
              <w:rPr>
                <w:sz w:val="17"/>
                <w:szCs w:val="17"/>
              </w:rPr>
              <w:t xml:space="preserve">), so per-IP rate limits and audit IPs use the proxy's address.</w:t>
            </w:r>
          </w:p>
        </w:tc>
        <w:tc>
          <w:tcPr>
            <w:tcW w:type="dxa" w:w="33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Configure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ForwardedHeadersOptions.KnownNetworks/KnownProxies</w:t>
            </w:r>
            <w:r>
              <w:rPr>
                <w:sz w:val="17"/>
                <w:szCs w:val="17"/>
              </w:rPr>
              <w:t xml:space="preserve"> (</w:t>
            </w:r>
            <w:hyperlink w:history="1" w:anchor="_h134">
              <w:r>
                <w:rPr>
                  <w:color w:val="0B7A83"/>
                  <w:sz w:val="17"/>
                  <w:szCs w:val="17"/>
                  <w:u w:val="single"/>
                </w:rPr>
                <w:t xml:space="preserve">Deployment §9.6</w:t>
              </w:r>
            </w:hyperlink>
            <w:r>
              <w:rPr>
                <w:sz w:val="17"/>
                <w:szCs w:val="17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S3</w:t>
            </w:r>
          </w:p>
        </w:tc>
        <w:tc>
          <w:tcPr>
            <w:tcW w:type="dxa" w:w="17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High</w:t>
            </w:r>
            <w:r>
              <w:rPr>
                <w:sz w:val="17"/>
                <w:szCs w:val="17"/>
              </w:rPr>
              <w:t xml:space="preserve"> (LAN installs)</w:t>
            </w:r>
          </w:p>
        </w:tc>
        <w:tc>
          <w:tcPr>
            <w:tcW w:type="dxa" w:w="33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Over plain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http://</w:t>
            </w:r>
            <w:r>
              <w:rPr>
                <w:sz w:val="17"/>
                <w:szCs w:val="17"/>
              </w:rPr>
              <w:t xml:space="preserve">, JWTs, refresh tokens and device keys cross the network in clear text.</w:t>
            </w:r>
          </w:p>
        </w:tc>
        <w:tc>
          <w:tcPr>
            <w:tcW w:type="dxa" w:w="33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Terminate TLS (a reverse proxy with an internal CA, or a public domain with Let's Encrypt). The players and Android app work unchanged over HTTPS.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S4</w:t>
            </w:r>
          </w:p>
        </w:tc>
        <w:tc>
          <w:tcPr>
            <w:tcW w:type="dxa" w:w="17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33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 security response headers (CSP, HSTS,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X-Content-Type-Options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Referrer-Policy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frame-ancestors</w:t>
            </w:r>
            <w:r>
              <w:rPr>
                <w:sz w:val="17"/>
                <w:szCs w:val="17"/>
              </w:rPr>
              <w:t xml:space="preserve">). Access tokens live in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localStorage</w:t>
            </w:r>
            <w:r>
              <w:rPr>
                <w:sz w:val="17"/>
                <w:szCs w:val="17"/>
              </w:rPr>
              <w:t xml:space="preserve">, so any future XSS could read them.</w:t>
            </w:r>
          </w:p>
        </w:tc>
        <w:tc>
          <w:tcPr>
            <w:tcW w:type="dxa" w:w="33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Add headers at the proxy or in middleware. Start with CSP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default-src 'self'; img-src 'self' blob: data:; media-src 'self' blob:; connect-src 'self' ws: wss:; frame-src https:; object-src 'none'; frame-ancestors 'none'</w:t>
            </w:r>
            <w:r>
              <w:rPr>
                <w:sz w:val="17"/>
                <w:szCs w:val="17"/>
              </w:rPr>
              <w:t xml:space="preserve"> (the player needs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frame-src</w:t>
            </w:r>
            <w:r>
              <w:rPr>
                <w:sz w:val="17"/>
                <w:szCs w:val="17"/>
              </w:rPr>
              <w:t xml:space="preserve"> for Web media).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S5</w:t>
            </w:r>
          </w:p>
        </w:tc>
        <w:tc>
          <w:tcPr>
            <w:tcW w:type="dxa" w:w="17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33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Web media renders in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&lt;iframe sandbox="allow-scripts allow-same-origin"&gt;</w:t>
            </w:r>
            <w:r>
              <w:rPr>
                <w:sz w:val="17"/>
                <w:szCs w:val="17"/>
              </w:rPr>
              <w:t xml:space="preserve">. If an editor adds a URL on the </w:t>
            </w:r>
            <w:r>
              <w:rPr>
                <w:b/>
                <w:bCs/>
                <w:sz w:val="17"/>
                <w:szCs w:val="17"/>
              </w:rPr>
              <w:t xml:space="preserve">CMS's own origin</w:t>
            </w:r>
            <w:r>
              <w:rPr>
                <w:sz w:val="17"/>
                <w:szCs w:val="17"/>
              </w:rPr>
              <w:t xml:space="preserve">, that page could read the player's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localStorage</w:t>
            </w:r>
            <w:r>
              <w:rPr>
                <w:sz w:val="17"/>
                <w:szCs w:val="17"/>
              </w:rPr>
              <w:t xml:space="preserve"> (device key). The impact is limited to the editor's own organization's screens.</w:t>
            </w:r>
          </w:p>
        </w:tc>
        <w:tc>
          <w:tcPr>
            <w:tcW w:type="dxa" w:w="33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Reject Web media whose origin equals the CMS origin, or drop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allow-same-origin</w:t>
            </w:r>
            <w:r>
              <w:rPr>
                <w:sz w:val="17"/>
                <w:szCs w:val="17"/>
              </w:rPr>
              <w:t xml:space="preserve"> (some sites will break), or host the player on a separate origin.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S6</w:t>
            </w:r>
          </w:p>
        </w:tc>
        <w:tc>
          <w:tcPr>
            <w:tcW w:type="dxa" w:w="17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33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Uploads are validated by extension only; the file's magic bytes aren't checked, and responses lack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X-Content-Type-Options: nosniff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33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Sniff magic bytes (JPEG, PNG, GIF, WebP, MP4, WebM signatures) and add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nosniff</w:t>
            </w:r>
            <w:r>
              <w:rPr>
                <w:sz w:val="17"/>
                <w:szCs w:val="17"/>
              </w:rPr>
              <w:t xml:space="preserve"> on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/api/files</w:t>
            </w:r>
            <w:r>
              <w:rPr>
                <w:sz w:val="17"/>
                <w:szCs w:val="17"/>
              </w:rPr>
              <w:t xml:space="preserve">. Optionally transcode or re-encode media.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S7</w:t>
            </w:r>
          </w:p>
        </w:tc>
        <w:tc>
          <w:tcPr>
            <w:tcW w:type="dxa" w:w="17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33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Login timing differs between an unknown email (no hash computed) and a wrong password, which allows account enumeration by timing. Registration returns 409 for existing emails (an inherent product trade-off).</w:t>
            </w:r>
          </w:p>
        </w:tc>
        <w:tc>
          <w:tcPr>
            <w:tcW w:type="dxa" w:w="33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Verify against a dummy hash when the user isn't found. Consider an email-verification flow for registration.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S8</w:t>
            </w:r>
          </w:p>
        </w:tc>
        <w:tc>
          <w:tcPr>
            <w:tcW w:type="dxa" w:w="17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W w:type="dxa" w:w="33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Signed media URLs are bearer URLs (6 h in the admin UI, 7 days in manifests). A leaked URL exposes that one file until it expires.</w:t>
            </w:r>
          </w:p>
        </w:tc>
        <w:tc>
          <w:tcPr>
            <w:tcW w:type="dxa" w:w="33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Acceptable for signage content. Shorten manifest URL lifetime if content is sensitive (players re-sync every 5 min).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S9</w:t>
            </w:r>
          </w:p>
        </w:tc>
        <w:tc>
          <w:tcPr>
            <w:tcW w:type="dxa" w:w="17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W w:type="dxa" w:w="33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 keys are stored unencrypted in the browser's or WebView's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localStorage</w:t>
            </w:r>
            <w:r>
              <w:rPr>
                <w:sz w:val="17"/>
                <w:szCs w:val="17"/>
              </w:rPr>
              <w:t xml:space="preserve"> on the screen.</w:t>
            </w:r>
          </w:p>
        </w:tc>
        <w:tc>
          <w:tcPr>
            <w:tcW w:type="dxa" w:w="33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Physical access to a screen already implies control of it. For the Android app, move the key to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EncryptedSharedPreferences</w:t>
            </w:r>
            <w:r>
              <w:rPr>
                <w:sz w:val="17"/>
                <w:szCs w:val="17"/>
              </w:rPr>
              <w:t xml:space="preserve"> (needs AndroidX) and pass it through the bridge.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S10</w:t>
            </w:r>
          </w:p>
        </w:tc>
        <w:tc>
          <w:tcPr>
            <w:tcW w:type="dxa" w:w="17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W w:type="dxa" w:w="33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 MFA, password reset or email verification; admins set initial passwords.</w:t>
            </w:r>
          </w:p>
        </w:tc>
        <w:tc>
          <w:tcPr>
            <w:tcW w:type="dxa" w:w="33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Add email flows (reset and invite links) and TOTP MFA for Owner and Admin roles.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S11</w:t>
            </w:r>
          </w:p>
        </w:tc>
        <w:tc>
          <w:tcPr>
            <w:tcW w:type="dxa" w:w="17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W w:type="dxa" w:w="33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Audit logs can be edited by anyone with database access.</w:t>
            </w:r>
          </w:p>
        </w:tc>
        <w:tc>
          <w:tcPr>
            <w:tcW w:type="dxa" w:w="33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Ship logs to append-only storage (SIEM), or use a trigger that blocks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UPDATE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DELETE</w:t>
            </w:r>
            <w:r>
              <w:rPr>
                <w:sz w:val="17"/>
                <w:szCs w:val="17"/>
              </w:rPr>
              <w:t xml:space="preserve"> on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AuditLogs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S12</w:t>
            </w:r>
          </w:p>
        </w:tc>
        <w:tc>
          <w:tcPr>
            <w:tcW w:type="dxa" w:w="17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Info</w:t>
            </w:r>
          </w:p>
        </w:tc>
        <w:tc>
          <w:tcPr>
            <w:tcW w:type="dxa" w:w="33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Subscription plan changes are self-service with no payment integration.</w:t>
            </w:r>
          </w:p>
        </w:tc>
        <w:tc>
          <w:tcPr>
            <w:tcW w:type="dxa" w:w="33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Put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PUT /api/subscription</w:t>
            </w:r>
            <w:r>
              <w:rPr>
                <w:sz w:val="17"/>
                <w:szCs w:val="17"/>
              </w:rPr>
              <w:t xml:space="preserve"> behind a billing provider webhook before selling plans.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S13</w:t>
            </w:r>
          </w:p>
        </w:tc>
        <w:tc>
          <w:tcPr>
            <w:tcW w:type="dxa" w:w="17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Info</w:t>
            </w:r>
          </w:p>
        </w:tc>
        <w:tc>
          <w:tcPr>
            <w:tcW w:type="dxa" w:w="33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Android app targets API 23 with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usesCleartextTraffic=true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33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Once served over HTTPS, set a network security config restricting cleartext to your LAN range, or disable it.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150" w:id="200"/>
      <w:r>
        <w:t xml:space="preserve">11.4 Secrets inventory</w:t>
      </w:r>
      <w:bookmarkEnd w:id="20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7"/>
        <w:gridCol w:w="3303"/>
        <w:gridCol w:w="3908"/>
      </w:tblGrid>
      <w:tr>
        <w:trPr>
          <w:cantSplit/>
          <w:tblHeader/>
        </w:trPr>
        <w:tc>
          <w:tcPr>
            <w:tcW w:type="dxa" w:w="2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Secret</w:t>
            </w:r>
          </w:p>
        </w:tc>
        <w:tc>
          <w:tcPr>
            <w:tcW w:type="dxa" w:w="330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Where it lives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Rotation impact</w:t>
            </w:r>
          </w:p>
        </w:tc>
      </w:tr>
      <w:tr>
        <w:trPr>
          <w:cantSplit/>
        </w:trPr>
        <w:tc>
          <w:tcPr>
            <w:tcW w:type="dxa" w:w="2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Jwt__SigningKey</w:t>
            </w:r>
          </w:p>
        </w:tc>
        <w:tc>
          <w:tcPr>
            <w:tcW w:type="dxa" w:w="330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env or secret store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All users signed out; all signed media URLs invalid until screens re-sync (≤ 5 min, or instantly via </w:t>
            </w:r>
            <w:r>
              <w:rPr>
                <w:b/>
                <w:bCs/>
                <w:sz w:val="17"/>
                <w:szCs w:val="17"/>
              </w:rPr>
              <w:t xml:space="preserve">Sync now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DB password</w:t>
            </w:r>
          </w:p>
        </w:tc>
        <w:tc>
          <w:tcPr>
            <w:tcW w:type="dxa" w:w="330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env / connection string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Restart the API</w:t>
            </w:r>
          </w:p>
        </w:tc>
      </w:tr>
      <w:tr>
        <w:trPr>
          <w:cantSplit/>
        </w:trPr>
        <w:tc>
          <w:tcPr>
            <w:tcW w:type="dxa" w:w="2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Android keystore + password</w:t>
            </w:r>
          </w:p>
        </w:tc>
        <w:tc>
          <w:tcPr>
            <w:tcW w:type="dxa" w:w="330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android/keystore/</w:t>
            </w:r>
            <w:r>
              <w:rPr>
                <w:sz w:val="17"/>
                <w:szCs w:val="17"/>
              </w:rPr>
              <w:t xml:space="preserve"> (keep </w:t>
            </w:r>
            <w:r>
              <w:rPr>
                <w:b/>
                <w:bCs/>
                <w:sz w:val="17"/>
                <w:szCs w:val="17"/>
              </w:rPr>
              <w:t xml:space="preserve">out of git</w:t>
            </w:r>
            <w:r>
              <w:rPr>
                <w:sz w:val="17"/>
                <w:szCs w:val="17"/>
              </w:rPr>
              <w:t xml:space="preserve"> and back it up)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Losing it means screens must uninstall and reinstall to update</w:t>
            </w:r>
          </w:p>
        </w:tc>
      </w:tr>
      <w:tr>
        <w:trPr>
          <w:cantSplit/>
        </w:trPr>
        <w:tc>
          <w:tcPr>
            <w:tcW w:type="dxa" w:w="2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 keys</w:t>
            </w:r>
          </w:p>
        </w:tc>
        <w:tc>
          <w:tcPr>
            <w:tcW w:type="dxa" w:w="330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 storage; SHA-256 in DB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Unpair and re-pair the device</w:t>
            </w:r>
          </w:p>
        </w:tc>
      </w:tr>
      <w:tr>
        <w:trPr>
          <w:cantSplit/>
        </w:trPr>
        <w:tc>
          <w:tcPr>
            <w:tcW w:type="dxa" w:w="24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Refresh tokens</w:t>
            </w:r>
          </w:p>
        </w:tc>
        <w:tc>
          <w:tcPr>
            <w:tcW w:type="dxa" w:w="330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client storage; SHA-256 in DB</w:t>
            </w:r>
          </w:p>
        </w:tc>
        <w:tc>
          <w:tcPr>
            <w:tcW w:type="dxa" w:w="39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Revoked on logout, password change, deactivation or reuse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151" w:id="201"/>
      <w:r>
        <w:t xml:space="preserve">11.5 Hardening checklist</w:t>
      </w:r>
      <w:bookmarkEnd w:id="201"/>
    </w:p>
    <w:p>
      <w:pPr>
        <w:pStyle w:val="ListParagraph"/>
        <w:numPr>
          <w:ilvl w:val="0"/>
          <w:numId w:val="9"/>
        </w:numPr>
        <w:spacing w:after="60"/>
      </w:pPr>
      <w:r>
        <w:t xml:space="preserve">S1–S3 fixed; HTTPS everywhere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Security headers (S4) set at the proxy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ASPNETCORE_ENVIRONMENT=Production</w:t>
      </w:r>
      <w:r>
        <w:t xml:space="preserve">, Swagger off or behind auth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Database not reachable from the internet; least-privilege DB user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Media volume not web-served directly (only via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/api/files</w:t>
      </w:r>
      <w:r>
        <w:t xml:space="preserve">)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Backups encrypted; restore tested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dotnet list package --vulnerable</w:t>
      </w:r>
      <w:r>
        <w:t xml:space="preserve"> and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npm audit</w:t>
      </w:r>
      <w:r>
        <w:t xml:space="preserve"> clean in CI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Log retention and alerting on 5xx and auth failure spikes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Android: keystore secured; APK distributed only from your server or MDM</w:t>
      </w:r>
    </w:p>
    <w:p>
      <w:pPr>
        <w:pStyle w:val="Heading2"/>
        <w:keepNext/>
      </w:pPr>
      <w:bookmarkStart w:name="_h152" w:id="202"/>
      <w:r>
        <w:t xml:space="preserve">11.6 Reporting and review</w:t>
      </w:r>
      <w:bookmarkEnd w:id="202"/>
    </w:p>
    <w:p>
      <w:pPr>
        <w:spacing w:after="120"/>
      </w:pPr>
      <w:r>
        <w:t xml:space="preserve">Treat changes to these files as security-sensitive and require review: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AppDbContext.cs</w:t>
      </w:r>
      <w:r>
        <w:t xml:space="preserve"> (filters and guard),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Permissions.cs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DeviceAuthentication.cs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Security.cs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AuthService.cs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PairingService.cs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DeviceService.PairAsync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FilesController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Program.cs</w:t>
      </w:r>
      <w:r>
        <w:t xml:space="preserve"> (auth, CORS, rate limits, headers).</w:t>
      </w:r>
    </w:p>
    <w:p>
      <w:pPr>
        <w:sectPr>
          <w:headerReference w:type="default" r:id="rId87"/>
          <w:footerReference w:type="default" r:id="rId88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  <w:keepNext/>
      </w:pPr>
      <w:bookmarkStart w:name="_h153" w:id="203"/>
      <w:r>
        <w:t xml:space="preserve">12. Troubleshooting</w:t>
      </w:r>
      <w:bookmarkEnd w:id="203"/>
    </w:p>
    <w:p>
      <w:pPr>
        <w:spacing w:after="120"/>
      </w:pPr>
      <w:r>
        <w:t xml:space="preserve">Start with the triage flow, then jump to the matching table. Every API error response carries a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traceId</w:t>
      </w:r>
      <w:r>
        <w:t xml:space="preserve">; search the server log for it.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7439025" cy="4191000"/>
            <wp:effectExtent t="0" r="0" b="0" l="0"/>
            <wp:docPr id="1051" name="12-troubleshooting-1" descr="Figure 12-1: Troubleshooting triage" title="Figure 12-1: Troubleshooting tri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" name="" descr=""/>
                    <pic:cNvPicPr>
                      <a:picLocks noChangeAspect="1" noChangeArrowheads="1"/>
                    </pic:cNvPicPr>
                  </pic:nvPicPr>
                  <pic:blipFill>
                    <a:blip r:embed="rId1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90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51" w:id="204"/>
      <w:r>
        <w:rPr>
          <w:b/>
          <w:bCs/>
          <w:color w:val="0B7A83"/>
        </w:rPr>
        <w:t xml:space="preserve">Figure 12-1  </w:t>
      </w:r>
      <w:r>
        <w:t xml:space="preserve">Troubleshooting triage</w:t>
      </w:r>
      <w:bookmarkEnd w:id="204"/>
    </w:p>
    <w:p>
      <w:pPr>
        <w:sectPr>
          <w:headerReference w:type="default" r:id="rId89"/>
          <w:footerReference w:type="default" r:id="rId90"/>
          <w:pgSz w:w="16838" w:h="11906" w:orient="landscape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2"/>
        <w:keepNext/>
      </w:pPr>
      <w:bookmarkStart w:name="_h154" w:id="205"/>
      <w:r>
        <w:t xml:space="preserve">12.1 Startup</w:t>
      </w:r>
      <w:bookmarkEnd w:id="20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7"/>
        <w:gridCol w:w="2983"/>
        <w:gridCol w:w="3428"/>
      </w:tblGrid>
      <w:tr>
        <w:trPr>
          <w:cantSplit/>
          <w:tblHeader/>
        </w:trPr>
        <w:tc>
          <w:tcPr>
            <w:tcW w:type="dxa" w:w="3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Symptom</w:t>
            </w:r>
          </w:p>
        </w:tc>
        <w:tc>
          <w:tcPr>
            <w:tcW w:type="dxa" w:w="29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Cause</w:t>
            </w:r>
          </w:p>
        </w:tc>
        <w:tc>
          <w:tcPr>
            <w:tcW w:type="dxa" w:w="342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Jwt:SigningKey must be at least 32 bytes</w:t>
            </w:r>
          </w:p>
        </w:tc>
        <w:tc>
          <w:tcPr>
            <w:tcW w:type="dxa" w:w="29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Missing or short key (production has none by default)</w:t>
            </w:r>
          </w:p>
        </w:tc>
        <w:tc>
          <w:tcPr>
            <w:tcW w:type="dxa" w:w="342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export Jwt__SigningKey=$(openssl rand -hex 32)</w:t>
            </w:r>
          </w:p>
        </w:tc>
      </w:tr>
      <w:tr>
        <w:trPr>
          <w:cantSplit/>
        </w:trPr>
        <w:tc>
          <w:tcPr>
            <w:tcW w:type="dxa" w:w="3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Database not reachable (attempt n/10)… </w:t>
            </w:r>
            <w:r>
              <w:rPr>
                <w:sz w:val="17"/>
                <w:szCs w:val="17"/>
              </w:rPr>
              <w:t xml:space="preserve"> then exit</w:t>
            </w:r>
          </w:p>
        </w:tc>
        <w:tc>
          <w:tcPr>
            <w:tcW w:type="dxa" w:w="29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PostgreSQL down, wrong host or credentials</w:t>
            </w:r>
          </w:p>
        </w:tc>
        <w:tc>
          <w:tcPr>
            <w:tcW w:type="dxa" w:w="342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Check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ConnectionStrings__Default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pg_isready -h &lt;host&gt;</w:t>
            </w:r>
            <w:r>
              <w:rPr>
                <w:sz w:val="17"/>
                <w:szCs w:val="17"/>
              </w:rPr>
              <w:t xml:space="preserve">; start the DB. The API retries for 30 s</w:t>
            </w:r>
          </w:p>
        </w:tc>
      </w:tr>
      <w:tr>
        <w:trPr>
          <w:cantSplit/>
        </w:trPr>
        <w:tc>
          <w:tcPr>
            <w:tcW w:type="dxa" w:w="3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ConnectionStrings:Default is not configured</w:t>
            </w:r>
          </w:p>
        </w:tc>
        <w:tc>
          <w:tcPr>
            <w:tcW w:type="dxa" w:w="29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Missing setting</w:t>
            </w:r>
          </w:p>
        </w:tc>
        <w:tc>
          <w:tcPr>
            <w:tcW w:type="dxa" w:w="342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Set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ConnectionStrings__Default</w:t>
            </w:r>
          </w:p>
        </w:tc>
      </w:tr>
      <w:tr>
        <w:trPr>
          <w:cantSplit/>
        </w:trPr>
        <w:tc>
          <w:tcPr>
            <w:tcW w:type="dxa" w:w="3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address already in use :5080</w:t>
            </w:r>
          </w:p>
        </w:tc>
        <w:tc>
          <w:tcPr>
            <w:tcW w:type="dxa" w:w="29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Another instance running</w:t>
            </w:r>
          </w:p>
        </w:tc>
        <w:tc>
          <w:tcPr>
            <w:tcW w:type="dxa" w:w="342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lsof -i :5080</w:t>
            </w:r>
            <w:r>
              <w:rPr>
                <w:sz w:val="17"/>
                <w:szCs w:val="17"/>
              </w:rPr>
              <w:t xml:space="preserve">, stop it (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kill $(cat /tmp/api.pid)</w:t>
            </w:r>
            <w:r>
              <w:rPr>
                <w:sz w:val="17"/>
                <w:szCs w:val="17"/>
              </w:rPr>
              <w:t xml:space="preserve"> with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dev-api.sh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Page shows the “Build the frontend into wwwroot” placeholder</w:t>
            </w:r>
          </w:p>
        </w:tc>
        <w:tc>
          <w:tcPr>
            <w:tcW w:type="dxa" w:w="29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UI not built into the API</w:t>
            </w:r>
          </w:p>
        </w:tc>
        <w:tc>
          <w:tcPr>
            <w:tcW w:type="dxa" w:w="342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cd frontend &amp;&amp; npm run build:api</w:t>
            </w:r>
          </w:p>
        </w:tc>
      </w:tr>
      <w:tr>
        <w:trPr>
          <w:cantSplit/>
        </w:trPr>
        <w:tc>
          <w:tcPr>
            <w:tcW w:type="dxa" w:w="32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Schema errors after pulling new code (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column … does not exist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9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EnsureCreated</w:t>
            </w:r>
            <w:r>
              <w:rPr>
                <w:sz w:val="17"/>
                <w:szCs w:val="17"/>
              </w:rPr>
              <w:t xml:space="preserve"> doesn't update existing databases</w:t>
            </w:r>
          </w:p>
        </w:tc>
        <w:tc>
          <w:tcPr>
            <w:tcW w:type="dxa" w:w="342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Adopt migrations (</w:t>
            </w:r>
            <w:hyperlink w:history="1" w:anchor="_h132">
              <w:r>
                <w:rPr>
                  <w:color w:val="0B7A83"/>
                  <w:sz w:val="17"/>
                  <w:szCs w:val="17"/>
                  <w:u w:val="single"/>
                </w:rPr>
                <w:t xml:space="preserve">Deployment §9.4</w:t>
              </w:r>
            </w:hyperlink>
            <w:r>
              <w:rPr>
                <w:sz w:val="17"/>
                <w:szCs w:val="17"/>
              </w:rPr>
              <w:t xml:space="preserve">); in dev, drop and recreate the DB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155" w:id="206"/>
      <w:r>
        <w:t xml:space="preserve">12.2 Sign-in and permissions</w:t>
      </w:r>
      <w:bookmarkEnd w:id="20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2"/>
        <w:gridCol w:w="3358"/>
        <w:gridCol w:w="3358"/>
      </w:tblGrid>
      <w:tr>
        <w:trPr>
          <w:cantSplit/>
          <w:tblHeader/>
        </w:trPr>
        <w:tc>
          <w:tcPr>
            <w:tcW w:type="dxa" w:w="29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Symptom</w:t>
            </w:r>
          </w:p>
        </w:tc>
        <w:tc>
          <w:tcPr>
            <w:tcW w:type="dxa" w:w="335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Cause</w:t>
            </w:r>
          </w:p>
        </w:tc>
        <w:tc>
          <w:tcPr>
            <w:tcW w:type="dxa" w:w="335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9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“Email or password is incorrect” for the demo account</w:t>
            </w:r>
          </w:p>
        </w:tc>
        <w:tc>
          <w:tcPr>
            <w:tcW w:type="dxa" w:w="335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Not in Development, so the demo seed didn't run</w:t>
            </w:r>
          </w:p>
        </w:tc>
        <w:tc>
          <w:tcPr>
            <w:tcW w:type="dxa" w:w="335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Use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Seed__AdminEmail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Seed__AdminPassword</w:t>
            </w:r>
            <w:r>
              <w:rPr>
                <w:sz w:val="17"/>
                <w:szCs w:val="17"/>
              </w:rPr>
              <w:t xml:space="preserve">, or register</w:t>
            </w:r>
          </w:p>
        </w:tc>
      </w:tr>
      <w:tr>
        <w:trPr>
          <w:cantSplit/>
        </w:trPr>
        <w:tc>
          <w:tcPr>
            <w:tcW w:type="dxa" w:w="29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“This account is disabled”</w:t>
            </w:r>
          </w:p>
        </w:tc>
        <w:tc>
          <w:tcPr>
            <w:tcW w:type="dxa" w:w="335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User deactivated, or organization inactive</w:t>
            </w:r>
          </w:p>
        </w:tc>
        <w:tc>
          <w:tcPr>
            <w:tcW w:type="dxa" w:w="335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 owner reactivates the user in Users</w:t>
            </w:r>
          </w:p>
        </w:tc>
      </w:tr>
      <w:tr>
        <w:trPr>
          <w:cantSplit/>
        </w:trPr>
        <w:tc>
          <w:tcPr>
            <w:tcW w:type="dxa" w:w="29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Signed out repeatedly</w:t>
            </w:r>
          </w:p>
        </w:tc>
        <w:tc>
          <w:tcPr>
            <w:tcW w:type="dxa" w:w="335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Refresh token reused (two tabs refreshing with an old token → family revoked), or the signing key rotated</w:t>
            </w:r>
          </w:p>
        </w:tc>
        <w:tc>
          <w:tcPr>
            <w:tcW w:type="dxa" w:w="335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Sign in again. A rotated key signs everyone out by design</w:t>
            </w:r>
          </w:p>
        </w:tc>
      </w:tr>
      <w:tr>
        <w:trPr>
          <w:cantSplit/>
        </w:trPr>
        <w:tc>
          <w:tcPr>
            <w:tcW w:type="dxa" w:w="29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429 on login</w:t>
            </w:r>
          </w:p>
        </w:tc>
        <w:tc>
          <w:tcPr>
            <w:tcW w:type="dxa" w:w="335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20 auth requests/min/IP</w:t>
            </w:r>
          </w:p>
        </w:tc>
        <w:tc>
          <w:tcPr>
            <w:tcW w:type="dxa" w:w="335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Wait a minute. Behind a proxy, all users may share one IP: configure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KnownNetworks</w:t>
            </w:r>
            <w:r>
              <w:rPr>
                <w:sz w:val="17"/>
                <w:szCs w:val="17"/>
              </w:rPr>
              <w:t xml:space="preserve"> (</w:t>
            </w:r>
            <w:hyperlink w:history="1" w:anchor="_h149">
              <w:r>
                <w:rPr>
                  <w:color w:val="0B7A83"/>
                  <w:sz w:val="17"/>
                  <w:szCs w:val="17"/>
                  <w:u w:val="single"/>
                </w:rPr>
                <w:t xml:space="preserve">Security S2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9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 page shows “You don't have access” / API 403</w:t>
            </w:r>
          </w:p>
        </w:tc>
        <w:tc>
          <w:tcPr>
            <w:tcW w:type="dxa" w:w="335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Role lacks the permission</w:t>
            </w:r>
          </w:p>
        </w:tc>
        <w:tc>
          <w:tcPr>
            <w:tcW w:type="dxa" w:w="335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Owner/Admin adds it to a custom role. The token picks it up on refresh (≤ 15 min) or on sign-in</w:t>
            </w:r>
          </w:p>
        </w:tc>
      </w:tr>
      <w:tr>
        <w:trPr>
          <w:cantSplit/>
        </w:trPr>
        <w:tc>
          <w:tcPr>
            <w:tcW w:type="dxa" w:w="29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Can't remove or demote a user</w:t>
            </w:r>
          </w:p>
        </w:tc>
        <w:tc>
          <w:tcPr>
            <w:tcW w:type="dxa" w:w="335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They're the last active Owner</w:t>
            </w:r>
          </w:p>
        </w:tc>
        <w:tc>
          <w:tcPr>
            <w:tcW w:type="dxa" w:w="335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Make someone else Owner first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156" w:id="207"/>
      <w:r>
        <w:t xml:space="preserve">12.3 Media and content</w:t>
      </w:r>
      <w:bookmarkEnd w:id="20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5"/>
        <w:gridCol w:w="3521"/>
        <w:gridCol w:w="3522"/>
      </w:tblGrid>
      <w:tr>
        <w:trPr>
          <w:cantSplit/>
          <w:tblHeader/>
        </w:trPr>
        <w:tc>
          <w:tcPr>
            <w:tcW w:type="dxa" w:w="25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Symptom</w:t>
            </w:r>
          </w:p>
        </w:tc>
        <w:tc>
          <w:tcPr>
            <w:tcW w:type="dxa" w:w="35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Cause</w:t>
            </w:r>
          </w:p>
        </w:tc>
        <w:tc>
          <w:tcPr>
            <w:tcW w:type="dxa" w:w="35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5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Upload fails at 100 % with 413</w:t>
            </w:r>
          </w:p>
        </w:tc>
        <w:tc>
          <w:tcPr>
            <w:tcW w:type="dxa" w:w="35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File &gt; 1 GB, or proxy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client_max_body_size</w:t>
            </w:r>
            <w:r>
              <w:rPr>
                <w:sz w:val="17"/>
                <w:szCs w:val="17"/>
              </w:rPr>
              <w:t xml:space="preserve"> too small</w:t>
            </w:r>
          </w:p>
        </w:tc>
        <w:tc>
          <w:tcPr>
            <w:tcW w:type="dxa" w:w="35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Raise the nginx limit to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1024m</w:t>
            </w:r>
            <w:r>
              <w:rPr>
                <w:sz w:val="17"/>
                <w:szCs w:val="17"/>
              </w:rPr>
              <w:t xml:space="preserve">; compress the video</w:t>
            </w:r>
          </w:p>
        </w:tc>
      </w:tr>
      <w:tr>
        <w:trPr>
          <w:cantSplit/>
        </w:trPr>
        <w:tc>
          <w:tcPr>
            <w:tcW w:type="dxa" w:w="25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400 “files aren't supported”</w:t>
            </w:r>
          </w:p>
        </w:tc>
        <w:tc>
          <w:tcPr>
            <w:tcW w:type="dxa" w:w="35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Extension not allowed</w:t>
            </w:r>
          </w:p>
        </w:tc>
        <w:tc>
          <w:tcPr>
            <w:tcW w:type="dxa" w:w="35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Use jpg, jpeg, png, gif, webp, mp4, webm or m4v</w:t>
            </w:r>
          </w:p>
        </w:tc>
      </w:tr>
      <w:tr>
        <w:trPr>
          <w:cantSplit/>
        </w:trPr>
        <w:tc>
          <w:tcPr>
            <w:tcW w:type="dxa" w:w="25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402 on upload / pairing / adding users</w:t>
            </w:r>
          </w:p>
        </w:tc>
        <w:tc>
          <w:tcPr>
            <w:tcW w:type="dxa" w:w="35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Plan limit</w:t>
            </w:r>
          </w:p>
        </w:tc>
        <w:tc>
          <w:tcPr>
            <w:tcW w:type="dxa" w:w="35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Plan and usage → upgrade, or delete unused items</w:t>
            </w:r>
          </w:p>
        </w:tc>
      </w:tr>
      <w:tr>
        <w:trPr>
          <w:cantSplit/>
        </w:trPr>
        <w:tc>
          <w:tcPr>
            <w:tcW w:type="dxa" w:w="25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409 deleting media, playlist or layout</w:t>
            </w:r>
          </w:p>
        </w:tc>
        <w:tc>
          <w:tcPr>
            <w:tcW w:type="dxa" w:w="35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Still in use (playlist or schedule)</w:t>
            </w:r>
          </w:p>
        </w:tc>
        <w:tc>
          <w:tcPr>
            <w:tcW w:type="dxa" w:w="35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The message names what uses it; remove it there first</w:t>
            </w:r>
          </w:p>
        </w:tc>
      </w:tr>
      <w:tr>
        <w:trPr>
          <w:cantSplit/>
        </w:trPr>
        <w:tc>
          <w:tcPr>
            <w:tcW w:type="dxa" w:w="25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Thumbnails broken in the admin UI</w:t>
            </w:r>
          </w:p>
        </w:tc>
        <w:tc>
          <w:tcPr>
            <w:tcW w:type="dxa" w:w="35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Signed URL expired (6 h) on a long-open tab, or the file is missing on disk</w:t>
            </w:r>
          </w:p>
        </w:tc>
        <w:tc>
          <w:tcPr>
            <w:tcW w:type="dxa" w:w="35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Refresh the page; check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Storage__RootPath</w:t>
            </w:r>
            <w:r>
              <w:rPr>
                <w:sz w:val="17"/>
                <w:szCs w:val="17"/>
              </w:rPr>
              <w:t xml:space="preserve"> points at the persistent volume</w:t>
            </w:r>
          </w:p>
        </w:tc>
      </w:tr>
      <w:tr>
        <w:trPr>
          <w:cantSplit/>
        </w:trPr>
        <w:tc>
          <w:tcPr>
            <w:tcW w:type="dxa" w:w="25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Web page media is blank</w:t>
            </w:r>
          </w:p>
        </w:tc>
        <w:tc>
          <w:tcPr>
            <w:tcW w:type="dxa" w:w="35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Site forbids framing (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X-Frame-Options</w:t>
            </w:r>
            <w:r>
              <w:rPr>
                <w:sz w:val="17"/>
                <w:szCs w:val="17"/>
              </w:rPr>
              <w:t xml:space="preserve">/CSP)</w:t>
            </w:r>
          </w:p>
        </w:tc>
        <w:tc>
          <w:tcPr>
            <w:tcW w:type="dxa" w:w="35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Use a page that allows embedding, or a screenshot</w:t>
            </w:r>
          </w:p>
        </w:tc>
      </w:tr>
      <w:tr>
        <w:trPr>
          <w:cantSplit/>
        </w:trPr>
        <w:tc>
          <w:tcPr>
            <w:tcW w:type="dxa" w:w="25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Layout save 400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zones[i]</w:t>
            </w:r>
          </w:p>
        </w:tc>
        <w:tc>
          <w:tcPr>
            <w:tcW w:type="dxa" w:w="35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Zone extends past 100 %</w:t>
            </w:r>
          </w:p>
        </w:tc>
        <w:tc>
          <w:tcPr>
            <w:tcW w:type="dxa" w:w="35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Adjust X/Y/W/H; the editor clamps drags, but typed values aren't clamped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157" w:id="208"/>
      <w:r>
        <w:t xml:space="preserve">12.4 Network reachability (screens)</w:t>
      </w:r>
      <w:bookmarkEnd w:id="20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8"/>
        <w:gridCol w:w="3464"/>
        <w:gridCol w:w="3596"/>
      </w:tblGrid>
      <w:tr>
        <w:trPr>
          <w:cantSplit/>
          <w:tblHeader/>
        </w:trPr>
        <w:tc>
          <w:tcPr>
            <w:tcW w:type="dxa" w:w="25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Symptom</w:t>
            </w:r>
          </w:p>
        </w:tc>
        <w:tc>
          <w:tcPr>
            <w:tcW w:type="dxa" w:w="34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Cause</w:t>
            </w:r>
          </w:p>
        </w:tc>
        <w:tc>
          <w:tcPr>
            <w:tcW w:type="dxa" w:w="359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5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App: “Can't reach the server…”</w:t>
            </w:r>
          </w:p>
        </w:tc>
        <w:tc>
          <w:tcPr>
            <w:tcW w:type="dxa" w:w="34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Server bound to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localhost</w:t>
            </w:r>
            <w:r>
              <w:rPr>
                <w:sz w:val="17"/>
                <w:szCs w:val="17"/>
              </w:rPr>
              <w:t xml:space="preserve">, firewall, or different network or VLAN</w:t>
            </w:r>
          </w:p>
        </w:tc>
        <w:tc>
          <w:tcPr>
            <w:tcW w:type="dxa" w:w="359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Run with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--urls http://0.0.0.0:5080</w:t>
            </w:r>
            <w:r>
              <w:rPr>
                <w:sz w:val="17"/>
                <w:szCs w:val="17"/>
              </w:rPr>
              <w:t xml:space="preserve"> (the default in launchSettings and Docker); open the port; test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http://&lt;server&gt;:5080/health</w:t>
            </w:r>
            <w:r>
              <w:rPr>
                <w:sz w:val="17"/>
                <w:szCs w:val="17"/>
              </w:rPr>
              <w:t xml:space="preserve"> in the TV's browser</w:t>
            </w:r>
          </w:p>
        </w:tc>
      </w:tr>
      <w:tr>
        <w:trPr>
          <w:cantSplit/>
        </w:trPr>
        <w:tc>
          <w:tcPr>
            <w:tcW w:type="dxa" w:w="25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App: “Unknown host”</w:t>
            </w:r>
          </w:p>
        </w:tc>
        <w:tc>
          <w:tcPr>
            <w:tcW w:type="dxa" w:w="34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DNS name not resolvable on the LAN</w:t>
            </w:r>
          </w:p>
        </w:tc>
        <w:tc>
          <w:tcPr>
            <w:tcW w:type="dxa" w:w="359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Use the IP, or add local DNS</w:t>
            </w:r>
          </w:p>
        </w:tc>
      </w:tr>
      <w:tr>
        <w:trPr>
          <w:cantSplit/>
        </w:trPr>
        <w:tc>
          <w:tcPr>
            <w:tcW w:type="dxa" w:w="25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App: “server answered HTTP 404”</w:t>
            </w:r>
          </w:p>
        </w:tc>
        <w:tc>
          <w:tcPr>
            <w:tcW w:type="dxa" w:w="34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Wrong port or path (another service)</w:t>
            </w:r>
          </w:p>
        </w:tc>
        <w:tc>
          <w:tcPr>
            <w:tcW w:type="dxa" w:w="359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Use the CMS base address only, without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/player</w:t>
            </w:r>
          </w:p>
        </w:tc>
      </w:tr>
      <w:tr>
        <w:trPr>
          <w:cantSplit/>
        </w:trPr>
        <w:tc>
          <w:tcPr>
            <w:tcW w:type="dxa" w:w="25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Works on Wi-Fi, fails on guest Wi-Fi</w:t>
            </w:r>
          </w:p>
        </w:tc>
        <w:tc>
          <w:tcPr>
            <w:tcW w:type="dxa" w:w="34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Client isolation</w:t>
            </w:r>
          </w:p>
        </w:tc>
        <w:tc>
          <w:tcPr>
            <w:tcW w:type="dxa" w:w="359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Put screens on a network that can reach the server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158" w:id="209"/>
      <w:r>
        <w:t xml:space="preserve">12.5 Real-time (live status, toasts, instant updates)</w:t>
      </w:r>
      <w:bookmarkEnd w:id="20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3320"/>
        <w:gridCol w:w="3393"/>
      </w:tblGrid>
      <w:tr>
        <w:trPr>
          <w:cantSplit/>
          <w:tblHeader/>
        </w:trPr>
        <w:tc>
          <w:tcPr>
            <w:tcW w:type="dxa" w:w="29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Symptom</w:t>
            </w:r>
          </w:p>
        </w:tc>
        <w:tc>
          <w:tcPr>
            <w:tcW w:type="dxa" w:w="33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Cause</w:t>
            </w:r>
          </w:p>
        </w:tc>
        <w:tc>
          <w:tcPr>
            <w:tcW w:type="dxa" w:w="33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Header shows “Updates paused” / “Connecting”</w:t>
            </w:r>
          </w:p>
        </w:tc>
        <w:tc>
          <w:tcPr>
            <w:tcW w:type="dxa" w:w="33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WebSocket blocked at the proxy</w:t>
            </w:r>
          </w:p>
        </w:tc>
        <w:tc>
          <w:tcPr>
            <w:tcW w:type="dxa" w:w="33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nginx: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proxy_set_header Upgrade $http_upgrade; Connection $connection_upgrade; proxy_http_version 1.1</w:t>
            </w:r>
            <w:r>
              <w:rPr>
                <w:sz w:val="17"/>
                <w:szCs w:val="17"/>
              </w:rPr>
              <w:t xml:space="preserve"> (</w:t>
            </w:r>
            <w:hyperlink w:history="1" w:anchor="_h134">
              <w:r>
                <w:rPr>
                  <w:color w:val="0B7A83"/>
                  <w:sz w:val="17"/>
                  <w:szCs w:val="17"/>
                  <w:u w:val="single"/>
                </w:rPr>
                <w:t xml:space="preserve">Deployment §9.6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Screens update only every ~5 minutes</w:t>
            </w:r>
          </w:p>
        </w:tc>
        <w:tc>
          <w:tcPr>
            <w:tcW w:type="dxa" w:w="33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 hub not connected (they rely on the periodic sync)</w:t>
            </w:r>
          </w:p>
        </w:tc>
        <w:tc>
          <w:tcPr>
            <w:tcW w:type="dxa" w:w="33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Same proxy fix; check that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/hubs/device</w:t>
            </w:r>
            <w:r>
              <w:rPr>
                <w:sz w:val="17"/>
                <w:szCs w:val="17"/>
              </w:rPr>
              <w:t xml:space="preserve"> isn't blocked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 flips Offline→Online every ~90 s</w:t>
            </w:r>
          </w:p>
        </w:tc>
        <w:tc>
          <w:tcPr>
            <w:tcW w:type="dxa" w:w="33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Heartbeats not arriving (REST blocked, or the clock is badly wrong)</w:t>
            </w:r>
          </w:p>
        </w:tc>
        <w:tc>
          <w:tcPr>
            <w:tcW w:type="dxa" w:w="33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Check proxy logs for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/api/player/heartbeat</w:t>
            </w:r>
            <w:r>
              <w:rPr>
                <w:sz w:val="17"/>
                <w:szCs w:val="17"/>
              </w:rPr>
              <w:t xml:space="preserve">; the device page's “Last seen” should update every 30 s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Multi-node: some admins don't see status changes</w:t>
            </w:r>
          </w:p>
        </w:tc>
        <w:tc>
          <w:tcPr>
            <w:tcW w:type="dxa" w:w="33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 SignalR backplane</w:t>
            </w:r>
          </w:p>
        </w:tc>
        <w:tc>
          <w:tcPr>
            <w:tcW w:type="dxa" w:w="33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Add the Redis backplane (</w:t>
            </w:r>
            <w:hyperlink w:history="1" w:anchor="_h22">
              <w:r>
                <w:rPr>
                  <w:color w:val="0B7A83"/>
                  <w:sz w:val="17"/>
                  <w:szCs w:val="17"/>
                  <w:u w:val="single"/>
                </w:rPr>
                <w:t xml:space="preserve">Architecture §2.8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159" w:id="210"/>
      <w:r>
        <w:t xml:space="preserve">12.6 Pairing</w:t>
      </w:r>
      <w:bookmarkEnd w:id="2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3"/>
        <w:gridCol w:w="3377"/>
        <w:gridCol w:w="3378"/>
      </w:tblGrid>
      <w:tr>
        <w:trPr>
          <w:cantSplit/>
          <w:tblHeader/>
        </w:trPr>
        <w:tc>
          <w:tcPr>
            <w:tcW w:type="dxa" w:w="28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Symptom</w:t>
            </w:r>
          </w:p>
        </w:tc>
        <w:tc>
          <w:tcPr>
            <w:tcW w:type="dxa" w:w="33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Cause</w:t>
            </w:r>
          </w:p>
        </w:tc>
        <w:tc>
          <w:tcPr>
            <w:tcW w:type="dxa" w:w="33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8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“That code is invalid or has expired”</w:t>
            </w:r>
          </w:p>
        </w:tc>
        <w:tc>
          <w:tcPr>
            <w:tcW w:type="dxa" w:w="33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Typo (codes never contain 0/O/1/I), expired (15 min), or already claimed</w:t>
            </w:r>
          </w:p>
        </w:tc>
        <w:tc>
          <w:tcPr>
            <w:tcW w:type="dxa" w:w="33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Re-check the screen; the code refreshes automatically when expired</w:t>
            </w:r>
          </w:p>
        </w:tc>
      </w:tr>
      <w:tr>
        <w:trPr>
          <w:cantSplit/>
        </w:trPr>
        <w:tc>
          <w:tcPr>
            <w:tcW w:type="dxa" w:w="28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Screen stays on the code after the admin paired it</w:t>
            </w:r>
          </w:p>
        </w:tc>
        <w:tc>
          <w:tcPr>
            <w:tcW w:type="dxa" w:w="33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Screen can't reach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/api/pairing/{id}</w:t>
            </w:r>
            <w:r>
              <w:rPr>
                <w:sz w:val="17"/>
                <w:szCs w:val="17"/>
              </w:rPr>
              <w:t xml:space="preserve"> (network), or 429 from many screens behind one NAT</w:t>
            </w:r>
          </w:p>
        </w:tc>
        <w:tc>
          <w:tcPr>
            <w:tcW w:type="dxa" w:w="33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Check connectivity; pairing limit is 60/min/IP. Large NAT'd fleets should raise it</w:t>
            </w:r>
          </w:p>
        </w:tc>
      </w:tr>
      <w:tr>
        <w:trPr>
          <w:cantSplit/>
        </w:trPr>
        <w:tc>
          <w:tcPr>
            <w:tcW w:type="dxa" w:w="28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Screen shows “Too many attempts. Retrying shortly.”</w:t>
            </w:r>
          </w:p>
        </w:tc>
        <w:tc>
          <w:tcPr>
            <w:tcW w:type="dxa" w:w="33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Pairing rate limit hit</w:t>
            </w:r>
          </w:p>
        </w:tc>
        <w:tc>
          <w:tcPr>
            <w:tcW w:type="dxa" w:w="33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Wait; stagger first boots</w:t>
            </w:r>
          </w:p>
        </w:tc>
      </w:tr>
      <w:tr>
        <w:trPr>
          <w:cantSplit/>
        </w:trPr>
        <w:tc>
          <w:tcPr>
            <w:tcW w:type="dxa" w:w="28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Paired device shows the wrong type</w:t>
            </w:r>
          </w:p>
        </w:tc>
        <w:tc>
          <w:tcPr>
            <w:tcW w:type="dxa" w:w="33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Browser UA didn't identify as Android TV</w:t>
            </w:r>
          </w:p>
        </w:tc>
        <w:tc>
          <w:tcPr>
            <w:tcW w:type="dxa" w:w="337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Use the Android app (native detection), or accept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WebPlayer</w:t>
            </w:r>
            <w:r>
              <w:rPr>
                <w:sz w:val="17"/>
                <w:szCs w:val="17"/>
              </w:rPr>
              <w:t xml:space="preserve">. Type is informational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160" w:id="211"/>
      <w:r>
        <w:t xml:space="preserve">12.7 Playback and sync</w:t>
      </w:r>
      <w:bookmarkEnd w:id="21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7"/>
        <w:gridCol w:w="3320"/>
        <w:gridCol w:w="3321"/>
      </w:tblGrid>
      <w:tr>
        <w:trPr>
          <w:cantSplit/>
          <w:tblHeader/>
        </w:trPr>
        <w:tc>
          <w:tcPr>
            <w:tcW w:type="dxa" w:w="29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Symptom</w:t>
            </w:r>
          </w:p>
        </w:tc>
        <w:tc>
          <w:tcPr>
            <w:tcW w:type="dxa" w:w="33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Cause</w:t>
            </w:r>
          </w:p>
        </w:tc>
        <w:tc>
          <w:tcPr>
            <w:tcW w:type="dxa" w:w="33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9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Screen shows the clock with “nothing scheduled right now”</w:t>
            </w:r>
          </w:p>
        </w:tc>
        <w:tc>
          <w:tcPr>
            <w:tcW w:type="dxa" w:w="33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 active schedule and no default playlist (device or group)</w:t>
            </w:r>
          </w:p>
        </w:tc>
        <w:tc>
          <w:tcPr>
            <w:tcW w:type="dxa" w:w="33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Set a default playlist on the device or its group, or check the schedule days, times and time zone</w:t>
            </w:r>
          </w:p>
        </w:tc>
      </w:tr>
      <w:tr>
        <w:trPr>
          <w:cantSplit/>
        </w:trPr>
        <w:tc>
          <w:tcPr>
            <w:tcW w:type="dxa" w:w="29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Content changes at the wrong hour</w:t>
            </w:r>
          </w:p>
        </w:tc>
        <w:tc>
          <w:tcPr>
            <w:tcW w:type="dxa" w:w="33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Location time zone wrong, or device not assigned a location (uses the organization default)</w:t>
            </w:r>
          </w:p>
        </w:tc>
        <w:tc>
          <w:tcPr>
            <w:tcW w:type="dxa" w:w="33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Fix the location's time zone; check the device's location</w:t>
            </w:r>
          </w:p>
        </w:tc>
      </w:tr>
      <w:tr>
        <w:trPr>
          <w:cantSplit/>
        </w:trPr>
        <w:tc>
          <w:tcPr>
            <w:tcW w:type="dxa" w:w="29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“Preparing content…” forever on first boot</w:t>
            </w:r>
          </w:p>
        </w:tc>
        <w:tc>
          <w:tcPr>
            <w:tcW w:type="dxa" w:w="33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 media download or checksum failed (large video on a slow link, storage full)</w:t>
            </w:r>
          </w:p>
        </w:tc>
        <w:tc>
          <w:tcPr>
            <w:tcW w:type="dxa" w:w="33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The device page shows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Free storage</w:t>
            </w:r>
            <w:r>
              <w:rPr>
                <w:sz w:val="17"/>
                <w:szCs w:val="17"/>
              </w:rPr>
              <w:t xml:space="preserve">; use </w:t>
            </w:r>
            <w:r>
              <w:rPr>
                <w:b/>
                <w:bCs/>
                <w:sz w:val="17"/>
                <w:szCs w:val="17"/>
              </w:rPr>
              <w:t xml:space="preserve">Sync now</w:t>
            </w:r>
            <w:r>
              <w:rPr>
                <w:sz w:val="17"/>
                <w:szCs w:val="17"/>
              </w:rPr>
              <w:t xml:space="preserve">. Browser console: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Checksum mismatch</w:t>
            </w:r>
            <w:r>
              <w:rPr>
                <w:sz w:val="17"/>
                <w:szCs w:val="17"/>
              </w:rPr>
              <w:t xml:space="preserve"> means the file changed on disk; re-upload it</w:t>
            </w:r>
          </w:p>
        </w:tc>
      </w:tr>
      <w:tr>
        <w:trPr>
          <w:cantSplit/>
        </w:trPr>
        <w:tc>
          <w:tcPr>
            <w:tcW w:type="dxa" w:w="29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Old content keeps playing after edits</w:t>
            </w:r>
          </w:p>
        </w:tc>
        <w:tc>
          <w:tcPr>
            <w:tcW w:type="dxa" w:w="33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Sync failing (amber dot at bottom-left = offline); new media still downloading (progress bottom-right)</w:t>
            </w:r>
          </w:p>
        </w:tc>
        <w:tc>
          <w:tcPr>
            <w:tcW w:type="dxa" w:w="33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Wait for the download; check connectivity; </w:t>
            </w:r>
            <w:r>
              <w:rPr>
                <w:b/>
                <w:bCs/>
                <w:sz w:val="17"/>
                <w:szCs w:val="17"/>
              </w:rPr>
              <w:t xml:space="preserve">Sync now</w:t>
            </w:r>
          </w:p>
        </w:tc>
      </w:tr>
      <w:tr>
        <w:trPr>
          <w:cantSplit/>
        </w:trPr>
        <w:tc>
          <w:tcPr>
            <w:tcW w:type="dxa" w:w="29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Video skipped after a few seconds, or black</w:t>
            </w:r>
          </w:p>
        </w:tc>
        <w:tc>
          <w:tcPr>
            <w:tcW w:type="dxa" w:w="33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Codec unsupported by the device (VP9/HEVC on older TVs)</w:t>
            </w:r>
          </w:p>
        </w:tc>
        <w:tc>
          <w:tcPr>
            <w:tcW w:type="dxa" w:w="33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Re-encode to H.264/AAC MP4 (</w:t>
            </w:r>
            <w:hyperlink w:history="1" w:anchor="_h127">
              <w:r>
                <w:rPr>
                  <w:color w:val="0B7A83"/>
                  <w:sz w:val="17"/>
                  <w:szCs w:val="17"/>
                  <w:u w:val="single"/>
                </w:rPr>
                <w:t xml:space="preserve">Players §8.6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9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Browser player blank after a reboot without network</w:t>
            </w:r>
          </w:p>
        </w:tc>
        <w:tc>
          <w:tcPr>
            <w:tcW w:type="dxa" w:w="33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Plain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http://</w:t>
            </w:r>
            <w:r>
              <w:rPr>
                <w:sz w:val="17"/>
                <w:szCs w:val="17"/>
              </w:rPr>
              <w:t xml:space="preserve"> origin: no service worker allowed</w:t>
            </w:r>
          </w:p>
        </w:tc>
        <w:tc>
          <w:tcPr>
            <w:tcW w:type="dxa" w:w="33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Use the Android app or serve over HTTPS</w:t>
            </w:r>
          </w:p>
        </w:tc>
      </w:tr>
      <w:tr>
        <w:trPr>
          <w:cantSplit/>
        </w:trPr>
        <w:tc>
          <w:tcPr>
            <w:tcW w:type="dxa" w:w="29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Proof-of-play missing</w:t>
            </w:r>
          </w:p>
        </w:tc>
        <w:tc>
          <w:tcPr>
            <w:tcW w:type="dxa" w:w="33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Plays upload with heartbeats; offline periods upload on reconnect (queue ≤ 5,000)</w:t>
            </w:r>
          </w:p>
        </w:tc>
        <w:tc>
          <w:tcPr>
            <w:tcW w:type="dxa" w:w="33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Wait for reconnect; very long outages drop the oldest plays beyond 5,000</w:t>
            </w:r>
          </w:p>
        </w:tc>
      </w:tr>
      <w:tr>
        <w:trPr>
          <w:cantSplit/>
        </w:trPr>
        <w:tc>
          <w:tcPr>
            <w:tcW w:type="dxa" w:w="29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Stuck after a big change</w:t>
            </w:r>
          </w:p>
        </w:tc>
        <w:tc>
          <w:tcPr>
            <w:tcW w:type="dxa" w:w="332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Corrupt local cache (rare)</w:t>
            </w:r>
          </w:p>
        </w:tc>
        <w:tc>
          <w:tcPr>
            <w:tcW w:type="dxa" w:w="33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POST /api/devices/{id}/commands {"command":"clear-cache"}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161" w:id="212"/>
      <w:r>
        <w:t xml:space="preserve">12.8 Android app</w:t>
      </w:r>
      <w:bookmarkEnd w:id="2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8"/>
        <w:gridCol w:w="3240"/>
        <w:gridCol w:w="3500"/>
      </w:tblGrid>
      <w:tr>
        <w:trPr>
          <w:cantSplit/>
          <w:tblHeader/>
        </w:trPr>
        <w:tc>
          <w:tcPr>
            <w:tcW w:type="dxa" w:w="289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Symptom</w:t>
            </w:r>
          </w:p>
        </w:tc>
        <w:tc>
          <w:tcPr>
            <w:tcW w:type="dxa" w:w="324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Cause</w:t>
            </w:r>
          </w:p>
        </w:tc>
        <w:tc>
          <w:tcPr>
            <w:tcW w:type="dxa" w:w="35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89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“App not installed”</w:t>
            </w:r>
          </w:p>
        </w:tc>
        <w:tc>
          <w:tcPr>
            <w:tcW w:type="dxa" w:w="324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Older version signed with a different key, or a downgrade</w:t>
            </w:r>
          </w:p>
        </w:tc>
        <w:tc>
          <w:tcPr>
            <w:tcW w:type="dxa" w:w="35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Uninstall the old app first (it will need re-pairing); always sign with the same keystore</w:t>
            </w:r>
          </w:p>
        </w:tc>
      </w:tr>
      <w:tr>
        <w:trPr>
          <w:cantSplit/>
        </w:trPr>
        <w:tc>
          <w:tcPr>
            <w:tcW w:type="dxa" w:w="289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Play Protect warning</w:t>
            </w:r>
          </w:p>
        </w:tc>
        <w:tc>
          <w:tcPr>
            <w:tcW w:type="dxa" w:w="324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Sideloaded app with an old target SDK</w:t>
            </w:r>
          </w:p>
        </w:tc>
        <w:tc>
          <w:tcPr>
            <w:tcW w:type="dxa" w:w="35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“Install anyway”, or distribute via MDM</w:t>
            </w:r>
          </w:p>
        </w:tc>
      </w:tr>
      <w:tr>
        <w:trPr>
          <w:cantSplit/>
        </w:trPr>
        <w:tc>
          <w:tcPr>
            <w:tcW w:type="dxa" w:w="289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App doesn't start after reboot (Android 10+)</w:t>
            </w:r>
          </w:p>
        </w:tc>
        <w:tc>
          <w:tcPr>
            <w:tcW w:type="dxa" w:w="324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“Display over other apps” not granted</w:t>
            </w:r>
          </w:p>
        </w:tc>
        <w:tc>
          <w:tcPr>
            <w:tcW w:type="dxa" w:w="35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Setup screen → </w:t>
            </w:r>
            <w:r>
              <w:rPr>
                <w:b/>
                <w:bCs/>
                <w:sz w:val="17"/>
                <w:szCs w:val="17"/>
              </w:rPr>
              <w:t xml:space="preserve">Allow start on boot</w:t>
            </w:r>
            <w:r>
              <w:rPr>
                <w:sz w:val="17"/>
                <w:szCs w:val="17"/>
              </w:rPr>
              <w:t xml:space="preserve">, or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adb shell appops set com.signagecms.player SYSTEM_ALERT_WINDOW allow</w:t>
            </w:r>
          </w:p>
        </w:tc>
      </w:tr>
      <w:tr>
        <w:trPr>
          <w:cantSplit/>
        </w:trPr>
        <w:tc>
          <w:tcPr>
            <w:tcW w:type="dxa" w:w="289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TV turns itself off overnight</w:t>
            </w:r>
          </w:p>
        </w:tc>
        <w:tc>
          <w:tcPr>
            <w:tcW w:type="dxa" w:w="324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TV power-saving or eco timer (outside the app's control)</w:t>
            </w:r>
          </w:p>
        </w:tc>
        <w:tc>
          <w:tcPr>
            <w:tcW w:type="dxa" w:w="35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Disable auto power-off in the TV's settings; use HDMI-CEC or scheduling features if available</w:t>
            </w:r>
          </w:p>
        </w:tc>
      </w:tr>
      <w:tr>
        <w:trPr>
          <w:cantSplit/>
        </w:trPr>
        <w:tc>
          <w:tcPr>
            <w:tcW w:type="dxa" w:w="289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Can't leave the player</w:t>
            </w:r>
          </w:p>
        </w:tc>
        <w:tc>
          <w:tcPr>
            <w:tcW w:type="dxa" w:w="324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Kiosk behaviour: Back is captured</w:t>
            </w:r>
          </w:p>
        </w:tc>
        <w:tc>
          <w:tcPr>
            <w:tcW w:type="dxa" w:w="35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Press Back 3 times quickly (or Menu) → Exit</w:t>
            </w:r>
          </w:p>
        </w:tc>
      </w:tr>
      <w:tr>
        <w:trPr>
          <w:cantSplit/>
        </w:trPr>
        <w:tc>
          <w:tcPr>
            <w:tcW w:type="dxa" w:w="289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 app icon on the TV home row</w:t>
            </w:r>
          </w:p>
        </w:tc>
        <w:tc>
          <w:tcPr>
            <w:tcW w:type="dxa" w:w="324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Launcher cache</w:t>
            </w:r>
          </w:p>
        </w:tc>
        <w:tc>
          <w:tcPr>
            <w:tcW w:type="dxa" w:w="35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Reboot the TV; the app is also listed in Settings → Apps</w:t>
            </w:r>
          </w:p>
        </w:tc>
      </w:tr>
      <w:tr>
        <w:trPr>
          <w:cantSplit/>
        </w:trPr>
        <w:tc>
          <w:tcPr>
            <w:tcW w:type="dxa" w:w="289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Need WebView logs</w:t>
            </w:r>
          </w:p>
        </w:tc>
        <w:tc>
          <w:tcPr>
            <w:tcW w:type="dxa" w:w="324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n/a</w:t>
            </w:r>
          </w:p>
        </w:tc>
        <w:tc>
          <w:tcPr>
            <w:tcW w:type="dxa" w:w="35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adb logcat | grep -i -E "chromium|console"</w:t>
            </w:r>
            <w:r>
              <w:rPr>
                <w:sz w:val="17"/>
                <w:szCs w:val="17"/>
              </w:rPr>
              <w:t xml:space="preserve">. For DevTools via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chrome://inspect</w:t>
            </w:r>
            <w:r>
              <w:rPr>
                <w:sz w:val="17"/>
                <w:szCs w:val="17"/>
              </w:rPr>
              <w:t xml:space="preserve">, build a debug variant that calls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WebView.setWebContentsDebuggingEnabled(true)</w:t>
            </w:r>
            <w:r>
              <w:rPr>
                <w:sz w:val="17"/>
                <w:szCs w:val="17"/>
              </w:rPr>
              <w:t xml:space="preserve">; the release APK doesn't enable it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162" w:id="213"/>
      <w:r>
        <w:t xml:space="preserve">12.9 Useful diagnostics</w:t>
      </w:r>
      <w:bookmarkEnd w:id="213"/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curl -s -o /dev/null -w '%{http_code}\n' http://server:5080/player           # 200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curl -s -D- http://server:5080/api/player/manifest -H "Authorization: Device &lt;key&gt;" -o /dev/null   # 200 + ETag, or 401 revoked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psql -c 'SELECT "Name","Status","LastSeenAt","SyncedVersion","CurrentItem" FROM "Devices" ORDER BY "LastSeenAt" DESC NULLS LAST;'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psql -c 'SELECT "CreatedAt","UserEmail","Action","Summary" FROM "AuditLogs" ORDER BY "CreatedAt" DESC LIMIT 20;'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grep -E 'fail:|traceId' /tmp/api.log                                         # server errors</w:t>
      </w:r>
    </w:p>
    <w:p>
      <w:pPr>
        <w:spacing w:after="120"/>
      </w:pPr>
      <w:r>
        <w:t xml:space="preserve">Browser player: DevTools → Application → Local Storage (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signage.player.*</w:t>
      </w:r>
      <w:r>
        <w:t xml:space="preserve">), Cache Storage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signage-media-v1</w:t>
      </w:r>
      <w:r>
        <w:t xml:space="preserve">, or IndexedDB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signage-player</w:t>
      </w:r>
      <w:r>
        <w:t xml:space="preserve">.</w:t>
      </w:r>
    </w:p>
    <w:p>
      <w:pPr>
        <w:sectPr>
          <w:headerReference w:type="default" r:id="rId91"/>
          <w:footerReference w:type="default" r:id="rId92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  <w:keepNext/>
      </w:pPr>
      <w:bookmarkStart w:name="_h163" w:id="214"/>
      <w:r>
        <w:t xml:space="preserve">13. End-to-end flow: admin login to content on screen</w:t>
      </w:r>
      <w:bookmarkEnd w:id="214"/>
    </w:p>
    <w:p>
      <w:pPr>
        <w:spacing w:after="120"/>
      </w:pPr>
      <w:r>
        <w:t xml:space="preserve">This chapter follows one realistic journey across every component. An admin signs in, uploads a video, builds a playlist, pairs a new Android TV and schedules a breakfast menu. The TV then plays it, including through a network outage. Section references point to the detailed workflows in Chapter 4.</w:t>
      </w:r>
    </w:p>
    <w:p>
      <w:pPr>
        <w:pStyle w:val="Heading2"/>
        <w:keepNext/>
      </w:pPr>
      <w:bookmarkStart w:name="_h164" w:id="215"/>
      <w:r>
        <w:t xml:space="preserve">13.1 Journey map</w:t>
      </w:r>
      <w:bookmarkEnd w:id="215"/>
    </w:p>
    <w:p>
      <w:pPr>
        <w:spacing w:after="120"/>
      </w:pPr>
      <w:r>
        <w:t xml:space="preserve">The eleven steps below are colour-coded by actor: teal steps are performed by the admin, amber steps by the screen, and grey steps by the API on its own.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086225" cy="7096125"/>
            <wp:effectExtent t="0" r="0" b="0" l="0"/>
            <wp:docPr id="1052" name="e2e-journey" descr="Figure 13-1: End-to-end journey map, admin login to playback" title="Figure 13-1: End-to-end journey map, admin login to play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" name="" descr=""/>
                    <pic:cNvPicPr>
                      <a:picLocks noChangeAspect="1" noChangeArrowheads="1"/>
                    </pic:cNvPicPr>
                  </pic:nvPicPr>
                  <pic:blipFill>
                    <a:blip r:embed="rId1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70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52" w:id="216"/>
      <w:r>
        <w:rPr>
          <w:b/>
          <w:bCs/>
          <w:color w:val="0B7A83"/>
        </w:rPr>
        <w:t xml:space="preserve">Figure 13-1  </w:t>
      </w:r>
      <w:r>
        <w:t xml:space="preserve">End-to-end journey map, admin login to playback</w:t>
      </w:r>
      <w:bookmarkEnd w:id="216"/>
    </w:p>
    <w:p>
      <w:pPr>
        <w:pStyle w:val="Heading2"/>
        <w:keepNext/>
      </w:pPr>
      <w:bookmarkStart w:name="_h165" w:id="217"/>
      <w:r>
        <w:t xml:space="preserve">13.2 Detailed sequence by phase</w:t>
      </w:r>
      <w:bookmarkEnd w:id="217"/>
    </w:p>
    <w:p>
      <w:pPr>
        <w:spacing w:after="120"/>
      </w:pPr>
      <w:r>
        <w:t xml:space="preserve">The complete interaction is shown in eight phases. Step numbers continue from one phase to the next, so the eight diagrams read as one continuous sequence of 60 numbered interactions.</w:t>
      </w:r>
    </w:p>
    <w:p>
      <w:pPr>
        <w:sectPr>
          <w:headerReference w:type="default" r:id="rId93"/>
          <w:footerReference w:type="default" r:id="rId94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3"/>
        <w:keepNext/>
      </w:pPr>
      <w:bookmarkStart w:name="_h166" w:id="218"/>
      <w:r>
        <w:t xml:space="preserve">Phase 1: Sign in (§4.1)</w:t>
      </w:r>
      <w:bookmarkEnd w:id="218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8886825" cy="4248150"/>
            <wp:effectExtent t="0" r="0" b="0" l="0"/>
            <wp:docPr id="1053" name="e2e-phase1" descr="Figure 13-2: End-to-end phase 1: Sign in" title="Figure 13-2: End-to-end phase 1: Sign 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" descr=""/>
                    <pic:cNvPicPr>
                      <a:picLocks noChangeAspect="1" noChangeArrowheads="1"/>
                    </pic:cNvPicPr>
                  </pic:nvPicPr>
                  <pic:blipFill>
                    <a:blip r:embed="rId1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68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53" w:id="219"/>
      <w:r>
        <w:rPr>
          <w:b/>
          <w:bCs/>
          <w:color w:val="0B7A83"/>
        </w:rPr>
        <w:t xml:space="preserve">Figure 13-2  </w:t>
      </w:r>
      <w:r>
        <w:t xml:space="preserve">End-to-end phase 1: Sign in</w:t>
      </w:r>
      <w:bookmarkEnd w:id="219"/>
    </w:p>
    <w:p>
      <w:pPr>
        <w:sectPr>
          <w:headerReference w:type="default" r:id="rId95"/>
          <w:footerReference w:type="default" r:id="rId96"/>
          <w:pgSz w:w="16838" w:h="11906" w:orient="landscape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3"/>
        <w:keepNext/>
      </w:pPr>
      <w:bookmarkStart w:name="_h167" w:id="220"/>
      <w:r>
        <w:t xml:space="preserve">Phase 2: Media and playlist (§4.4, §4.5)</w:t>
      </w:r>
      <w:bookmarkEnd w:id="220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7839075" cy="4619625"/>
            <wp:effectExtent t="0" r="0" b="0" l="0"/>
            <wp:docPr id="1054" name="e2e-phase2" descr="Figure 13-3: End-to-end phase 2: Media and playlist" title="Figure 13-3: End-to-end phase 2: Media and play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" descr=""/>
                    <pic:cNvPicPr>
                      <a:picLocks noChangeAspect="1" noChangeArrowheads="1"/>
                    </pic:cNvPicPr>
                  </pic:nvPicPr>
                  <pic:blipFill>
                    <a:blip r:embed="rId1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907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54" w:id="221"/>
      <w:r>
        <w:rPr>
          <w:b/>
          <w:bCs/>
          <w:color w:val="0B7A83"/>
        </w:rPr>
        <w:t xml:space="preserve">Figure 13-3  </w:t>
      </w:r>
      <w:r>
        <w:t xml:space="preserve">End-to-end phase 2: Media and playlist</w:t>
      </w:r>
      <w:bookmarkEnd w:id="221"/>
    </w:p>
    <w:p>
      <w:pPr>
        <w:sectPr>
          <w:headerReference w:type="default" r:id="rId97"/>
          <w:footerReference w:type="default" r:id="rId98"/>
          <w:pgSz w:w="16838" w:h="11906" w:orient="landscape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3"/>
        <w:keepNext/>
      </w:pPr>
      <w:bookmarkStart w:name="_h168" w:id="222"/>
      <w:r>
        <w:t xml:space="preserve">Phase 3: Screen boots and asks to pair (§4.3)</w:t>
      </w:r>
      <w:bookmarkEnd w:id="222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24525" cy="6229350"/>
            <wp:effectExtent t="0" r="0" b="0" l="0"/>
            <wp:docPr id="1055" name="e2e-phase3" descr="Figure 13-4: End-to-end phase 3: Screen boots and asks to pair" title="Figure 13-4: End-to-end phase 3: Screen boots and asks to p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" name="" descr=""/>
                    <pic:cNvPicPr>
                      <a:picLocks noChangeAspect="1" noChangeArrowheads="1"/>
                    </pic:cNvPicPr>
                  </pic:nvPicPr>
                  <pic:blipFill>
                    <a:blip r:embed="rId1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55" w:id="223"/>
      <w:r>
        <w:rPr>
          <w:b/>
          <w:bCs/>
          <w:color w:val="0B7A83"/>
        </w:rPr>
        <w:t xml:space="preserve">Figure 13-4  </w:t>
      </w:r>
      <w:r>
        <w:t xml:space="preserve">End-to-end phase 3: Screen boots and asks to pair</w:t>
      </w:r>
      <w:bookmarkEnd w:id="223"/>
    </w:p>
    <w:p>
      <w:pPr>
        <w:sectPr>
          <w:headerReference w:type="default" r:id="rId99"/>
          <w:footerReference w:type="default" r:id="rId100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3"/>
        <w:keepNext/>
      </w:pPr>
      <w:bookmarkStart w:name="_h169" w:id="224"/>
      <w:r>
        <w:t xml:space="preserve">Phase 4: Admin pairs</w:t>
      </w:r>
      <w:bookmarkEnd w:id="224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7839075" cy="4619625"/>
            <wp:effectExtent t="0" r="0" b="0" l="0"/>
            <wp:docPr id="1056" name="e2e-phase4" descr="Figure 13-5: End-to-end phase 4: Admin pairs" title="Figure 13-5: End-to-end phase 4: Admin pai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" name="" descr=""/>
                    <pic:cNvPicPr>
                      <a:picLocks noChangeAspect="1" noChangeArrowheads="1"/>
                    </pic:cNvPicPr>
                  </pic:nvPicPr>
                  <pic:blipFill>
                    <a:blip r:embed="rId1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907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56" w:id="225"/>
      <w:r>
        <w:rPr>
          <w:b/>
          <w:bCs/>
          <w:color w:val="0B7A83"/>
        </w:rPr>
        <w:t xml:space="preserve">Figure 13-5  </w:t>
      </w:r>
      <w:r>
        <w:t xml:space="preserve">End-to-end phase 4: Admin pairs</w:t>
      </w:r>
      <w:bookmarkEnd w:id="225"/>
    </w:p>
    <w:p>
      <w:pPr>
        <w:sectPr>
          <w:headerReference w:type="default" r:id="rId101"/>
          <w:footerReference w:type="default" r:id="rId102"/>
          <w:pgSz w:w="16838" w:h="11906" w:orient="landscape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3"/>
        <w:keepNext/>
      </w:pPr>
      <w:bookmarkStart w:name="_h170" w:id="226"/>
      <w:r>
        <w:t xml:space="preserve">Phase 5: First sync (§4.7)</w:t>
      </w:r>
      <w:bookmarkEnd w:id="226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886575" cy="4619625"/>
            <wp:effectExtent t="0" r="0" b="0" l="0"/>
            <wp:docPr id="1057" name="e2e-phase5" descr="Figure 13-6: End-to-end phase 5: First sync" title="Figure 13-6: End-to-end phase 5: First sy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" name="" descr=""/>
                    <pic:cNvPicPr>
                      <a:picLocks noChangeAspect="1" noChangeArrowheads="1"/>
                    </pic:cNvPicPr>
                  </pic:nvPicPr>
                  <pic:blipFill>
                    <a:blip r:embed="rId1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57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57" w:id="227"/>
      <w:r>
        <w:rPr>
          <w:b/>
          <w:bCs/>
          <w:color w:val="0B7A83"/>
        </w:rPr>
        <w:t xml:space="preserve">Figure 13-6  </w:t>
      </w:r>
      <w:r>
        <w:t xml:space="preserve">End-to-end phase 5: First sync</w:t>
      </w:r>
      <w:bookmarkEnd w:id="227"/>
    </w:p>
    <w:p>
      <w:pPr>
        <w:sectPr>
          <w:headerReference w:type="default" r:id="rId103"/>
          <w:footerReference w:type="default" r:id="rId104"/>
          <w:pgSz w:w="16838" w:h="11906" w:orient="landscape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3"/>
        <w:keepNext/>
      </w:pPr>
      <w:bookmarkStart w:name="_h171" w:id="228"/>
      <w:r>
        <w:t xml:space="preserve">Phase 6: Schedule and push (§4.6)</w:t>
      </w:r>
      <w:bookmarkEnd w:id="228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9210675" cy="4324350"/>
            <wp:effectExtent t="0" r="0" b="0" l="0"/>
            <wp:docPr id="1058" name="e2e-phase6" descr="Figure 13-7: End-to-end phase 6: Schedule and push" title="Figure 13-7: End-to-end phase 6: Schedule and p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" name="" descr=""/>
                    <pic:cNvPicPr>
                      <a:picLocks noChangeAspect="1" noChangeArrowheads="1"/>
                    </pic:cNvPicPr>
                  </pic:nvPicPr>
                  <pic:blipFill>
                    <a:blip r:embed="rId1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06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58" w:id="229"/>
      <w:r>
        <w:rPr>
          <w:b/>
          <w:bCs/>
          <w:color w:val="0B7A83"/>
        </w:rPr>
        <w:t xml:space="preserve">Figure 13-7  </w:t>
      </w:r>
      <w:r>
        <w:t xml:space="preserve">End-to-end phase 6: Schedule and push</w:t>
      </w:r>
      <w:bookmarkEnd w:id="229"/>
    </w:p>
    <w:p>
      <w:pPr>
        <w:sectPr>
          <w:headerReference w:type="default" r:id="rId105"/>
          <w:footerReference w:type="default" r:id="rId106"/>
          <w:pgSz w:w="16838" w:h="11906" w:orient="landscape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3"/>
        <w:keepNext/>
      </w:pPr>
      <w:bookmarkStart w:name="_h172" w:id="230"/>
      <w:r>
        <w:t xml:space="preserve">Phase 7: Playback decided on the device (§4.6)</w:t>
      </w:r>
      <w:bookmarkEnd w:id="230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2676525" cy="5153025"/>
            <wp:effectExtent t="0" r="0" b="0" l="0"/>
            <wp:docPr id="1059" name="e2e-phase7" descr="Figure 13-8: End-to-end phase 7: Playback decided on the device" title="Figure 13-8: End-to-end phase 7: Playback decided on the de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" name="" descr=""/>
                    <pic:cNvPicPr>
                      <a:picLocks noChangeAspect="1" noChangeArrowheads="1"/>
                    </pic:cNvPicPr>
                  </pic:nvPicPr>
                  <pic:blipFill>
                    <a:blip r:embed="rId1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59" w:id="231"/>
      <w:r>
        <w:rPr>
          <w:b/>
          <w:bCs/>
          <w:color w:val="0B7A83"/>
        </w:rPr>
        <w:t xml:space="preserve">Figure 13-8  </w:t>
      </w:r>
      <w:r>
        <w:t xml:space="preserve">End-to-end phase 7: Playback decided on the device</w:t>
      </w:r>
      <w:bookmarkEnd w:id="231"/>
    </w:p>
    <w:p>
      <w:pPr>
        <w:sectPr>
          <w:headerReference w:type="default" r:id="rId107"/>
          <w:footerReference w:type="default" r:id="rId108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3"/>
        <w:keepNext/>
      </w:pPr>
      <w:bookmarkStart w:name="_h173" w:id="232"/>
      <w:r>
        <w:t xml:space="preserve">Phase 8: Monitoring, proof-of-play, outage (§4.8, §4.9)</w:t>
      </w:r>
      <w:bookmarkEnd w:id="232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877050" cy="4619625"/>
            <wp:effectExtent t="0" r="0" b="0" l="0"/>
            <wp:docPr id="1060" name="e2e-phase8" descr="Figure 13-9: End-to-end phase 8: Monitoring, proof-of-play, outage" title="Figure 13-9: End-to-end phase 8: Monitoring, proof-of-play, out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" name="" descr=""/>
                    <pic:cNvPicPr>
                      <a:picLocks noChangeAspect="1" noChangeArrowheads="1"/>
                    </pic:cNvPicPr>
                  </pic:nvPicPr>
                  <pic:blipFill>
                    <a:blip r:embed="rId1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60" w:id="233"/>
      <w:r>
        <w:rPr>
          <w:b/>
          <w:bCs/>
          <w:color w:val="0B7A83"/>
        </w:rPr>
        <w:t xml:space="preserve">Figure 13-9  </w:t>
      </w:r>
      <w:r>
        <w:t xml:space="preserve">End-to-end phase 8: Monitoring, proof-of-play, outage</w:t>
      </w:r>
      <w:bookmarkEnd w:id="233"/>
    </w:p>
    <w:p>
      <w:pPr>
        <w:sectPr>
          <w:headerReference w:type="default" r:id="rId109"/>
          <w:footerReference w:type="default" r:id="rId110"/>
          <w:pgSz w:w="16838" w:h="11906" w:orient="landscape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2"/>
        <w:keepNext/>
      </w:pPr>
      <w:bookmarkStart w:name="_h174" w:id="234"/>
      <w:r>
        <w:t xml:space="preserve">13.3 Timing budget (typical LAN)</w:t>
      </w:r>
      <w:bookmarkEnd w:id="23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1"/>
        <w:gridCol w:w="3344"/>
        <w:gridCol w:w="2433"/>
      </w:tblGrid>
      <w:tr>
        <w:trPr>
          <w:cantSplit/>
          <w:tblHeader/>
        </w:trPr>
        <w:tc>
          <w:tcPr>
            <w:tcW w:type="dxa" w:w="386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3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Typical time</w:t>
            </w:r>
          </w:p>
        </w:tc>
        <w:tc>
          <w:tcPr>
            <w:tcW w:type="dxa" w:w="24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Governed by</w:t>
            </w:r>
          </w:p>
        </w:tc>
      </w:tr>
      <w:tr>
        <w:trPr>
          <w:cantSplit/>
        </w:trPr>
        <w:tc>
          <w:tcPr>
            <w:tcW w:type="dxa" w:w="386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Code appears on a fresh screen</w:t>
            </w:r>
          </w:p>
        </w:tc>
        <w:tc>
          <w:tcPr>
            <w:tcW w:type="dxa" w:w="33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&lt; 2 s after page load</w:t>
            </w:r>
          </w:p>
        </w:tc>
        <w:tc>
          <w:tcPr>
            <w:tcW w:type="dxa" w:w="24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POST /api/pairing</w:t>
            </w:r>
          </w:p>
        </w:tc>
      </w:tr>
      <w:tr>
        <w:trPr>
          <w:cantSplit/>
        </w:trPr>
        <w:tc>
          <w:tcPr>
            <w:tcW w:type="dxa" w:w="386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Screen reacts after admin pairs</w:t>
            </w:r>
          </w:p>
        </w:tc>
        <w:tc>
          <w:tcPr>
            <w:tcW w:type="dxa" w:w="33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≤ 3 s</w:t>
            </w:r>
          </w:p>
        </w:tc>
        <w:tc>
          <w:tcPr>
            <w:tcW w:type="dxa" w:w="24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pairing poll interval</w:t>
            </w:r>
          </w:p>
        </w:tc>
      </w:tr>
      <w:tr>
        <w:trPr>
          <w:cantSplit/>
        </w:trPr>
        <w:tc>
          <w:tcPr>
            <w:tcW w:type="dxa" w:w="386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First content visible</w:t>
            </w:r>
          </w:p>
        </w:tc>
        <w:tc>
          <w:tcPr>
            <w:tcW w:type="dxa" w:w="33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download time of the playlist's files + ~1 s</w:t>
            </w:r>
          </w:p>
        </w:tc>
        <w:tc>
          <w:tcPr>
            <w:tcW w:type="dxa" w:w="24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network, file sizes</w:t>
            </w:r>
          </w:p>
        </w:tc>
      </w:tr>
      <w:tr>
        <w:trPr>
          <w:cantSplit/>
        </w:trPr>
        <w:tc>
          <w:tcPr>
            <w:tcW w:type="dxa" w:w="386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Admin edit reaches screens</w:t>
            </w:r>
          </w:p>
        </w:tc>
        <w:tc>
          <w:tcPr>
            <w:tcW w:type="dxa" w:w="33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&lt; 1 s push + conditional GET + any new downloads</w:t>
            </w:r>
          </w:p>
        </w:tc>
        <w:tc>
          <w:tcPr>
            <w:tcW w:type="dxa" w:w="24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SignalR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ContentChanged</w:t>
            </w:r>
          </w:p>
        </w:tc>
      </w:tr>
      <w:tr>
        <w:trPr>
          <w:cantSplit/>
        </w:trPr>
        <w:tc>
          <w:tcPr>
            <w:tcW w:type="dxa" w:w="386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Schedule boundary to switch</w:t>
            </w:r>
          </w:p>
        </w:tc>
        <w:tc>
          <w:tcPr>
            <w:tcW w:type="dxa" w:w="33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≤ 15 s</w:t>
            </w:r>
          </w:p>
        </w:tc>
        <w:tc>
          <w:tcPr>
            <w:tcW w:type="dxa" w:w="24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evaluation interval</w:t>
            </w:r>
          </w:p>
        </w:tc>
      </w:tr>
      <w:tr>
        <w:trPr>
          <w:cantSplit/>
        </w:trPr>
        <w:tc>
          <w:tcPr>
            <w:tcW w:type="dxa" w:w="386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Status shows Offline after power loss</w:t>
            </w:r>
          </w:p>
        </w:tc>
        <w:tc>
          <w:tcPr>
            <w:tcW w:type="dxa" w:w="33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90–120 s</w:t>
            </w:r>
          </w:p>
        </w:tc>
        <w:tc>
          <w:tcPr>
            <w:tcW w:type="dxa" w:w="24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90 s threshold + 30 s sweep</w:t>
            </w:r>
          </w:p>
        </w:tc>
      </w:tr>
      <w:tr>
        <w:trPr>
          <w:cantSplit/>
        </w:trPr>
        <w:tc>
          <w:tcPr>
            <w:tcW w:type="dxa" w:w="386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Offline after clean disconnect (network drop detected by the socket)</w:t>
            </w:r>
          </w:p>
        </w:tc>
        <w:tc>
          <w:tcPr>
            <w:tcW w:type="dxa" w:w="33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seconds to ~30 s</w:t>
            </w:r>
          </w:p>
        </w:tc>
        <w:tc>
          <w:tcPr>
            <w:tcW w:type="dxa" w:w="24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SignalR keep-alive</w:t>
            </w:r>
          </w:p>
        </w:tc>
      </w:tr>
      <w:tr>
        <w:trPr>
          <w:cantSplit/>
        </w:trPr>
        <w:tc>
          <w:tcPr>
            <w:tcW w:type="dxa" w:w="386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Status Online after recovery</w:t>
            </w:r>
          </w:p>
        </w:tc>
        <w:tc>
          <w:tcPr>
            <w:tcW w:type="dxa" w:w="33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≤ 30 s</w:t>
            </w:r>
          </w:p>
        </w:tc>
        <w:tc>
          <w:tcPr>
            <w:tcW w:type="dxa" w:w="24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reconnect back-off</w:t>
            </w:r>
          </w:p>
        </w:tc>
      </w:tr>
    </w:tbl>
    <w:p>
      <w:pPr>
        <w:spacing w:after="120"/>
      </w:pPr>
    </w:p>
    <w:p>
      <w:pPr>
        <w:sectPr>
          <w:headerReference w:type="default" r:id="rId111"/>
          <w:footerReference w:type="default" r:id="rId112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</w:pPr>
      <w:bookmarkStart w:name="_lof" w:id="235"/>
      <w:r>
        <w:t xml:space="preserve">List of figures</w:t>
      </w:r>
      <w:bookmarkEnd w:id="235"/>
    </w:p>
    <w:p>
      <w:pPr>
        <w:tabs>
          <w:tab w:val="left" w:pos="1500"/>
        </w:tabs>
        <w:spacing w:after="40"/>
      </w:pPr>
      <w:hyperlink w:history="1" w:anchor="_fig1">
        <w:r>
          <w:rPr>
            <w:b/>
            <w:bCs/>
            <w:color w:val="0B7A83"/>
            <w:sz w:val="18"/>
            <w:szCs w:val="18"/>
          </w:rPr>
          <w:t xml:space="preserve">Figure 2-1</w:t>
        </w:r>
      </w:hyperlink>
      <w:r>
        <w:rPr>
          <w:sz w:val="18"/>
          <w:szCs w:val="18"/>
        </w:rPr>
        <w:t xml:space="preserve">	System context</w:t>
      </w:r>
    </w:p>
    <w:p>
      <w:pPr>
        <w:tabs>
          <w:tab w:val="left" w:pos="1500"/>
        </w:tabs>
        <w:spacing w:after="40"/>
      </w:pPr>
      <w:hyperlink w:history="1" w:anchor="_fig2">
        <w:r>
          <w:rPr>
            <w:b/>
            <w:bCs/>
            <w:color w:val="0B7A83"/>
            <w:sz w:val="18"/>
            <w:szCs w:val="18"/>
          </w:rPr>
          <w:t xml:space="preserve">Figure 2-2</w:t>
        </w:r>
      </w:hyperlink>
      <w:r>
        <w:rPr>
          <w:sz w:val="18"/>
          <w:szCs w:val="18"/>
        </w:rPr>
        <w:t xml:space="preserve">	High-level architecture</w:t>
      </w:r>
    </w:p>
    <w:p>
      <w:pPr>
        <w:tabs>
          <w:tab w:val="left" w:pos="1500"/>
        </w:tabs>
        <w:spacing w:after="40"/>
      </w:pPr>
      <w:hyperlink w:history="1" w:anchor="_fig3">
        <w:r>
          <w:rPr>
            <w:b/>
            <w:bCs/>
            <w:color w:val="0B7A83"/>
            <w:sz w:val="18"/>
            <w:szCs w:val="18"/>
          </w:rPr>
          <w:t xml:space="preserve">Figure 2-3</w:t>
        </w:r>
      </w:hyperlink>
      <w:r>
        <w:rPr>
          <w:sz w:val="18"/>
          <w:szCs w:val="18"/>
        </w:rPr>
        <w:t xml:space="preserve">	Clean architecture layers and dependencies</w:t>
      </w:r>
    </w:p>
    <w:p>
      <w:pPr>
        <w:tabs>
          <w:tab w:val="left" w:pos="1500"/>
        </w:tabs>
        <w:spacing w:after="40"/>
      </w:pPr>
      <w:hyperlink w:history="1" w:anchor="_fig4">
        <w:r>
          <w:rPr>
            <w:b/>
            <w:bCs/>
            <w:color w:val="0B7A83"/>
            <w:sz w:val="18"/>
            <w:szCs w:val="18"/>
          </w:rPr>
          <w:t xml:space="preserve">Figure 2-4</w:t>
        </w:r>
      </w:hyperlink>
      <w:r>
        <w:rPr>
          <w:sz w:val="18"/>
          <w:szCs w:val="18"/>
        </w:rPr>
        <w:t xml:space="preserve">	Request pipeline (middleware order)</w:t>
      </w:r>
    </w:p>
    <w:p>
      <w:pPr>
        <w:tabs>
          <w:tab w:val="left" w:pos="1500"/>
        </w:tabs>
        <w:spacing w:after="40"/>
      </w:pPr>
      <w:hyperlink w:history="1" w:anchor="_fig5">
        <w:r>
          <w:rPr>
            <w:b/>
            <w:bCs/>
            <w:color w:val="0B7A83"/>
            <w:sz w:val="18"/>
            <w:szCs w:val="18"/>
          </w:rPr>
          <w:t xml:space="preserve">Figure 2-5</w:t>
        </w:r>
      </w:hyperlink>
      <w:r>
        <w:rPr>
          <w:sz w:val="18"/>
          <w:szCs w:val="18"/>
        </w:rPr>
        <w:t xml:space="preserve">	Authentication schemes and authorization</w:t>
      </w:r>
    </w:p>
    <w:p>
      <w:pPr>
        <w:tabs>
          <w:tab w:val="left" w:pos="1500"/>
        </w:tabs>
        <w:spacing w:after="40"/>
      </w:pPr>
      <w:hyperlink w:history="1" w:anchor="_fig6">
        <w:r>
          <w:rPr>
            <w:b/>
            <w:bCs/>
            <w:color w:val="0B7A83"/>
            <w:sz w:val="18"/>
            <w:szCs w:val="18"/>
          </w:rPr>
          <w:t xml:space="preserve">Figure 2-6</w:t>
        </w:r>
      </w:hyperlink>
      <w:r>
        <w:rPr>
          <w:sz w:val="18"/>
          <w:szCs w:val="18"/>
        </w:rPr>
        <w:t xml:space="preserve">	Real-time channels (SignalR hubs and groups)</w:t>
      </w:r>
    </w:p>
    <w:p>
      <w:pPr>
        <w:tabs>
          <w:tab w:val="left" w:pos="1500"/>
        </w:tabs>
        <w:spacing w:after="40"/>
      </w:pPr>
      <w:hyperlink w:history="1" w:anchor="_fig7">
        <w:r>
          <w:rPr>
            <w:b/>
            <w:bCs/>
            <w:color w:val="0B7A83"/>
            <w:sz w:val="18"/>
            <w:szCs w:val="18"/>
          </w:rPr>
          <w:t xml:space="preserve">Figure 2-7</w:t>
        </w:r>
      </w:hyperlink>
      <w:r>
        <w:rPr>
          <w:sz w:val="18"/>
          <w:szCs w:val="18"/>
        </w:rPr>
        <w:t xml:space="preserve">	Player architecture</w:t>
      </w:r>
    </w:p>
    <w:p>
      <w:pPr>
        <w:tabs>
          <w:tab w:val="left" w:pos="1500"/>
        </w:tabs>
        <w:spacing w:after="40"/>
      </w:pPr>
      <w:hyperlink w:history="1" w:anchor="_fig8">
        <w:r>
          <w:rPr>
            <w:b/>
            <w:bCs/>
            <w:color w:val="0B7A83"/>
            <w:sz w:val="18"/>
            <w:szCs w:val="18"/>
          </w:rPr>
          <w:t xml:space="preserve">Figure 2-8</w:t>
        </w:r>
      </w:hyperlink>
      <w:r>
        <w:rPr>
          <w:sz w:val="18"/>
          <w:szCs w:val="18"/>
        </w:rPr>
        <w:t xml:space="preserve">	Reference single-node deployment</w:t>
      </w:r>
    </w:p>
    <w:p>
      <w:pPr>
        <w:tabs>
          <w:tab w:val="left" w:pos="1500"/>
        </w:tabs>
        <w:spacing w:after="40"/>
      </w:pPr>
      <w:hyperlink w:history="1" w:anchor="_fig9">
        <w:r>
          <w:rPr>
            <w:b/>
            <w:bCs/>
            <w:color w:val="0B7A83"/>
            <w:sz w:val="18"/>
            <w:szCs w:val="18"/>
          </w:rPr>
          <w:t xml:space="preserve">Figure 2-9</w:t>
        </w:r>
      </w:hyperlink>
      <w:r>
        <w:rPr>
          <w:sz w:val="18"/>
          <w:szCs w:val="18"/>
        </w:rPr>
        <w:t xml:space="preserve">	Scaled-out multi-node deployment</w:t>
      </w:r>
    </w:p>
    <w:p>
      <w:pPr>
        <w:tabs>
          <w:tab w:val="left" w:pos="1500"/>
        </w:tabs>
        <w:spacing w:after="40"/>
      </w:pPr>
      <w:hyperlink w:history="1" w:anchor="_fig10">
        <w:r>
          <w:rPr>
            <w:b/>
            <w:bCs/>
            <w:color w:val="0B7A83"/>
            <w:sz w:val="18"/>
            <w:szCs w:val="18"/>
          </w:rPr>
          <w:t xml:space="preserve">Figure 3-1</w:t>
        </w:r>
      </w:hyperlink>
      <w:r>
        <w:rPr>
          <w:sz w:val="18"/>
          <w:szCs w:val="18"/>
        </w:rPr>
        <w:t xml:space="preserve">	Complete entity-relationship map (key columns)</w:t>
      </w:r>
    </w:p>
    <w:p>
      <w:pPr>
        <w:tabs>
          <w:tab w:val="left" w:pos="1500"/>
        </w:tabs>
        <w:spacing w:after="40"/>
      </w:pPr>
      <w:hyperlink w:history="1" w:anchor="_fig11">
        <w:r>
          <w:rPr>
            <w:b/>
            <w:bCs/>
            <w:color w:val="0B7A83"/>
            <w:sz w:val="18"/>
            <w:szCs w:val="18"/>
          </w:rPr>
          <w:t xml:space="preserve">Figure 3-2</w:t>
        </w:r>
      </w:hyperlink>
      <w:r>
        <w:rPr>
          <w:sz w:val="18"/>
          <w:szCs w:val="18"/>
        </w:rPr>
        <w:t xml:space="preserve">	ERD: tenancy and billing</w:t>
      </w:r>
    </w:p>
    <w:p>
      <w:pPr>
        <w:tabs>
          <w:tab w:val="left" w:pos="1500"/>
        </w:tabs>
        <w:spacing w:after="40"/>
      </w:pPr>
      <w:hyperlink w:history="1" w:anchor="_fig12">
        <w:r>
          <w:rPr>
            <w:b/>
            <w:bCs/>
            <w:color w:val="0B7A83"/>
            <w:sz w:val="18"/>
            <w:szCs w:val="18"/>
          </w:rPr>
          <w:t xml:space="preserve">Figure 3-3</w:t>
        </w:r>
      </w:hyperlink>
      <w:r>
        <w:rPr>
          <w:sz w:val="18"/>
          <w:szCs w:val="18"/>
        </w:rPr>
        <w:t xml:space="preserve">	ERD: identity and access</w:t>
      </w:r>
    </w:p>
    <w:p>
      <w:pPr>
        <w:tabs>
          <w:tab w:val="left" w:pos="1500"/>
        </w:tabs>
        <w:spacing w:after="40"/>
      </w:pPr>
      <w:hyperlink w:history="1" w:anchor="_fig13">
        <w:r>
          <w:rPr>
            <w:b/>
            <w:bCs/>
            <w:color w:val="0B7A83"/>
            <w:sz w:val="18"/>
            <w:szCs w:val="18"/>
          </w:rPr>
          <w:t xml:space="preserve">Figure 3-4</w:t>
        </w:r>
      </w:hyperlink>
      <w:r>
        <w:rPr>
          <w:sz w:val="18"/>
          <w:szCs w:val="18"/>
        </w:rPr>
        <w:t xml:space="preserve">	ERD: screens</w:t>
      </w:r>
    </w:p>
    <w:p>
      <w:pPr>
        <w:tabs>
          <w:tab w:val="left" w:pos="1500"/>
        </w:tabs>
        <w:spacing w:after="40"/>
      </w:pPr>
      <w:hyperlink w:history="1" w:anchor="_fig14">
        <w:r>
          <w:rPr>
            <w:b/>
            <w:bCs/>
            <w:color w:val="0B7A83"/>
            <w:sz w:val="18"/>
            <w:szCs w:val="18"/>
          </w:rPr>
          <w:t xml:space="preserve">Figure 3-5</w:t>
        </w:r>
      </w:hyperlink>
      <w:r>
        <w:rPr>
          <w:sz w:val="18"/>
          <w:szCs w:val="18"/>
        </w:rPr>
        <w:t xml:space="preserve">	ERD: media, playlists and layouts</w:t>
      </w:r>
    </w:p>
    <w:p>
      <w:pPr>
        <w:tabs>
          <w:tab w:val="left" w:pos="1500"/>
        </w:tabs>
        <w:spacing w:after="40"/>
      </w:pPr>
      <w:hyperlink w:history="1" w:anchor="_fig15">
        <w:r>
          <w:rPr>
            <w:b/>
            <w:bCs/>
            <w:color w:val="0B7A83"/>
            <w:sz w:val="18"/>
            <w:szCs w:val="18"/>
          </w:rPr>
          <w:t xml:space="preserve">Figure 3-6</w:t>
        </w:r>
      </w:hyperlink>
      <w:r>
        <w:rPr>
          <w:sz w:val="18"/>
          <w:szCs w:val="18"/>
        </w:rPr>
        <w:t xml:space="preserve">	ERD: scheduling</w:t>
      </w:r>
    </w:p>
    <w:p>
      <w:pPr>
        <w:tabs>
          <w:tab w:val="left" w:pos="1500"/>
        </w:tabs>
        <w:spacing w:after="40"/>
      </w:pPr>
      <w:hyperlink w:history="1" w:anchor="_fig16">
        <w:r>
          <w:rPr>
            <w:b/>
            <w:bCs/>
            <w:color w:val="0B7A83"/>
            <w:sz w:val="18"/>
            <w:szCs w:val="18"/>
          </w:rPr>
          <w:t xml:space="preserve">Figure 3-7</w:t>
        </w:r>
      </w:hyperlink>
      <w:r>
        <w:rPr>
          <w:sz w:val="18"/>
          <w:szCs w:val="18"/>
        </w:rPr>
        <w:t xml:space="preserve">	ERD: activity (notifications and audit)</w:t>
      </w:r>
    </w:p>
    <w:p>
      <w:pPr>
        <w:tabs>
          <w:tab w:val="left" w:pos="1500"/>
        </w:tabs>
        <w:spacing w:after="40"/>
      </w:pPr>
      <w:hyperlink w:history="1" w:anchor="_fig17">
        <w:r>
          <w:rPr>
            <w:b/>
            <w:bCs/>
            <w:color w:val="0B7A83"/>
            <w:sz w:val="18"/>
            <w:szCs w:val="18"/>
          </w:rPr>
          <w:t xml:space="preserve">Figure 3-8</w:t>
        </w:r>
      </w:hyperlink>
      <w:r>
        <w:rPr>
          <w:sz w:val="18"/>
          <w:szCs w:val="18"/>
        </w:rPr>
        <w:t xml:space="preserve">	Multi-tenancy enforcement</w:t>
      </w:r>
    </w:p>
    <w:p>
      <w:pPr>
        <w:tabs>
          <w:tab w:val="left" w:pos="1500"/>
        </w:tabs>
        <w:spacing w:after="40"/>
      </w:pPr>
      <w:hyperlink w:history="1" w:anchor="_fig18">
        <w:r>
          <w:rPr>
            <w:b/>
            <w:bCs/>
            <w:color w:val="0B7A83"/>
            <w:sz w:val="18"/>
            <w:szCs w:val="18"/>
          </w:rPr>
          <w:t xml:space="preserve">Figure 4-1</w:t>
        </w:r>
      </w:hyperlink>
      <w:r>
        <w:rPr>
          <w:sz w:val="18"/>
          <w:szCs w:val="18"/>
        </w:rPr>
        <w:t xml:space="preserve">	User registration (new organization): flowchart</w:t>
      </w:r>
    </w:p>
    <w:p>
      <w:pPr>
        <w:tabs>
          <w:tab w:val="left" w:pos="1500"/>
        </w:tabs>
        <w:spacing w:after="40"/>
      </w:pPr>
      <w:hyperlink w:history="1" w:anchor="_fig19">
        <w:r>
          <w:rPr>
            <w:b/>
            <w:bCs/>
            <w:color w:val="0B7A83"/>
            <w:sz w:val="18"/>
            <w:szCs w:val="18"/>
          </w:rPr>
          <w:t xml:space="preserve">Figure 4-2</w:t>
        </w:r>
      </w:hyperlink>
      <w:r>
        <w:rPr>
          <w:sz w:val="18"/>
          <w:szCs w:val="18"/>
        </w:rPr>
        <w:t xml:space="preserve">	User registration (new organization): sequence diagram</w:t>
      </w:r>
    </w:p>
    <w:p>
      <w:pPr>
        <w:tabs>
          <w:tab w:val="left" w:pos="1500"/>
        </w:tabs>
        <w:spacing w:after="40"/>
      </w:pPr>
      <w:hyperlink w:history="1" w:anchor="_fig20">
        <w:r>
          <w:rPr>
            <w:b/>
            <w:bCs/>
            <w:color w:val="0B7A83"/>
            <w:sz w:val="18"/>
            <w:szCs w:val="18"/>
          </w:rPr>
          <w:t xml:space="preserve">Figure 4-3</w:t>
        </w:r>
      </w:hyperlink>
      <w:r>
        <w:rPr>
          <w:sz w:val="18"/>
          <w:szCs w:val="18"/>
        </w:rPr>
        <w:t xml:space="preserve">	Organization settings and location creation: flowchart</w:t>
      </w:r>
    </w:p>
    <w:p>
      <w:pPr>
        <w:tabs>
          <w:tab w:val="left" w:pos="1500"/>
        </w:tabs>
        <w:spacing w:after="40"/>
      </w:pPr>
      <w:hyperlink w:history="1" w:anchor="_fig21">
        <w:r>
          <w:rPr>
            <w:b/>
            <w:bCs/>
            <w:color w:val="0B7A83"/>
            <w:sz w:val="18"/>
            <w:szCs w:val="18"/>
          </w:rPr>
          <w:t xml:space="preserve">Figure 4-4</w:t>
        </w:r>
      </w:hyperlink>
      <w:r>
        <w:rPr>
          <w:sz w:val="18"/>
          <w:szCs w:val="18"/>
        </w:rPr>
        <w:t xml:space="preserve">	Organization settings and location creation: sequence diagram</w:t>
      </w:r>
    </w:p>
    <w:p>
      <w:pPr>
        <w:tabs>
          <w:tab w:val="left" w:pos="1500"/>
        </w:tabs>
        <w:spacing w:after="40"/>
      </w:pPr>
      <w:hyperlink w:history="1" w:anchor="_fig22">
        <w:r>
          <w:rPr>
            <w:b/>
            <w:bCs/>
            <w:color w:val="0B7A83"/>
            <w:sz w:val="18"/>
            <w:szCs w:val="18"/>
          </w:rPr>
          <w:t xml:space="preserve">Figure 4-5</w:t>
        </w:r>
      </w:hyperlink>
      <w:r>
        <w:rPr>
          <w:sz w:val="18"/>
          <w:szCs w:val="18"/>
        </w:rPr>
        <w:t xml:space="preserve">	Device registration and pairing: flowchart</w:t>
      </w:r>
    </w:p>
    <w:p>
      <w:pPr>
        <w:tabs>
          <w:tab w:val="left" w:pos="1500"/>
        </w:tabs>
        <w:spacing w:after="40"/>
      </w:pPr>
      <w:hyperlink w:history="1" w:anchor="_fig23">
        <w:r>
          <w:rPr>
            <w:b/>
            <w:bCs/>
            <w:color w:val="0B7A83"/>
            <w:sz w:val="18"/>
            <w:szCs w:val="18"/>
          </w:rPr>
          <w:t xml:space="preserve">Figure 4-6</w:t>
        </w:r>
      </w:hyperlink>
      <w:r>
        <w:rPr>
          <w:sz w:val="18"/>
          <w:szCs w:val="18"/>
        </w:rPr>
        <w:t xml:space="preserve">	Device registration and pairing: sequence diagram</w:t>
      </w:r>
    </w:p>
    <w:p>
      <w:pPr>
        <w:tabs>
          <w:tab w:val="left" w:pos="1500"/>
        </w:tabs>
        <w:spacing w:after="40"/>
      </w:pPr>
      <w:hyperlink w:history="1" w:anchor="_fig24">
        <w:r>
          <w:rPr>
            <w:b/>
            <w:bCs/>
            <w:color w:val="0B7A83"/>
            <w:sz w:val="18"/>
            <w:szCs w:val="18"/>
          </w:rPr>
          <w:t xml:space="preserve">Figure 4-7</w:t>
        </w:r>
      </w:hyperlink>
      <w:r>
        <w:rPr>
          <w:sz w:val="18"/>
          <w:szCs w:val="18"/>
        </w:rPr>
        <w:t xml:space="preserve">	Media upload: flowchart</w:t>
      </w:r>
    </w:p>
    <w:p>
      <w:pPr>
        <w:tabs>
          <w:tab w:val="left" w:pos="1500"/>
        </w:tabs>
        <w:spacing w:after="40"/>
      </w:pPr>
      <w:hyperlink w:history="1" w:anchor="_fig25">
        <w:r>
          <w:rPr>
            <w:b/>
            <w:bCs/>
            <w:color w:val="0B7A83"/>
            <w:sz w:val="18"/>
            <w:szCs w:val="18"/>
          </w:rPr>
          <w:t xml:space="preserve">Figure 4-8</w:t>
        </w:r>
      </w:hyperlink>
      <w:r>
        <w:rPr>
          <w:sz w:val="18"/>
          <w:szCs w:val="18"/>
        </w:rPr>
        <w:t xml:space="preserve">	Media upload: sequence diagram</w:t>
      </w:r>
    </w:p>
    <w:p>
      <w:pPr>
        <w:tabs>
          <w:tab w:val="left" w:pos="1500"/>
        </w:tabs>
        <w:spacing w:after="40"/>
      </w:pPr>
      <w:hyperlink w:history="1" w:anchor="_fig26">
        <w:r>
          <w:rPr>
            <w:b/>
            <w:bCs/>
            <w:color w:val="0B7A83"/>
            <w:sz w:val="18"/>
            <w:szCs w:val="18"/>
          </w:rPr>
          <w:t xml:space="preserve">Figure 4-9</w:t>
        </w:r>
      </w:hyperlink>
      <w:r>
        <w:rPr>
          <w:sz w:val="18"/>
          <w:szCs w:val="18"/>
        </w:rPr>
        <w:t xml:space="preserve">	Playlist creation: flowchart</w:t>
      </w:r>
    </w:p>
    <w:p>
      <w:pPr>
        <w:tabs>
          <w:tab w:val="left" w:pos="1500"/>
        </w:tabs>
        <w:spacing w:after="40"/>
      </w:pPr>
      <w:hyperlink w:history="1" w:anchor="_fig27">
        <w:r>
          <w:rPr>
            <w:b/>
            <w:bCs/>
            <w:color w:val="0B7A83"/>
            <w:sz w:val="18"/>
            <w:szCs w:val="18"/>
          </w:rPr>
          <w:t xml:space="preserve">Figure 4-10</w:t>
        </w:r>
      </w:hyperlink>
      <w:r>
        <w:rPr>
          <w:sz w:val="18"/>
          <w:szCs w:val="18"/>
        </w:rPr>
        <w:t xml:space="preserve">	Playlist creation: sequence diagram</w:t>
      </w:r>
    </w:p>
    <w:p>
      <w:pPr>
        <w:tabs>
          <w:tab w:val="left" w:pos="1500"/>
        </w:tabs>
        <w:spacing w:after="40"/>
      </w:pPr>
      <w:hyperlink w:history="1" w:anchor="_fig28">
        <w:r>
          <w:rPr>
            <w:b/>
            <w:bCs/>
            <w:color w:val="0B7A83"/>
            <w:sz w:val="18"/>
            <w:szCs w:val="18"/>
          </w:rPr>
          <w:t xml:space="preserve">Figure 4-11</w:t>
        </w:r>
      </w:hyperlink>
      <w:r>
        <w:rPr>
          <w:sz w:val="18"/>
          <w:szCs w:val="18"/>
        </w:rPr>
        <w:t xml:space="preserve">	Creating a schedule: flowchart</w:t>
      </w:r>
    </w:p>
    <w:p>
      <w:pPr>
        <w:tabs>
          <w:tab w:val="left" w:pos="1500"/>
        </w:tabs>
        <w:spacing w:after="40"/>
      </w:pPr>
      <w:hyperlink w:history="1" w:anchor="_fig29">
        <w:r>
          <w:rPr>
            <w:b/>
            <w:bCs/>
            <w:color w:val="0B7A83"/>
            <w:sz w:val="18"/>
            <w:szCs w:val="18"/>
          </w:rPr>
          <w:t xml:space="preserve">Figure 4-12</w:t>
        </w:r>
      </w:hyperlink>
      <w:r>
        <w:rPr>
          <w:sz w:val="18"/>
          <w:szCs w:val="18"/>
        </w:rPr>
        <w:t xml:space="preserve">	Schedule evaluation on the screen: flowchart</w:t>
      </w:r>
    </w:p>
    <w:p>
      <w:pPr>
        <w:tabs>
          <w:tab w:val="left" w:pos="1500"/>
        </w:tabs>
        <w:spacing w:after="40"/>
      </w:pPr>
      <w:hyperlink w:history="1" w:anchor="_fig30">
        <w:r>
          <w:rPr>
            <w:b/>
            <w:bCs/>
            <w:color w:val="0B7A83"/>
            <w:sz w:val="18"/>
            <w:szCs w:val="18"/>
          </w:rPr>
          <w:t xml:space="preserve">Figure 4-13</w:t>
        </w:r>
      </w:hyperlink>
      <w:r>
        <w:rPr>
          <w:sz w:val="18"/>
          <w:szCs w:val="18"/>
        </w:rPr>
        <w:t xml:space="preserve">	Content synchronization: flowchart</w:t>
      </w:r>
    </w:p>
    <w:p>
      <w:pPr>
        <w:tabs>
          <w:tab w:val="left" w:pos="1500"/>
        </w:tabs>
        <w:spacing w:after="40"/>
      </w:pPr>
      <w:hyperlink w:history="1" w:anchor="_fig31">
        <w:r>
          <w:rPr>
            <w:b/>
            <w:bCs/>
            <w:color w:val="0B7A83"/>
            <w:sz w:val="18"/>
            <w:szCs w:val="18"/>
          </w:rPr>
          <w:t xml:space="preserve">Figure 4-14</w:t>
        </w:r>
      </w:hyperlink>
      <w:r>
        <w:rPr>
          <w:sz w:val="18"/>
          <w:szCs w:val="18"/>
        </w:rPr>
        <w:t xml:space="preserve">	Content synchronization: sequence diagram</w:t>
      </w:r>
    </w:p>
    <w:p>
      <w:pPr>
        <w:tabs>
          <w:tab w:val="left" w:pos="1500"/>
        </w:tabs>
        <w:spacing w:after="40"/>
      </w:pPr>
      <w:hyperlink w:history="1" w:anchor="_fig32">
        <w:r>
          <w:rPr>
            <w:b/>
            <w:bCs/>
            <w:color w:val="0B7A83"/>
            <w:sz w:val="18"/>
            <w:szCs w:val="18"/>
          </w:rPr>
          <w:t xml:space="preserve">Figure 4-15</w:t>
        </w:r>
      </w:hyperlink>
      <w:r>
        <w:rPr>
          <w:sz w:val="18"/>
          <w:szCs w:val="18"/>
        </w:rPr>
        <w:t xml:space="preserve">	Offline playback: flowchart</w:t>
      </w:r>
    </w:p>
    <w:p>
      <w:pPr>
        <w:tabs>
          <w:tab w:val="left" w:pos="1500"/>
        </w:tabs>
        <w:spacing w:after="40"/>
      </w:pPr>
      <w:hyperlink w:history="1" w:anchor="_fig33">
        <w:r>
          <w:rPr>
            <w:b/>
            <w:bCs/>
            <w:color w:val="0B7A83"/>
            <w:sz w:val="18"/>
            <w:szCs w:val="18"/>
          </w:rPr>
          <w:t xml:space="preserve">Figure 4-16</w:t>
        </w:r>
      </w:hyperlink>
      <w:r>
        <w:rPr>
          <w:sz w:val="18"/>
          <w:szCs w:val="18"/>
        </w:rPr>
        <w:t xml:space="preserve">	Device heartbeat handling: flowchart</w:t>
      </w:r>
    </w:p>
    <w:p>
      <w:pPr>
        <w:tabs>
          <w:tab w:val="left" w:pos="1500"/>
        </w:tabs>
        <w:spacing w:after="40"/>
      </w:pPr>
      <w:hyperlink w:history="1" w:anchor="_fig34">
        <w:r>
          <w:rPr>
            <w:b/>
            <w:bCs/>
            <w:color w:val="0B7A83"/>
            <w:sz w:val="18"/>
            <w:szCs w:val="18"/>
          </w:rPr>
          <w:t xml:space="preserve">Figure 4-17</w:t>
        </w:r>
      </w:hyperlink>
      <w:r>
        <w:rPr>
          <w:sz w:val="18"/>
          <w:szCs w:val="18"/>
        </w:rPr>
        <w:t xml:space="preserve">	Presence and offline detection: flowchart</w:t>
      </w:r>
    </w:p>
    <w:p>
      <w:pPr>
        <w:tabs>
          <w:tab w:val="left" w:pos="1500"/>
        </w:tabs>
        <w:spacing w:after="40"/>
      </w:pPr>
      <w:hyperlink w:history="1" w:anchor="_fig35">
        <w:r>
          <w:rPr>
            <w:b/>
            <w:bCs/>
            <w:color w:val="0B7A83"/>
            <w:sz w:val="18"/>
            <w:szCs w:val="18"/>
          </w:rPr>
          <w:t xml:space="preserve">Figure 4-18</w:t>
        </w:r>
      </w:hyperlink>
      <w:r>
        <w:rPr>
          <w:sz w:val="18"/>
          <w:szCs w:val="18"/>
        </w:rPr>
        <w:t xml:space="preserve">	Device heartbeat and status monitoring: sequence diagram</w:t>
      </w:r>
    </w:p>
    <w:p>
      <w:pPr>
        <w:tabs>
          <w:tab w:val="left" w:pos="1500"/>
        </w:tabs>
        <w:spacing w:after="40"/>
      </w:pPr>
      <w:hyperlink w:history="1" w:anchor="_fig36">
        <w:r>
          <w:rPr>
            <w:b/>
            <w:bCs/>
            <w:color w:val="0B7A83"/>
            <w:sz w:val="18"/>
            <w:szCs w:val="18"/>
          </w:rPr>
          <w:t xml:space="preserve">Figure 6-1</w:t>
        </w:r>
      </w:hyperlink>
      <w:r>
        <w:rPr>
          <w:sz w:val="18"/>
          <w:szCs w:val="18"/>
        </w:rPr>
        <w:t xml:space="preserve">	Admin console component tree</w:t>
      </w:r>
    </w:p>
    <w:p>
      <w:pPr>
        <w:tabs>
          <w:tab w:val="left" w:pos="1500"/>
        </w:tabs>
        <w:spacing w:after="40"/>
      </w:pPr>
      <w:hyperlink w:history="1" w:anchor="_fig37">
        <w:r>
          <w:rPr>
            <w:b/>
            <w:bCs/>
            <w:color w:val="0B7A83"/>
            <w:sz w:val="18"/>
            <w:szCs w:val="18"/>
          </w:rPr>
          <w:t xml:space="preserve">Figure 6-2</w:t>
        </w:r>
      </w:hyperlink>
      <w:r>
        <w:rPr>
          <w:sz w:val="18"/>
          <w:szCs w:val="18"/>
        </w:rPr>
        <w:t xml:space="preserve">	Frontend data flow and state</w:t>
      </w:r>
    </w:p>
    <w:p>
      <w:pPr>
        <w:tabs>
          <w:tab w:val="left" w:pos="1500"/>
        </w:tabs>
        <w:spacing w:after="40"/>
      </w:pPr>
      <w:hyperlink w:history="1" w:anchor="_fig38">
        <w:r>
          <w:rPr>
            <w:b/>
            <w:bCs/>
            <w:color w:val="0B7A83"/>
            <w:sz w:val="18"/>
            <w:szCs w:val="18"/>
          </w:rPr>
          <w:t xml:space="preserve">Figure 6-3</w:t>
        </w:r>
      </w:hyperlink>
      <w:r>
        <w:rPr>
          <w:sz w:val="18"/>
          <w:szCs w:val="18"/>
        </w:rPr>
        <w:t xml:space="preserve">	Dashboard: statistics, live device wall and recent activity</w:t>
      </w:r>
    </w:p>
    <w:p>
      <w:pPr>
        <w:tabs>
          <w:tab w:val="left" w:pos="1500"/>
        </w:tabs>
        <w:spacing w:after="40"/>
      </w:pPr>
      <w:hyperlink w:history="1" w:anchor="_fig39">
        <w:r>
          <w:rPr>
            <w:b/>
            <w:bCs/>
            <w:color w:val="0B7A83"/>
            <w:sz w:val="18"/>
            <w:szCs w:val="18"/>
          </w:rPr>
          <w:t xml:space="preserve">Figure 6-4</w:t>
        </w:r>
      </w:hyperlink>
      <w:r>
        <w:rPr>
          <w:sz w:val="18"/>
          <w:szCs w:val="18"/>
        </w:rPr>
        <w:t xml:space="preserve">	Device detail: settings, remote commands, device information and proof-of-play</w:t>
      </w:r>
    </w:p>
    <w:p>
      <w:pPr>
        <w:tabs>
          <w:tab w:val="left" w:pos="1500"/>
        </w:tabs>
        <w:spacing w:after="40"/>
      </w:pPr>
      <w:hyperlink w:history="1" w:anchor="_fig40">
        <w:r>
          <w:rPr>
            <w:b/>
            <w:bCs/>
            <w:color w:val="0B7A83"/>
            <w:sz w:val="18"/>
            <w:szCs w:val="18"/>
          </w:rPr>
          <w:t xml:space="preserve">Figure 6-5</w:t>
        </w:r>
      </w:hyperlink>
      <w:r>
        <w:rPr>
          <w:sz w:val="18"/>
          <w:szCs w:val="18"/>
        </w:rPr>
        <w:t xml:space="preserve">	Layout editor: drag and resize zones, assign a playlist per zone</w:t>
      </w:r>
    </w:p>
    <w:p>
      <w:pPr>
        <w:tabs>
          <w:tab w:val="left" w:pos="1500"/>
        </w:tabs>
        <w:spacing w:after="40"/>
      </w:pPr>
      <w:hyperlink w:history="1" w:anchor="_fig41">
        <w:r>
          <w:rPr>
            <w:b/>
            <w:bCs/>
            <w:color w:val="0B7A83"/>
            <w:sz w:val="18"/>
            <w:szCs w:val="18"/>
          </w:rPr>
          <w:t xml:space="preserve">Figure 7-1</w:t>
        </w:r>
      </w:hyperlink>
      <w:r>
        <w:rPr>
          <w:sz w:val="18"/>
          <w:szCs w:val="18"/>
        </w:rPr>
        <w:t xml:space="preserve">	Request lifecycle through the layers: sequence diagram</w:t>
      </w:r>
    </w:p>
    <w:p>
      <w:pPr>
        <w:tabs>
          <w:tab w:val="left" w:pos="1500"/>
        </w:tabs>
        <w:spacing w:after="40"/>
      </w:pPr>
      <w:hyperlink w:history="1" w:anchor="_fig42">
        <w:r>
          <w:rPr>
            <w:b/>
            <w:bCs/>
            <w:color w:val="0B7A83"/>
            <w:sz w:val="18"/>
            <w:szCs w:val="18"/>
          </w:rPr>
          <w:t xml:space="preserve">Figure 8-1</w:t>
        </w:r>
      </w:hyperlink>
      <w:r>
        <w:rPr>
          <w:sz w:val="18"/>
          <w:szCs w:val="18"/>
        </w:rPr>
        <w:t xml:space="preserve">	Android app components</w:t>
      </w:r>
    </w:p>
    <w:p>
      <w:pPr>
        <w:tabs>
          <w:tab w:val="left" w:pos="1500"/>
        </w:tabs>
        <w:spacing w:after="40"/>
      </w:pPr>
      <w:hyperlink w:history="1" w:anchor="_fig43">
        <w:r>
          <w:rPr>
            <w:b/>
            <w:bCs/>
            <w:color w:val="0B7A83"/>
            <w:sz w:val="18"/>
            <w:szCs w:val="18"/>
          </w:rPr>
          <w:t xml:space="preserve">Figure 8-2</w:t>
        </w:r>
      </w:hyperlink>
      <w:r>
        <w:rPr>
          <w:sz w:val="18"/>
          <w:szCs w:val="18"/>
        </w:rPr>
        <w:t xml:space="preserve">	APK build pipeline (build.sh)</w:t>
      </w:r>
    </w:p>
    <w:p>
      <w:pPr>
        <w:tabs>
          <w:tab w:val="left" w:pos="1500"/>
        </w:tabs>
        <w:spacing w:after="40"/>
      </w:pPr>
      <w:hyperlink w:history="1" w:anchor="_fig44">
        <w:r>
          <w:rPr>
            <w:b/>
            <w:bCs/>
            <w:color w:val="0B7A83"/>
            <w:sz w:val="18"/>
            <w:szCs w:val="18"/>
          </w:rPr>
          <w:t xml:space="preserve">Figure 8-3</w:t>
        </w:r>
      </w:hyperlink>
      <w:r>
        <w:rPr>
          <w:sz w:val="18"/>
          <w:szCs w:val="18"/>
        </w:rPr>
        <w:t xml:space="preserve">	Android TV installation steps</w:t>
      </w:r>
    </w:p>
    <w:p>
      <w:pPr>
        <w:tabs>
          <w:tab w:val="left" w:pos="1500"/>
        </w:tabs>
        <w:spacing w:after="40"/>
      </w:pPr>
      <w:hyperlink w:history="1" w:anchor="_fig45">
        <w:r>
          <w:rPr>
            <w:b/>
            <w:bCs/>
            <w:color w:val="0B7A83"/>
            <w:sz w:val="18"/>
            <w:szCs w:val="18"/>
          </w:rPr>
          <w:t xml:space="preserve">Figure 8-4</w:t>
        </w:r>
      </w:hyperlink>
      <w:r>
        <w:rPr>
          <w:sz w:val="18"/>
          <w:szCs w:val="18"/>
        </w:rPr>
        <w:t xml:space="preserve">	Player pairing screen on a 1280×720 display</w:t>
      </w:r>
    </w:p>
    <w:p>
      <w:pPr>
        <w:tabs>
          <w:tab w:val="left" w:pos="1500"/>
        </w:tabs>
        <w:spacing w:after="40"/>
      </w:pPr>
      <w:hyperlink w:history="1" w:anchor="_fig46">
        <w:r>
          <w:rPr>
            <w:b/>
            <w:bCs/>
            <w:color w:val="0B7A83"/>
            <w:sz w:val="18"/>
            <w:szCs w:val="18"/>
          </w:rPr>
          <w:t xml:space="preserve">Figure 8-5</w:t>
        </w:r>
      </w:hyperlink>
      <w:r>
        <w:rPr>
          <w:sz w:val="18"/>
          <w:szCs w:val="18"/>
        </w:rPr>
        <w:t xml:space="preserve">	Player device protocol: state diagram</w:t>
      </w:r>
    </w:p>
    <w:p>
      <w:pPr>
        <w:tabs>
          <w:tab w:val="left" w:pos="1500"/>
        </w:tabs>
        <w:spacing w:after="40"/>
      </w:pPr>
      <w:hyperlink w:history="1" w:anchor="_fig47">
        <w:r>
          <w:rPr>
            <w:b/>
            <w:bCs/>
            <w:color w:val="0B7A83"/>
            <w:sz w:val="18"/>
            <w:szCs w:val="18"/>
          </w:rPr>
          <w:t xml:space="preserve">Figure 9-1</w:t>
        </w:r>
      </w:hyperlink>
      <w:r>
        <w:rPr>
          <w:sz w:val="18"/>
          <w:szCs w:val="18"/>
        </w:rPr>
        <w:t xml:space="preserve">	Development and production environments</w:t>
      </w:r>
    </w:p>
    <w:p>
      <w:pPr>
        <w:tabs>
          <w:tab w:val="left" w:pos="1500"/>
        </w:tabs>
        <w:spacing w:after="40"/>
      </w:pPr>
      <w:hyperlink w:history="1" w:anchor="_fig48">
        <w:r>
          <w:rPr>
            <w:b/>
            <w:bCs/>
            <w:color w:val="0B7A83"/>
            <w:sz w:val="18"/>
            <w:szCs w:val="18"/>
          </w:rPr>
          <w:t xml:space="preserve">Figure 9-2</w:t>
        </w:r>
      </w:hyperlink>
      <w:r>
        <w:rPr>
          <w:sz w:val="18"/>
          <w:szCs w:val="18"/>
        </w:rPr>
        <w:t xml:space="preserve">	Docker multi-stage image build</w:t>
      </w:r>
    </w:p>
    <w:p>
      <w:pPr>
        <w:tabs>
          <w:tab w:val="left" w:pos="1500"/>
        </w:tabs>
        <w:spacing w:after="40"/>
      </w:pPr>
      <w:hyperlink w:history="1" w:anchor="_fig49">
        <w:r>
          <w:rPr>
            <w:b/>
            <w:bCs/>
            <w:color w:val="0B7A83"/>
            <w:sz w:val="18"/>
            <w:szCs w:val="18"/>
          </w:rPr>
          <w:t xml:space="preserve">Figure 10-1</w:t>
        </w:r>
      </w:hyperlink>
      <w:r>
        <w:rPr>
          <w:sz w:val="18"/>
          <w:szCs w:val="18"/>
        </w:rPr>
        <w:t xml:space="preserve">	Test suites: existing and recommended</w:t>
      </w:r>
    </w:p>
    <w:p>
      <w:pPr>
        <w:tabs>
          <w:tab w:val="left" w:pos="1500"/>
        </w:tabs>
        <w:spacing w:after="40"/>
      </w:pPr>
      <w:hyperlink w:history="1" w:anchor="_fig50">
        <w:r>
          <w:rPr>
            <w:b/>
            <w:bCs/>
            <w:color w:val="0B7A83"/>
            <w:sz w:val="18"/>
            <w:szCs w:val="18"/>
          </w:rPr>
          <w:t xml:space="preserve">Figure 11-1</w:t>
        </w:r>
      </w:hyperlink>
      <w:r>
        <w:rPr>
          <w:sz w:val="18"/>
          <w:szCs w:val="18"/>
        </w:rPr>
        <w:t xml:space="preserve">	Trust boundaries</w:t>
      </w:r>
    </w:p>
    <w:p>
      <w:pPr>
        <w:tabs>
          <w:tab w:val="left" w:pos="1500"/>
        </w:tabs>
        <w:spacing w:after="40"/>
      </w:pPr>
      <w:hyperlink w:history="1" w:anchor="_fig51">
        <w:r>
          <w:rPr>
            <w:b/>
            <w:bCs/>
            <w:color w:val="0B7A83"/>
            <w:sz w:val="18"/>
            <w:szCs w:val="18"/>
          </w:rPr>
          <w:t xml:space="preserve">Figure 12-1</w:t>
        </w:r>
      </w:hyperlink>
      <w:r>
        <w:rPr>
          <w:sz w:val="18"/>
          <w:szCs w:val="18"/>
        </w:rPr>
        <w:t xml:space="preserve">	Troubleshooting triage</w:t>
      </w:r>
    </w:p>
    <w:p>
      <w:pPr>
        <w:tabs>
          <w:tab w:val="left" w:pos="1500"/>
        </w:tabs>
        <w:spacing w:after="40"/>
      </w:pPr>
      <w:hyperlink w:history="1" w:anchor="_fig52">
        <w:r>
          <w:rPr>
            <w:b/>
            <w:bCs/>
            <w:color w:val="0B7A83"/>
            <w:sz w:val="18"/>
            <w:szCs w:val="18"/>
          </w:rPr>
          <w:t xml:space="preserve">Figure 13-1</w:t>
        </w:r>
      </w:hyperlink>
      <w:r>
        <w:rPr>
          <w:sz w:val="18"/>
          <w:szCs w:val="18"/>
        </w:rPr>
        <w:t xml:space="preserve">	End-to-end journey map, admin login to playback</w:t>
      </w:r>
    </w:p>
    <w:p>
      <w:pPr>
        <w:tabs>
          <w:tab w:val="left" w:pos="1500"/>
        </w:tabs>
        <w:spacing w:after="40"/>
      </w:pPr>
      <w:hyperlink w:history="1" w:anchor="_fig53">
        <w:r>
          <w:rPr>
            <w:b/>
            <w:bCs/>
            <w:color w:val="0B7A83"/>
            <w:sz w:val="18"/>
            <w:szCs w:val="18"/>
          </w:rPr>
          <w:t xml:space="preserve">Figure 13-2</w:t>
        </w:r>
      </w:hyperlink>
      <w:r>
        <w:rPr>
          <w:sz w:val="18"/>
          <w:szCs w:val="18"/>
        </w:rPr>
        <w:t xml:space="preserve">	End-to-end phase 1: Sign in</w:t>
      </w:r>
    </w:p>
    <w:p>
      <w:pPr>
        <w:tabs>
          <w:tab w:val="left" w:pos="1500"/>
        </w:tabs>
        <w:spacing w:after="40"/>
      </w:pPr>
      <w:hyperlink w:history="1" w:anchor="_fig54">
        <w:r>
          <w:rPr>
            <w:b/>
            <w:bCs/>
            <w:color w:val="0B7A83"/>
            <w:sz w:val="18"/>
            <w:szCs w:val="18"/>
          </w:rPr>
          <w:t xml:space="preserve">Figure 13-3</w:t>
        </w:r>
      </w:hyperlink>
      <w:r>
        <w:rPr>
          <w:sz w:val="18"/>
          <w:szCs w:val="18"/>
        </w:rPr>
        <w:t xml:space="preserve">	End-to-end phase 2: Media and playlist</w:t>
      </w:r>
    </w:p>
    <w:p>
      <w:pPr>
        <w:tabs>
          <w:tab w:val="left" w:pos="1500"/>
        </w:tabs>
        <w:spacing w:after="40"/>
      </w:pPr>
      <w:hyperlink w:history="1" w:anchor="_fig55">
        <w:r>
          <w:rPr>
            <w:b/>
            <w:bCs/>
            <w:color w:val="0B7A83"/>
            <w:sz w:val="18"/>
            <w:szCs w:val="18"/>
          </w:rPr>
          <w:t xml:space="preserve">Figure 13-4</w:t>
        </w:r>
      </w:hyperlink>
      <w:r>
        <w:rPr>
          <w:sz w:val="18"/>
          <w:szCs w:val="18"/>
        </w:rPr>
        <w:t xml:space="preserve">	End-to-end phase 3: Screen boots and asks to pair</w:t>
      </w:r>
    </w:p>
    <w:p>
      <w:pPr>
        <w:tabs>
          <w:tab w:val="left" w:pos="1500"/>
        </w:tabs>
        <w:spacing w:after="40"/>
      </w:pPr>
      <w:hyperlink w:history="1" w:anchor="_fig56">
        <w:r>
          <w:rPr>
            <w:b/>
            <w:bCs/>
            <w:color w:val="0B7A83"/>
            <w:sz w:val="18"/>
            <w:szCs w:val="18"/>
          </w:rPr>
          <w:t xml:space="preserve">Figure 13-5</w:t>
        </w:r>
      </w:hyperlink>
      <w:r>
        <w:rPr>
          <w:sz w:val="18"/>
          <w:szCs w:val="18"/>
        </w:rPr>
        <w:t xml:space="preserve">	End-to-end phase 4: Admin pairs</w:t>
      </w:r>
    </w:p>
    <w:p>
      <w:pPr>
        <w:tabs>
          <w:tab w:val="left" w:pos="1500"/>
        </w:tabs>
        <w:spacing w:after="40"/>
      </w:pPr>
      <w:hyperlink w:history="1" w:anchor="_fig57">
        <w:r>
          <w:rPr>
            <w:b/>
            <w:bCs/>
            <w:color w:val="0B7A83"/>
            <w:sz w:val="18"/>
            <w:szCs w:val="18"/>
          </w:rPr>
          <w:t xml:space="preserve">Figure 13-6</w:t>
        </w:r>
      </w:hyperlink>
      <w:r>
        <w:rPr>
          <w:sz w:val="18"/>
          <w:szCs w:val="18"/>
        </w:rPr>
        <w:t xml:space="preserve">	End-to-end phase 5: First sync</w:t>
      </w:r>
    </w:p>
    <w:p>
      <w:pPr>
        <w:tabs>
          <w:tab w:val="left" w:pos="1500"/>
        </w:tabs>
        <w:spacing w:after="40"/>
      </w:pPr>
      <w:hyperlink w:history="1" w:anchor="_fig58">
        <w:r>
          <w:rPr>
            <w:b/>
            <w:bCs/>
            <w:color w:val="0B7A83"/>
            <w:sz w:val="18"/>
            <w:szCs w:val="18"/>
          </w:rPr>
          <w:t xml:space="preserve">Figure 13-7</w:t>
        </w:r>
      </w:hyperlink>
      <w:r>
        <w:rPr>
          <w:sz w:val="18"/>
          <w:szCs w:val="18"/>
        </w:rPr>
        <w:t xml:space="preserve">	End-to-end phase 6: Schedule and push</w:t>
      </w:r>
    </w:p>
    <w:p>
      <w:pPr>
        <w:tabs>
          <w:tab w:val="left" w:pos="1500"/>
        </w:tabs>
        <w:spacing w:after="40"/>
      </w:pPr>
      <w:hyperlink w:history="1" w:anchor="_fig59">
        <w:r>
          <w:rPr>
            <w:b/>
            <w:bCs/>
            <w:color w:val="0B7A83"/>
            <w:sz w:val="18"/>
            <w:szCs w:val="18"/>
          </w:rPr>
          <w:t xml:space="preserve">Figure 13-8</w:t>
        </w:r>
      </w:hyperlink>
      <w:r>
        <w:rPr>
          <w:sz w:val="18"/>
          <w:szCs w:val="18"/>
        </w:rPr>
        <w:t xml:space="preserve">	End-to-end phase 7: Playback decided on the device</w:t>
      </w:r>
    </w:p>
    <w:p>
      <w:pPr>
        <w:tabs>
          <w:tab w:val="left" w:pos="1500"/>
        </w:tabs>
        <w:spacing w:after="40"/>
      </w:pPr>
      <w:hyperlink w:history="1" w:anchor="_fig60">
        <w:r>
          <w:rPr>
            <w:b/>
            <w:bCs/>
            <w:color w:val="0B7A83"/>
            <w:sz w:val="18"/>
            <w:szCs w:val="18"/>
          </w:rPr>
          <w:t xml:space="preserve">Figure 13-9</w:t>
        </w:r>
      </w:hyperlink>
      <w:r>
        <w:rPr>
          <w:sz w:val="18"/>
          <w:szCs w:val="18"/>
        </w:rPr>
        <w:t xml:space="preserve">	End-to-end phase 8: Monitoring, proof-of-play, outage</w:t>
      </w:r>
    </w:p>
    <w:sectPr>
      <w:headerReference w:type="default" r:id="rId113"/>
      <w:footerReference w:type="default" r:id="rId114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header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00"/>
      </w:pPr>
    </w:lvl>
    <w:lvl w:ilvl="1" w15:tentative="1">
      <w:start w:val="1"/>
      <w:numFmt w:val="bullet"/>
      <w:lvlText w:val="–"/>
      <w:lvlJc w:val="left"/>
      <w:pPr>
        <w:ind w:left="1080" w:hanging="300"/>
      </w:pPr>
    </w:lvl>
    <w:lvl w:ilvl="2" w15:tentative="1">
      <w:start w:val="1"/>
      <w:numFmt w:val="bullet"/>
      <w:lvlText w:val="·"/>
      <w:lvlJc w:val="left"/>
      <w:pPr>
        <w:ind w:left="18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360"/>
      </w:pPr>
      <w:rPr>
        <w:rFonts w:ascii="Segoe UI Symbol" w:cs="Segoe UI Symbol" w:eastAsia="Segoe UI Symbol" w:hAnsi="Segoe UI Symbol"/>
      </w:rPr>
    </w:lvl>
    <w:lvl w:ilvl="1" w15:tentative="1">
      <w:start w:val="1"/>
      <w:numFmt w:val="bullet"/>
      <w:lvlText w:val="☐"/>
      <w:lvlJc w:val="left"/>
      <w:pPr>
        <w:ind w:left="1080" w:hanging="360"/>
      </w:pPr>
      <w:rPr>
        <w:rFonts w:ascii="Segoe UI Symbol" w:cs="Segoe UI Symbol" w:eastAsia="Segoe UI Symbol" w:hAnsi="Segoe UI 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A36"/>
        <w:sz w:val="20"/>
        <w:szCs w:val="20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00"/>
    </w:pPr>
    <w:rPr>
      <w:rFonts w:ascii="Arial" w:cs="Arial" w:eastAsia="Arial" w:hAnsi="Arial"/>
      <w:b/>
      <w:bCs/>
      <w:color w:val="18212B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0B7A83" w:sz="12" w:space="8"/>
      </w:pBdr>
      <w:spacing w:after="240" w:before="0"/>
      <w:outlineLvl w:val="0"/>
    </w:pPr>
    <w:rPr>
      <w:rFonts w:ascii="Arial" w:cs="Arial" w:eastAsia="Arial" w:hAnsi="Arial"/>
      <w:b/>
      <w:bCs/>
      <w:color w:val="1821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0B7A8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8212B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Arial" w:cs="Arial" w:eastAsia="Arial" w:hAnsi="Arial"/>
      <w:b/>
      <w:bCs/>
      <w:i/>
      <w:iCs/>
      <w:color w:val="5B6875"/>
      <w:sz w:val="21"/>
      <w:szCs w:val="21"/>
    </w:rPr>
  </w:style>
  <w:style w:type="paragraph" w:styleId="Caption">
    <w:name w:val="Caption"/>
    <w:basedOn w:val="Normal"/>
    <w:rPr>
      <w:i/>
      <w:iCs/>
      <w:color w:val="5B6875"/>
      <w:sz w:val="17"/>
      <w:szCs w:val="17"/>
    </w:rPr>
  </w:style>
  <w:style w:type="paragraph" w:styleId="TOC1">
    <w:name w:val="toc 1"/>
    <w:basedOn w:val="Normal"/>
    <w:next w:val="Normal"/>
    <w:pPr>
      <w:tabs>
        <w:tab w:val="right" w:pos="9638" w:leader="dot"/>
      </w:tabs>
      <w:spacing w:after="20" w:before="140"/>
    </w:pPr>
    <w:rPr>
      <w:b/>
      <w:bCs/>
      <w:color w:val="18212B"/>
      <w:sz w:val="20"/>
      <w:szCs w:val="20"/>
    </w:rPr>
  </w:style>
  <w:style w:type="paragraph" w:styleId="TOC2">
    <w:name w:val="toc 2"/>
    <w:basedOn w:val="Normal"/>
    <w:next w:val="Normal"/>
    <w:pPr>
      <w:tabs>
        <w:tab w:val="right" w:pos="9638" w:leader="dot"/>
      </w:tabs>
      <w:spacing w:after="0" w:before="0"/>
      <w:ind w:left="360"/>
    </w:pPr>
    <w:rPr>
      <w:color w:val="2E3B4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header" Target="header12.xml"/><Relationship Id="rId30" Type="http://schemas.openxmlformats.org/officeDocument/2006/relationships/footer" Target="footer12.xml"/><Relationship Id="rId31" Type="http://schemas.openxmlformats.org/officeDocument/2006/relationships/header" Target="header13.xml"/><Relationship Id="rId32" Type="http://schemas.openxmlformats.org/officeDocument/2006/relationships/footer" Target="footer13.xml"/><Relationship Id="rId33" Type="http://schemas.openxmlformats.org/officeDocument/2006/relationships/header" Target="header14.xml"/><Relationship Id="rId34" Type="http://schemas.openxmlformats.org/officeDocument/2006/relationships/footer" Target="footer14.xml"/><Relationship Id="rId35" Type="http://schemas.openxmlformats.org/officeDocument/2006/relationships/header" Target="header15.xml"/><Relationship Id="rId36" Type="http://schemas.openxmlformats.org/officeDocument/2006/relationships/footer" Target="footer15.xml"/><Relationship Id="rId37" Type="http://schemas.openxmlformats.org/officeDocument/2006/relationships/header" Target="header16.xml"/><Relationship Id="rId38" Type="http://schemas.openxmlformats.org/officeDocument/2006/relationships/footer" Target="footer16.xml"/><Relationship Id="rId39" Type="http://schemas.openxmlformats.org/officeDocument/2006/relationships/header" Target="header17.xml"/><Relationship Id="rId40" Type="http://schemas.openxmlformats.org/officeDocument/2006/relationships/footer" Target="footer17.xml"/><Relationship Id="rId41" Type="http://schemas.openxmlformats.org/officeDocument/2006/relationships/header" Target="header18.xml"/><Relationship Id="rId42" Type="http://schemas.openxmlformats.org/officeDocument/2006/relationships/footer" Target="footer18.xml"/><Relationship Id="rId43" Type="http://schemas.openxmlformats.org/officeDocument/2006/relationships/header" Target="header19.xml"/><Relationship Id="rId44" Type="http://schemas.openxmlformats.org/officeDocument/2006/relationships/footer" Target="footer19.xml"/><Relationship Id="rId45" Type="http://schemas.openxmlformats.org/officeDocument/2006/relationships/header" Target="header20.xml"/><Relationship Id="rId46" Type="http://schemas.openxmlformats.org/officeDocument/2006/relationships/footer" Target="footer20.xml"/><Relationship Id="rId47" Type="http://schemas.openxmlformats.org/officeDocument/2006/relationships/header" Target="header21.xml"/><Relationship Id="rId48" Type="http://schemas.openxmlformats.org/officeDocument/2006/relationships/footer" Target="footer21.xml"/><Relationship Id="rId49" Type="http://schemas.openxmlformats.org/officeDocument/2006/relationships/header" Target="header22.xml"/><Relationship Id="rId50" Type="http://schemas.openxmlformats.org/officeDocument/2006/relationships/footer" Target="footer22.xml"/><Relationship Id="rId51" Type="http://schemas.openxmlformats.org/officeDocument/2006/relationships/header" Target="header23.xml"/><Relationship Id="rId52" Type="http://schemas.openxmlformats.org/officeDocument/2006/relationships/footer" Target="footer23.xml"/><Relationship Id="rId53" Type="http://schemas.openxmlformats.org/officeDocument/2006/relationships/header" Target="header24.xml"/><Relationship Id="rId54" Type="http://schemas.openxmlformats.org/officeDocument/2006/relationships/footer" Target="footer24.xml"/><Relationship Id="rId55" Type="http://schemas.openxmlformats.org/officeDocument/2006/relationships/header" Target="header25.xml"/><Relationship Id="rId56" Type="http://schemas.openxmlformats.org/officeDocument/2006/relationships/footer" Target="footer25.xml"/><Relationship Id="rId57" Type="http://schemas.openxmlformats.org/officeDocument/2006/relationships/header" Target="header26.xml"/><Relationship Id="rId58" Type="http://schemas.openxmlformats.org/officeDocument/2006/relationships/footer" Target="footer26.xml"/><Relationship Id="rId59" Type="http://schemas.openxmlformats.org/officeDocument/2006/relationships/header" Target="header27.xml"/><Relationship Id="rId60" Type="http://schemas.openxmlformats.org/officeDocument/2006/relationships/footer" Target="footer27.xml"/><Relationship Id="rId61" Type="http://schemas.openxmlformats.org/officeDocument/2006/relationships/header" Target="header28.xml"/><Relationship Id="rId62" Type="http://schemas.openxmlformats.org/officeDocument/2006/relationships/footer" Target="footer28.xml"/><Relationship Id="rId63" Type="http://schemas.openxmlformats.org/officeDocument/2006/relationships/header" Target="header29.xml"/><Relationship Id="rId64" Type="http://schemas.openxmlformats.org/officeDocument/2006/relationships/footer" Target="footer29.xml"/><Relationship Id="rId65" Type="http://schemas.openxmlformats.org/officeDocument/2006/relationships/header" Target="header30.xml"/><Relationship Id="rId66" Type="http://schemas.openxmlformats.org/officeDocument/2006/relationships/footer" Target="footer30.xml"/><Relationship Id="rId67" Type="http://schemas.openxmlformats.org/officeDocument/2006/relationships/header" Target="header31.xml"/><Relationship Id="rId68" Type="http://schemas.openxmlformats.org/officeDocument/2006/relationships/footer" Target="footer31.xml"/><Relationship Id="rId69" Type="http://schemas.openxmlformats.org/officeDocument/2006/relationships/header" Target="header32.xml"/><Relationship Id="rId70" Type="http://schemas.openxmlformats.org/officeDocument/2006/relationships/footer" Target="footer32.xml"/><Relationship Id="rId71" Type="http://schemas.openxmlformats.org/officeDocument/2006/relationships/header" Target="header33.xml"/><Relationship Id="rId72" Type="http://schemas.openxmlformats.org/officeDocument/2006/relationships/footer" Target="footer33.xml"/><Relationship Id="rId73" Type="http://schemas.openxmlformats.org/officeDocument/2006/relationships/header" Target="header34.xml"/><Relationship Id="rId74" Type="http://schemas.openxmlformats.org/officeDocument/2006/relationships/footer" Target="footer34.xml"/><Relationship Id="rId75" Type="http://schemas.openxmlformats.org/officeDocument/2006/relationships/header" Target="header35.xml"/><Relationship Id="rId76" Type="http://schemas.openxmlformats.org/officeDocument/2006/relationships/footer" Target="footer35.xml"/><Relationship Id="rId77" Type="http://schemas.openxmlformats.org/officeDocument/2006/relationships/header" Target="header36.xml"/><Relationship Id="rId78" Type="http://schemas.openxmlformats.org/officeDocument/2006/relationships/footer" Target="footer36.xml"/><Relationship Id="rId79" Type="http://schemas.openxmlformats.org/officeDocument/2006/relationships/header" Target="header37.xml"/><Relationship Id="rId80" Type="http://schemas.openxmlformats.org/officeDocument/2006/relationships/footer" Target="footer37.xml"/><Relationship Id="rId81" Type="http://schemas.openxmlformats.org/officeDocument/2006/relationships/header" Target="header38.xml"/><Relationship Id="rId82" Type="http://schemas.openxmlformats.org/officeDocument/2006/relationships/footer" Target="footer38.xml"/><Relationship Id="rId83" Type="http://schemas.openxmlformats.org/officeDocument/2006/relationships/header" Target="header39.xml"/><Relationship Id="rId84" Type="http://schemas.openxmlformats.org/officeDocument/2006/relationships/footer" Target="footer39.xml"/><Relationship Id="rId85" Type="http://schemas.openxmlformats.org/officeDocument/2006/relationships/header" Target="header40.xml"/><Relationship Id="rId86" Type="http://schemas.openxmlformats.org/officeDocument/2006/relationships/footer" Target="footer40.xml"/><Relationship Id="rId87" Type="http://schemas.openxmlformats.org/officeDocument/2006/relationships/header" Target="header41.xml"/><Relationship Id="rId88" Type="http://schemas.openxmlformats.org/officeDocument/2006/relationships/footer" Target="footer41.xml"/><Relationship Id="rId89" Type="http://schemas.openxmlformats.org/officeDocument/2006/relationships/header" Target="header42.xml"/><Relationship Id="rId90" Type="http://schemas.openxmlformats.org/officeDocument/2006/relationships/footer" Target="footer42.xml"/><Relationship Id="rId91" Type="http://schemas.openxmlformats.org/officeDocument/2006/relationships/header" Target="header43.xml"/><Relationship Id="rId92" Type="http://schemas.openxmlformats.org/officeDocument/2006/relationships/footer" Target="footer43.xml"/><Relationship Id="rId93" Type="http://schemas.openxmlformats.org/officeDocument/2006/relationships/header" Target="header44.xml"/><Relationship Id="rId94" Type="http://schemas.openxmlformats.org/officeDocument/2006/relationships/footer" Target="footer44.xml"/><Relationship Id="rId95" Type="http://schemas.openxmlformats.org/officeDocument/2006/relationships/header" Target="header45.xml"/><Relationship Id="rId96" Type="http://schemas.openxmlformats.org/officeDocument/2006/relationships/footer" Target="footer45.xml"/><Relationship Id="rId97" Type="http://schemas.openxmlformats.org/officeDocument/2006/relationships/header" Target="header46.xml"/><Relationship Id="rId98" Type="http://schemas.openxmlformats.org/officeDocument/2006/relationships/footer" Target="footer46.xml"/><Relationship Id="rId99" Type="http://schemas.openxmlformats.org/officeDocument/2006/relationships/header" Target="header47.xml"/><Relationship Id="rId100" Type="http://schemas.openxmlformats.org/officeDocument/2006/relationships/footer" Target="footer47.xml"/><Relationship Id="rId101" Type="http://schemas.openxmlformats.org/officeDocument/2006/relationships/header" Target="header48.xml"/><Relationship Id="rId102" Type="http://schemas.openxmlformats.org/officeDocument/2006/relationships/footer" Target="footer48.xml"/><Relationship Id="rId103" Type="http://schemas.openxmlformats.org/officeDocument/2006/relationships/header" Target="header49.xml"/><Relationship Id="rId104" Type="http://schemas.openxmlformats.org/officeDocument/2006/relationships/footer" Target="footer49.xml"/><Relationship Id="rId105" Type="http://schemas.openxmlformats.org/officeDocument/2006/relationships/header" Target="header50.xml"/><Relationship Id="rId106" Type="http://schemas.openxmlformats.org/officeDocument/2006/relationships/footer" Target="footer50.xml"/><Relationship Id="rId107" Type="http://schemas.openxmlformats.org/officeDocument/2006/relationships/header" Target="header51.xml"/><Relationship Id="rId108" Type="http://schemas.openxmlformats.org/officeDocument/2006/relationships/footer" Target="footer51.xml"/><Relationship Id="rId109" Type="http://schemas.openxmlformats.org/officeDocument/2006/relationships/header" Target="header52.xml"/><Relationship Id="rId110" Type="http://schemas.openxmlformats.org/officeDocument/2006/relationships/footer" Target="footer52.xml"/><Relationship Id="rId111" Type="http://schemas.openxmlformats.org/officeDocument/2006/relationships/header" Target="header53.xml"/><Relationship Id="rId112" Type="http://schemas.openxmlformats.org/officeDocument/2006/relationships/footer" Target="footer53.xml"/><Relationship Id="rId113" Type="http://schemas.openxmlformats.org/officeDocument/2006/relationships/header" Target="header54.xml"/><Relationship Id="rId114" Type="http://schemas.openxmlformats.org/officeDocument/2006/relationships/footer" Target="footer54.xml"/><Relationship Id="rId115" Type="http://schemas.openxmlformats.org/officeDocument/2006/relationships/image" Target="media/f0eeea1113d68639a8fdf7ed45dd9f6dd6f48de7.png"/><Relationship Id="rId116" Type="http://schemas.openxmlformats.org/officeDocument/2006/relationships/image" Target="media/e60cc96bba20db7dced513c15fab86b12cb63e7a.png"/><Relationship Id="rId117" Type="http://schemas.openxmlformats.org/officeDocument/2006/relationships/image" Target="media/8e0205f115d402a45895873a0fcfd4c22cdaaf15.png"/><Relationship Id="rId118" Type="http://schemas.openxmlformats.org/officeDocument/2006/relationships/image" Target="media/2ed87b7681abe87b4acf1d498b71a30832e5da13.png"/><Relationship Id="rId119" Type="http://schemas.openxmlformats.org/officeDocument/2006/relationships/image" Target="media/be6bbedf387356078879ea29c7b9dca3b16b51a1.png"/><Relationship Id="rId120" Type="http://schemas.openxmlformats.org/officeDocument/2006/relationships/image" Target="media/6ad74b455e89e2f0f71d08731bed45329279f6d4.png"/><Relationship Id="rId121" Type="http://schemas.openxmlformats.org/officeDocument/2006/relationships/image" Target="media/1b692c97419fef4cd23af9fecebd2c0a035b30d6.png"/><Relationship Id="rId122" Type="http://schemas.openxmlformats.org/officeDocument/2006/relationships/image" Target="media/5585b841006d96a9910ddb438c8f0fb96428ebbd.png"/><Relationship Id="rId123" Type="http://schemas.openxmlformats.org/officeDocument/2006/relationships/image" Target="media/bfe247b0b1ecc5807901138d1f6341c600fa583d.png"/><Relationship Id="rId124" Type="http://schemas.openxmlformats.org/officeDocument/2006/relationships/image" Target="media/08691152b92c520e3993693abdd6390cc2372a38.png"/><Relationship Id="rId125" Type="http://schemas.openxmlformats.org/officeDocument/2006/relationships/image" Target="media/c49996c79c1bb45bd97fc5ab9d60ce846bd92332.png"/><Relationship Id="rId126" Type="http://schemas.openxmlformats.org/officeDocument/2006/relationships/image" Target="media/e9026b3494065aedc35bf9430636e7c46a6b8c2b.png"/><Relationship Id="rId127" Type="http://schemas.openxmlformats.org/officeDocument/2006/relationships/image" Target="media/c0321b0c3546c73cb0c21559aa9c4546d420efe2.png"/><Relationship Id="rId128" Type="http://schemas.openxmlformats.org/officeDocument/2006/relationships/image" Target="media/75ad8e5e3a4684473dcfa0315f7c42d562a0e176.png"/><Relationship Id="rId129" Type="http://schemas.openxmlformats.org/officeDocument/2006/relationships/image" Target="media/a6fcb5801b6b0adf5bc285bebbff7b3985615a83.png"/><Relationship Id="rId130" Type="http://schemas.openxmlformats.org/officeDocument/2006/relationships/image" Target="media/36e21faca39e98fe2fcbd1365bd115f1ab6c7311.png"/><Relationship Id="rId131" Type="http://schemas.openxmlformats.org/officeDocument/2006/relationships/image" Target="media/c4af1b435f1516ddff5452a58ffbf832357e5d80.png"/><Relationship Id="rId132" Type="http://schemas.openxmlformats.org/officeDocument/2006/relationships/image" Target="media/ec5b4ff9cf280d8cf041a4efcf2c86adc9eec132.png"/><Relationship Id="rId133" Type="http://schemas.openxmlformats.org/officeDocument/2006/relationships/image" Target="media/e3b832f409a46b16189045f7c0ad5f2d9188195d.png"/><Relationship Id="rId134" Type="http://schemas.openxmlformats.org/officeDocument/2006/relationships/image" Target="media/0422f38b595c2897ee016b387c872ca0a1c7e20a.png"/><Relationship Id="rId135" Type="http://schemas.openxmlformats.org/officeDocument/2006/relationships/image" Target="media/6d306b2a3b8997dae6cfee2d7bcd4112a6861c38.png"/><Relationship Id="rId136" Type="http://schemas.openxmlformats.org/officeDocument/2006/relationships/image" Target="media/41bef981e137b78f40d4adeccc28321ecbeffb45.png"/><Relationship Id="rId137" Type="http://schemas.openxmlformats.org/officeDocument/2006/relationships/image" Target="media/5d9e72437234216607d9eff6f7c6a6f882493bc5.png"/><Relationship Id="rId138" Type="http://schemas.openxmlformats.org/officeDocument/2006/relationships/image" Target="media/338a205a03271329d5af3059806fbd49a1fc06fb.png"/><Relationship Id="rId139" Type="http://schemas.openxmlformats.org/officeDocument/2006/relationships/image" Target="media/9d275dbfecff0290a48a75b442845cd44fd73119.png"/><Relationship Id="rId140" Type="http://schemas.openxmlformats.org/officeDocument/2006/relationships/image" Target="media/33d24c09f0c5b5bcadd0f44e1c513abb623dd59e.png"/><Relationship Id="rId141" Type="http://schemas.openxmlformats.org/officeDocument/2006/relationships/image" Target="media/13a9dbc62466cc23595c71e290792e9ad00ae038.png"/><Relationship Id="rId142" Type="http://schemas.openxmlformats.org/officeDocument/2006/relationships/image" Target="media/ff0fa8c168a3f892372f494bace942419350d662.png"/><Relationship Id="rId143" Type="http://schemas.openxmlformats.org/officeDocument/2006/relationships/image" Target="media/b6756a24b7317545675d9c54bad8fb6778d0f8bb.png"/><Relationship Id="rId144" Type="http://schemas.openxmlformats.org/officeDocument/2006/relationships/image" Target="media/e582e5265868182163f2ac274be392e6a389330f.png"/><Relationship Id="rId145" Type="http://schemas.openxmlformats.org/officeDocument/2006/relationships/image" Target="media/3446c69917dcb6c7a2b89ad69198ad5a0f839789.png"/><Relationship Id="rId146" Type="http://schemas.openxmlformats.org/officeDocument/2006/relationships/image" Target="media/7b78785261b10b1cf70bf2e6236b6a8d7b727639.png"/><Relationship Id="rId147" Type="http://schemas.openxmlformats.org/officeDocument/2006/relationships/image" Target="media/9b6f1a8e3765b8b1bc91787cf089e30199562ae3.png"/><Relationship Id="rId148" Type="http://schemas.openxmlformats.org/officeDocument/2006/relationships/image" Target="media/97ead600925c6d53e5e7ec52f7266637fb3fea41.png"/><Relationship Id="rId149" Type="http://schemas.openxmlformats.org/officeDocument/2006/relationships/image" Target="media/fc02da319f532ea400dde2de78a60a40c9359b81.png"/><Relationship Id="rId150" Type="http://schemas.openxmlformats.org/officeDocument/2006/relationships/image" Target="media/5235c5e2c8c03da15301385d8f0b485f60af5dcb.png"/><Relationship Id="rId151" Type="http://schemas.openxmlformats.org/officeDocument/2006/relationships/image" Target="media/8f95c8a8b9d61812f9d8a99cdc3aa96127a31855.png"/><Relationship Id="rId152" Type="http://schemas.openxmlformats.org/officeDocument/2006/relationships/image" Target="media/38f12a5231b5eb3f9439c15d33bfd891a96f2a5d.png"/><Relationship Id="rId153" Type="http://schemas.openxmlformats.org/officeDocument/2006/relationships/image" Target="media/4adfe68d76a17faa97c0842e8ab72ece31e6397f.png"/><Relationship Id="rId154" Type="http://schemas.openxmlformats.org/officeDocument/2006/relationships/image" Target="media/3f3b4a3da0fa5df42f5ae97ad5b4d7f8900eaf6d.png"/><Relationship Id="rId155" Type="http://schemas.openxmlformats.org/officeDocument/2006/relationships/image" Target="media/945ef6df01d22db14134a799c76a40baf2bbf83b.png"/><Relationship Id="rId156" Type="http://schemas.openxmlformats.org/officeDocument/2006/relationships/image" Target="media/3ac44030d1f2ae8e60d758f03582e1cea3c4b085.png"/><Relationship Id="rId157" Type="http://schemas.openxmlformats.org/officeDocument/2006/relationships/image" Target="media/e39d950e5bbb356a10c2f007bd301313bedade36.png"/><Relationship Id="rId158" Type="http://schemas.openxmlformats.org/officeDocument/2006/relationships/image" Target="media/d14a8d6ca8041023926ae357e45f75345dd534dc.png"/><Relationship Id="rId159" Type="http://schemas.openxmlformats.org/officeDocument/2006/relationships/image" Target="media/384bc7072779d8083ce1b5cbed0da400c71ba61b.png"/><Relationship Id="rId160" Type="http://schemas.openxmlformats.org/officeDocument/2006/relationships/image" Target="media/5630f6e83eaa7392532e40a81a4d8f4bba99d8dc.png"/><Relationship Id="rId161" Type="http://schemas.openxmlformats.org/officeDocument/2006/relationships/image" Target="media/05da6345f40e0d964182af4bed46858e4fb8f2ff.png"/><Relationship Id="rId162" Type="http://schemas.openxmlformats.org/officeDocument/2006/relationships/image" Target="media/3de8202f545ce680c1fadf1aaa0567f79dd214a8.png"/><Relationship Id="rId163" Type="http://schemas.openxmlformats.org/officeDocument/2006/relationships/image" Target="media/89ae41d0c9221497433290912399304f32e71d53.png"/><Relationship Id="rId164" Type="http://schemas.openxmlformats.org/officeDocument/2006/relationships/image" Target="media/cbc496835801972cd3809db31558f98de9c25ef2.png"/><Relationship Id="rId165" Type="http://schemas.openxmlformats.org/officeDocument/2006/relationships/image" Target="media/61f717194e55144e7834f03999842e9a98aa6c29.png"/><Relationship Id="rId166" Type="http://schemas.openxmlformats.org/officeDocument/2006/relationships/image" Target="media/5d6c4b018cfaae7971ab6a8336626a7143c4bade.png"/><Relationship Id="rId167" Type="http://schemas.openxmlformats.org/officeDocument/2006/relationships/image" Target="media/d11c480e1cdf61961ff8065442fdf23e0f857921.png"/><Relationship Id="rId168" Type="http://schemas.openxmlformats.org/officeDocument/2006/relationships/image" Target="media/f9fceb08aada281a9402c96973942f3d6eb0903d.png"/><Relationship Id="rId169" Type="http://schemas.openxmlformats.org/officeDocument/2006/relationships/image" Target="media/dc3c1c84e79578ca30c39aeff611aa9162a6115c.png"/><Relationship Id="rId170" Type="http://schemas.openxmlformats.org/officeDocument/2006/relationships/image" Target="media/2608eff930ed7122ef88376cf013673f62ba284a.png"/><Relationship Id="rId171" Type="http://schemas.openxmlformats.org/officeDocument/2006/relationships/image" Target="media/3f8a5479c01cf918f92b93cda5d7d72f7cb6f655.png"/><Relationship Id="rId172" Type="http://schemas.openxmlformats.org/officeDocument/2006/relationships/image" Target="media/dcc39265e9a0917e4f127faf4b2e7cbeb5987947.png"/><Relationship Id="rId173" Type="http://schemas.openxmlformats.org/officeDocument/2006/relationships/image" Target="media/ec1a005a9fa3ac33a0adf8e141c8e92e9cfcc033.png"/><Relationship Id="rId174" Type="http://schemas.openxmlformats.org/officeDocument/2006/relationships/image" Target="media/24b3602dc37004b44ed6b8a56ed39f9c7c37c96c.png"/><Relationship Id="rId17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er19.xml.rels><?xml version="1.0" encoding="UTF-8"?><Relationships xmlns="http://schemas.openxmlformats.org/package/2006/relationships"/>
</file>

<file path=word/_rels/footer20.xml.rels><?xml version="1.0" encoding="UTF-8"?><Relationships xmlns="http://schemas.openxmlformats.org/package/2006/relationships"/>
</file>

<file path=word/_rels/footer21.xml.rels><?xml version="1.0" encoding="UTF-8"?><Relationships xmlns="http://schemas.openxmlformats.org/package/2006/relationships"/>
</file>

<file path=word/_rels/footer22.xml.rels><?xml version="1.0" encoding="UTF-8"?><Relationships xmlns="http://schemas.openxmlformats.org/package/2006/relationships"/>
</file>

<file path=word/_rels/footer23.xml.rels><?xml version="1.0" encoding="UTF-8"?><Relationships xmlns="http://schemas.openxmlformats.org/package/2006/relationships"/>
</file>

<file path=word/_rels/footer24.xml.rels><?xml version="1.0" encoding="UTF-8"?><Relationships xmlns="http://schemas.openxmlformats.org/package/2006/relationships"/>
</file>

<file path=word/_rels/footer25.xml.rels><?xml version="1.0" encoding="UTF-8"?><Relationships xmlns="http://schemas.openxmlformats.org/package/2006/relationships"/>
</file>

<file path=word/_rels/footer26.xml.rels><?xml version="1.0" encoding="UTF-8"?><Relationships xmlns="http://schemas.openxmlformats.org/package/2006/relationships"/>
</file>

<file path=word/_rels/footer27.xml.rels><?xml version="1.0" encoding="UTF-8"?><Relationships xmlns="http://schemas.openxmlformats.org/package/2006/relationships"/>
</file>

<file path=word/_rels/footer28.xml.rels><?xml version="1.0" encoding="UTF-8"?><Relationships xmlns="http://schemas.openxmlformats.org/package/2006/relationships"/>
</file>

<file path=word/_rels/footer29.xml.rels><?xml version="1.0" encoding="UTF-8"?><Relationships xmlns="http://schemas.openxmlformats.org/package/2006/relationships"/>
</file>

<file path=word/_rels/footer30.xml.rels><?xml version="1.0" encoding="UTF-8"?><Relationships xmlns="http://schemas.openxmlformats.org/package/2006/relationships"/>
</file>

<file path=word/_rels/footer31.xml.rels><?xml version="1.0" encoding="UTF-8"?><Relationships xmlns="http://schemas.openxmlformats.org/package/2006/relationships"/>
</file>

<file path=word/_rels/footer32.xml.rels><?xml version="1.0" encoding="UTF-8"?><Relationships xmlns="http://schemas.openxmlformats.org/package/2006/relationships"/>
</file>

<file path=word/_rels/footer33.xml.rels><?xml version="1.0" encoding="UTF-8"?><Relationships xmlns="http://schemas.openxmlformats.org/package/2006/relationships"/>
</file>

<file path=word/_rels/footer34.xml.rels><?xml version="1.0" encoding="UTF-8"?><Relationships xmlns="http://schemas.openxmlformats.org/package/2006/relationships"/>
</file>

<file path=word/_rels/footer35.xml.rels><?xml version="1.0" encoding="UTF-8"?><Relationships xmlns="http://schemas.openxmlformats.org/package/2006/relationships"/>
</file>

<file path=word/_rels/footer36.xml.rels><?xml version="1.0" encoding="UTF-8"?><Relationships xmlns="http://schemas.openxmlformats.org/package/2006/relationships"/>
</file>

<file path=word/_rels/footer37.xml.rels><?xml version="1.0" encoding="UTF-8"?><Relationships xmlns="http://schemas.openxmlformats.org/package/2006/relationships"/>
</file>

<file path=word/_rels/footer38.xml.rels><?xml version="1.0" encoding="UTF-8"?><Relationships xmlns="http://schemas.openxmlformats.org/package/2006/relationships"/>
</file>

<file path=word/_rels/footer39.xml.rels><?xml version="1.0" encoding="UTF-8"?><Relationships xmlns="http://schemas.openxmlformats.org/package/2006/relationships"/>
</file>

<file path=word/_rels/footer40.xml.rels><?xml version="1.0" encoding="UTF-8"?><Relationships xmlns="http://schemas.openxmlformats.org/package/2006/relationships"/>
</file>

<file path=word/_rels/footer41.xml.rels><?xml version="1.0" encoding="UTF-8"?><Relationships xmlns="http://schemas.openxmlformats.org/package/2006/relationships"/>
</file>

<file path=word/_rels/footer42.xml.rels><?xml version="1.0" encoding="UTF-8"?><Relationships xmlns="http://schemas.openxmlformats.org/package/2006/relationships"/>
</file>

<file path=word/_rels/footer43.xml.rels><?xml version="1.0" encoding="UTF-8"?><Relationships xmlns="http://schemas.openxmlformats.org/package/2006/relationships"/>
</file>

<file path=word/_rels/footer44.xml.rels><?xml version="1.0" encoding="UTF-8"?><Relationships xmlns="http://schemas.openxmlformats.org/package/2006/relationships"/>
</file>

<file path=word/_rels/footer45.xml.rels><?xml version="1.0" encoding="UTF-8"?><Relationships xmlns="http://schemas.openxmlformats.org/package/2006/relationships"/>
</file>

<file path=word/_rels/footer46.xml.rels><?xml version="1.0" encoding="UTF-8"?><Relationships xmlns="http://schemas.openxmlformats.org/package/2006/relationships"/>
</file>

<file path=word/_rels/footer47.xml.rels><?xml version="1.0" encoding="UTF-8"?><Relationships xmlns="http://schemas.openxmlformats.org/package/2006/relationships"/>
</file>

<file path=word/_rels/footer48.xml.rels><?xml version="1.0" encoding="UTF-8"?><Relationships xmlns="http://schemas.openxmlformats.org/package/2006/relationships"/>
</file>

<file path=word/_rels/footer49.xml.rels><?xml version="1.0" encoding="UTF-8"?><Relationships xmlns="http://schemas.openxmlformats.org/package/2006/relationships"/>
</file>

<file path=word/_rels/footer50.xml.rels><?xml version="1.0" encoding="UTF-8"?><Relationships xmlns="http://schemas.openxmlformats.org/package/2006/relationships"/>
</file>

<file path=word/_rels/footer51.xml.rels><?xml version="1.0" encoding="UTF-8"?><Relationships xmlns="http://schemas.openxmlformats.org/package/2006/relationships"/>
</file>

<file path=word/_rels/footer52.xml.rels><?xml version="1.0" encoding="UTF-8"?><Relationships xmlns="http://schemas.openxmlformats.org/package/2006/relationships"/>
</file>

<file path=word/_rels/footer53.xml.rels><?xml version="1.0" encoding="UTF-8"?><Relationships xmlns="http://schemas.openxmlformats.org/package/2006/relationships"/>
</file>

<file path=word/_rels/footer5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word/_rels/header15.xml.rels><?xml version="1.0" encoding="UTF-8"?><Relationships xmlns="http://schemas.openxmlformats.org/package/2006/relationships"/>
</file>

<file path=word/_rels/header16.xml.rels><?xml version="1.0" encoding="UTF-8"?><Relationships xmlns="http://schemas.openxmlformats.org/package/2006/relationships"/>
</file>

<file path=word/_rels/header17.xml.rels><?xml version="1.0" encoding="UTF-8"?><Relationships xmlns="http://schemas.openxmlformats.org/package/2006/relationships"/>
</file>

<file path=word/_rels/header18.xml.rels><?xml version="1.0" encoding="UTF-8"?><Relationships xmlns="http://schemas.openxmlformats.org/package/2006/relationships"/>
</file>

<file path=word/_rels/header19.xml.rels><?xml version="1.0" encoding="UTF-8"?><Relationships xmlns="http://schemas.openxmlformats.org/package/2006/relationships"/>
</file>

<file path=word/_rels/header20.xml.rels><?xml version="1.0" encoding="UTF-8"?><Relationships xmlns="http://schemas.openxmlformats.org/package/2006/relationships"/>
</file>

<file path=word/_rels/header21.xml.rels><?xml version="1.0" encoding="UTF-8"?><Relationships xmlns="http://schemas.openxmlformats.org/package/2006/relationships"/>
</file>

<file path=word/_rels/header22.xml.rels><?xml version="1.0" encoding="UTF-8"?><Relationships xmlns="http://schemas.openxmlformats.org/package/2006/relationships"/>
</file>

<file path=word/_rels/header23.xml.rels><?xml version="1.0" encoding="UTF-8"?><Relationships xmlns="http://schemas.openxmlformats.org/package/2006/relationships"/>
</file>

<file path=word/_rels/header24.xml.rels><?xml version="1.0" encoding="UTF-8"?><Relationships xmlns="http://schemas.openxmlformats.org/package/2006/relationships"/>
</file>

<file path=word/_rels/header25.xml.rels><?xml version="1.0" encoding="UTF-8"?><Relationships xmlns="http://schemas.openxmlformats.org/package/2006/relationships"/>
</file>

<file path=word/_rels/header26.xml.rels><?xml version="1.0" encoding="UTF-8"?><Relationships xmlns="http://schemas.openxmlformats.org/package/2006/relationships"/>
</file>

<file path=word/_rels/header27.xml.rels><?xml version="1.0" encoding="UTF-8"?><Relationships xmlns="http://schemas.openxmlformats.org/package/2006/relationships"/>
</file>

<file path=word/_rels/header28.xml.rels><?xml version="1.0" encoding="UTF-8"?><Relationships xmlns="http://schemas.openxmlformats.org/package/2006/relationships"/>
</file>

<file path=word/_rels/header29.xml.rels><?xml version="1.0" encoding="UTF-8"?><Relationships xmlns="http://schemas.openxmlformats.org/package/2006/relationships"/>
</file>

<file path=word/_rels/header30.xml.rels><?xml version="1.0" encoding="UTF-8"?><Relationships xmlns="http://schemas.openxmlformats.org/package/2006/relationships"/>
</file>

<file path=word/_rels/header31.xml.rels><?xml version="1.0" encoding="UTF-8"?><Relationships xmlns="http://schemas.openxmlformats.org/package/2006/relationships"/>
</file>

<file path=word/_rels/header32.xml.rels><?xml version="1.0" encoding="UTF-8"?><Relationships xmlns="http://schemas.openxmlformats.org/package/2006/relationships"/>
</file>

<file path=word/_rels/header33.xml.rels><?xml version="1.0" encoding="UTF-8"?><Relationships xmlns="http://schemas.openxmlformats.org/package/2006/relationships"/>
</file>

<file path=word/_rels/header34.xml.rels><?xml version="1.0" encoding="UTF-8"?><Relationships xmlns="http://schemas.openxmlformats.org/package/2006/relationships"/>
</file>

<file path=word/_rels/header35.xml.rels><?xml version="1.0" encoding="UTF-8"?><Relationships xmlns="http://schemas.openxmlformats.org/package/2006/relationships"/>
</file>

<file path=word/_rels/header36.xml.rels><?xml version="1.0" encoding="UTF-8"?><Relationships xmlns="http://schemas.openxmlformats.org/package/2006/relationships"/>
</file>

<file path=word/_rels/header37.xml.rels><?xml version="1.0" encoding="UTF-8"?><Relationships xmlns="http://schemas.openxmlformats.org/package/2006/relationships"/>
</file>

<file path=word/_rels/header38.xml.rels><?xml version="1.0" encoding="UTF-8"?><Relationships xmlns="http://schemas.openxmlformats.org/package/2006/relationships"/>
</file>

<file path=word/_rels/header39.xml.rels><?xml version="1.0" encoding="UTF-8"?><Relationships xmlns="http://schemas.openxmlformats.org/package/2006/relationships"/>
</file>

<file path=word/_rels/header40.xml.rels><?xml version="1.0" encoding="UTF-8"?><Relationships xmlns="http://schemas.openxmlformats.org/package/2006/relationships"/>
</file>

<file path=word/_rels/header41.xml.rels><?xml version="1.0" encoding="UTF-8"?><Relationships xmlns="http://schemas.openxmlformats.org/package/2006/relationships"/>
</file>

<file path=word/_rels/header42.xml.rels><?xml version="1.0" encoding="UTF-8"?><Relationships xmlns="http://schemas.openxmlformats.org/package/2006/relationships"/>
</file>

<file path=word/_rels/header43.xml.rels><?xml version="1.0" encoding="UTF-8"?><Relationships xmlns="http://schemas.openxmlformats.org/package/2006/relationships"/>
</file>

<file path=word/_rels/header44.xml.rels><?xml version="1.0" encoding="UTF-8"?><Relationships xmlns="http://schemas.openxmlformats.org/package/2006/relationships"/>
</file>

<file path=word/_rels/header45.xml.rels><?xml version="1.0" encoding="UTF-8"?><Relationships xmlns="http://schemas.openxmlformats.org/package/2006/relationships"/>
</file>

<file path=word/_rels/header46.xml.rels><?xml version="1.0" encoding="UTF-8"?><Relationships xmlns="http://schemas.openxmlformats.org/package/2006/relationships"/>
</file>

<file path=word/_rels/header47.xml.rels><?xml version="1.0" encoding="UTF-8"?><Relationships xmlns="http://schemas.openxmlformats.org/package/2006/relationships"/>
</file>

<file path=word/_rels/header48.xml.rels><?xml version="1.0" encoding="UTF-8"?><Relationships xmlns="http://schemas.openxmlformats.org/package/2006/relationships"/>
</file>

<file path=word/_rels/header49.xml.rels><?xml version="1.0" encoding="UTF-8"?><Relationships xmlns="http://schemas.openxmlformats.org/package/2006/relationships"/>
</file>

<file path=word/_rels/header50.xml.rels><?xml version="1.0" encoding="UTF-8"?><Relationships xmlns="http://schemas.openxmlformats.org/package/2006/relationships"/>
</file>

<file path=word/_rels/header51.xml.rels><?xml version="1.0" encoding="UTF-8"?><Relationships xmlns="http://schemas.openxmlformats.org/package/2006/relationships"/>
</file>

<file path=word/_rels/header52.xml.rels><?xml version="1.0" encoding="UTF-8"?><Relationships xmlns="http://schemas.openxmlformats.org/package/2006/relationships"/>
</file>

<file path=word/_rels/header53.xml.rels><?xml version="1.0" encoding="UTF-8"?><Relationships xmlns="http://schemas.openxmlformats.org/package/2006/relationships"/>
</file>

<file path=word/_rels/header5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Signage CMS: Technical Documentation</dc:title>
  <dc:creator>Signage CMS engineering</dc:creator>
  <dc:description>Developer hand-off documentation</dc:description>
  <cp:lastModifiedBy>Un-named</cp:lastModifiedBy>
  <cp:revision>1</cp:revision>
  <dcterms:created xsi:type="dcterms:W3CDTF">2026-09-22T14:34:47.289Z</dcterms:created>
  <dcterms:modified xsi:type="dcterms:W3CDTF">2026-09-22T14:34:47.289Z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