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p>
            <w:pPr>
              <w:pStyle w:val="Compact"/>
              <w:jc w:val="right"/>
            </w:pPr>
            <w:r>
              <w:t xml:space="preserve">97.5 %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</w:t>
            </w:r>
          </w:p>
        </w:tc>
        <w:tc>
          <w:p>
            <w:pPr>
              <w:pStyle w:val="Compact"/>
              <w:jc w:val="right"/>
            </w:pPr>
            <w:r>
              <w:t xml:space="preserve">1.6589786</w:t>
            </w:r>
          </w:p>
        </w:tc>
        <w:tc>
          <w:p>
            <w:pPr>
              <w:pStyle w:val="Compact"/>
              <w:jc w:val="right"/>
            </w:pPr>
            <w:r>
              <w:t xml:space="preserve">0.9044801</w:t>
            </w:r>
          </w:p>
        </w:tc>
        <w:tc>
          <w:p>
            <w:pPr>
              <w:pStyle w:val="Compact"/>
              <w:jc w:val="right"/>
            </w:pPr>
            <w:r>
              <w:t xml:space="preserve">3.042864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agegrp233-59</w:t>
            </w:r>
          </w:p>
        </w:tc>
        <w:tc>
          <w:p>
            <w:pPr>
              <w:pStyle w:val="Compact"/>
              <w:jc w:val="right"/>
            </w:pPr>
            <w:r>
              <w:t xml:space="preserve">1.4210572</w:t>
            </w:r>
          </w:p>
        </w:tc>
        <w:tc>
          <w:p>
            <w:pPr>
              <w:pStyle w:val="Compact"/>
              <w:jc w:val="right"/>
            </w:pPr>
            <w:r>
              <w:t xml:space="preserve">0.9615667</w:t>
            </w:r>
          </w:p>
        </w:tc>
        <w:tc>
          <w:p>
            <w:pPr>
              <w:pStyle w:val="Compact"/>
              <w:jc w:val="right"/>
            </w:pPr>
            <w:r>
              <w:t xml:space="preserve">2.100118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agegrp260 and above</w:t>
            </w:r>
          </w:p>
        </w:tc>
        <w:tc>
          <w:p>
            <w:pPr>
              <w:pStyle w:val="Compact"/>
              <w:jc w:val="right"/>
            </w:pPr>
            <w:r>
              <w:t xml:space="preserve">1.5525519</w:t>
            </w:r>
          </w:p>
        </w:tc>
        <w:tc>
          <w:p>
            <w:pPr>
              <w:pStyle w:val="Compact"/>
              <w:jc w:val="right"/>
            </w:pPr>
            <w:r>
              <w:t xml:space="preserve">0.8229844</w:t>
            </w:r>
          </w:p>
        </w:tc>
        <w:tc>
          <w:p>
            <w:pPr>
              <w:pStyle w:val="Compact"/>
              <w:jc w:val="right"/>
            </w:pPr>
            <w:r>
              <w:t xml:space="preserve">2.928874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sex2Female:agegrp233-59</w:t>
            </w:r>
          </w:p>
        </w:tc>
        <w:tc>
          <w:p>
            <w:pPr>
              <w:pStyle w:val="Compact"/>
              <w:jc w:val="right"/>
            </w:pPr>
            <w:r>
              <w:t xml:space="preserve">0.5766808</w:t>
            </w:r>
          </w:p>
        </w:tc>
        <w:tc>
          <w:p>
            <w:pPr>
              <w:pStyle w:val="Compact"/>
              <w:jc w:val="right"/>
            </w:pPr>
            <w:r>
              <w:t xml:space="preserve">0.2508539</w:t>
            </w:r>
          </w:p>
        </w:tc>
        <w:tc>
          <w:p>
            <w:pPr>
              <w:pStyle w:val="Compact"/>
              <w:jc w:val="right"/>
            </w:pPr>
            <w:r>
              <w:t xml:space="preserve">1.325715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sex2Female:agegrp260 and above</w:t>
            </w:r>
          </w:p>
        </w:tc>
        <w:tc>
          <w:p>
            <w:pPr>
              <w:pStyle w:val="Compact"/>
              <w:jc w:val="right"/>
            </w:pPr>
            <w:r>
              <w:t xml:space="preserve">0.8658634</w:t>
            </w:r>
          </w:p>
        </w:tc>
        <w:tc>
          <w:p>
            <w:pPr>
              <w:pStyle w:val="Compact"/>
              <w:jc w:val="right"/>
            </w:pPr>
            <w:r>
              <w:t xml:space="preserve">0.2776354</w:t>
            </w:r>
          </w:p>
        </w:tc>
        <w:tc>
          <w:p>
            <w:pPr>
              <w:pStyle w:val="Compact"/>
              <w:jc w:val="right"/>
            </w:pPr>
            <w:r>
              <w:t xml:space="preserve">2.700375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2022-02-25T10:02:10Z</dcterms:created>
  <dcterms:modified xsi:type="dcterms:W3CDTF">2022-02-25T10:02:10Z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