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43B" w:rsidRDefault="00055C62">
      <w:pPr>
        <w:rPr>
          <w:rFonts w:ascii="Times New Roman" w:hAnsi="Times New Roman" w:cs="Times New Roman"/>
          <w:sz w:val="24"/>
          <w:szCs w:val="24"/>
        </w:rPr>
      </w:pPr>
      <w:r>
        <w:rPr>
          <w:rFonts w:ascii="Times New Roman" w:hAnsi="Times New Roman" w:cs="Times New Roman"/>
          <w:sz w:val="24"/>
          <w:szCs w:val="24"/>
        </w:rPr>
        <w:t xml:space="preserve">                                                     </w:t>
      </w:r>
      <w:r w:rsidR="00E9243B">
        <w:rPr>
          <w:rFonts w:ascii="Times New Roman" w:hAnsi="Times New Roman" w:cs="Times New Roman"/>
          <w:sz w:val="24"/>
          <w:szCs w:val="24"/>
        </w:rPr>
        <w:t>PAGE 1</w:t>
      </w:r>
    </w:p>
    <w:p w:rsidR="00E9243B" w:rsidRDefault="00E9243B">
      <w:pPr>
        <w:rPr>
          <w:rFonts w:ascii="Times New Roman" w:hAnsi="Times New Roman" w:cs="Times New Roman"/>
          <w:sz w:val="24"/>
          <w:szCs w:val="24"/>
        </w:rPr>
      </w:pPr>
    </w:p>
    <w:p w:rsidR="0014087D" w:rsidRPr="00E9243B" w:rsidRDefault="008D0110">
      <w:pPr>
        <w:rPr>
          <w:rFonts w:ascii="Times New Roman" w:hAnsi="Times New Roman" w:cs="Times New Roman"/>
          <w:sz w:val="24"/>
          <w:szCs w:val="24"/>
        </w:rPr>
      </w:pPr>
      <w:r w:rsidRPr="00E9243B">
        <w:rPr>
          <w:rFonts w:ascii="Times New Roman" w:hAnsi="Times New Roman" w:cs="Times New Roman"/>
          <w:sz w:val="24"/>
          <w:szCs w:val="24"/>
        </w:rPr>
        <w:t>Governments – 10+</w:t>
      </w:r>
    </w:p>
    <w:p w:rsidR="008D0110" w:rsidRPr="00E9243B" w:rsidRDefault="008D0110">
      <w:pPr>
        <w:rPr>
          <w:rFonts w:ascii="Times New Roman" w:hAnsi="Times New Roman" w:cs="Times New Roman"/>
          <w:sz w:val="24"/>
          <w:szCs w:val="24"/>
        </w:rPr>
      </w:pPr>
      <w:r w:rsidRPr="00E9243B">
        <w:rPr>
          <w:rFonts w:ascii="Times New Roman" w:hAnsi="Times New Roman" w:cs="Times New Roman"/>
          <w:sz w:val="24"/>
          <w:szCs w:val="24"/>
        </w:rPr>
        <w:t>Companies-200+</w:t>
      </w:r>
    </w:p>
    <w:p w:rsidR="008D0110" w:rsidRPr="00E9243B" w:rsidRDefault="008D0110">
      <w:pPr>
        <w:rPr>
          <w:rFonts w:ascii="Times New Roman" w:hAnsi="Times New Roman" w:cs="Times New Roman"/>
          <w:sz w:val="24"/>
          <w:szCs w:val="24"/>
        </w:rPr>
      </w:pPr>
      <w:r w:rsidRPr="00E9243B">
        <w:rPr>
          <w:rFonts w:ascii="Times New Roman" w:hAnsi="Times New Roman" w:cs="Times New Roman"/>
          <w:sz w:val="24"/>
          <w:szCs w:val="24"/>
        </w:rPr>
        <w:t>Speakers – 200+</w:t>
      </w:r>
    </w:p>
    <w:p w:rsidR="008D0110" w:rsidRPr="00E9243B" w:rsidRDefault="008D0110">
      <w:pPr>
        <w:rPr>
          <w:rFonts w:ascii="Times New Roman" w:hAnsi="Times New Roman" w:cs="Times New Roman"/>
          <w:sz w:val="24"/>
          <w:szCs w:val="24"/>
        </w:rPr>
      </w:pPr>
      <w:r w:rsidRPr="00E9243B">
        <w:rPr>
          <w:rFonts w:ascii="Times New Roman" w:hAnsi="Times New Roman" w:cs="Times New Roman"/>
          <w:sz w:val="24"/>
          <w:szCs w:val="24"/>
        </w:rPr>
        <w:t>Visitors – 500+</w:t>
      </w: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Pr="00055C62" w:rsidRDefault="00055C62" w:rsidP="00055C62">
      <w:pPr>
        <w:rPr>
          <w:rFonts w:ascii="Times New Roman" w:hAnsi="Times New Roman" w:cs="Times New Roman"/>
          <w:sz w:val="24"/>
          <w:szCs w:val="24"/>
        </w:rPr>
      </w:pPr>
      <w:r w:rsidRPr="00055C62">
        <w:rPr>
          <w:rFonts w:ascii="Times New Roman" w:hAnsi="Times New Roman" w:cs="Times New Roman"/>
          <w:sz w:val="24"/>
          <w:szCs w:val="24"/>
        </w:rPr>
        <w:t xml:space="preserve">Our journey began with our flagship event </w:t>
      </w:r>
      <w:proofErr w:type="spellStart"/>
      <w:r w:rsidRPr="00055C62">
        <w:rPr>
          <w:rFonts w:ascii="Times New Roman" w:hAnsi="Times New Roman" w:cs="Times New Roman"/>
          <w:sz w:val="24"/>
          <w:szCs w:val="24"/>
        </w:rPr>
        <w:t>Recommerce</w:t>
      </w:r>
      <w:proofErr w:type="spellEnd"/>
      <w:r w:rsidRPr="00055C62">
        <w:rPr>
          <w:rFonts w:ascii="Times New Roman" w:hAnsi="Times New Roman" w:cs="Times New Roman"/>
          <w:sz w:val="24"/>
          <w:szCs w:val="24"/>
        </w:rPr>
        <w:t xml:space="preserve"> Expo in 2019, now an annual B2B exhibition and conference for e-waste management and refurbished electronics. The expo received immense support from major governing bodies and public and private companies and successfully served as a platform for interaction with buyers and sellers from 60+ companies. </w:t>
      </w:r>
      <w:proofErr w:type="spellStart"/>
      <w:r w:rsidRPr="00055C62">
        <w:rPr>
          <w:rFonts w:ascii="Times New Roman" w:hAnsi="Times New Roman" w:cs="Times New Roman"/>
          <w:sz w:val="24"/>
          <w:szCs w:val="24"/>
        </w:rPr>
        <w:t>Recommerce</w:t>
      </w:r>
      <w:proofErr w:type="spellEnd"/>
      <w:r w:rsidRPr="00055C62">
        <w:rPr>
          <w:rFonts w:ascii="Times New Roman" w:hAnsi="Times New Roman" w:cs="Times New Roman"/>
          <w:sz w:val="24"/>
          <w:szCs w:val="24"/>
        </w:rPr>
        <w:t xml:space="preserve"> Expo 2020 at the inception of the pandemic could attract more than 1200+ Visitors, today is the biggest platform in India to learn about developments in the electronics reuse industry, find e-waste solutions for your business, gain insights into best practices, and source refurbished products for sustainable living.</w:t>
      </w:r>
    </w:p>
    <w:p w:rsidR="00055C62" w:rsidRPr="00055C62" w:rsidRDefault="00055C62" w:rsidP="00055C62">
      <w:pPr>
        <w:rPr>
          <w:rFonts w:ascii="Times New Roman" w:hAnsi="Times New Roman" w:cs="Times New Roman"/>
          <w:sz w:val="24"/>
          <w:szCs w:val="24"/>
        </w:rPr>
      </w:pPr>
    </w:p>
    <w:p w:rsidR="00055C62" w:rsidRPr="00055C62" w:rsidRDefault="00055C62" w:rsidP="00055C62">
      <w:pPr>
        <w:rPr>
          <w:rFonts w:ascii="Times New Roman" w:hAnsi="Times New Roman" w:cs="Times New Roman"/>
          <w:sz w:val="24"/>
          <w:szCs w:val="24"/>
        </w:rPr>
      </w:pPr>
      <w:r w:rsidRPr="00055C62">
        <w:rPr>
          <w:rFonts w:ascii="Times New Roman" w:hAnsi="Times New Roman" w:cs="Times New Roman"/>
          <w:sz w:val="24"/>
          <w:szCs w:val="24"/>
        </w:rPr>
        <w:t>Despite unavoidable hurdles, we could put together, some great virtual webinars on Textile recycling and Food waste management, which got traction and attracted participants virtually.</w:t>
      </w:r>
    </w:p>
    <w:p w:rsidR="00055C62" w:rsidRPr="00055C62" w:rsidRDefault="00055C62" w:rsidP="00055C62">
      <w:pPr>
        <w:rPr>
          <w:rFonts w:ascii="Times New Roman" w:hAnsi="Times New Roman" w:cs="Times New Roman"/>
          <w:sz w:val="24"/>
          <w:szCs w:val="24"/>
        </w:rPr>
      </w:pPr>
    </w:p>
    <w:p w:rsidR="00055C62" w:rsidRDefault="00055C62" w:rsidP="00055C62">
      <w:pPr>
        <w:rPr>
          <w:rFonts w:ascii="Times New Roman" w:hAnsi="Times New Roman" w:cs="Times New Roman"/>
          <w:sz w:val="24"/>
          <w:szCs w:val="24"/>
        </w:rPr>
      </w:pPr>
      <w:r w:rsidRPr="00055C62">
        <w:rPr>
          <w:rFonts w:ascii="Times New Roman" w:hAnsi="Times New Roman" w:cs="Times New Roman"/>
          <w:sz w:val="24"/>
          <w:szCs w:val="24"/>
        </w:rPr>
        <w:t xml:space="preserve">The trust and values built in the partners could give us the confidence to put The first edition of </w:t>
      </w:r>
      <w:proofErr w:type="spellStart"/>
      <w:r w:rsidRPr="00055C62">
        <w:rPr>
          <w:rFonts w:ascii="Times New Roman" w:hAnsi="Times New Roman" w:cs="Times New Roman"/>
          <w:sz w:val="24"/>
          <w:szCs w:val="24"/>
        </w:rPr>
        <w:t>Recommerce</w:t>
      </w:r>
      <w:proofErr w:type="spellEnd"/>
      <w:r w:rsidRPr="00055C62">
        <w:rPr>
          <w:rFonts w:ascii="Times New Roman" w:hAnsi="Times New Roman" w:cs="Times New Roman"/>
          <w:sz w:val="24"/>
          <w:szCs w:val="24"/>
        </w:rPr>
        <w:t xml:space="preserve"> – Global Battery Recycling Conference hybrid(Physical and Virtual) brought together the decision-makers, investors, entrepreneurs, OEM’s, recyclers, scrap dealers, distributors and reverse logistics companies. The two-day conference discussed and debated battery recycling and repair, </w:t>
      </w:r>
      <w:r w:rsidRPr="00055C62">
        <w:rPr>
          <w:rFonts w:ascii="Times New Roman" w:hAnsi="Times New Roman" w:cs="Times New Roman"/>
          <w:sz w:val="24"/>
          <w:szCs w:val="24"/>
        </w:rPr>
        <w:t>block chain</w:t>
      </w:r>
      <w:r w:rsidRPr="00055C62">
        <w:rPr>
          <w:rFonts w:ascii="Times New Roman" w:hAnsi="Times New Roman" w:cs="Times New Roman"/>
          <w:sz w:val="24"/>
          <w:szCs w:val="24"/>
        </w:rPr>
        <w:t xml:space="preserve"> technologies, entrepreneurship opportunities, environmental rules and safety standards, circular economy, end of life battery management, sustainability in EV transition and business models to help reduce the environmental impact of battery waste. </w:t>
      </w:r>
      <w:proofErr w:type="spellStart"/>
      <w:r w:rsidRPr="00055C62">
        <w:rPr>
          <w:rFonts w:ascii="Times New Roman" w:hAnsi="Times New Roman" w:cs="Times New Roman"/>
          <w:sz w:val="24"/>
          <w:szCs w:val="24"/>
        </w:rPr>
        <w:t>Recommerce</w:t>
      </w:r>
      <w:proofErr w:type="spellEnd"/>
      <w:r w:rsidRPr="00055C62">
        <w:rPr>
          <w:rFonts w:ascii="Times New Roman" w:hAnsi="Times New Roman" w:cs="Times New Roman"/>
          <w:sz w:val="24"/>
          <w:szCs w:val="24"/>
        </w:rPr>
        <w:t xml:space="preserve"> made sure to overcome this barrier and in that it achieved its objective to connect people and businesses involved in the space of recycling and brought the sector one step closer to becoming </w:t>
      </w:r>
      <w:r>
        <w:rPr>
          <w:rFonts w:ascii="Times New Roman" w:hAnsi="Times New Roman" w:cs="Times New Roman"/>
          <w:sz w:val="24"/>
          <w:szCs w:val="24"/>
        </w:rPr>
        <w:t>more organized and collaborate.</w:t>
      </w:r>
    </w:p>
    <w:p w:rsidR="00055C62" w:rsidRPr="00055C62" w:rsidRDefault="00055C62" w:rsidP="00055C62">
      <w:pPr>
        <w:rPr>
          <w:rFonts w:ascii="Times New Roman" w:hAnsi="Times New Roman" w:cs="Times New Roman"/>
          <w:sz w:val="24"/>
          <w:szCs w:val="24"/>
        </w:rPr>
      </w:pPr>
    </w:p>
    <w:p w:rsidR="00055C62" w:rsidRDefault="00055C62" w:rsidP="00055C62">
      <w:pPr>
        <w:rPr>
          <w:rFonts w:ascii="Times New Roman" w:hAnsi="Times New Roman" w:cs="Times New Roman"/>
          <w:sz w:val="24"/>
          <w:szCs w:val="24"/>
        </w:rPr>
      </w:pPr>
      <w:r w:rsidRPr="00055C62">
        <w:rPr>
          <w:rFonts w:ascii="Times New Roman" w:hAnsi="Times New Roman" w:cs="Times New Roman"/>
          <w:sz w:val="24"/>
          <w:szCs w:val="24"/>
        </w:rPr>
        <w:t>We are branching out our activities into the spaces of Textile recycling, Food waste Management, Renewable energy recycling, reverse logistics economics, heavy machinery reuse, medical equipment refurbishing, Sustainable Construction and Waste Management and Industrial Scarp reuse and recycling, Automobile Recycling and more.</w:t>
      </w: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Default="00055C62" w:rsidP="00E9243B">
      <w:pPr>
        <w:rPr>
          <w:rFonts w:ascii="Times New Roman" w:hAnsi="Times New Roman" w:cs="Times New Roman"/>
          <w:sz w:val="24"/>
          <w:szCs w:val="24"/>
        </w:rPr>
      </w:pPr>
    </w:p>
    <w:p w:rsidR="00055C62" w:rsidRDefault="005D2572" w:rsidP="00E9243B">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About</w:t>
      </w:r>
    </w:p>
    <w:p w:rsidR="00055C62" w:rsidRDefault="00055C62" w:rsidP="00E9243B">
      <w:pPr>
        <w:rPr>
          <w:rFonts w:ascii="Times New Roman" w:hAnsi="Times New Roman" w:cs="Times New Roman"/>
          <w:sz w:val="24"/>
          <w:szCs w:val="24"/>
        </w:rPr>
      </w:pPr>
    </w:p>
    <w:p w:rsidR="00055C62" w:rsidRPr="00055C62" w:rsidRDefault="00055C62" w:rsidP="00055C62">
      <w:pPr>
        <w:rPr>
          <w:rFonts w:ascii="Times New Roman" w:hAnsi="Times New Roman" w:cs="Times New Roman"/>
          <w:sz w:val="24"/>
          <w:szCs w:val="24"/>
        </w:rPr>
      </w:pPr>
      <w:proofErr w:type="spellStart"/>
      <w:r w:rsidRPr="00E9243B">
        <w:rPr>
          <w:rFonts w:ascii="Times New Roman" w:hAnsi="Times New Roman" w:cs="Times New Roman"/>
          <w:sz w:val="24"/>
          <w:szCs w:val="24"/>
        </w:rPr>
        <w:t>Recommerce</w:t>
      </w:r>
      <w:proofErr w:type="spellEnd"/>
      <w:r w:rsidRPr="00E9243B">
        <w:rPr>
          <w:rFonts w:ascii="Times New Roman" w:hAnsi="Times New Roman" w:cs="Times New Roman"/>
          <w:sz w:val="24"/>
          <w:szCs w:val="24"/>
        </w:rPr>
        <w:t xml:space="preserve"> is Asia’s exclusive and internationally recognised, B2B Conference and Exhibition Platform for Reverse Commerce, Recycling, Sustainable, and Circular businesses. We are committed to bridging the gap among businesses in the reuse and recycling industry. With the support of Government agencies, Private players and the Public. We hope to bring in best practices into the industry for better living for generations to come</w:t>
      </w:r>
      <w:r>
        <w:rPr>
          <w:rFonts w:ascii="Times New Roman" w:hAnsi="Times New Roman" w:cs="Times New Roman"/>
          <w:sz w:val="24"/>
          <w:szCs w:val="24"/>
        </w:rPr>
        <w:t>.</w:t>
      </w:r>
    </w:p>
    <w:p w:rsidR="00055C62" w:rsidRPr="00E9243B" w:rsidRDefault="00055C62" w:rsidP="00E9243B">
      <w:pPr>
        <w:rPr>
          <w:rFonts w:ascii="Times New Roman" w:hAnsi="Times New Roman" w:cs="Times New Roman"/>
          <w:sz w:val="24"/>
          <w:szCs w:val="24"/>
        </w:rPr>
      </w:pPr>
    </w:p>
    <w:sectPr w:rsidR="00055C62" w:rsidRPr="00E9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11"/>
    <w:rsid w:val="00055C62"/>
    <w:rsid w:val="005D2572"/>
    <w:rsid w:val="00652C32"/>
    <w:rsid w:val="008D0110"/>
    <w:rsid w:val="00A33765"/>
    <w:rsid w:val="00D47236"/>
    <w:rsid w:val="00D75611"/>
    <w:rsid w:val="00E92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BCE79-5BD0-43DC-BA49-CA9BF1AB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2021-03-15T12:10:00Z</dcterms:created>
  <dcterms:modified xsi:type="dcterms:W3CDTF">2021-03-15T12:52:00Z</dcterms:modified>
</cp:coreProperties>
</file>