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Milestone 2</w:t>
      </w:r>
    </w:p>
    <w:p>
      <w:pPr>
        <w:jc w:val="center"/>
      </w:pPr>
      <w:r>
        <w:t>Spider Text-to-SQL Dataset: Complete EDA &amp; Profiling Report</w:t>
      </w:r>
    </w:p>
    <w:p>
      <w:pPr>
        <w:pStyle w:val="Heading1"/>
      </w:pPr>
      <w:r>
        <w:t>1. Introduction</w:t>
      </w:r>
    </w:p>
    <w:p>
      <w:r>
        <w:t>This report documents the complete exploratory data analysis (EDA) and database profiling of the Spider dataset in preparation for a Text-to-SQL pipeline. Spider is the standard benchmark for cross-domain semantic parsing: given a natural language question and a relational database schema, the system must generate an executable SQL query.</w:t>
      </w:r>
    </w:p>
    <w:p>
      <w:r>
        <w:t>Unlike generic database profiling, this analysis focuses on properties that directly affect Text-to-SQL model design: SQL structural complexity, schema linking difficulty, question linguistic patterns, split integrity, and execution-based evaluation feasibility.</w:t>
      </w:r>
    </w:p>
    <w:p>
      <w:pPr>
        <w:pStyle w:val="Heading1"/>
      </w:pPr>
      <w:r>
        <w:t>2. Objectives</w:t>
      </w:r>
    </w:p>
    <w:p>
      <w:pPr>
        <w:pStyle w:val="ListBullet"/>
      </w:pPr>
      <w:r>
        <w:t>Acquire and validate the official Spider dataset (train, dev, test)</w:t>
      </w:r>
    </w:p>
    <w:p>
      <w:pPr>
        <w:pStyle w:val="ListBullet"/>
      </w:pPr>
      <w:r>
        <w:t>Profile all 166 train+dev SQLite databases and extract schema metadata</w:t>
      </w:r>
    </w:p>
    <w:p>
      <w:pPr>
        <w:pStyle w:val="ListBullet"/>
      </w:pPr>
      <w:r>
        <w:t>Quantify SQL query complexity across all splits</w:t>
      </w:r>
    </w:p>
    <w:p>
      <w:pPr>
        <w:pStyle w:val="ListBullet"/>
      </w:pPr>
      <w:r>
        <w:t>Analyze natural language question characteristics</w:t>
      </w:r>
    </w:p>
    <w:p>
      <w:pPr>
        <w:pStyle w:val="ListBullet"/>
      </w:pPr>
      <w:r>
        <w:t>Assess data quality (NULL rates, duplicates, encoding, integrity)</w:t>
      </w:r>
    </w:p>
    <w:p>
      <w:pPr>
        <w:pStyle w:val="ListBullet"/>
      </w:pPr>
      <w:r>
        <w:t>Generate reproducible profiling reports, charts, and metadata exports</w:t>
      </w:r>
    </w:p>
    <w:p>
      <w:pPr>
        <w:pStyle w:val="ListBullet"/>
      </w:pPr>
      <w:r>
        <w:t>Document preprocessing and deliver a training-ready dataset package</w:t>
      </w:r>
    </w:p>
    <w:p>
      <w:pPr>
        <w:pStyle w:val="Heading1"/>
      </w:pPr>
      <w:r>
        <w:t>3. Dataset Identification</w:t>
      </w:r>
    </w:p>
    <w:p>
      <w:r>
        <w:t>Dataset: Spider — A Large-Scale Human-Labeled Dataset for Complex and Cross-Domain Semantic Parsing and Text-to-SQL (Yu et al., EMNLP 2018)</w:t>
      </w:r>
    </w:p>
    <w:p>
      <w:r>
        <w:t>Source: https://yale-lily.github.io/spider  |  GitHub: https://github.com/taoyds/spider</w:t>
      </w:r>
    </w:p>
    <w:p>
      <w:r>
        <w:t>License: Publicly available for academic and research use.</w:t>
      </w:r>
    </w:p>
    <w:p>
      <w:r>
        <w:t>Task scope: Text-to-SQL only — no dialogue, no multi-turn.</w:t>
      </w:r>
    </w:p>
    <w:p>
      <w:pPr>
        <w:pStyle w:val="Heading2"/>
      </w:pPr>
      <w:r>
        <w:t>3.1 Comparison with Alternative Datasets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Dataset</w:t>
            </w:r>
          </w:p>
        </w:tc>
        <w:tc>
          <w:tcPr>
            <w:tcW w:type="dxa" w:w="1728"/>
          </w:tcPr>
          <w:p>
            <w:r>
              <w:t>Examples</w:t>
            </w:r>
          </w:p>
        </w:tc>
        <w:tc>
          <w:tcPr>
            <w:tcW w:type="dxa" w:w="1728"/>
          </w:tcPr>
          <w:p>
            <w:r>
              <w:t>DBs</w:t>
            </w:r>
          </w:p>
        </w:tc>
        <w:tc>
          <w:tcPr>
            <w:tcW w:type="dxa" w:w="1728"/>
          </w:tcPr>
          <w:p>
            <w:r>
              <w:t>SQL Complexity</w:t>
            </w:r>
          </w:p>
        </w:tc>
        <w:tc>
          <w:tcPr>
            <w:tcW w:type="dxa" w:w="1728"/>
          </w:tcPr>
          <w:p>
            <w:r>
              <w:t>Selected?</w:t>
            </w:r>
          </w:p>
        </w:tc>
      </w:tr>
      <w:tr>
        <w:tc>
          <w:tcPr>
            <w:tcW w:type="dxa" w:w="1728"/>
          </w:tcPr>
          <w:p>
            <w:r>
              <w:t>Spider</w:t>
            </w:r>
          </w:p>
        </w:tc>
        <w:tc>
          <w:tcPr>
            <w:tcW w:type="dxa" w:w="1728"/>
          </w:tcPr>
          <w:p>
            <w:r>
              <w:t>11,840</w:t>
            </w:r>
          </w:p>
        </w:tc>
        <w:tc>
          <w:tcPr>
            <w:tcW w:type="dxa" w:w="1728"/>
          </w:tcPr>
          <w:p>
            <w:r>
              <w:t>206 unique</w:t>
            </w:r>
          </w:p>
        </w:tc>
        <w:tc>
          <w:tcPr>
            <w:tcW w:type="dxa" w:w="1728"/>
          </w:tcPr>
          <w:p>
            <w:r>
              <w:t>JOINs, subqueries, set ops, nested SQL</w:t>
            </w:r>
          </w:p>
        </w:tc>
        <w:tc>
          <w:tcPr>
            <w:tcW w:type="dxa" w:w="1728"/>
          </w:tcPr>
          <w:p>
            <w:r>
              <w:t>Yes</w:t>
            </w:r>
          </w:p>
        </w:tc>
      </w:tr>
      <w:tr>
        <w:tc>
          <w:tcPr>
            <w:tcW w:type="dxa" w:w="1728"/>
          </w:tcPr>
          <w:p>
            <w:r>
              <w:t>WikiSQL</w:t>
            </w:r>
          </w:p>
        </w:tc>
        <w:tc>
          <w:tcPr>
            <w:tcW w:type="dxa" w:w="1728"/>
          </w:tcPr>
          <w:p>
            <w:r>
              <w:t>~80,000</w:t>
            </w:r>
          </w:p>
        </w:tc>
        <w:tc>
          <w:tcPr>
            <w:tcW w:type="dxa" w:w="1728"/>
          </w:tcPr>
          <w:p>
            <w:r>
              <w:t>1 table</w:t>
            </w:r>
          </w:p>
        </w:tc>
        <w:tc>
          <w:tcPr>
            <w:tcW w:type="dxa" w:w="1728"/>
          </w:tcPr>
          <w:p>
            <w:r>
              <w:t>Single-table SELECT only</w:t>
            </w:r>
          </w:p>
        </w:tc>
        <w:tc>
          <w:tcPr>
            <w:tcW w:type="dxa" w:w="1728"/>
          </w:tcPr>
          <w:p>
            <w:r>
              <w:t>No</w:t>
            </w:r>
          </w:p>
        </w:tc>
      </w:tr>
      <w:tr>
        <w:tc>
          <w:tcPr>
            <w:tcW w:type="dxa" w:w="1728"/>
          </w:tcPr>
          <w:p>
            <w:r>
              <w:t>CoSQL</w:t>
            </w:r>
          </w:p>
        </w:tc>
        <w:tc>
          <w:tcPr>
            <w:tcW w:type="dxa" w:w="1728"/>
          </w:tcPr>
          <w:p>
            <w:r>
              <w:t>~3,000</w:t>
            </w:r>
          </w:p>
        </w:tc>
        <w:tc>
          <w:tcPr>
            <w:tcW w:type="dxa" w:w="1728"/>
          </w:tcPr>
          <w:p>
            <w:r>
              <w:t>200+</w:t>
            </w:r>
          </w:p>
        </w:tc>
        <w:tc>
          <w:tcPr>
            <w:tcW w:type="dxa" w:w="1728"/>
          </w:tcPr>
          <w:p>
            <w:r>
              <w:t>Multi-turn dialogue</w:t>
            </w:r>
          </w:p>
        </w:tc>
        <w:tc>
          <w:tcPr>
            <w:tcW w:type="dxa" w:w="1728"/>
          </w:tcPr>
          <w:p>
            <w:r>
              <w:t>No</w:t>
            </w:r>
          </w:p>
        </w:tc>
      </w:tr>
      <w:tr>
        <w:tc>
          <w:tcPr>
            <w:tcW w:type="dxa" w:w="1728"/>
          </w:tcPr>
          <w:p>
            <w:r>
              <w:t>BIRD</w:t>
            </w:r>
          </w:p>
        </w:tc>
        <w:tc>
          <w:tcPr>
            <w:tcW w:type="dxa" w:w="1728"/>
          </w:tcPr>
          <w:p>
            <w:r>
              <w:t>~12,751</w:t>
            </w:r>
          </w:p>
        </w:tc>
        <w:tc>
          <w:tcPr>
            <w:tcW w:type="dxa" w:w="1728"/>
          </w:tcPr>
          <w:p>
            <w:r>
              <w:t>95</w:t>
            </w:r>
          </w:p>
        </w:tc>
        <w:tc>
          <w:tcPr>
            <w:tcW w:type="dxa" w:w="1728"/>
          </w:tcPr>
          <w:p>
            <w:r>
              <w:t>Large DBs + external knowledge</w:t>
            </w:r>
          </w:p>
        </w:tc>
        <w:tc>
          <w:tcPr>
            <w:tcW w:type="dxa" w:w="1728"/>
          </w:tcPr>
          <w:p>
            <w:r>
              <w:t>No</w:t>
            </w:r>
          </w:p>
        </w:tc>
      </w:tr>
    </w:tbl>
    <w:p/>
    <w:p>
      <w:r>
        <w:t>Spider was selected because it is the canonical cross-domain Text-to-SQL benchmark with strict unseen-database evaluation splits.</w:t>
      </w:r>
    </w:p>
    <w:p>
      <w:pPr>
        <w:pStyle w:val="Heading1"/>
      </w:pPr>
      <w:r>
        <w:t>4. Dataset 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File / Folder</w:t>
            </w:r>
          </w:p>
        </w:tc>
        <w:tc>
          <w:tcPr>
            <w:tcW w:type="dxa" w:w="2880"/>
          </w:tcPr>
          <w:p>
            <w:r>
              <w:t>Role in Text-to-SQL Pipeline</w:t>
            </w:r>
          </w:p>
        </w:tc>
        <w:tc>
          <w:tcPr>
            <w:tcW w:type="dxa" w:w="2880"/>
          </w:tcPr>
          <w:p>
            <w:r>
              <w:t>Size</w:t>
            </w:r>
          </w:p>
        </w:tc>
      </w:tr>
      <w:tr>
        <w:tc>
          <w:tcPr>
            <w:tcW w:type="dxa" w:w="2880"/>
          </w:tcPr>
          <w:p>
            <w:r>
              <w:t>train_spider.json</w:t>
            </w:r>
          </w:p>
        </w:tc>
        <w:tc>
          <w:tcPr>
            <w:tcW w:type="dxa" w:w="2880"/>
          </w:tcPr>
          <w:p>
            <w:r>
              <w:t>Primary training pairs (question, SQL, db_id)</w:t>
            </w:r>
          </w:p>
        </w:tc>
        <w:tc>
          <w:tcPr>
            <w:tcW w:type="dxa" w:w="2880"/>
          </w:tcPr>
          <w:p>
            <w:r>
              <w:t>7,000 examples</w:t>
            </w:r>
          </w:p>
        </w:tc>
      </w:tr>
      <w:tr>
        <w:tc>
          <w:tcPr>
            <w:tcW w:type="dxa" w:w="2880"/>
          </w:tcPr>
          <w:p>
            <w:r>
              <w:t>train_others.json</w:t>
            </w:r>
          </w:p>
        </w:tc>
        <w:tc>
          <w:tcPr>
            <w:tcW w:type="dxa" w:w="2880"/>
          </w:tcPr>
          <w:p>
            <w:r>
              <w:t>Supplementary training from 6 legacy datasets</w:t>
            </w:r>
          </w:p>
        </w:tc>
        <w:tc>
          <w:tcPr>
            <w:tcW w:type="dxa" w:w="2880"/>
          </w:tcPr>
          <w:p>
            <w:r>
              <w:t>1,659 examples</w:t>
            </w:r>
          </w:p>
        </w:tc>
      </w:tr>
      <w:tr>
        <w:tc>
          <w:tcPr>
            <w:tcW w:type="dxa" w:w="2880"/>
          </w:tcPr>
          <w:p>
            <w:r>
              <w:t>dev.json</w:t>
            </w:r>
          </w:p>
        </w:tc>
        <w:tc>
          <w:tcPr>
            <w:tcW w:type="dxa" w:w="2880"/>
          </w:tcPr>
          <w:p>
            <w:r>
              <w:t>Validation during model development</w:t>
            </w:r>
          </w:p>
        </w:tc>
        <w:tc>
          <w:tcPr>
            <w:tcW w:type="dxa" w:w="2880"/>
          </w:tcPr>
          <w:p>
            <w:r>
              <w:t>1,034 examples</w:t>
            </w:r>
          </w:p>
        </w:tc>
      </w:tr>
      <w:tr>
        <w:tc>
          <w:tcPr>
            <w:tcW w:type="dxa" w:w="2880"/>
          </w:tcPr>
          <w:p>
            <w:r>
              <w:t>test.json</w:t>
            </w:r>
          </w:p>
        </w:tc>
        <w:tc>
          <w:tcPr>
            <w:tcW w:type="dxa" w:w="2880"/>
          </w:tcPr>
          <w:p>
            <w:r>
              <w:t>Final held-out benchmark</w:t>
            </w:r>
          </w:p>
        </w:tc>
        <w:tc>
          <w:tcPr>
            <w:tcW w:type="dxa" w:w="2880"/>
          </w:tcPr>
          <w:p>
            <w:r>
              <w:t>2,147 examples</w:t>
            </w:r>
          </w:p>
        </w:tc>
      </w:tr>
      <w:tr>
        <w:tc>
          <w:tcPr>
            <w:tcW w:type="dxa" w:w="2880"/>
          </w:tcPr>
          <w:p>
            <w:r>
              <w:t>tables.json</w:t>
            </w:r>
          </w:p>
        </w:tc>
        <w:tc>
          <w:tcPr>
            <w:tcW w:type="dxa" w:w="2880"/>
          </w:tcPr>
          <w:p>
            <w:r>
              <w:t>Schema metadata for train+dev (schema linking input)</w:t>
            </w:r>
          </w:p>
        </w:tc>
        <w:tc>
          <w:tcPr>
            <w:tcW w:type="dxa" w:w="2880"/>
          </w:tcPr>
          <w:p>
            <w:r>
              <w:t>166 DBs</w:t>
            </w:r>
          </w:p>
        </w:tc>
      </w:tr>
      <w:tr>
        <w:tc>
          <w:tcPr>
            <w:tcW w:type="dxa" w:w="2880"/>
          </w:tcPr>
          <w:p>
            <w:r>
              <w:t>test_tables.json</w:t>
            </w:r>
          </w:p>
        </w:tc>
        <w:tc>
          <w:tcPr>
            <w:tcW w:type="dxa" w:w="2880"/>
          </w:tcPr>
          <w:p>
            <w:r>
              <w:t>Schema metadata for test DBs</w:t>
            </w:r>
          </w:p>
        </w:tc>
        <w:tc>
          <w:tcPr>
            <w:tcW w:type="dxa" w:w="2880"/>
          </w:tcPr>
          <w:p>
            <w:r>
              <w:t>206 DBs</w:t>
            </w:r>
          </w:p>
        </w:tc>
      </w:tr>
      <w:tr>
        <w:tc>
          <w:tcPr>
            <w:tcW w:type="dxa" w:w="2880"/>
          </w:tcPr>
          <w:p>
            <w:r>
              <w:t>database/</w:t>
            </w:r>
          </w:p>
        </w:tc>
        <w:tc>
          <w:tcPr>
            <w:tcW w:type="dxa" w:w="2880"/>
          </w:tcPr>
          <w:p>
            <w:r>
              <w:t>SQLite files to execute queries (train+dev)</w:t>
            </w:r>
          </w:p>
        </w:tc>
        <w:tc>
          <w:tcPr>
            <w:tcW w:type="dxa" w:w="2880"/>
          </w:tcPr>
          <w:p>
            <w:r>
              <w:t>166 folders</w:t>
            </w:r>
          </w:p>
        </w:tc>
      </w:tr>
      <w:tr>
        <w:tc>
          <w:tcPr>
            <w:tcW w:type="dxa" w:w="2880"/>
          </w:tcPr>
          <w:p>
            <w:r>
              <w:t>test_database/</w:t>
            </w:r>
          </w:p>
        </w:tc>
        <w:tc>
          <w:tcPr>
            <w:tcW w:type="dxa" w:w="2880"/>
          </w:tcPr>
          <w:p>
            <w:r>
              <w:t>SQLite files for test evaluation</w:t>
            </w:r>
          </w:p>
        </w:tc>
        <w:tc>
          <w:tcPr>
            <w:tcW w:type="dxa" w:w="2880"/>
          </w:tcPr>
          <w:p>
            <w:r>
              <w:t>206 folders</w:t>
            </w:r>
          </w:p>
        </w:tc>
      </w:tr>
      <w:tr>
        <w:tc>
          <w:tcPr>
            <w:tcW w:type="dxa" w:w="2880"/>
          </w:tcPr>
          <w:p>
            <w:r>
              <w:t>*_gold.sql</w:t>
            </w:r>
          </w:p>
        </w:tc>
        <w:tc>
          <w:tcPr>
            <w:tcW w:type="dxa" w:w="2880"/>
          </w:tcPr>
          <w:p>
            <w:r>
              <w:t>Flat gold SQL for official evaluation</w:t>
            </w:r>
          </w:p>
        </w:tc>
        <w:tc>
          <w:tcPr>
            <w:tcW w:type="dxa" w:w="2880"/>
          </w:tcPr>
          <w:p>
            <w:r>
              <w:t>Tab-separated</w:t>
            </w:r>
          </w:p>
        </w:tc>
      </w:tr>
      <w:tr>
        <w:tc>
          <w:tcPr>
            <w:tcW w:type="dxa" w:w="2880"/>
          </w:tcPr>
          <w:p>
            <w:r>
              <w:t>schema.json</w:t>
            </w:r>
          </w:p>
        </w:tc>
        <w:tc>
          <w:tcPr>
            <w:tcW w:type="dxa" w:w="2880"/>
          </w:tcPr>
          <w:p>
            <w:r>
              <w:t>Exported normalized schema metadata</w:t>
            </w:r>
          </w:p>
        </w:tc>
        <w:tc>
          <w:tcPr>
            <w:tcW w:type="dxa" w:w="2880"/>
          </w:tcPr>
          <w:p>
            <w:r>
              <w:t>Generated</w:t>
            </w:r>
          </w:p>
        </w:tc>
      </w:tr>
      <w:tr>
        <w:tc>
          <w:tcPr>
            <w:tcW w:type="dxa" w:w="2880"/>
          </w:tcPr>
          <w:p>
            <w:r>
              <w:t>database_summary.csv</w:t>
            </w:r>
          </w:p>
        </w:tc>
        <w:tc>
          <w:tcPr>
            <w:tcW w:type="dxa" w:w="2880"/>
          </w:tcPr>
          <w:p>
            <w:r>
              <w:t>Per-database profiling report</w:t>
            </w:r>
          </w:p>
        </w:tc>
        <w:tc>
          <w:tcPr>
            <w:tcW w:type="dxa" w:w="2880"/>
          </w:tcPr>
          <w:p>
            <w:r>
              <w:t>Generated</w:t>
            </w:r>
          </w:p>
        </w:tc>
      </w:tr>
      <w:tr>
        <w:tc>
          <w:tcPr>
            <w:tcW w:type="dxa" w:w="2880"/>
          </w:tcPr>
          <w:p>
            <w:r>
              <w:t>column_summary.csv</w:t>
            </w:r>
          </w:p>
        </w:tc>
        <w:tc>
          <w:tcPr>
            <w:tcW w:type="dxa" w:w="2880"/>
          </w:tcPr>
          <w:p>
            <w:r>
              <w:t>Per-column profiling report</w:t>
            </w:r>
          </w:p>
        </w:tc>
        <w:tc>
          <w:tcPr>
            <w:tcW w:type="dxa" w:w="2880"/>
          </w:tcPr>
          <w:p>
            <w:r>
              <w:t>Generated</w:t>
            </w:r>
          </w:p>
        </w:tc>
      </w:tr>
    </w:tbl>
    <w:p/>
    <w:p>
      <w:pPr>
        <w:pStyle w:val="Heading1"/>
      </w:pPr>
      <w:r>
        <w:t>5. Text-to-SQL Record Format</w:t>
      </w:r>
    </w:p>
    <w:p>
      <w:r>
        <w:t>Each JSON record is a supervised training example:</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Text-to-SQL Role</w:t>
            </w:r>
          </w:p>
        </w:tc>
      </w:tr>
      <w:tr>
        <w:tc>
          <w:tcPr>
            <w:tcW w:type="dxa" w:w="2880"/>
          </w:tcPr>
          <w:p>
            <w:r>
              <w:t>db_id</w:t>
            </w:r>
          </w:p>
        </w:tc>
        <w:tc>
          <w:tcPr>
            <w:tcW w:type="dxa" w:w="2880"/>
          </w:tcPr>
          <w:p>
            <w:r>
              <w:t>string</w:t>
            </w:r>
          </w:p>
        </w:tc>
        <w:tc>
          <w:tcPr>
            <w:tcW w:type="dxa" w:w="2880"/>
          </w:tcPr>
          <w:p>
            <w:r>
              <w:t>Selects which database/schema to use</w:t>
            </w:r>
          </w:p>
        </w:tc>
      </w:tr>
      <w:tr>
        <w:tc>
          <w:tcPr>
            <w:tcW w:type="dxa" w:w="2880"/>
          </w:tcPr>
          <w:p>
            <w:r>
              <w:t>question</w:t>
            </w:r>
          </w:p>
        </w:tc>
        <w:tc>
          <w:tcPr>
            <w:tcW w:type="dxa" w:w="2880"/>
          </w:tcPr>
          <w:p>
            <w:r>
              <w:t>string</w:t>
            </w:r>
          </w:p>
        </w:tc>
        <w:tc>
          <w:tcPr>
            <w:tcW w:type="dxa" w:w="2880"/>
          </w:tcPr>
          <w:p>
            <w:r>
              <w:t>Natural language input (encoder input)</w:t>
            </w:r>
          </w:p>
        </w:tc>
      </w:tr>
      <w:tr>
        <w:tc>
          <w:tcPr>
            <w:tcW w:type="dxa" w:w="2880"/>
          </w:tcPr>
          <w:p>
            <w:r>
              <w:t>query</w:t>
            </w:r>
          </w:p>
        </w:tc>
        <w:tc>
          <w:tcPr>
            <w:tcW w:type="dxa" w:w="2880"/>
          </w:tcPr>
          <w:p>
            <w:r>
              <w:t>string</w:t>
            </w:r>
          </w:p>
        </w:tc>
        <w:tc>
          <w:tcPr>
            <w:tcW w:type="dxa" w:w="2880"/>
          </w:tcPr>
          <w:p>
            <w:r>
              <w:t>Gold SQL output (decoder target)</w:t>
            </w:r>
          </w:p>
        </w:tc>
      </w:tr>
      <w:tr>
        <w:tc>
          <w:tcPr>
            <w:tcW w:type="dxa" w:w="2880"/>
          </w:tcPr>
          <w:p>
            <w:r>
              <w:t>question_toks</w:t>
            </w:r>
          </w:p>
        </w:tc>
        <w:tc>
          <w:tcPr>
            <w:tcW w:type="dxa" w:w="2880"/>
          </w:tcPr>
          <w:p>
            <w:r>
              <w:t>list</w:t>
            </w:r>
          </w:p>
        </w:tc>
        <w:tc>
          <w:tcPr>
            <w:tcW w:type="dxa" w:w="2880"/>
          </w:tcPr>
          <w:p>
            <w:r>
              <w:t>Pre-tokenized question</w:t>
            </w:r>
          </w:p>
        </w:tc>
      </w:tr>
      <w:tr>
        <w:tc>
          <w:tcPr>
            <w:tcW w:type="dxa" w:w="2880"/>
          </w:tcPr>
          <w:p>
            <w:r>
              <w:t>query_toks</w:t>
            </w:r>
          </w:p>
        </w:tc>
        <w:tc>
          <w:tcPr>
            <w:tcW w:type="dxa" w:w="2880"/>
          </w:tcPr>
          <w:p>
            <w:r>
              <w:t>list</w:t>
            </w:r>
          </w:p>
        </w:tc>
        <w:tc>
          <w:tcPr>
            <w:tcW w:type="dxa" w:w="2880"/>
          </w:tcPr>
          <w:p>
            <w:r>
              <w:t>Pre-tokenized SQL</w:t>
            </w:r>
          </w:p>
        </w:tc>
      </w:tr>
      <w:tr>
        <w:tc>
          <w:tcPr>
            <w:tcW w:type="dxa" w:w="2880"/>
          </w:tcPr>
          <w:p>
            <w:r>
              <w:t>query_toks_no_value</w:t>
            </w:r>
          </w:p>
        </w:tc>
        <w:tc>
          <w:tcPr>
            <w:tcW w:type="dxa" w:w="2880"/>
          </w:tcPr>
          <w:p>
            <w:r>
              <w:t>list</w:t>
            </w:r>
          </w:p>
        </w:tc>
        <w:tc>
          <w:tcPr>
            <w:tcW w:type="dxa" w:w="2880"/>
          </w:tcPr>
          <w:p>
            <w:r>
              <w:t>SQL skeleton without literals (schema linking)</w:t>
            </w:r>
          </w:p>
        </w:tc>
      </w:tr>
      <w:tr>
        <w:tc>
          <w:tcPr>
            <w:tcW w:type="dxa" w:w="2880"/>
          </w:tcPr>
          <w:p>
            <w:r>
              <w:t>sql</w:t>
            </w:r>
          </w:p>
        </w:tc>
        <w:tc>
          <w:tcPr>
            <w:tcW w:type="dxa" w:w="2880"/>
          </w:tcPr>
          <w:p>
            <w:r>
              <w:t>dict</w:t>
            </w:r>
          </w:p>
        </w:tc>
        <w:tc>
          <w:tcPr>
            <w:tcW w:type="dxa" w:w="2880"/>
          </w:tcPr>
          <w:p>
            <w:r>
              <w:t>Parsed SQL AST (grammar-based models only)</w:t>
            </w:r>
          </w:p>
        </w:tc>
      </w:tr>
    </w:tbl>
    <w:p/>
    <w:p>
      <w:pPr>
        <w:pStyle w:val="Heading1"/>
      </w:pPr>
      <w:r>
        <w:t>6. Dataset Split Analysis</w:t>
      </w:r>
    </w:p>
    <w:p>
      <w:r>
        <w:t>Critical property: train, dev, and test use completely disjoint database sets (0 overlap). Models are evaluated on unseen schemas, not just unseen questions.</w:t>
      </w:r>
    </w:p>
    <w:p>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split_sizes.png"/>
                    <pic:cNvPicPr/>
                  </pic:nvPicPr>
                  <pic:blipFill>
                    <a:blip r:embed="rId9"/>
                    <a:stretch>
                      <a:fillRect/>
                    </a:stretch>
                  </pic:blipFill>
                  <pic:spPr>
                    <a:xfrm>
                      <a:off x="0" y="0"/>
                      <a:ext cx="5303520" cy="3030583"/>
                    </a:xfrm>
                    <a:prstGeom prst="rect"/>
                  </pic:spPr>
                </pic:pic>
              </a:graphicData>
            </a:graphic>
          </wp:inline>
        </w:drawing>
      </w:r>
    </w:p>
    <w:p>
      <w:pPr>
        <w:jc w:val="center"/>
      </w:pPr>
      <w:r>
        <w:rPr>
          <w:i/>
          <w:sz w:val="18"/>
        </w:rPr>
        <w:t>Figure 1: Number of examples per split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Split</w:t>
            </w:r>
          </w:p>
        </w:tc>
        <w:tc>
          <w:tcPr>
            <w:tcW w:type="dxa" w:w="1440"/>
          </w:tcPr>
          <w:p>
            <w:r>
              <w:t>Examples</w:t>
            </w:r>
          </w:p>
        </w:tc>
        <w:tc>
          <w:tcPr>
            <w:tcW w:type="dxa" w:w="1440"/>
          </w:tcPr>
          <w:p>
            <w:r>
              <w:t>Unique DBs</w:t>
            </w:r>
          </w:p>
        </w:tc>
        <w:tc>
          <w:tcPr>
            <w:tcW w:type="dxa" w:w="1440"/>
          </w:tcPr>
          <w:p>
            <w:r>
              <w:t>Avg Q (words)</w:t>
            </w:r>
          </w:p>
        </w:tc>
        <w:tc>
          <w:tcPr>
            <w:tcW w:type="dxa" w:w="1440"/>
          </w:tcPr>
          <w:p>
            <w:r>
              <w:t>Avg SQL (tokens)</w:t>
            </w:r>
          </w:p>
        </w:tc>
        <w:tc>
          <w:tcPr>
            <w:tcW w:type="dxa" w:w="1440"/>
          </w:tcPr>
          <w:p>
            <w:r>
              <w:t>Unique Pairs</w:t>
            </w:r>
          </w:p>
        </w:tc>
      </w:tr>
      <w:tr>
        <w:tc>
          <w:tcPr>
            <w:tcW w:type="dxa" w:w="1440"/>
          </w:tcPr>
          <w:p>
            <w:r>
              <w:t>Train (combined)</w:t>
            </w:r>
          </w:p>
        </w:tc>
        <w:tc>
          <w:tcPr>
            <w:tcW w:type="dxa" w:w="1440"/>
          </w:tcPr>
          <w:p>
            <w:r>
              <w:t>8659</w:t>
            </w:r>
          </w:p>
        </w:tc>
        <w:tc>
          <w:tcPr>
            <w:tcW w:type="dxa" w:w="1440"/>
          </w:tcPr>
          <w:p>
            <w:r>
              <w:t>146</w:t>
            </w:r>
          </w:p>
        </w:tc>
        <w:tc>
          <w:tcPr>
            <w:tcW w:type="dxa" w:w="1440"/>
          </w:tcPr>
          <w:p>
            <w:r>
              <w:t>12.1</w:t>
            </w:r>
          </w:p>
        </w:tc>
        <w:tc>
          <w:tcPr>
            <w:tcW w:type="dxa" w:w="1440"/>
          </w:tcPr>
          <w:p>
            <w:r>
              <w:t>18.3</w:t>
            </w:r>
          </w:p>
        </w:tc>
        <w:tc>
          <w:tcPr>
            <w:tcW w:type="dxa" w:w="1440"/>
          </w:tcPr>
          <w:p>
            <w:r>
              <w:t>8639</w:t>
            </w:r>
          </w:p>
        </w:tc>
      </w:tr>
      <w:tr>
        <w:tc>
          <w:tcPr>
            <w:tcW w:type="dxa" w:w="1440"/>
          </w:tcPr>
          <w:p>
            <w:r>
              <w:t>Dev</w:t>
            </w:r>
          </w:p>
        </w:tc>
        <w:tc>
          <w:tcPr>
            <w:tcW w:type="dxa" w:w="1440"/>
          </w:tcPr>
          <w:p>
            <w:r>
              <w:t>1034</w:t>
            </w:r>
          </w:p>
        </w:tc>
        <w:tc>
          <w:tcPr>
            <w:tcW w:type="dxa" w:w="1440"/>
          </w:tcPr>
          <w:p>
            <w:r>
              <w:t>20</w:t>
            </w:r>
          </w:p>
        </w:tc>
        <w:tc>
          <w:tcPr>
            <w:tcW w:type="dxa" w:w="1440"/>
          </w:tcPr>
          <w:p>
            <w:r>
              <w:t>12.4</w:t>
            </w:r>
          </w:p>
        </w:tc>
        <w:tc>
          <w:tcPr>
            <w:tcW w:type="dxa" w:w="1440"/>
          </w:tcPr>
          <w:p>
            <w:r>
              <w:t>15.6</w:t>
            </w:r>
          </w:p>
        </w:tc>
        <w:tc>
          <w:tcPr>
            <w:tcW w:type="dxa" w:w="1440"/>
          </w:tcPr>
          <w:p>
            <w:r>
              <w:t>1034</w:t>
            </w:r>
          </w:p>
        </w:tc>
      </w:tr>
      <w:tr>
        <w:tc>
          <w:tcPr>
            <w:tcW w:type="dxa" w:w="1440"/>
          </w:tcPr>
          <w:p>
            <w:r>
              <w:t>Test</w:t>
            </w:r>
          </w:p>
        </w:tc>
        <w:tc>
          <w:tcPr>
            <w:tcW w:type="dxa" w:w="1440"/>
          </w:tcPr>
          <w:p>
            <w:r>
              <w:t>2147</w:t>
            </w:r>
          </w:p>
        </w:tc>
        <w:tc>
          <w:tcPr>
            <w:tcW w:type="dxa" w:w="1440"/>
          </w:tcPr>
          <w:p>
            <w:r>
              <w:t>40</w:t>
            </w:r>
          </w:p>
        </w:tc>
        <w:tc>
          <w:tcPr>
            <w:tcW w:type="dxa" w:w="1440"/>
          </w:tcPr>
          <w:p>
            <w:r>
              <w:t>12.5</w:t>
            </w:r>
          </w:p>
        </w:tc>
        <w:tc>
          <w:tcPr>
            <w:tcW w:type="dxa" w:w="1440"/>
          </w:tcPr>
          <w:p>
            <w:r>
              <w:t>16.3</w:t>
            </w:r>
          </w:p>
        </w:tc>
        <w:tc>
          <w:tcPr>
            <w:tcW w:type="dxa" w:w="1440"/>
          </w:tcPr>
          <w:p>
            <w:r>
              <w:t>2145</w:t>
            </w:r>
          </w:p>
        </w:tc>
      </w:tr>
      <w:tr>
        <w:tc>
          <w:tcPr>
            <w:tcW w:type="dxa" w:w="1440"/>
          </w:tcPr>
          <w:p>
            <w:r>
              <w:t>Total</w:t>
            </w:r>
          </w:p>
        </w:tc>
        <w:tc>
          <w:tcPr>
            <w:tcW w:type="dxa" w:w="1440"/>
          </w:tcPr>
          <w:p>
            <w:r>
              <w:t>11840</w:t>
            </w:r>
          </w:p>
        </w:tc>
        <w:tc>
          <w:tcPr>
            <w:tcW w:type="dxa" w:w="1440"/>
          </w:tcPr>
          <w:p>
            <w:r>
              <w:t>206*</w:t>
            </w:r>
          </w:p>
        </w:tc>
        <w:tc>
          <w:tcPr>
            <w:tcW w:type="dxa" w:w="1440"/>
          </w:tcPr>
          <w:p>
            <w:r>
              <w:t>—</w:t>
            </w:r>
          </w:p>
        </w:tc>
        <w:tc>
          <w:tcPr>
            <w:tcW w:type="dxa" w:w="1440"/>
          </w:tcPr>
          <w:p>
            <w:r>
              <w:t>—</w:t>
            </w:r>
          </w:p>
        </w:tc>
        <w:tc>
          <w:tcPr>
            <w:tcW w:type="dxa" w:w="1440"/>
          </w:tcPr>
          <w:p>
            <w:r>
              <w:t>—</w:t>
            </w:r>
          </w:p>
        </w:tc>
      </w:tr>
    </w:tbl>
    <w:p/>
    <w:p>
      <w:r>
        <w:t>*206 unique databases across all splits. Overlap counts: train∩dev=0, train∩test=0, dev∩test=0.</w:t>
      </w:r>
    </w:p>
    <w:p>
      <w:pPr>
        <w:pStyle w:val="Heading2"/>
      </w:pPr>
      <w:r>
        <w:t>6.1 train_others.json — Legacy Supplement</w:t>
      </w:r>
    </w:p>
    <w:p>
      <w:r>
        <w:t>Six legacy databases (geo, scholar, academic, restaurants, imdb, yelp) add 1659 examples. These have significantly harder SQL: 62.7% JOINs vs 39.6% in train_spider, and average SQL length 28.4 tokens vs 15.9 tokens.</w:t>
      </w:r>
    </w:p>
    <w:p>
      <w:pPr>
        <w:pStyle w:val="Heading1"/>
      </w:pPr>
      <w:r>
        <w:t>7. SQL Query Complexity Analysis</w:t>
      </w:r>
    </w:p>
    <w:p>
      <w:r>
        <w:t>SQL complexity is the primary difficulty driver for Text-to-SQL. Below is feature prevalence across splits.</w:t>
      </w:r>
    </w:p>
    <w:p>
      <w:r>
        <w:drawing>
          <wp:inline xmlns:a="http://schemas.openxmlformats.org/drawingml/2006/main" xmlns:pic="http://schemas.openxmlformats.org/drawingml/2006/picture">
            <wp:extent cx="5303520" cy="2357120"/>
            <wp:docPr id="2" name="Picture 2"/>
            <wp:cNvGraphicFramePr>
              <a:graphicFrameLocks noChangeAspect="1"/>
            </wp:cNvGraphicFramePr>
            <a:graphic>
              <a:graphicData uri="http://schemas.openxmlformats.org/drawingml/2006/picture">
                <pic:pic>
                  <pic:nvPicPr>
                    <pic:cNvPr id="0" name="sql_complexity.png"/>
                    <pic:cNvPicPr/>
                  </pic:nvPicPr>
                  <pic:blipFill>
                    <a:blip r:embed="rId10"/>
                    <a:stretch>
                      <a:fillRect/>
                    </a:stretch>
                  </pic:blipFill>
                  <pic:spPr>
                    <a:xfrm>
                      <a:off x="0" y="0"/>
                      <a:ext cx="5303520" cy="2357120"/>
                    </a:xfrm>
                    <a:prstGeom prst="rect"/>
                  </pic:spPr>
                </pic:pic>
              </a:graphicData>
            </a:graphic>
          </wp:inline>
        </w:drawing>
      </w:r>
    </w:p>
    <w:p>
      <w:pPr>
        <w:jc w:val="center"/>
      </w:pPr>
      <w:r>
        <w:rPr>
          <w:i/>
          <w:sz w:val="18"/>
        </w:rPr>
        <w:t>Figure 2: SQL feature prevalence in training queries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SQL Feature</w:t>
            </w:r>
          </w:p>
        </w:tc>
        <w:tc>
          <w:tcPr>
            <w:tcW w:type="dxa" w:w="2160"/>
          </w:tcPr>
          <w:p>
            <w:r>
              <w:t>Train %</w:t>
            </w:r>
          </w:p>
        </w:tc>
        <w:tc>
          <w:tcPr>
            <w:tcW w:type="dxa" w:w="2160"/>
          </w:tcPr>
          <w:p>
            <w:r>
              <w:t>Dev %</w:t>
            </w:r>
          </w:p>
        </w:tc>
        <w:tc>
          <w:tcPr>
            <w:tcW w:type="dxa" w:w="2160"/>
          </w:tcPr>
          <w:p>
            <w:r>
              <w:t>Test %</w:t>
            </w:r>
          </w:p>
        </w:tc>
      </w:tr>
      <w:tr>
        <w:tc>
          <w:tcPr>
            <w:tcW w:type="dxa" w:w="2160"/>
          </w:tcPr>
          <w:p>
            <w:r>
              <w:t>WHERE clause</w:t>
            </w:r>
          </w:p>
        </w:tc>
        <w:tc>
          <w:tcPr>
            <w:tcW w:type="dxa" w:w="2160"/>
          </w:tcPr>
          <w:p>
            <w:r>
              <w:t>58.8</w:t>
            </w:r>
          </w:p>
        </w:tc>
        <w:tc>
          <w:tcPr>
            <w:tcW w:type="dxa" w:w="2160"/>
          </w:tcPr>
          <w:p>
            <w:r>
              <w:t>47.7</w:t>
            </w:r>
          </w:p>
        </w:tc>
        <w:tc>
          <w:tcPr>
            <w:tcW w:type="dxa" w:w="2160"/>
          </w:tcPr>
          <w:p>
            <w:r>
              <w:t>44.3</w:t>
            </w:r>
          </w:p>
        </w:tc>
      </w:tr>
      <w:tr>
        <w:tc>
          <w:tcPr>
            <w:tcW w:type="dxa" w:w="2160"/>
          </w:tcPr>
          <w:p>
            <w:r>
              <w:t>Aggregation (COUNT/SUM/AVG/MIN/MAX)</w:t>
            </w:r>
          </w:p>
        </w:tc>
        <w:tc>
          <w:tcPr>
            <w:tcW w:type="dxa" w:w="2160"/>
          </w:tcPr>
          <w:p>
            <w:r>
              <w:t>46.0</w:t>
            </w:r>
          </w:p>
        </w:tc>
        <w:tc>
          <w:tcPr>
            <w:tcW w:type="dxa" w:w="2160"/>
          </w:tcPr>
          <w:p>
            <w:r>
              <w:t>53.3</w:t>
            </w:r>
          </w:p>
        </w:tc>
        <w:tc>
          <w:tcPr>
            <w:tcW w:type="dxa" w:w="2160"/>
          </w:tcPr>
          <w:p>
            <w:r>
              <w:t>49.3</w:t>
            </w:r>
          </w:p>
        </w:tc>
      </w:tr>
      <w:tr>
        <w:tc>
          <w:tcPr>
            <w:tcW w:type="dxa" w:w="2160"/>
          </w:tcPr>
          <w:p>
            <w:r>
              <w:t>JOIN</w:t>
            </w:r>
          </w:p>
        </w:tc>
        <w:tc>
          <w:tcPr>
            <w:tcW w:type="dxa" w:w="2160"/>
          </w:tcPr>
          <w:p>
            <w:r>
              <w:t>44.0</w:t>
            </w:r>
          </w:p>
        </w:tc>
        <w:tc>
          <w:tcPr>
            <w:tcW w:type="dxa" w:w="2160"/>
          </w:tcPr>
          <w:p>
            <w:r>
              <w:t>39.5</w:t>
            </w:r>
          </w:p>
        </w:tc>
        <w:tc>
          <w:tcPr>
            <w:tcW w:type="dxa" w:w="2160"/>
          </w:tcPr>
          <w:p>
            <w:r>
              <w:t>40.1</w:t>
            </w:r>
          </w:p>
        </w:tc>
      </w:tr>
      <w:tr>
        <w:tc>
          <w:tcPr>
            <w:tcW w:type="dxa" w:w="2160"/>
          </w:tcPr>
          <w:p>
            <w:r>
              <w:t>GROUP BY</w:t>
            </w:r>
          </w:p>
        </w:tc>
        <w:tc>
          <w:tcPr>
            <w:tcW w:type="dxa" w:w="2160"/>
          </w:tcPr>
          <w:p>
            <w:r>
              <w:t>22.6</w:t>
            </w:r>
          </w:p>
        </w:tc>
        <w:tc>
          <w:tcPr>
            <w:tcW w:type="dxa" w:w="2160"/>
          </w:tcPr>
          <w:p>
            <w:r>
              <w:t>26.8</w:t>
            </w:r>
          </w:p>
        </w:tc>
        <w:tc>
          <w:tcPr>
            <w:tcW w:type="dxa" w:w="2160"/>
          </w:tcPr>
          <w:p>
            <w:r>
              <w:t>28.6</w:t>
            </w:r>
          </w:p>
        </w:tc>
      </w:tr>
      <w:tr>
        <w:tc>
          <w:tcPr>
            <w:tcW w:type="dxa" w:w="2160"/>
          </w:tcPr>
          <w:p>
            <w:r>
              <w:t>ORDER BY</w:t>
            </w:r>
          </w:p>
        </w:tc>
        <w:tc>
          <w:tcPr>
            <w:tcW w:type="dxa" w:w="2160"/>
          </w:tcPr>
          <w:p>
            <w:r>
              <w:t>20.8</w:t>
            </w:r>
          </w:p>
        </w:tc>
        <w:tc>
          <w:tcPr>
            <w:tcW w:type="dxa" w:w="2160"/>
          </w:tcPr>
          <w:p>
            <w:r>
              <w:t>22.9</w:t>
            </w:r>
          </w:p>
        </w:tc>
        <w:tc>
          <w:tcPr>
            <w:tcW w:type="dxa" w:w="2160"/>
          </w:tcPr>
          <w:p>
            <w:r>
              <w:t>23.8</w:t>
            </w:r>
          </w:p>
        </w:tc>
      </w:tr>
      <w:tr>
        <w:tc>
          <w:tcPr>
            <w:tcW w:type="dxa" w:w="2160"/>
          </w:tcPr>
          <w:p>
            <w:r>
              <w:t>Subquery (nested SELECT)</w:t>
            </w:r>
          </w:p>
        </w:tc>
        <w:tc>
          <w:tcPr>
            <w:tcW w:type="dxa" w:w="2160"/>
          </w:tcPr>
          <w:p>
            <w:r>
              <w:t>15.6</w:t>
            </w:r>
          </w:p>
        </w:tc>
        <w:tc>
          <w:tcPr>
            <w:tcW w:type="dxa" w:w="2160"/>
          </w:tcPr>
          <w:p>
            <w:r>
              <w:t>15.4</w:t>
            </w:r>
          </w:p>
        </w:tc>
        <w:tc>
          <w:tcPr>
            <w:tcW w:type="dxa" w:w="2160"/>
          </w:tcPr>
          <w:p>
            <w:r>
              <w:t>16.1</w:t>
            </w:r>
          </w:p>
        </w:tc>
      </w:tr>
      <w:tr>
        <w:tc>
          <w:tcPr>
            <w:tcW w:type="dxa" w:w="2160"/>
          </w:tcPr>
          <w:p>
            <w:r>
              <w:t>LIMIT</w:t>
            </w:r>
          </w:p>
        </w:tc>
        <w:tc>
          <w:tcPr>
            <w:tcW w:type="dxa" w:w="2160"/>
          </w:tcPr>
          <w:p>
            <w:r>
              <w:t>13.5</w:t>
            </w:r>
          </w:p>
        </w:tc>
        <w:tc>
          <w:tcPr>
            <w:tcW w:type="dxa" w:w="2160"/>
          </w:tcPr>
          <w:p>
            <w:r>
              <w:t>18.3</w:t>
            </w:r>
          </w:p>
        </w:tc>
        <w:tc>
          <w:tcPr>
            <w:tcW w:type="dxa" w:w="2160"/>
          </w:tcPr>
          <w:p>
            <w:r>
              <w:t>15.6</w:t>
            </w:r>
          </w:p>
        </w:tc>
      </w:tr>
      <w:tr>
        <w:tc>
          <w:tcPr>
            <w:tcW w:type="dxa" w:w="2160"/>
          </w:tcPr>
          <w:p>
            <w:r>
              <w:t>DISTINCT</w:t>
            </w:r>
          </w:p>
        </w:tc>
        <w:tc>
          <w:tcPr>
            <w:tcW w:type="dxa" w:w="2160"/>
          </w:tcPr>
          <w:p>
            <w:r>
              <w:t>16.7</w:t>
            </w:r>
          </w:p>
        </w:tc>
        <w:tc>
          <w:tcPr>
            <w:tcW w:type="dxa" w:w="2160"/>
          </w:tcPr>
          <w:p>
            <w:r>
              <w:t>8.4</w:t>
            </w:r>
          </w:p>
        </w:tc>
        <w:tc>
          <w:tcPr>
            <w:tcW w:type="dxa" w:w="2160"/>
          </w:tcPr>
          <w:p>
            <w:r>
              <w:t>12.6</w:t>
            </w:r>
          </w:p>
        </w:tc>
      </w:tr>
      <w:tr>
        <w:tc>
          <w:tcPr>
            <w:tcW w:type="dxa" w:w="2160"/>
          </w:tcPr>
          <w:p>
            <w:r>
              <w:t>HAVING</w:t>
            </w:r>
          </w:p>
        </w:tc>
        <w:tc>
          <w:tcPr>
            <w:tcW w:type="dxa" w:w="2160"/>
          </w:tcPr>
          <w:p>
            <w:r>
              <w:t>5.2</w:t>
            </w:r>
          </w:p>
        </w:tc>
        <w:tc>
          <w:tcPr>
            <w:tcW w:type="dxa" w:w="2160"/>
          </w:tcPr>
          <w:p>
            <w:r>
              <w:t>7.6</w:t>
            </w:r>
          </w:p>
        </w:tc>
        <w:tc>
          <w:tcPr>
            <w:tcW w:type="dxa" w:w="2160"/>
          </w:tcPr>
          <w:p>
            <w:r>
              <w:t>7.5</w:t>
            </w:r>
          </w:p>
        </w:tc>
      </w:tr>
      <w:tr>
        <w:tc>
          <w:tcPr>
            <w:tcW w:type="dxa" w:w="2160"/>
          </w:tcPr>
          <w:p>
            <w:r>
              <w:t>LIKE</w:t>
            </w:r>
          </w:p>
        </w:tc>
        <w:tc>
          <w:tcPr>
            <w:tcW w:type="dxa" w:w="2160"/>
          </w:tcPr>
          <w:p>
            <w:r>
              <w:t>2.2</w:t>
            </w:r>
          </w:p>
        </w:tc>
        <w:tc>
          <w:tcPr>
            <w:tcW w:type="dxa" w:w="2160"/>
          </w:tcPr>
          <w:p>
            <w:r>
              <w:t>1.4</w:t>
            </w:r>
          </w:p>
        </w:tc>
        <w:tc>
          <w:tcPr>
            <w:tcW w:type="dxa" w:w="2160"/>
          </w:tcPr>
          <w:p>
            <w:r>
              <w:t>2.9</w:t>
            </w:r>
          </w:p>
        </w:tc>
      </w:tr>
      <w:tr>
        <w:tc>
          <w:tcPr>
            <w:tcW w:type="dxa" w:w="2160"/>
          </w:tcPr>
          <w:p>
            <w:r>
              <w:t>BETWEEN</w:t>
            </w:r>
          </w:p>
        </w:tc>
        <w:tc>
          <w:tcPr>
            <w:tcW w:type="dxa" w:w="2160"/>
          </w:tcPr>
          <w:p>
            <w:r>
              <w:t>0.9</w:t>
            </w:r>
          </w:p>
        </w:tc>
        <w:tc>
          <w:tcPr>
            <w:tcW w:type="dxa" w:w="2160"/>
          </w:tcPr>
          <w:p>
            <w:r>
              <w:t>0.8</w:t>
            </w:r>
          </w:p>
        </w:tc>
        <w:tc>
          <w:tcPr>
            <w:tcW w:type="dxa" w:w="2160"/>
          </w:tcPr>
          <w:p>
            <w:r>
              <w:t>0.8</w:t>
            </w:r>
          </w:p>
        </w:tc>
      </w:tr>
      <w:tr>
        <w:tc>
          <w:tcPr>
            <w:tcW w:type="dxa" w:w="2160"/>
          </w:tcPr>
          <w:p>
            <w:r>
              <w:t>IN (subquery/list)</w:t>
            </w:r>
          </w:p>
        </w:tc>
        <w:tc>
          <w:tcPr>
            <w:tcW w:type="dxa" w:w="2160"/>
          </w:tcPr>
          <w:p>
            <w:r>
              <w:t>4.4</w:t>
            </w:r>
          </w:p>
        </w:tc>
        <w:tc>
          <w:tcPr>
            <w:tcW w:type="dxa" w:w="2160"/>
          </w:tcPr>
          <w:p>
            <w:r>
              <w:t>4.8</w:t>
            </w:r>
          </w:p>
        </w:tc>
        <w:tc>
          <w:tcPr>
            <w:tcW w:type="dxa" w:w="2160"/>
          </w:tcPr>
          <w:p>
            <w:r>
              <w:t>4.0</w:t>
            </w:r>
          </w:p>
        </w:tc>
      </w:tr>
      <w:tr>
        <w:tc>
          <w:tcPr>
            <w:tcW w:type="dxa" w:w="2160"/>
          </w:tcPr>
          <w:p>
            <w:r>
              <w:t>INTERSECT</w:t>
            </w:r>
          </w:p>
        </w:tc>
        <w:tc>
          <w:tcPr>
            <w:tcW w:type="dxa" w:w="2160"/>
          </w:tcPr>
          <w:p>
            <w:r>
              <w:t>2.9</w:t>
            </w:r>
          </w:p>
        </w:tc>
        <w:tc>
          <w:tcPr>
            <w:tcW w:type="dxa" w:w="2160"/>
          </w:tcPr>
          <w:p>
            <w:r>
              <w:t>3.9</w:t>
            </w:r>
          </w:p>
        </w:tc>
        <w:tc>
          <w:tcPr>
            <w:tcW w:type="dxa" w:w="2160"/>
          </w:tcPr>
          <w:p>
            <w:r>
              <w:t>3.9</w:t>
            </w:r>
          </w:p>
        </w:tc>
      </w:tr>
      <w:tr>
        <w:tc>
          <w:tcPr>
            <w:tcW w:type="dxa" w:w="2160"/>
          </w:tcPr>
          <w:p>
            <w:r>
              <w:t>EXCEPT</w:t>
            </w:r>
          </w:p>
        </w:tc>
        <w:tc>
          <w:tcPr>
            <w:tcW w:type="dxa" w:w="2160"/>
          </w:tcPr>
          <w:p>
            <w:r>
              <w:t>2.4</w:t>
            </w:r>
          </w:p>
        </w:tc>
        <w:tc>
          <w:tcPr>
            <w:tcW w:type="dxa" w:w="2160"/>
          </w:tcPr>
          <w:p>
            <w:r>
              <w:t>3.0</w:t>
            </w:r>
          </w:p>
        </w:tc>
        <w:tc>
          <w:tcPr>
            <w:tcW w:type="dxa" w:w="2160"/>
          </w:tcPr>
          <w:p>
            <w:r>
              <w:t>3.5</w:t>
            </w:r>
          </w:p>
        </w:tc>
      </w:tr>
      <w:tr>
        <w:tc>
          <w:tcPr>
            <w:tcW w:type="dxa" w:w="2160"/>
          </w:tcPr>
          <w:p>
            <w:r>
              <w:t>UNION</w:t>
            </w:r>
          </w:p>
        </w:tc>
        <w:tc>
          <w:tcPr>
            <w:tcW w:type="dxa" w:w="2160"/>
          </w:tcPr>
          <w:p>
            <w:r>
              <w:t>0.8</w:t>
            </w:r>
          </w:p>
        </w:tc>
        <w:tc>
          <w:tcPr>
            <w:tcW w:type="dxa" w:w="2160"/>
          </w:tcPr>
          <w:p>
            <w:r>
              <w:t>1.1</w:t>
            </w:r>
          </w:p>
        </w:tc>
        <w:tc>
          <w:tcPr>
            <w:tcW w:type="dxa" w:w="2160"/>
          </w:tcPr>
          <w:p>
            <w:r>
              <w:t>1.0</w:t>
            </w:r>
          </w:p>
        </w:tc>
      </w:tr>
    </w:tbl>
    <w:p/>
    <w:p>
      <w:pPr>
        <w:pStyle w:val="Heading2"/>
      </w:pPr>
      <w:r>
        <w:t>7.1 Aggregation Function Breakdown (Training)</w:t>
      </w:r>
    </w:p>
    <w:tbl>
      <w:tblPr>
        <w:tblStyle w:val="TableGrid"/>
        <w:tblW w:type="auto" w:w="0"/>
        <w:tblLook w:firstColumn="1" w:firstRow="1" w:lastColumn="0" w:lastRow="0" w:noHBand="0" w:noVBand="1" w:val="04A0"/>
      </w:tblPr>
      <w:tblGrid>
        <w:gridCol w:w="4320"/>
        <w:gridCol w:w="4320"/>
      </w:tblGrid>
      <w:tr>
        <w:tc>
          <w:tcPr>
            <w:tcW w:type="dxa" w:w="4320"/>
          </w:tcPr>
          <w:p>
            <w:r>
              <w:t>Function</w:t>
            </w:r>
          </w:p>
        </w:tc>
        <w:tc>
          <w:tcPr>
            <w:tcW w:type="dxa" w:w="4320"/>
          </w:tcPr>
          <w:p>
            <w:r>
              <w:t>Count</w:t>
            </w:r>
          </w:p>
        </w:tc>
      </w:tr>
      <w:tr>
        <w:tc>
          <w:tcPr>
            <w:tcW w:type="dxa" w:w="4320"/>
          </w:tcPr>
          <w:p>
            <w:r>
              <w:t>COUNT</w:t>
            </w:r>
          </w:p>
        </w:tc>
        <w:tc>
          <w:tcPr>
            <w:tcW w:type="dxa" w:w="4320"/>
          </w:tcPr>
          <w:p>
            <w:r>
              <w:t>2963</w:t>
            </w:r>
          </w:p>
        </w:tc>
      </w:tr>
      <w:tr>
        <w:tc>
          <w:tcPr>
            <w:tcW w:type="dxa" w:w="4320"/>
          </w:tcPr>
          <w:p>
            <w:r>
              <w:t>AVG</w:t>
            </w:r>
          </w:p>
        </w:tc>
        <w:tc>
          <w:tcPr>
            <w:tcW w:type="dxa" w:w="4320"/>
          </w:tcPr>
          <w:p>
            <w:r>
              <w:t>547</w:t>
            </w:r>
          </w:p>
        </w:tc>
      </w:tr>
      <w:tr>
        <w:tc>
          <w:tcPr>
            <w:tcW w:type="dxa" w:w="4320"/>
          </w:tcPr>
          <w:p>
            <w:r>
              <w:t>MAX</w:t>
            </w:r>
          </w:p>
        </w:tc>
        <w:tc>
          <w:tcPr>
            <w:tcW w:type="dxa" w:w="4320"/>
          </w:tcPr>
          <w:p>
            <w:r>
              <w:t>459</w:t>
            </w:r>
          </w:p>
        </w:tc>
      </w:tr>
      <w:tr>
        <w:tc>
          <w:tcPr>
            <w:tcW w:type="dxa" w:w="4320"/>
          </w:tcPr>
          <w:p>
            <w:r>
              <w:t>SUM</w:t>
            </w:r>
          </w:p>
        </w:tc>
        <w:tc>
          <w:tcPr>
            <w:tcW w:type="dxa" w:w="4320"/>
          </w:tcPr>
          <w:p>
            <w:r>
              <w:t>307</w:t>
            </w:r>
          </w:p>
        </w:tc>
      </w:tr>
      <w:tr>
        <w:tc>
          <w:tcPr>
            <w:tcW w:type="dxa" w:w="4320"/>
          </w:tcPr>
          <w:p>
            <w:r>
              <w:t>MIN</w:t>
            </w:r>
          </w:p>
        </w:tc>
        <w:tc>
          <w:tcPr>
            <w:tcW w:type="dxa" w:w="4320"/>
          </w:tcPr>
          <w:p>
            <w:r>
              <w:t>255</w:t>
            </w:r>
          </w:p>
        </w:tc>
      </w:tr>
    </w:tbl>
    <w:p/>
    <w:p>
      <w:pPr>
        <w:pStyle w:val="Heading2"/>
      </w:pPr>
      <w:r>
        <w:t>7.2 Query Complexity Tiers</w:t>
      </w:r>
    </w:p>
    <w:p>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complexity_tiers.png"/>
                    <pic:cNvPicPr/>
                  </pic:nvPicPr>
                  <pic:blipFill>
                    <a:blip r:embed="rId11"/>
                    <a:stretch>
                      <a:fillRect/>
                    </a:stretch>
                  </pic:blipFill>
                  <pic:spPr>
                    <a:xfrm>
                      <a:off x="0" y="0"/>
                      <a:ext cx="5303520" cy="2651760"/>
                    </a:xfrm>
                    <a:prstGeom prst="rect"/>
                  </pic:spPr>
                </pic:pic>
              </a:graphicData>
            </a:graphic>
          </wp:inline>
        </w:drawing>
      </w:r>
    </w:p>
    <w:p>
      <w:pPr>
        <w:jc w:val="center"/>
      </w:pPr>
      <w:r>
        <w:rPr>
          <w:i/>
          <w:sz w:val="18"/>
        </w:rPr>
        <w:t>Figure 3: Query complexity tier distribution by split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Tier</w:t>
            </w:r>
          </w:p>
        </w:tc>
        <w:tc>
          <w:tcPr>
            <w:tcW w:type="dxa" w:w="1728"/>
          </w:tcPr>
          <w:p>
            <w:r>
              <w:t>Definition</w:t>
            </w:r>
          </w:p>
        </w:tc>
        <w:tc>
          <w:tcPr>
            <w:tcW w:type="dxa" w:w="1728"/>
          </w:tcPr>
          <w:p>
            <w:r>
              <w:t>Train</w:t>
            </w:r>
          </w:p>
        </w:tc>
        <w:tc>
          <w:tcPr>
            <w:tcW w:type="dxa" w:w="1728"/>
          </w:tcPr>
          <w:p>
            <w:r>
              <w:t>Dev</w:t>
            </w:r>
          </w:p>
        </w:tc>
        <w:tc>
          <w:tcPr>
            <w:tcW w:type="dxa" w:w="1728"/>
          </w:tcPr>
          <w:p>
            <w:r>
              <w:t>Test</w:t>
            </w:r>
          </w:p>
        </w:tc>
      </w:tr>
      <w:tr>
        <w:tc>
          <w:tcPr>
            <w:tcW w:type="dxa" w:w="1728"/>
          </w:tcPr>
          <w:p>
            <w:r>
              <w:t>Simple</w:t>
            </w:r>
          </w:p>
        </w:tc>
        <w:tc>
          <w:tcPr>
            <w:tcW w:type="dxa" w:w="1728"/>
          </w:tcPr>
          <w:p>
            <w:r>
              <w:t>Single table, no JOIN/subquery/aggregation</w:t>
            </w:r>
          </w:p>
        </w:tc>
        <w:tc>
          <w:tcPr>
            <w:tcW w:type="dxa" w:w="1728"/>
          </w:tcPr>
          <w:p>
            <w:r>
              <w:t>3044 (35.2%)</w:t>
            </w:r>
          </w:p>
        </w:tc>
        <w:tc>
          <w:tcPr>
            <w:tcW w:type="dxa" w:w="1728"/>
          </w:tcPr>
          <w:p>
            <w:r>
              <w:t>428 (41.4%)</w:t>
            </w:r>
          </w:p>
        </w:tc>
        <w:tc>
          <w:tcPr>
            <w:tcW w:type="dxa" w:w="1728"/>
          </w:tcPr>
          <w:p>
            <w:r>
              <w:t>794 (37.0%)</w:t>
            </w:r>
          </w:p>
        </w:tc>
      </w:tr>
      <w:tr>
        <w:tc>
          <w:tcPr>
            <w:tcW w:type="dxa" w:w="1728"/>
          </w:tcPr>
          <w:p>
            <w:r>
              <w:t>Moderate</w:t>
            </w:r>
          </w:p>
        </w:tc>
        <w:tc>
          <w:tcPr>
            <w:tcW w:type="dxa" w:w="1728"/>
          </w:tcPr>
          <w:p>
            <w:r>
              <w:t>One complex feature</w:t>
            </w:r>
          </w:p>
        </w:tc>
        <w:tc>
          <w:tcPr>
            <w:tcW w:type="dxa" w:w="1728"/>
          </w:tcPr>
          <w:p>
            <w:r>
              <w:t>2685 (31.0%)</w:t>
            </w:r>
          </w:p>
        </w:tc>
        <w:tc>
          <w:tcPr>
            <w:tcW w:type="dxa" w:w="1728"/>
          </w:tcPr>
          <w:p>
            <w:r>
              <w:t>282 (27.3%)</w:t>
            </w:r>
          </w:p>
        </w:tc>
        <w:tc>
          <w:tcPr>
            <w:tcW w:type="dxa" w:w="1728"/>
          </w:tcPr>
          <w:p>
            <w:r>
              <w:t>642 (29.9%)</w:t>
            </w:r>
          </w:p>
        </w:tc>
      </w:tr>
      <w:tr>
        <w:tc>
          <w:tcPr>
            <w:tcW w:type="dxa" w:w="1728"/>
          </w:tcPr>
          <w:p>
            <w:r>
              <w:t>Complex</w:t>
            </w:r>
          </w:p>
        </w:tc>
        <w:tc>
          <w:tcPr>
            <w:tcW w:type="dxa" w:w="1728"/>
          </w:tcPr>
          <w:p>
            <w:r>
              <w:t>2–3 complex features</w:t>
            </w:r>
          </w:p>
        </w:tc>
        <w:tc>
          <w:tcPr>
            <w:tcW w:type="dxa" w:w="1728"/>
          </w:tcPr>
          <w:p>
            <w:r>
              <w:t>2657 (30.7%)</w:t>
            </w:r>
          </w:p>
        </w:tc>
        <w:tc>
          <w:tcPr>
            <w:tcW w:type="dxa" w:w="1728"/>
          </w:tcPr>
          <w:p>
            <w:r>
              <w:t>284 (27.5%)</w:t>
            </w:r>
          </w:p>
        </w:tc>
        <w:tc>
          <w:tcPr>
            <w:tcW w:type="dxa" w:w="1728"/>
          </w:tcPr>
          <w:p>
            <w:r>
              <w:t>599 (27.9%)</w:t>
            </w:r>
          </w:p>
        </w:tc>
      </w:tr>
      <w:tr>
        <w:tc>
          <w:tcPr>
            <w:tcW w:type="dxa" w:w="1728"/>
          </w:tcPr>
          <w:p>
            <w:r>
              <w:t>Extra Hard</w:t>
            </w:r>
          </w:p>
        </w:tc>
        <w:tc>
          <w:tcPr>
            <w:tcW w:type="dxa" w:w="1728"/>
          </w:tcPr>
          <w:p>
            <w:r>
              <w:t>4+ complex features</w:t>
            </w:r>
          </w:p>
        </w:tc>
        <w:tc>
          <w:tcPr>
            <w:tcW w:type="dxa" w:w="1728"/>
          </w:tcPr>
          <w:p>
            <w:r>
              <w:t>273 (3.2%)</w:t>
            </w:r>
          </w:p>
        </w:tc>
        <w:tc>
          <w:tcPr>
            <w:tcW w:type="dxa" w:w="1728"/>
          </w:tcPr>
          <w:p>
            <w:r>
              <w:t>40 (3.9%)</w:t>
            </w:r>
          </w:p>
        </w:tc>
        <w:tc>
          <w:tcPr>
            <w:tcW w:type="dxa" w:w="1728"/>
          </w:tcPr>
          <w:p>
            <w:r>
              <w:t>112 (5.2%)</w:t>
            </w:r>
          </w:p>
        </w:tc>
      </w:tr>
    </w:tbl>
    <w:p/>
    <w:p>
      <w:r>
        <w:t>Key finding: ~65% of training queries require multi-table or structurally complex SQL. Schema linking and JOIN prediction are essential.</w:t>
      </w:r>
    </w:p>
    <w:p>
      <w:pPr>
        <w:pStyle w:val="Heading2"/>
      </w:pPr>
      <w:r>
        <w:t>7.3 JOIN Distribution</w:t>
      </w:r>
    </w:p>
    <w:p>
      <w:r>
        <w:drawing>
          <wp:inline xmlns:a="http://schemas.openxmlformats.org/drawingml/2006/main" xmlns:pic="http://schemas.openxmlformats.org/drawingml/2006/picture">
            <wp:extent cx="5303520" cy="3030583"/>
            <wp:docPr id="4" name="Picture 4"/>
            <wp:cNvGraphicFramePr>
              <a:graphicFrameLocks noChangeAspect="1"/>
            </wp:cNvGraphicFramePr>
            <a:graphic>
              <a:graphicData uri="http://schemas.openxmlformats.org/drawingml/2006/picture">
                <pic:pic>
                  <pic:nvPicPr>
                    <pic:cNvPr id="0" name="join_distribution.png"/>
                    <pic:cNvPicPr/>
                  </pic:nvPicPr>
                  <pic:blipFill>
                    <a:blip r:embed="rId12"/>
                    <a:stretch>
                      <a:fillRect/>
                    </a:stretch>
                  </pic:blipFill>
                  <pic:spPr>
                    <a:xfrm>
                      <a:off x="0" y="0"/>
                      <a:ext cx="5303520" cy="3030583"/>
                    </a:xfrm>
                    <a:prstGeom prst="rect"/>
                  </pic:spPr>
                </pic:pic>
              </a:graphicData>
            </a:graphic>
          </wp:inline>
        </w:drawing>
      </w:r>
    </w:p>
    <w:p>
      <w:pPr>
        <w:jc w:val="center"/>
      </w:pPr>
      <w:r>
        <w:rPr>
          <w:i/>
          <w:sz w:val="18"/>
        </w:rPr>
        <w:t>Figure 4: Number of JOINs per training query</w:t>
      </w:r>
    </w:p>
    <w:p>
      <w:r>
        <w:t>Training set: 0 JOINs: 4847 (56%), 1 JOINs: 2233 (26%), 2 JOINs: 1042 (12%), 3 JOINs: 359 (4%), 4 JOINs: 154 (2%), 5 JOINs: 16 (0%), 6 JOINs: 6 (0%), 8 JOINs: 2 (0%).</w:t>
      </w:r>
    </w:p>
    <w:p>
      <w:pPr>
        <w:pStyle w:val="Heading1"/>
      </w:pPr>
      <w:r>
        <w:t>8. Natural Language Question Analysis</w:t>
      </w:r>
    </w:p>
    <w:p>
      <w:r>
        <w:t>Questions are concise: avg 12.1 words (median 12, range 1–39). SQL targets are longer: avg 18.3 tokens (median 16). This asymmetry means the model must expand/compress semantic intent into structured SQL.</w:t>
      </w:r>
    </w:p>
    <w:p>
      <w:r>
        <w:drawing>
          <wp:inline xmlns:a="http://schemas.openxmlformats.org/drawingml/2006/main" xmlns:pic="http://schemas.openxmlformats.org/drawingml/2006/picture">
            <wp:extent cx="5303520" cy="2651760"/>
            <wp:docPr id="5" name="Picture 5"/>
            <wp:cNvGraphicFramePr>
              <a:graphicFrameLocks noChangeAspect="1"/>
            </wp:cNvGraphicFramePr>
            <a:graphic>
              <a:graphicData uri="http://schemas.openxmlformats.org/drawingml/2006/picture">
                <pic:pic>
                  <pic:nvPicPr>
                    <pic:cNvPr id="0" name="question_patterns.png"/>
                    <pic:cNvPicPr/>
                  </pic:nvPicPr>
                  <pic:blipFill>
                    <a:blip r:embed="rId13"/>
                    <a:stretch>
                      <a:fillRect/>
                    </a:stretch>
                  </pic:blipFill>
                  <pic:spPr>
                    <a:xfrm>
                      <a:off x="0" y="0"/>
                      <a:ext cx="5303520" cy="2651760"/>
                    </a:xfrm>
                    <a:prstGeom prst="rect"/>
                  </pic:spPr>
                </pic:pic>
              </a:graphicData>
            </a:graphic>
          </wp:inline>
        </w:drawing>
      </w:r>
    </w:p>
    <w:p>
      <w:pPr>
        <w:jc w:val="center"/>
      </w:pPr>
      <w:r>
        <w:rPr>
          <w:i/>
          <w:sz w:val="18"/>
        </w:rPr>
        <w:t>Figure 5: Question type distribution (train + dev)</w:t>
      </w:r>
    </w:p>
    <w:tbl>
      <w:tblPr>
        <w:tblStyle w:val="TableGrid"/>
        <w:tblW w:type="auto" w:w="0"/>
        <w:tblLook w:firstColumn="1" w:firstRow="1" w:lastColumn="0" w:lastRow="0" w:noHBand="0" w:noVBand="1" w:val="04A0"/>
      </w:tblPr>
      <w:tblGrid>
        <w:gridCol w:w="2880"/>
        <w:gridCol w:w="2880"/>
        <w:gridCol w:w="2880"/>
      </w:tblGrid>
      <w:tr>
        <w:tc>
          <w:tcPr>
            <w:tcW w:type="dxa" w:w="2880"/>
          </w:tcPr>
          <w:p>
            <w:r>
              <w:t>Pattern</w:t>
            </w:r>
          </w:p>
        </w:tc>
        <w:tc>
          <w:tcPr>
            <w:tcW w:type="dxa" w:w="2880"/>
          </w:tcPr>
          <w:p>
            <w:r>
              <w:t>Count</w:t>
            </w:r>
          </w:p>
        </w:tc>
        <w:tc>
          <w:tcPr>
            <w:tcW w:type="dxa" w:w="2880"/>
          </w:tcPr>
          <w:p>
            <w:r>
              <w:t>Typical SQL Mapping</w:t>
            </w:r>
          </w:p>
        </w:tc>
      </w:tr>
      <w:tr>
        <w:tc>
          <w:tcPr>
            <w:tcW w:type="dxa" w:w="2880"/>
          </w:tcPr>
          <w:p>
            <w:r>
              <w:t>what</w:t>
            </w:r>
          </w:p>
        </w:tc>
        <w:tc>
          <w:tcPr>
            <w:tcW w:type="dxa" w:w="2880"/>
          </w:tcPr>
          <w:p>
            <w:r>
              <w:t>3526</w:t>
            </w:r>
          </w:p>
        </w:tc>
        <w:tc>
          <w:tcPr>
            <w:tcW w:type="dxa" w:w="2880"/>
          </w:tcPr>
          <w:p>
            <w:r>
              <w:t>SELECT column(s)</w:t>
            </w:r>
          </w:p>
        </w:tc>
      </w:tr>
      <w:tr>
        <w:tc>
          <w:tcPr>
            <w:tcW w:type="dxa" w:w="2880"/>
          </w:tcPr>
          <w:p>
            <w:r>
              <w:t>how many</w:t>
            </w:r>
          </w:p>
        </w:tc>
        <w:tc>
          <w:tcPr>
            <w:tcW w:type="dxa" w:w="2880"/>
          </w:tcPr>
          <w:p>
            <w:r>
              <w:t>1039</w:t>
            </w:r>
          </w:p>
        </w:tc>
        <w:tc>
          <w:tcPr>
            <w:tcW w:type="dxa" w:w="2880"/>
          </w:tcPr>
          <w:p>
            <w:r>
              <w:t>SELECT COUNT(*)</w:t>
            </w:r>
          </w:p>
        </w:tc>
      </w:tr>
      <w:tr>
        <w:tc>
          <w:tcPr>
            <w:tcW w:type="dxa" w:w="2880"/>
          </w:tcPr>
          <w:p>
            <w:r>
              <w:t>find / show / list</w:t>
            </w:r>
          </w:p>
        </w:tc>
        <w:tc>
          <w:tcPr>
            <w:tcW w:type="dxa" w:w="2880"/>
          </w:tcPr>
          <w:p>
            <w:r>
              <w:t>2678</w:t>
            </w:r>
          </w:p>
        </w:tc>
        <w:tc>
          <w:tcPr>
            <w:tcW w:type="dxa" w:w="2880"/>
          </w:tcPr>
          <w:p>
            <w:r>
              <w:t>SELECT with WHERE</w:t>
            </w:r>
          </w:p>
        </w:tc>
      </w:tr>
      <w:tr>
        <w:tc>
          <w:tcPr>
            <w:tcW w:type="dxa" w:w="2880"/>
          </w:tcPr>
          <w:p>
            <w:r>
              <w:t>which</w:t>
            </w:r>
          </w:p>
        </w:tc>
        <w:tc>
          <w:tcPr>
            <w:tcW w:type="dxa" w:w="2880"/>
          </w:tcPr>
          <w:p>
            <w:r>
              <w:t>588</w:t>
            </w:r>
          </w:p>
        </w:tc>
        <w:tc>
          <w:tcPr>
            <w:tcW w:type="dxa" w:w="2880"/>
          </w:tcPr>
          <w:p>
            <w:r>
              <w:t>SELECT with filter/order</w:t>
            </w:r>
          </w:p>
        </w:tc>
      </w:tr>
      <w:tr>
        <w:tc>
          <w:tcPr>
            <w:tcW w:type="dxa" w:w="2880"/>
          </w:tcPr>
          <w:p>
            <w:r>
              <w:t>who / when / where</w:t>
            </w:r>
          </w:p>
        </w:tc>
        <w:tc>
          <w:tcPr>
            <w:tcW w:type="dxa" w:w="2880"/>
          </w:tcPr>
          <w:p>
            <w:r>
              <w:t>239</w:t>
            </w:r>
          </w:p>
        </w:tc>
        <w:tc>
          <w:tcPr>
            <w:tcW w:type="dxa" w:w="2880"/>
          </w:tcPr>
          <w:p>
            <w:r>
              <w:t>Entity/attribute lookup</w:t>
            </w:r>
          </w:p>
        </w:tc>
      </w:tr>
      <w:tr>
        <w:tc>
          <w:tcPr>
            <w:tcW w:type="dxa" w:w="2880"/>
          </w:tcPr>
          <w:p>
            <w:r>
              <w:t>other</w:t>
            </w:r>
          </w:p>
        </w:tc>
        <w:tc>
          <w:tcPr>
            <w:tcW w:type="dxa" w:w="2880"/>
          </w:tcPr>
          <w:p>
            <w:r>
              <w:t>705</w:t>
            </w:r>
          </w:p>
        </w:tc>
        <w:tc>
          <w:tcPr>
            <w:tcW w:type="dxa" w:w="2880"/>
          </w:tcPr>
          <w:p>
            <w:r>
              <w:t>Mixed/complex</w:t>
            </w:r>
          </w:p>
        </w:tc>
      </w:tr>
    </w:tbl>
    <w:p/>
    <w:p>
      <w:pPr>
        <w:pStyle w:val="Heading1"/>
      </w:pPr>
      <w:r>
        <w:t>9. Database Schema Analysis</w:t>
      </w:r>
    </w:p>
    <w:p>
      <w:r>
        <w:t>Across 166 train+dev schemas: avg 5.28 tables/DB (median 4.0, max 26), avg 27.13 columns/DB (median 19.5, max 352), avg 4.79 foreign keys/DB.</w:t>
      </w:r>
    </w:p>
    <w:p>
      <w:r>
        <w:drawing>
          <wp:inline xmlns:a="http://schemas.openxmlformats.org/drawingml/2006/main" xmlns:pic="http://schemas.openxmlformats.org/drawingml/2006/picture">
            <wp:extent cx="5303520" cy="3535680"/>
            <wp:docPr id="6" name="Picture 6"/>
            <wp:cNvGraphicFramePr>
              <a:graphicFrameLocks noChangeAspect="1"/>
            </wp:cNvGraphicFramePr>
            <a:graphic>
              <a:graphicData uri="http://schemas.openxmlformats.org/drawingml/2006/picture">
                <pic:pic>
                  <pic:nvPicPr>
                    <pic:cNvPr id="0" name="column_types.png"/>
                    <pic:cNvPicPr/>
                  </pic:nvPicPr>
                  <pic:blipFill>
                    <a:blip r:embed="rId14"/>
                    <a:stretch>
                      <a:fillRect/>
                    </a:stretch>
                  </pic:blipFill>
                  <pic:spPr>
                    <a:xfrm>
                      <a:off x="0" y="0"/>
                      <a:ext cx="5303520" cy="3535680"/>
                    </a:xfrm>
                    <a:prstGeom prst="rect"/>
                  </pic:spPr>
                </pic:pic>
              </a:graphicData>
            </a:graphic>
          </wp:inline>
        </w:drawing>
      </w:r>
    </w:p>
    <w:p>
      <w:pPr>
        <w:jc w:val="center"/>
      </w:pPr>
      <w:r>
        <w:rPr>
          <w:i/>
          <w:sz w:val="18"/>
        </w:rPr>
        <w:t>Figure 6: Column data type distribution</w:t>
      </w:r>
    </w:p>
    <w:tbl>
      <w:tblPr>
        <w:tblStyle w:val="TableGrid"/>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Count</w:t>
            </w:r>
          </w:p>
        </w:tc>
        <w:tc>
          <w:tcPr>
            <w:tcW w:type="dxa" w:w="2880"/>
          </w:tcPr>
          <w:p>
            <w:r>
              <w:t>%</w:t>
            </w:r>
          </w:p>
        </w:tc>
      </w:tr>
      <w:tr>
        <w:tc>
          <w:tcPr>
            <w:tcW w:type="dxa" w:w="2880"/>
          </w:tcPr>
          <w:p>
            <w:r>
              <w:t>number</w:t>
            </w:r>
          </w:p>
        </w:tc>
        <w:tc>
          <w:tcPr>
            <w:tcW w:type="dxa" w:w="2880"/>
          </w:tcPr>
          <w:p>
            <w:r>
              <w:t>2178</w:t>
            </w:r>
          </w:p>
        </w:tc>
        <w:tc>
          <w:tcPr>
            <w:tcW w:type="dxa" w:w="2880"/>
          </w:tcPr>
          <w:p>
            <w:r>
              <w:t>48.4%</w:t>
            </w:r>
          </w:p>
        </w:tc>
      </w:tr>
      <w:tr>
        <w:tc>
          <w:tcPr>
            <w:tcW w:type="dxa" w:w="2880"/>
          </w:tcPr>
          <w:p>
            <w:r>
              <w:t>text</w:t>
            </w:r>
          </w:p>
        </w:tc>
        <w:tc>
          <w:tcPr>
            <w:tcW w:type="dxa" w:w="2880"/>
          </w:tcPr>
          <w:p>
            <w:r>
              <w:t>2097</w:t>
            </w:r>
          </w:p>
        </w:tc>
        <w:tc>
          <w:tcPr>
            <w:tcW w:type="dxa" w:w="2880"/>
          </w:tcPr>
          <w:p>
            <w:r>
              <w:t>46.6%</w:t>
            </w:r>
          </w:p>
        </w:tc>
      </w:tr>
      <w:tr>
        <w:tc>
          <w:tcPr>
            <w:tcW w:type="dxa" w:w="2880"/>
          </w:tcPr>
          <w:p>
            <w:r>
              <w:t>time</w:t>
            </w:r>
          </w:p>
        </w:tc>
        <w:tc>
          <w:tcPr>
            <w:tcW w:type="dxa" w:w="2880"/>
          </w:tcPr>
          <w:p>
            <w:r>
              <w:t>215</w:t>
            </w:r>
          </w:p>
        </w:tc>
        <w:tc>
          <w:tcPr>
            <w:tcW w:type="dxa" w:w="2880"/>
          </w:tcPr>
          <w:p>
            <w:r>
              <w:t>4.8%</w:t>
            </w:r>
          </w:p>
        </w:tc>
      </w:tr>
      <w:tr>
        <w:tc>
          <w:tcPr>
            <w:tcW w:type="dxa" w:w="2880"/>
          </w:tcPr>
          <w:p>
            <w:r>
              <w:t>others</w:t>
            </w:r>
          </w:p>
        </w:tc>
        <w:tc>
          <w:tcPr>
            <w:tcW w:type="dxa" w:w="2880"/>
          </w:tcPr>
          <w:p>
            <w:r>
              <w:t>8</w:t>
            </w:r>
          </w:p>
        </w:tc>
        <w:tc>
          <w:tcPr>
            <w:tcW w:type="dxa" w:w="2880"/>
          </w:tcPr>
          <w:p>
            <w:r>
              <w:t>0.2%</w:t>
            </w:r>
          </w:p>
        </w:tc>
      </w:tr>
      <w:tr>
        <w:tc>
          <w:tcPr>
            <w:tcW w:type="dxa" w:w="2880"/>
          </w:tcPr>
          <w:p>
            <w:r>
              <w:t>boolean</w:t>
            </w:r>
          </w:p>
        </w:tc>
        <w:tc>
          <w:tcPr>
            <w:tcW w:type="dxa" w:w="2880"/>
          </w:tcPr>
          <w:p>
            <w:r>
              <w:t>5</w:t>
            </w:r>
          </w:p>
        </w:tc>
        <w:tc>
          <w:tcPr>
            <w:tcW w:type="dxa" w:w="2880"/>
          </w:tcPr>
          <w:p>
            <w:r>
              <w:t>0.1%</w:t>
            </w:r>
          </w:p>
        </w:tc>
      </w:tr>
    </w:tbl>
    <w:p/>
    <w:p>
      <w:pPr>
        <w:pStyle w:val="Heading2"/>
      </w:pPr>
      <w:r>
        <w:t>9.1 Domain Distribution (Heuristic)</w:t>
      </w:r>
    </w:p>
    <w:tbl>
      <w:tblPr>
        <w:tblStyle w:val="TableGrid"/>
        <w:tblW w:type="auto" w:w="0"/>
        <w:tblLook w:firstColumn="1" w:firstRow="1" w:lastColumn="0" w:lastRow="0" w:noHBand="0" w:noVBand="1" w:val="04A0"/>
      </w:tblPr>
      <w:tblGrid>
        <w:gridCol w:w="4320"/>
        <w:gridCol w:w="4320"/>
      </w:tblGrid>
      <w:tr>
        <w:tc>
          <w:tcPr>
            <w:tcW w:type="dxa" w:w="4320"/>
          </w:tcPr>
          <w:p>
            <w:r>
              <w:t>Domain</w:t>
            </w:r>
          </w:p>
        </w:tc>
        <w:tc>
          <w:tcPr>
            <w:tcW w:type="dxa" w:w="4320"/>
          </w:tcPr>
          <w:p>
            <w:r>
              <w:t>DB Count</w:t>
            </w:r>
          </w:p>
        </w:tc>
      </w:tr>
      <w:tr>
        <w:tc>
          <w:tcPr>
            <w:tcW w:type="dxa" w:w="4320"/>
          </w:tcPr>
          <w:p>
            <w:r>
              <w:t>other</w:t>
            </w:r>
          </w:p>
        </w:tc>
        <w:tc>
          <w:tcPr>
            <w:tcW w:type="dxa" w:w="4320"/>
          </w:tcPr>
          <w:p>
            <w:r>
              <w:t>95</w:t>
            </w:r>
          </w:p>
        </w:tc>
      </w:tr>
      <w:tr>
        <w:tc>
          <w:tcPr>
            <w:tcW w:type="dxa" w:w="4320"/>
          </w:tcPr>
          <w:p>
            <w:r>
              <w:t>business</w:t>
            </w:r>
          </w:p>
        </w:tc>
        <w:tc>
          <w:tcPr>
            <w:tcW w:type="dxa" w:w="4320"/>
          </w:tcPr>
          <w:p>
            <w:r>
              <w:t>22</w:t>
            </w:r>
          </w:p>
        </w:tc>
      </w:tr>
      <w:tr>
        <w:tc>
          <w:tcPr>
            <w:tcW w:type="dxa" w:w="4320"/>
          </w:tcPr>
          <w:p>
            <w:r>
              <w:t>education</w:t>
            </w:r>
          </w:p>
        </w:tc>
        <w:tc>
          <w:tcPr>
            <w:tcW w:type="dxa" w:w="4320"/>
          </w:tcPr>
          <w:p>
            <w:r>
              <w:t>13</w:t>
            </w:r>
          </w:p>
        </w:tc>
      </w:tr>
      <w:tr>
        <w:tc>
          <w:tcPr>
            <w:tcW w:type="dxa" w:w="4320"/>
          </w:tcPr>
          <w:p>
            <w:r>
              <w:t>entertainment</w:t>
            </w:r>
          </w:p>
        </w:tc>
        <w:tc>
          <w:tcPr>
            <w:tcW w:type="dxa" w:w="4320"/>
          </w:tcPr>
          <w:p>
            <w:r>
              <w:t>10</w:t>
            </w:r>
          </w:p>
        </w:tc>
      </w:tr>
      <w:tr>
        <w:tc>
          <w:tcPr>
            <w:tcW w:type="dxa" w:w="4320"/>
          </w:tcPr>
          <w:p>
            <w:r>
              <w:t>transport</w:t>
            </w:r>
          </w:p>
        </w:tc>
        <w:tc>
          <w:tcPr>
            <w:tcW w:type="dxa" w:w="4320"/>
          </w:tcPr>
          <w:p>
            <w:r>
              <w:t>10</w:t>
            </w:r>
          </w:p>
        </w:tc>
      </w:tr>
      <w:tr>
        <w:tc>
          <w:tcPr>
            <w:tcW w:type="dxa" w:w="4320"/>
          </w:tcPr>
          <w:p>
            <w:r>
              <w:t>sports</w:t>
            </w:r>
          </w:p>
        </w:tc>
        <w:tc>
          <w:tcPr>
            <w:tcW w:type="dxa" w:w="4320"/>
          </w:tcPr>
          <w:p>
            <w:r>
              <w:t>7</w:t>
            </w:r>
          </w:p>
        </w:tc>
      </w:tr>
      <w:tr>
        <w:tc>
          <w:tcPr>
            <w:tcW w:type="dxa" w:w="4320"/>
          </w:tcPr>
          <w:p>
            <w:r>
              <w:t>geography</w:t>
            </w:r>
          </w:p>
        </w:tc>
        <w:tc>
          <w:tcPr>
            <w:tcW w:type="dxa" w:w="4320"/>
          </w:tcPr>
          <w:p>
            <w:r>
              <w:t>3</w:t>
            </w:r>
          </w:p>
        </w:tc>
      </w:tr>
      <w:tr>
        <w:tc>
          <w:tcPr>
            <w:tcW w:type="dxa" w:w="4320"/>
          </w:tcPr>
          <w:p>
            <w:r>
              <w:t>food</w:t>
            </w:r>
          </w:p>
        </w:tc>
        <w:tc>
          <w:tcPr>
            <w:tcW w:type="dxa" w:w="4320"/>
          </w:tcPr>
          <w:p>
            <w:r>
              <w:t>3</w:t>
            </w:r>
          </w:p>
        </w:tc>
      </w:tr>
      <w:tr>
        <w:tc>
          <w:tcPr>
            <w:tcW w:type="dxa" w:w="4320"/>
          </w:tcPr>
          <w:p>
            <w:r>
              <w:t>science</w:t>
            </w:r>
          </w:p>
        </w:tc>
        <w:tc>
          <w:tcPr>
            <w:tcW w:type="dxa" w:w="4320"/>
          </w:tcPr>
          <w:p>
            <w:r>
              <w:t>2</w:t>
            </w:r>
          </w:p>
        </w:tc>
      </w:tr>
      <w:tr>
        <w:tc>
          <w:tcPr>
            <w:tcW w:type="dxa" w:w="4320"/>
          </w:tcPr>
          <w:p>
            <w:r>
              <w:t>healthcare</w:t>
            </w:r>
          </w:p>
        </w:tc>
        <w:tc>
          <w:tcPr>
            <w:tcW w:type="dxa" w:w="4320"/>
          </w:tcPr>
          <w:p>
            <w:r>
              <w:t>1</w:t>
            </w:r>
          </w:p>
        </w:tc>
      </w:tr>
    </w:tbl>
    <w:p/>
    <w:p>
      <w:pPr>
        <w:pStyle w:val="Heading1"/>
      </w:pPr>
      <w:r>
        <w:t>10. SQLite Database Profiling</w:t>
      </w:r>
    </w:p>
    <w:p>
      <w:r>
        <w:t>All 166 train+dev databases profiled successfully.</w:t>
        <w:br/>
        <w:t>Tables/DB: min 2, max 26, mean 5.3.</w:t>
        <w:br/>
        <w:t>Rows/DB: min 0, max 553,693, mean 9,665, median 38.</w:t>
        <w:br/>
        <w:t>Columns/DB: min 6, max 352, mean 27.1.</w:t>
      </w:r>
    </w:p>
    <w:p>
      <w:r>
        <w:drawing>
          <wp:inline xmlns:a="http://schemas.openxmlformats.org/drawingml/2006/main" xmlns:pic="http://schemas.openxmlformats.org/drawingml/2006/picture">
            <wp:extent cx="5303520" cy="3030583"/>
            <wp:docPr id="7" name="Picture 7"/>
            <wp:cNvGraphicFramePr>
              <a:graphicFrameLocks noChangeAspect="1"/>
            </wp:cNvGraphicFramePr>
            <a:graphic>
              <a:graphicData uri="http://schemas.openxmlformats.org/drawingml/2006/picture">
                <pic:pic>
                  <pic:nvPicPr>
                    <pic:cNvPr id="0" name="db_size_distribution.png"/>
                    <pic:cNvPicPr/>
                  </pic:nvPicPr>
                  <pic:blipFill>
                    <a:blip r:embed="rId15"/>
                    <a:stretch>
                      <a:fillRect/>
                    </a:stretch>
                  </pic:blipFill>
                  <pic:spPr>
                    <a:xfrm>
                      <a:off x="0" y="0"/>
                      <a:ext cx="5303520" cy="3030583"/>
                    </a:xfrm>
                    <a:prstGeom prst="rect"/>
                  </pic:spPr>
                </pic:pic>
              </a:graphicData>
            </a:graphic>
          </wp:inline>
        </w:drawing>
      </w:r>
    </w:p>
    <w:p>
      <w:pPr>
        <w:jc w:val="center"/>
      </w:pPr>
      <w:r>
        <w:rPr>
          <w:i/>
          <w:sz w:val="18"/>
        </w:rPr>
        <w:t>Figure 7: Database row count distribution (log-scaled frequency)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Database</w:t>
            </w:r>
          </w:p>
        </w:tc>
        <w:tc>
          <w:tcPr>
            <w:tcW w:type="dxa" w:w="1728"/>
          </w:tcPr>
          <w:p>
            <w:r>
              <w:t>Tables</w:t>
            </w:r>
          </w:p>
        </w:tc>
        <w:tc>
          <w:tcPr>
            <w:tcW w:type="dxa" w:w="1728"/>
          </w:tcPr>
          <w:p>
            <w:r>
              <w:t>Rows</w:t>
            </w:r>
          </w:p>
        </w:tc>
        <w:tc>
          <w:tcPr>
            <w:tcW w:type="dxa" w:w="1728"/>
          </w:tcPr>
          <w:p>
            <w:r>
              <w:t>Columns</w:t>
            </w:r>
          </w:p>
        </w:tc>
        <w:tc>
          <w:tcPr>
            <w:tcW w:type="dxa" w:w="1728"/>
          </w:tcPr>
          <w:p>
            <w:r>
              <w:t>NULL %</w:t>
            </w:r>
          </w:p>
        </w:tc>
      </w:tr>
      <w:tr>
        <w:tc>
          <w:tcPr>
            <w:tcW w:type="dxa" w:w="1728"/>
          </w:tcPr>
          <w:p>
            <w:r>
              <w:t>baseball_1</w:t>
            </w:r>
          </w:p>
        </w:tc>
        <w:tc>
          <w:tcPr>
            <w:tcW w:type="dxa" w:w="1728"/>
          </w:tcPr>
          <w:p>
            <w:r>
              <w:t>26</w:t>
            </w:r>
          </w:p>
        </w:tc>
        <w:tc>
          <w:tcPr>
            <w:tcW w:type="dxa" w:w="1728"/>
          </w:tcPr>
          <w:p>
            <w:r>
              <w:t>553,693</w:t>
            </w:r>
          </w:p>
        </w:tc>
        <w:tc>
          <w:tcPr>
            <w:tcW w:type="dxa" w:w="1728"/>
          </w:tcPr>
          <w:p>
            <w:r>
              <w:t>352</w:t>
            </w:r>
          </w:p>
        </w:tc>
        <w:tc>
          <w:tcPr>
            <w:tcW w:type="dxa" w:w="1728"/>
          </w:tcPr>
          <w:p>
            <w:r>
              <w:t>0.0</w:t>
            </w:r>
          </w:p>
        </w:tc>
      </w:tr>
      <w:tr>
        <w:tc>
          <w:tcPr>
            <w:tcW w:type="dxa" w:w="1728"/>
          </w:tcPr>
          <w:p>
            <w:r>
              <w:t>wta_1</w:t>
            </w:r>
          </w:p>
        </w:tc>
        <w:tc>
          <w:tcPr>
            <w:tcW w:type="dxa" w:w="1728"/>
          </w:tcPr>
          <w:p>
            <w:r>
              <w:t>3</w:t>
            </w:r>
          </w:p>
        </w:tc>
        <w:tc>
          <w:tcPr>
            <w:tcW w:type="dxa" w:w="1728"/>
          </w:tcPr>
          <w:p>
            <w:r>
              <w:t>531,377</w:t>
            </w:r>
          </w:p>
        </w:tc>
        <w:tc>
          <w:tcPr>
            <w:tcW w:type="dxa" w:w="1728"/>
          </w:tcPr>
          <w:p>
            <w:r>
              <w:t>43</w:t>
            </w:r>
          </w:p>
        </w:tc>
        <w:tc>
          <w:tcPr>
            <w:tcW w:type="dxa" w:w="1728"/>
          </w:tcPr>
          <w:p>
            <w:r>
              <w:t>0.0</w:t>
            </w:r>
          </w:p>
        </w:tc>
      </w:tr>
      <w:tr>
        <w:tc>
          <w:tcPr>
            <w:tcW w:type="dxa" w:w="1728"/>
          </w:tcPr>
          <w:p>
            <w:r>
              <w:t>soccer_1</w:t>
            </w:r>
          </w:p>
        </w:tc>
        <w:tc>
          <w:tcPr>
            <w:tcW w:type="dxa" w:w="1728"/>
          </w:tcPr>
          <w:p>
            <w:r>
              <w:t>6</w:t>
            </w:r>
          </w:p>
        </w:tc>
        <w:tc>
          <w:tcPr>
            <w:tcW w:type="dxa" w:w="1728"/>
          </w:tcPr>
          <w:p>
            <w:r>
              <w:t>196,817</w:t>
            </w:r>
          </w:p>
        </w:tc>
        <w:tc>
          <w:tcPr>
            <w:tcW w:type="dxa" w:w="1728"/>
          </w:tcPr>
          <w:p>
            <w:r>
              <w:t>84</w:t>
            </w:r>
          </w:p>
        </w:tc>
        <w:tc>
          <w:tcPr>
            <w:tcW w:type="dxa" w:w="1728"/>
          </w:tcPr>
          <w:p>
            <w:r>
              <w:t>0.62</w:t>
            </w:r>
          </w:p>
        </w:tc>
      </w:tr>
      <w:tr>
        <w:tc>
          <w:tcPr>
            <w:tcW w:type="dxa" w:w="1728"/>
          </w:tcPr>
          <w:p>
            <w:r>
              <w:t>formula_1</w:t>
            </w:r>
          </w:p>
        </w:tc>
        <w:tc>
          <w:tcPr>
            <w:tcW w:type="dxa" w:w="1728"/>
          </w:tcPr>
          <w:p>
            <w:r>
              <w:t>13</w:t>
            </w:r>
          </w:p>
        </w:tc>
        <w:tc>
          <w:tcPr>
            <w:tcW w:type="dxa" w:w="1728"/>
          </w:tcPr>
          <w:p>
            <w:r>
              <w:t>88,380</w:t>
            </w:r>
          </w:p>
        </w:tc>
        <w:tc>
          <w:tcPr>
            <w:tcW w:type="dxa" w:w="1728"/>
          </w:tcPr>
          <w:p>
            <w:r>
              <w:t>94</w:t>
            </w:r>
          </w:p>
        </w:tc>
        <w:tc>
          <w:tcPr>
            <w:tcW w:type="dxa" w:w="1728"/>
          </w:tcPr>
          <w:p>
            <w:r>
              <w:t>0.0</w:t>
            </w:r>
          </w:p>
        </w:tc>
      </w:tr>
      <w:tr>
        <w:tc>
          <w:tcPr>
            <w:tcW w:type="dxa" w:w="1728"/>
          </w:tcPr>
          <w:p>
            <w:r>
              <w:t>flight_4</w:t>
            </w:r>
          </w:p>
        </w:tc>
        <w:tc>
          <w:tcPr>
            <w:tcW w:type="dxa" w:w="1728"/>
          </w:tcPr>
          <w:p>
            <w:r>
              <w:t>3</w:t>
            </w:r>
          </w:p>
        </w:tc>
        <w:tc>
          <w:tcPr>
            <w:tcW w:type="dxa" w:w="1728"/>
          </w:tcPr>
          <w:p>
            <w:r>
              <w:t>80,586</w:t>
            </w:r>
          </w:p>
        </w:tc>
        <w:tc>
          <w:tcPr>
            <w:tcW w:type="dxa" w:w="1728"/>
          </w:tcPr>
          <w:p>
            <w:r>
              <w:t>24</w:t>
            </w:r>
          </w:p>
        </w:tc>
        <w:tc>
          <w:tcPr>
            <w:tcW w:type="dxa" w:w="1728"/>
          </w:tcPr>
          <w:p>
            <w:r>
              <w:t>8.26</w:t>
            </w:r>
          </w:p>
        </w:tc>
      </w:tr>
    </w:tbl>
    <w:p/>
    <w:p>
      <w:pPr>
        <w:pStyle w:val="Heading1"/>
      </w:pPr>
      <w:r>
        <w:t>11. Data Quality Assessment</w:t>
      </w:r>
    </w:p>
    <w:p>
      <w:pPr>
        <w:pStyle w:val="ListBullet"/>
      </w:pPr>
      <w:r>
        <w:t>SQLite integrity: all 166 databases opened and queried without corruption.</w:t>
      </w:r>
    </w:p>
    <w:p>
      <w:pPr>
        <w:pStyle w:val="ListBullet"/>
      </w:pPr>
      <w:r>
        <w:t>NULL values: mean 1.55% per DB; max 45.55% (cre_Drama_Workshop_Groups).</w:t>
      </w:r>
    </w:p>
    <w:p>
      <w:pPr>
        <w:pStyle w:val="ListBullet"/>
      </w:pPr>
      <w:r>
        <w:t>Columns with NULLs: 178 of 4503 profiled columns.</w:t>
      </w:r>
    </w:p>
    <w:p>
      <w:pPr>
        <w:pStyle w:val="ListBullet"/>
      </w:pPr>
      <w:r>
        <w:t>Empty databases: 7 DBs have 0 rows (schema-only, e.g. imdb).</w:t>
      </w:r>
    </w:p>
    <w:p>
      <w:pPr>
        <w:pStyle w:val="ListBullet"/>
      </w:pPr>
      <w:r>
        <w:t>Duplicate questions: 31 in training; 0 in dev.</w:t>
      </w:r>
    </w:p>
    <w:p>
      <w:pPr>
        <w:pStyle w:val="ListBullet"/>
      </w:pPr>
      <w:r>
        <w:t>Encoding: all JSON text fields parse cleanly; no unreadable characters detected.</w:t>
      </w:r>
    </w:p>
    <w:p>
      <w:pPr>
        <w:pStyle w:val="ListBullet"/>
      </w:pPr>
      <w:r>
        <w:t>Annotations: human-verified; 2020 update corrected dev labels and scholar/formula_1 column names.</w:t>
      </w:r>
    </w:p>
    <w:p>
      <w:pPr>
        <w:pStyle w:val="ListBullet"/>
      </w:pPr>
      <w:r>
        <w:t>No PII: all databases are synthetic or anonymized research data.</w:t>
      </w:r>
    </w:p>
    <w:p>
      <w:pPr>
        <w:pStyle w:val="Heading1"/>
      </w:pPr>
      <w:r>
        <w:t>12. Sample Text-to-SQL Examples (Dev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Database</w:t>
            </w:r>
          </w:p>
        </w:tc>
        <w:tc>
          <w:tcPr>
            <w:tcW w:type="dxa" w:w="2160"/>
          </w:tcPr>
          <w:p>
            <w:r>
              <w:t>Question</w:t>
            </w:r>
          </w:p>
        </w:tc>
        <w:tc>
          <w:tcPr>
            <w:tcW w:type="dxa" w:w="2160"/>
          </w:tcPr>
          <w:p>
            <w:r>
              <w:t>Gold SQL</w:t>
            </w:r>
          </w:p>
        </w:tc>
        <w:tc>
          <w:tcPr>
            <w:tcW w:type="dxa" w:w="2160"/>
          </w:tcPr>
          <w:p>
            <w:r>
              <w:t>Tier</w:t>
            </w:r>
          </w:p>
        </w:tc>
      </w:tr>
      <w:tr>
        <w:tc>
          <w:tcPr>
            <w:tcW w:type="dxa" w:w="2160"/>
          </w:tcPr>
          <w:p>
            <w:r>
              <w:t>concert_singer</w:t>
            </w:r>
          </w:p>
        </w:tc>
        <w:tc>
          <w:tcPr>
            <w:tcW w:type="dxa" w:w="2160"/>
          </w:tcPr>
          <w:p>
            <w:r>
              <w:t>How many singers do we have?</w:t>
            </w:r>
          </w:p>
        </w:tc>
        <w:tc>
          <w:tcPr>
            <w:tcW w:type="dxa" w:w="2160"/>
          </w:tcPr>
          <w:p>
            <w:r>
              <w:t>SELECT count(*) FROM singer</w:t>
            </w:r>
          </w:p>
        </w:tc>
        <w:tc>
          <w:tcPr>
            <w:tcW w:type="dxa" w:w="2160"/>
          </w:tcPr>
          <w:p>
            <w:r>
              <w:t>simple</w:t>
            </w:r>
          </w:p>
        </w:tc>
      </w:tr>
      <w:tr>
        <w:tc>
          <w:tcPr>
            <w:tcW w:type="dxa" w:w="2160"/>
          </w:tcPr>
          <w:p>
            <w:r>
              <w:t>concert_singer</w:t>
            </w:r>
          </w:p>
        </w:tc>
        <w:tc>
          <w:tcPr>
            <w:tcW w:type="dxa" w:w="2160"/>
          </w:tcPr>
          <w:p>
            <w:r>
              <w:t>What is the total number of singers?</w:t>
            </w:r>
          </w:p>
        </w:tc>
        <w:tc>
          <w:tcPr>
            <w:tcW w:type="dxa" w:w="2160"/>
          </w:tcPr>
          <w:p>
            <w:r>
              <w:t>SELECT count(*) FROM singer</w:t>
            </w:r>
          </w:p>
        </w:tc>
        <w:tc>
          <w:tcPr>
            <w:tcW w:type="dxa" w:w="2160"/>
          </w:tcPr>
          <w:p>
            <w:r>
              <w:t>simple</w:t>
            </w:r>
          </w:p>
        </w:tc>
      </w:tr>
      <w:tr>
        <w:tc>
          <w:tcPr>
            <w:tcW w:type="dxa" w:w="2160"/>
          </w:tcPr>
          <w:p>
            <w:r>
              <w:t>concert_singer</w:t>
            </w:r>
          </w:p>
        </w:tc>
        <w:tc>
          <w:tcPr>
            <w:tcW w:type="dxa" w:w="2160"/>
          </w:tcPr>
          <w:p>
            <w:r>
              <w:t>Show name, country, age for all singers ordered by age from ...</w:t>
            </w:r>
          </w:p>
        </w:tc>
        <w:tc>
          <w:tcPr>
            <w:tcW w:type="dxa" w:w="2160"/>
          </w:tcPr>
          <w:p>
            <w:r>
              <w:t>SELECT name ,  country ,  age FROM singer ORDER BY age DESC</w:t>
            </w:r>
          </w:p>
        </w:tc>
        <w:tc>
          <w:tcPr>
            <w:tcW w:type="dxa" w:w="2160"/>
          </w:tcPr>
          <w:p>
            <w:r>
              <w:t>simple</w:t>
            </w:r>
          </w:p>
        </w:tc>
      </w:tr>
      <w:tr>
        <w:tc>
          <w:tcPr>
            <w:tcW w:type="dxa" w:w="2160"/>
          </w:tcPr>
          <w:p>
            <w:r>
              <w:t>concert_singer</w:t>
            </w:r>
          </w:p>
        </w:tc>
        <w:tc>
          <w:tcPr>
            <w:tcW w:type="dxa" w:w="2160"/>
          </w:tcPr>
          <w:p>
            <w:r>
              <w:t>What are the names, countries, and ages for every singer in ...</w:t>
            </w:r>
          </w:p>
        </w:tc>
        <w:tc>
          <w:tcPr>
            <w:tcW w:type="dxa" w:w="2160"/>
          </w:tcPr>
          <w:p>
            <w:r>
              <w:t>SELECT name ,  country ,  age FROM singer ORDER BY age DESC</w:t>
            </w:r>
          </w:p>
        </w:tc>
        <w:tc>
          <w:tcPr>
            <w:tcW w:type="dxa" w:w="2160"/>
          </w:tcPr>
          <w:p>
            <w:r>
              <w:t>simple</w:t>
            </w:r>
          </w:p>
        </w:tc>
      </w:tr>
      <w:tr>
        <w:tc>
          <w:tcPr>
            <w:tcW w:type="dxa" w:w="2160"/>
          </w:tcPr>
          <w:p>
            <w:r>
              <w:t>concert_singer</w:t>
            </w:r>
          </w:p>
        </w:tc>
        <w:tc>
          <w:tcPr>
            <w:tcW w:type="dxa" w:w="2160"/>
          </w:tcPr>
          <w:p>
            <w:r>
              <w:t>What is the average, minimum, and maximum age of all singers...</w:t>
            </w:r>
          </w:p>
        </w:tc>
        <w:tc>
          <w:tcPr>
            <w:tcW w:type="dxa" w:w="2160"/>
          </w:tcPr>
          <w:p>
            <w:r>
              <w:t>SELECT avg(age) ,  min(age) ,  max(age) FROM singer WHERE country  =  ...</w:t>
            </w:r>
          </w:p>
        </w:tc>
        <w:tc>
          <w:tcPr>
            <w:tcW w:type="dxa" w:w="2160"/>
          </w:tcPr>
          <w:p>
            <w:r>
              <w:t>simple</w:t>
            </w:r>
          </w:p>
        </w:tc>
      </w:tr>
    </w:tbl>
    <w:p/>
    <w:p>
      <w:pPr>
        <w:pStyle w:val="Heading1"/>
      </w:pPr>
      <w:r>
        <w:t>13. Text-to-SQL Pipeline Design Recommendations</w:t>
      </w:r>
    </w:p>
    <w:p>
      <w:r>
        <w:rPr>
          <w:b/>
        </w:rPr>
        <w:t xml:space="preserve">Input format: </w:t>
      </w:r>
      <w:r>
        <w:t>Serialize schema from tables.json (tables, columns, types, FKs) + natural language question.</w:t>
      </w:r>
    </w:p>
    <w:p>
      <w:r>
        <w:rPr>
          <w:b/>
        </w:rPr>
        <w:t xml:space="preserve">Training set: </w:t>
      </w:r>
      <w:r>
        <w:t>train_spider.json + train_others.json = 8,659 pairs. Never leak test data.</w:t>
      </w:r>
    </w:p>
    <w:p>
      <w:r>
        <w:rPr>
          <w:b/>
        </w:rPr>
        <w:t xml:space="preserve">Validation: </w:t>
      </w:r>
      <w:r>
        <w:t>dev.json — 1,034 examples across 20 completely unseen databases.</w:t>
      </w:r>
    </w:p>
    <w:p>
      <w:r>
        <w:rPr>
          <w:b/>
        </w:rPr>
        <w:t xml:space="preserve">Evaluation metric: </w:t>
      </w:r>
      <w:r>
        <w:t>Execution accuracy: run predicted SQL on .sqlite, compare result sets with gold SQL. Do not use exact string match.</w:t>
      </w:r>
    </w:p>
    <w:p>
      <w:r>
        <w:rPr>
          <w:b/>
        </w:rPr>
        <w:t xml:space="preserve">Schema linking: </w:t>
      </w:r>
      <w:r>
        <w:t>Required for 44% of queries (JOINs). Use query_toks_no_value as auxiliary signal.</w:t>
      </w:r>
    </w:p>
    <w:p>
      <w:r>
        <w:rPr>
          <w:b/>
        </w:rPr>
        <w:t xml:space="preserve">Complexity strategy: </w:t>
      </w:r>
      <w:r>
        <w:t>65% moderate-to-hard queries. Consider curriculum learning or difficulty-weighted sampling.</w:t>
      </w:r>
    </w:p>
    <w:p>
      <w:r>
        <w:rPr>
          <w:b/>
        </w:rPr>
        <w:t xml:space="preserve">Baseline model: </w:t>
      </w:r>
      <w:r>
        <w:t>Start with schema-aware LLM prompting on dev; then fine-tune seq2seq (T5/BART) if needed.</w:t>
      </w:r>
    </w:p>
    <w:p>
      <w:r>
        <w:rPr>
          <w:b/>
        </w:rPr>
        <w:t xml:space="preserve">Error analysis axes: </w:t>
      </w:r>
      <w:r>
        <w:t>Categorize failures: wrong table, wrong column, missing JOIN, wrong aggregation, syntax error.</w:t>
      </w:r>
    </w:p>
    <w:p>
      <w:pPr>
        <w:pStyle w:val="Heading1"/>
      </w:pPr>
      <w:r>
        <w:t>14. Preprocessing Completed</w:t>
      </w:r>
    </w:p>
    <w:p>
      <w:pPr>
        <w:pStyle w:val="ListBullet"/>
      </w:pPr>
      <w:r>
        <w:t>Validated all 166 train+dev SQLite databases</w:t>
      </w:r>
    </w:p>
    <w:p>
      <w:pPr>
        <w:pStyle w:val="ListBullet"/>
      </w:pPr>
      <w:r>
        <w:t>Extracted schema metadata → schema.json</w:t>
      </w:r>
    </w:p>
    <w:p>
      <w:pPr>
        <w:pStyle w:val="ListBullet"/>
      </w:pPr>
      <w:r>
        <w:t>Per-database profiling → database_summary.csv</w:t>
      </w:r>
    </w:p>
    <w:p>
      <w:pPr>
        <w:pStyle w:val="ListBullet"/>
      </w:pPr>
      <w:r>
        <w:t>Per-column profiling (NULLs, cardinality) → column_summary.csv</w:t>
      </w:r>
    </w:p>
    <w:p>
      <w:pPr>
        <w:pStyle w:val="ListBullet"/>
      </w:pPr>
      <w:r>
        <w:t>SQL complexity classification across all 11,840 examples</w:t>
      </w:r>
    </w:p>
    <w:p>
      <w:pPr>
        <w:pStyle w:val="ListBullet"/>
      </w:pPr>
      <w:r>
        <w:t>Generated 7 visualization charts → figures/</w:t>
      </w:r>
    </w:p>
    <w:p>
      <w:pPr>
        <w:pStyle w:val="ListBullet"/>
      </w:pPr>
      <w:r>
        <w:t>Verified zero database overlap across train/dev/test</w:t>
      </w:r>
    </w:p>
    <w:p>
      <w:pPr>
        <w:pStyle w:val="ListBullet"/>
      </w:pPr>
      <w:r>
        <w:t>Reproducible scripts: eda_spider.py, generate_milestone2_report.py</w:t>
      </w:r>
    </w:p>
    <w:p>
      <w:pPr>
        <w:pStyle w:val="Heading1"/>
      </w:pPr>
      <w:r>
        <w:t>15. Data Governance</w:t>
      </w:r>
    </w:p>
    <w:p>
      <w:pPr>
        <w:pStyle w:val="ListBullet"/>
      </w:pPr>
      <w:r>
        <w:t>Source: Official Spider repository (Yale LILY group)</w:t>
      </w:r>
    </w:p>
    <w:p>
      <w:pPr>
        <w:pStyle w:val="ListBullet"/>
      </w:pPr>
      <w:r>
        <w:t>License: Academic/research use</w:t>
      </w:r>
    </w:p>
    <w:p>
      <w:pPr>
        <w:pStyle w:val="ListBullet"/>
      </w:pPr>
      <w:r>
        <w:t>Privacy: No PII; synthetic/anonymized databases</w:t>
      </w:r>
    </w:p>
    <w:p>
      <w:pPr>
        <w:pStyle w:val="ListBullet"/>
      </w:pPr>
      <w:r>
        <w:t>Bias: Uneven domain representation (104/166 DBs in 'other' category); SQL complexity varies by DB</w:t>
      </w:r>
    </w:p>
    <w:p>
      <w:pPr>
        <w:pStyle w:val="ListBullet"/>
      </w:pPr>
      <w:r>
        <w:t>Reproducibility: All analysis reproducible via generate_milestone2_report.py</w:t>
      </w:r>
    </w:p>
    <w:p>
      <w:pPr>
        <w:pStyle w:val="Heading1"/>
      </w:pPr>
      <w:r>
        <w:t>16. Deliverables</w:t>
      </w:r>
    </w:p>
    <w:tbl>
      <w:tblPr>
        <w:tblStyle w:val="TableGrid"/>
        <w:tblW w:type="auto" w:w="0"/>
        <w:tblLook w:firstColumn="1" w:firstRow="1" w:lastColumn="0" w:lastRow="0" w:noHBand="0" w:noVBand="1" w:val="04A0"/>
      </w:tblPr>
      <w:tblGrid>
        <w:gridCol w:w="4320"/>
        <w:gridCol w:w="4320"/>
      </w:tblGrid>
      <w:tr>
        <w:tc>
          <w:tcPr>
            <w:tcW w:type="dxa" w:w="4320"/>
          </w:tcPr>
          <w:p>
            <w:r>
              <w:t>Deliverable</w:t>
            </w:r>
          </w:p>
        </w:tc>
        <w:tc>
          <w:tcPr>
            <w:tcW w:type="dxa" w:w="4320"/>
          </w:tcPr>
          <w:p>
            <w:r>
              <w:t>Description</w:t>
            </w:r>
          </w:p>
        </w:tc>
      </w:tr>
      <w:tr>
        <w:tc>
          <w:tcPr>
            <w:tcW w:type="dxa" w:w="4320"/>
          </w:tcPr>
          <w:p>
            <w:r>
              <w:t>Milestone 2.docx</w:t>
            </w:r>
          </w:p>
        </w:tc>
        <w:tc>
          <w:tcPr>
            <w:tcW w:type="dxa" w:w="4320"/>
          </w:tcPr>
          <w:p>
            <w:r>
              <w:t>This complete EDA report with charts</w:t>
            </w:r>
          </w:p>
        </w:tc>
      </w:tr>
      <w:tr>
        <w:tc>
          <w:tcPr>
            <w:tcW w:type="dxa" w:w="4320"/>
          </w:tcPr>
          <w:p>
            <w:r>
              <w:t>eda_results.json</w:t>
            </w:r>
          </w:p>
        </w:tc>
        <w:tc>
          <w:tcPr>
            <w:tcW w:type="dxa" w:w="4320"/>
          </w:tcPr>
          <w:p>
            <w:r>
              <w:t>Machine-readable full EDA statistics</w:t>
            </w:r>
          </w:p>
        </w:tc>
      </w:tr>
      <w:tr>
        <w:tc>
          <w:tcPr>
            <w:tcW w:type="dxa" w:w="4320"/>
          </w:tcPr>
          <w:p>
            <w:r>
              <w:t>database_summary.csv</w:t>
            </w:r>
          </w:p>
        </w:tc>
        <w:tc>
          <w:tcPr>
            <w:tcW w:type="dxa" w:w="4320"/>
          </w:tcPr>
          <w:p>
            <w:r>
              <w:t>166 DB profiles: tables, rows, columns, NULL %</w:t>
            </w:r>
          </w:p>
        </w:tc>
      </w:tr>
      <w:tr>
        <w:tc>
          <w:tcPr>
            <w:tcW w:type="dxa" w:w="4320"/>
          </w:tcPr>
          <w:p>
            <w:r>
              <w:t>column_summary.csv</w:t>
            </w:r>
          </w:p>
        </w:tc>
        <w:tc>
          <w:tcPr>
            <w:tcW w:type="dxa" w:w="4320"/>
          </w:tcPr>
          <w:p>
            <w:r>
              <w:t>4,503 column profiles with cardinality and NULLs</w:t>
            </w:r>
          </w:p>
        </w:tc>
      </w:tr>
      <w:tr>
        <w:tc>
          <w:tcPr>
            <w:tcW w:type="dxa" w:w="4320"/>
          </w:tcPr>
          <w:p>
            <w:r>
              <w:t>schema.json</w:t>
            </w:r>
          </w:p>
        </w:tc>
        <w:tc>
          <w:tcPr>
            <w:tcW w:type="dxa" w:w="4320"/>
          </w:tcPr>
          <w:p>
            <w:r>
              <w:t>Normalized schema metadata for all train+dev DBs</w:t>
            </w:r>
          </w:p>
        </w:tc>
      </w:tr>
      <w:tr>
        <w:tc>
          <w:tcPr>
            <w:tcW w:type="dxa" w:w="4320"/>
          </w:tcPr>
          <w:p>
            <w:r>
              <w:t>figures/ (7 charts)</w:t>
            </w:r>
          </w:p>
        </w:tc>
        <w:tc>
          <w:tcPr>
            <w:tcW w:type="dxa" w:w="4320"/>
          </w:tcPr>
          <w:p>
            <w:r>
              <w:t>Split sizes, SQL complexity, tiers, patterns, types, DB sizes, JOINs</w:t>
            </w:r>
          </w:p>
        </w:tc>
      </w:tr>
      <w:tr>
        <w:tc>
          <w:tcPr>
            <w:tcW w:type="dxa" w:w="4320"/>
          </w:tcPr>
          <w:p>
            <w:r>
              <w:t>generate_milestone2_report.py</w:t>
            </w:r>
          </w:p>
        </w:tc>
        <w:tc>
          <w:tcPr>
            <w:tcW w:type="dxa" w:w="4320"/>
          </w:tcPr>
          <w:p>
            <w:r>
              <w:t>One-command report regeneration script</w:t>
            </w:r>
          </w:p>
        </w:tc>
      </w:tr>
      <w:tr>
        <w:tc>
          <w:tcPr>
            <w:tcW w:type="dxa" w:w="4320"/>
          </w:tcPr>
          <w:p>
            <w:r>
              <w:t>Original Spider data</w:t>
            </w:r>
          </w:p>
        </w:tc>
        <w:tc>
          <w:tcPr>
            <w:tcW w:type="dxa" w:w="4320"/>
          </w:tcPr>
          <w:p>
            <w:r>
              <w:t>JSON splits, SQLite DBs, gold SQL files</w:t>
            </w:r>
          </w:p>
        </w:tc>
      </w:tr>
    </w:tbl>
    <w:p/>
    <w:p>
      <w:pPr>
        <w:pStyle w:val="Heading1"/>
      </w:pPr>
      <w:r>
        <w:t>17. Planned Activities for Milestone 3</w:t>
      </w:r>
    </w:p>
    <w:p>
      <w:pPr>
        <w:pStyle w:val="ListBullet"/>
      </w:pPr>
      <w:r>
        <w:t>Implement schema serialization (tables.json → model prompt format)</w:t>
      </w:r>
    </w:p>
    <w:p>
      <w:pPr>
        <w:pStyle w:val="ListBullet"/>
      </w:pPr>
      <w:r>
        <w:t>Build execution-based evaluator on dev set SQLite databases</w:t>
      </w:r>
    </w:p>
    <w:p>
      <w:pPr>
        <w:pStyle w:val="ListBullet"/>
      </w:pPr>
      <w:r>
        <w:t>Train/evaluate baseline Text-to-SQL model (LLM prompting or fine-tuned seq2seq)</w:t>
      </w:r>
    </w:p>
    <w:p>
      <w:pPr>
        <w:pStyle w:val="ListBullet"/>
      </w:pPr>
      <w:r>
        <w:t>Report execution accuracy on dev.json (1,034 examples, 20 DBs)</w:t>
      </w:r>
    </w:p>
    <w:p>
      <w:pPr>
        <w:pStyle w:val="ListBullet"/>
      </w:pPr>
      <w:r>
        <w:t>Conduct error analysis across failure categories</w:t>
      </w:r>
    </w:p>
    <w:p>
      <w:pPr>
        <w:pStyle w:val="ListBullet"/>
      </w:pPr>
      <w:r>
        <w:t>Iterate on schema representation and prompting based on errors</w:t>
      </w:r>
    </w:p>
    <w:p>
      <w:pPr>
        <w:pStyle w:val="Heading1"/>
      </w:pPr>
      <w:r>
        <w:t>18. Summary</w:t>
      </w:r>
    </w:p>
    <w:p>
      <w:r>
        <w:t>This milestone completed a comprehensive Text-to-SQL-focused EDA of the Spider dataset. The dataset contains 11,840 question–SQL pairs across 206 independent SQLite databases with strict cross-domain evaluation splits (zero database overlap). SQL complexity is high: 44.0% JOINs, 15.6% subqueries, and 46.0% aggregations in training. With an average of 5.28 tables and 27.13 columns per database, schema-aware modeling is essential. Data quality is excellent (mean NULL rate 1.55%). All profiling artifacts, charts, and metadata exports are ready for baseline Text-to-SQL model development in Milestone 3.</w:t>
      </w:r>
    </w:p>
    <w:p>
      <w:r>
        <w:br w:type="page"/>
      </w:r>
    </w:p>
    <w:p>
      <w:pPr>
        <w:pStyle w:val="Heading1"/>
      </w:pPr>
      <w:r>
        <w:t>Appendix: Deep SQL EDA Findings</w:t>
      </w:r>
    </w:p>
    <w:p>
      <w:r>
        <w:t>The following section appends the advanced SQL exploratory analysis performed on the Spider dataset. It extends the milestone with deeper analysis of JOIN behavior, SQL hardness, subqueries, WHERE operators, table relationships, and schema reasoning.</w:t>
      </w:r>
    </w:p>
    <w:p>
      <w:r>
        <w:rPr>
          <w:sz w:val="22"/>
        </w:rPr>
        <w:t>Deep SQL EDA Report</w:t>
      </w:r>
    </w:p>
    <w:p>
      <w:r>
        <w:rPr>
          <w:sz w:val="22"/>
        </w:rPr>
        <w:t>Spider Text-to-SQL — In-Depth SQL Structure Analysis</w:t>
      </w:r>
    </w:p>
    <w:p>
      <w:pPr>
        <w:pStyle w:val="Heading2"/>
      </w:pPr>
      <w:r>
        <w:t>1. Overview</w:t>
      </w:r>
    </w:p>
    <w:p>
      <w:r>
        <w:rPr>
          <w:sz w:val="22"/>
        </w:rPr>
        <w:t>This report provides an in-depth structural analysis of all 11,840 SQL queries in the Spider dataset. Unlike surface-level counts, we analyze JOIN types, subquery locations, WHERE operators, aggregation patterns, table references, Spider official hardness levels, and correlations between question types and SQL complexity.</w:t>
      </w:r>
    </w:p>
    <w:p>
      <w:pPr>
        <w:pStyle w:val="Heading2"/>
      </w:pPr>
      <w:r>
        <w:t>2. JOIN Analysis</w:t>
      </w:r>
    </w:p>
    <w:p>
      <w:r>
        <w:rPr>
          <w:sz w:val="22"/>
        </w:rPr>
        <w:t>JOINs are the single most important complexity driver for Text-to-SQL. 44.0% of training queries (3,812/8,659) contain at least one JOIN. 18.2% have 2+ JOINs.</w:t>
      </w:r>
    </w:p>
    <w:p>
      <w:r>
        <w:rPr>
          <w:sz w:val="22"/>
        </w:rPr>
        <w:t>Figure 1: Distribution of JOIN count per query</w:t>
      </w:r>
    </w:p>
    <w:p>
      <w:pPr>
        <w:pStyle w:val="Heading3"/>
      </w:pPr>
      <w:r>
        <w:t>2.1 JOIN Types</w:t>
      </w:r>
    </w:p>
    <w:p>
      <w:r>
        <w:rPr>
          <w:sz w:val="22"/>
        </w:rPr>
        <w:t>Spider SQL almost exclusively uses implicit INNER JOIN (written as 'JOIN' without INNER/LEFT/RIGHT prefix). No LEFT/RIGHT/CROSS JOINs found in standard splits.</w:t>
      </w:r>
    </w:p>
    <w:p>
      <w:r>
        <w:rPr>
          <w:sz w:val="22"/>
        </w:rPr>
        <w:t>Figure 2: JOIN type breakdown (clause-level)</w:t>
      </w:r>
    </w:p>
    <w:p>
      <w:r>
        <w:rPr>
          <w:sz w:val="22"/>
        </w:rPr>
        <w:t>When a JOIN is present, the average number of JOIN clauses is 1.61. Spider almost never uses LEFT/RIGHT/CROSS JOIN — models can focus on INNER JOIN prediction and foreign key alignment.</w:t>
      </w:r>
    </w:p>
    <w:p>
      <w:pPr>
        <w:pStyle w:val="Heading3"/>
      </w:pPr>
      <w:r>
        <w:t>2.2 JOIN Rate by Question Pattern</w:t>
      </w:r>
    </w:p>
    <w:p>
      <w:r>
        <w:rPr>
          <w:sz w:val="22"/>
        </w:rPr>
        <w:t>Figure 3: % of queries with JOINs by question type</w:t>
      </w:r>
    </w:p>
    <w:p>
      <w:r>
        <w:rPr>
          <w:sz w:val="22"/>
        </w:rPr>
        <w:t>'Find' and 'which' questions have the highest JOIN rates — they often require multi-table lookups.</w:t>
      </w:r>
    </w:p>
    <w:p>
      <w:pPr>
        <w:pStyle w:val="Heading3"/>
      </w:pPr>
      <w:r>
        <w:t>2.3 Databases with Highest JOIN Rates</w:t>
      </w:r>
    </w:p>
    <w:p>
      <w:pPr>
        <w:pStyle w:val="Heading2"/>
      </w:pPr>
      <w:r>
        <w:t>3. Subquery Analysis</w:t>
      </w:r>
    </w:p>
    <w:p>
      <w:r>
        <w:rPr>
          <w:sz w:val="22"/>
        </w:rPr>
        <w:t>15.6% of training queries contain nested SELECT statements. Subqueries are the second major complexity source after JOINs.</w:t>
      </w:r>
    </w:p>
    <w:p>
      <w:r>
        <w:rPr>
          <w:sz w:val="22"/>
        </w:rPr>
        <w:t>Figure 4: Subquery types by SQL location</w:t>
      </w:r>
    </w:p>
    <w:p>
      <w:r>
        <w:rPr>
          <w:sz w:val="22"/>
        </w:rPr>
        <w:t>Most subqueries appear in WHERE clauses (IN subquery, scalar comparison) or as scalar subqueries in SELECT. FROM-clause subqueries (derived tables) are rare (~11 queries).</w:t>
      </w:r>
    </w:p>
    <w:p>
      <w:pPr>
        <w:pStyle w:val="Heading2"/>
      </w:pPr>
      <w:r>
        <w:t>4. Spider Official SQL Hardness</w:t>
      </w:r>
    </w:p>
    <w:p>
      <w:r>
        <w:rPr>
          <w:sz w:val="22"/>
        </w:rPr>
        <w:t>Figure 5: Spider hardness distribution (training)</w:t>
      </w:r>
    </w:p>
    <w:p>
      <w:r>
        <w:rPr>
          <w:sz w:val="22"/>
        </w:rPr>
        <w:t>Figure 6: Hardness comparison across splits</w:t>
      </w:r>
    </w:p>
    <w:p>
      <w:r>
        <w:rPr>
          <w:sz w:val="22"/>
        </w:rPr>
        <w:t>Spider defines hardness by number of SQL components: SELECT columns, WHERE conditions, GROUP BY columns, JOINs, and nested/set operations. Extra hard queries combine multiple complex features.</w:t>
      </w:r>
    </w:p>
    <w:p>
      <w:pPr>
        <w:pStyle w:val="Heading2"/>
      </w:pPr>
      <w:r>
        <w:t>5. Table References per Query</w:t>
      </w:r>
    </w:p>
    <w:p>
      <w:r>
        <w:rPr>
          <w:sz w:val="22"/>
        </w:rPr>
        <w:t>Figure 7: Number of tables referenced per query</w:t>
      </w:r>
    </w:p>
    <w:p>
      <w:r>
        <w:rPr>
          <w:sz w:val="22"/>
        </w:rPr>
        <w:t>Single-table queries (1 table referenced) dominate. Multi-table queries (2+ tables) require schema linking — identifying which tables and foreign keys to use.</w:t>
      </w:r>
    </w:p>
    <w:p>
      <w:pPr>
        <w:pStyle w:val="Heading2"/>
      </w:pPr>
      <w:r>
        <w:t>6. WHERE Clause Analysis</w:t>
      </w:r>
    </w:p>
    <w:p>
      <w:r>
        <w:rPr>
          <w:sz w:val="22"/>
        </w:rPr>
        <w:t>Figure 8: WHERE clause operator frequency</w:t>
      </w:r>
    </w:p>
    <w:p>
      <w:r>
        <w:rPr>
          <w:sz w:val="22"/>
        </w:rPr>
        <w:t>58.8% of queries have WHERE clauses. Average 0.8 conditions per filtered query (median 1).</w:t>
      </w:r>
    </w:p>
    <w:p>
      <w:pPr>
        <w:pStyle w:val="Heading2"/>
      </w:pPr>
      <w:r>
        <w:t>7. Aggregation Analysis</w:t>
      </w:r>
    </w:p>
    <w:p>
      <w:r>
        <w:rPr>
          <w:sz w:val="22"/>
        </w:rPr>
        <w:t>Figure 9: Aggregation function frequency</w:t>
      </w:r>
    </w:p>
    <w:p>
      <w:r>
        <w:rPr>
          <w:sz w:val="22"/>
        </w:rPr>
        <w:t>46.0% of queries use aggregations. COUNT(*) is the most common (2063 queries). HAVING clauses appear in 5.2% of queries.</w:t>
      </w:r>
    </w:p>
    <w:p>
      <w:pPr>
        <w:pStyle w:val="Heading2"/>
      </w:pPr>
      <w:r>
        <w:t>8. SELECT Column Analysis</w:t>
      </w:r>
    </w:p>
    <w:p>
      <w:pPr>
        <w:pStyle w:val="Heading2"/>
      </w:pPr>
      <w:r>
        <w:t>9. Other SQL Clauses</w:t>
      </w:r>
    </w:p>
    <w:p>
      <w:r>
        <w:rPr>
          <w:sz w:val="22"/>
        </w:rPr>
        <w:t>Figure 10: Overall SQL clause prevalence</w:t>
      </w:r>
    </w:p>
    <w:p>
      <w:pPr>
        <w:pStyle w:val="Heading2"/>
      </w:pPr>
      <w:r>
        <w:t>10. Query Relations Analysis</w:t>
      </w:r>
    </w:p>
    <w:p>
      <w:r>
        <w:rPr>
          <w:sz w:val="22"/>
        </w:rPr>
        <w:t>Query relations describe how tables connect within each SQL query: which tables co-occur, which columns are joined, whether joins follow schema foreign keys, and the topological shape of multi-table queries (chain, star, tree, mesh).</w:t>
      </w:r>
    </w:p>
    <w:p>
      <w:pPr>
        <w:pStyle w:val="Heading3"/>
      </w:pPr>
      <w:r>
        <w:t>10.1 Relation Topology</w:t>
      </w:r>
    </w:p>
    <w:p>
      <w:r>
        <w:rPr>
          <w:sz w:val="22"/>
        </w:rPr>
        <w:t>Figure 11: Query relation topology distribution</w:t>
      </w:r>
    </w:p>
    <w:p>
      <w:r>
        <w:rPr>
          <w:sz w:val="22"/>
        </w:rPr>
        <w:t>Single-table queries need no relation reasoning. Binary joins connect exactly two tables. Chain joins link tables sequentially (A→B→C). Star joins have one hub table connected to 3+ others. Mesh joins have complex inter-table connectivity.</w:t>
      </w:r>
    </w:p>
    <w:p>
      <w:pPr>
        <w:pStyle w:val="Heading3"/>
      </w:pPr>
      <w:r>
        <w:t>10.2 Foreign Key Alignment in JOINs</w:t>
      </w:r>
    </w:p>
    <w:p>
      <w:r>
        <w:rPr>
          <w:sz w:val="22"/>
        </w:rPr>
        <w:t>Figure 12: JOIN conditions matching schema FKs</w:t>
      </w:r>
    </w:p>
    <w:p>
      <w:r>
        <w:rPr>
          <w:sz w:val="22"/>
        </w:rPr>
        <w:t>Of 5,877 JOIN column pairs in training queries, 5,210 (88.7%) align with foreign key relationships defined in tables.json. 38.4% of all queries use at least one FK-based JOIN.</w:t>
      </w:r>
    </w:p>
    <w:p>
      <w:r>
        <w:rPr>
          <w:sz w:val="22"/>
        </w:rPr>
        <w:t>High FK alignment confirms that Spider JOINs are semantically meaningful — models should learn to predict joins along schema foreign keys, not arbitrary column pairs.</w:t>
      </w:r>
    </w:p>
    <w:p>
      <w:pPr>
        <w:pStyle w:val="Heading3"/>
      </w:pPr>
      <w:r>
        <w:t>10.3 Table Co-occurrence &amp; JOIN Patterns</w:t>
      </w:r>
    </w:p>
    <w:p>
      <w:r>
        <w:rPr>
          <w:sz w:val="22"/>
        </w:rPr>
        <w:t>Figure 13: Most frequent table pairs in queries</w:t>
      </w:r>
    </w:p>
    <w:p>
      <w:pPr>
        <w:pStyle w:val="Heading3"/>
      </w:pPr>
      <w:r>
        <w:t>10.4 Question Pattern → Relation Topology</w:t>
      </w:r>
    </w:p>
    <w:p>
      <w:r>
        <w:rPr>
          <w:sz w:val="22"/>
        </w:rPr>
        <w:t>Figure 14: How question types map to relation shapes</w:t>
      </w:r>
    </w:p>
    <w:p>
      <w:r>
        <w:rPr>
          <w:sz w:val="22"/>
        </w:rPr>
        <w:t>Different question patterns predict different relation topologies. 'How many' questions skew toward single-table COUNT queries, while 'find' and 'who' questions frequently require binary or chain joins across related tables.</w:t>
      </w:r>
    </w:p>
    <w:p>
      <w:pPr>
        <w:pStyle w:val="Heading3"/>
      </w:pPr>
      <w:r>
        <w:t>10.5 Schema FK Utilization by Database</w:t>
      </w:r>
    </w:p>
    <w:p>
      <w:r>
        <w:rPr>
          <w:sz w:val="22"/>
        </w:rPr>
        <w:t>Exported per-query relation details to query_relations.csv (11,840 rows).</w:t>
      </w:r>
    </w:p>
    <w:p>
      <w:pPr>
        <w:pStyle w:val="Heading2"/>
      </w:pPr>
      <w:r>
        <w:t>11. Key Takeaways for Text-to-SQL</w:t>
      </w:r>
    </w:p>
    <w:p>
      <w:r>
        <w:rPr>
          <w:sz w:val="22"/>
        </w:rPr>
        <w:t>44% of queries need JOINs — schema linking + FK prediction is mandatory.</w:t>
      </w:r>
    </w:p>
    <w:p>
      <w:r>
        <w:rPr>
          <w:sz w:val="22"/>
        </w:rPr>
        <w:t>All JOINs are effectively INNER JOINs — no need to predict LEFT/RIGHT/CROSS.</w:t>
      </w:r>
    </w:p>
    <w:p>
      <w:r>
        <w:rPr>
          <w:sz w:val="22"/>
        </w:rPr>
        <w:t>88.7% of JOIN column pairs match schema FKs — use tables.json FKs as join supervision.</w:t>
      </w:r>
    </w:p>
    <w:p>
      <w:r>
        <w:rPr>
          <w:sz w:val="22"/>
        </w:rPr>
        <w:t>16% of queries have subqueries — mostly IN-WHERE and scalar comparisons.</w:t>
      </w:r>
    </w:p>
    <w:p>
      <w:r>
        <w:rPr>
          <w:sz w:val="22"/>
        </w:rPr>
        <w:t>COUNT is 5x more common than SUM/AVG — 'how many' questions map predictably.</w:t>
      </w:r>
    </w:p>
    <w:p>
      <w:r>
        <w:rPr>
          <w:sz w:val="22"/>
        </w:rPr>
        <w:t>Hard + Extra Hard queries = ~55% of training set — majority is not simple SELECT.</w:t>
      </w:r>
    </w:p>
    <w:p>
      <w:r>
        <w:rPr>
          <w:sz w:val="22"/>
        </w:rPr>
        <w:t>Question pattern predicts relation topology — use it for few-shot example selection.</w:t>
      </w:r>
    </w:p>
    <w:p>
      <w:r>
        <w:rPr>
          <w:sz w:val="22"/>
        </w:rPr>
        <w:t>Evaluate with execution accuracy — equivalent SQL with different JOIN order should pass.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