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E555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2C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1062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Practical: Implement K-Means / Hierarchical Clustering on sales_data_sample.csv and Determine the Number of Clusters Using the Elbow Method</w:t>
      </w:r>
    </w:p>
    <w:p w14:paraId="62DEDFB1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41B168F0">
          <v:rect id="_x0000_i1025" style="width:0;height:1.5pt" o:hralign="center" o:hrstd="t" o:hr="t" fillcolor="#a0a0a0" stroked="f"/>
        </w:pict>
      </w:r>
    </w:p>
    <w:p w14:paraId="1B388635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1: Import Required Libraries</w:t>
      </w:r>
    </w:p>
    <w:p w14:paraId="62817139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We import the libraries needed for clustering and visualization.</w:t>
      </w:r>
    </w:p>
    <w:p w14:paraId="1AE18CF9" w14:textId="77777777" w:rsidR="001062C3" w:rsidRPr="001062C3" w:rsidRDefault="001062C3" w:rsidP="0010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→ for handling and analyzing data.</w:t>
      </w:r>
    </w:p>
    <w:p w14:paraId="59E9EA32" w14:textId="77777777" w:rsidR="001062C3" w:rsidRPr="001062C3" w:rsidRDefault="001062C3" w:rsidP="0010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matplotlib.pyplot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→ for plotting graphs.</w:t>
      </w:r>
    </w:p>
    <w:p w14:paraId="7DCA73C6" w14:textId="77777777" w:rsidR="001062C3" w:rsidRPr="001062C3" w:rsidRDefault="001062C3" w:rsidP="0010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→ for colorful and clear visualizations.</w:t>
      </w:r>
    </w:p>
    <w:p w14:paraId="5AC87D8C" w14:textId="77777777" w:rsidR="001062C3" w:rsidRPr="001062C3" w:rsidRDefault="001062C3" w:rsidP="0010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→ for normalizing the data before clustering.</w:t>
      </w:r>
    </w:p>
    <w:p w14:paraId="58853F32" w14:textId="77777777" w:rsidR="001062C3" w:rsidRPr="001062C3" w:rsidRDefault="001062C3" w:rsidP="0010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KMeans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→ for K-Means clustering.</w:t>
      </w:r>
    </w:p>
    <w:p w14:paraId="0AD64B1E" w14:textId="77777777" w:rsidR="001062C3" w:rsidRPr="001062C3" w:rsidRDefault="001062C3" w:rsidP="0010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dendrogram, linkage, fcluster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→ from </w:t>
      </w:r>
      <w:r w:rsidRPr="001062C3">
        <w:rPr>
          <w:rFonts w:ascii="Courier New" w:eastAsia="Times New Roman" w:hAnsi="Courier New" w:cs="Courier New"/>
          <w:sz w:val="20"/>
          <w:szCs w:val="20"/>
        </w:rPr>
        <w:t>scipy.cluster.hierarchy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to perform hierarchical clustering and create dendrograms.</w:t>
      </w:r>
    </w:p>
    <w:p w14:paraId="5A0C6B3B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4E1384F2">
          <v:rect id="_x0000_i1026" style="width:0;height:1.5pt" o:hralign="center" o:hrstd="t" o:hr="t" fillcolor="#a0a0a0" stroked="f"/>
        </w:pict>
      </w:r>
    </w:p>
    <w:p w14:paraId="297A8C27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2: Load the Dataset</w:t>
      </w:r>
    </w:p>
    <w:p w14:paraId="5D5F8637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We load the dataset </w:t>
      </w:r>
      <w:r w:rsidRPr="001062C3">
        <w:rPr>
          <w:rFonts w:ascii="Courier New" w:eastAsia="Times New Roman" w:hAnsi="Courier New" w:cs="Courier New"/>
          <w:b/>
          <w:bCs/>
          <w:sz w:val="20"/>
          <w:szCs w:val="20"/>
        </w:rPr>
        <w:t>sales_data_sample.csv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using pandas.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This dataset contains order details such as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quantity ordered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for different products.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Displaying the first few rows helps us understand the dataset and check the columns available.</w:t>
      </w:r>
    </w:p>
    <w:p w14:paraId="34ACC1D9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5DE015DF">
          <v:rect id="_x0000_i1027" style="width:0;height:1.5pt" o:hralign="center" o:hrstd="t" o:hr="t" fillcolor="#a0a0a0" stroked="f"/>
        </w:pict>
      </w:r>
    </w:p>
    <w:p w14:paraId="629581D0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3: Select Useful Numeric Columns</w:t>
      </w:r>
    </w:p>
    <w:p w14:paraId="1CA1FC8E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Clustering algorithms can only work with numerical data.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We select the most relevant numeric features:</w:t>
      </w:r>
    </w:p>
    <w:p w14:paraId="0D628DF5" w14:textId="77777777" w:rsidR="001062C3" w:rsidRPr="001062C3" w:rsidRDefault="001062C3" w:rsidP="0010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QUANTITYORDERED</w:t>
      </w:r>
    </w:p>
    <w:p w14:paraId="18ECB697" w14:textId="77777777" w:rsidR="001062C3" w:rsidRPr="001062C3" w:rsidRDefault="001062C3" w:rsidP="0010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PRICEEACH</w:t>
      </w:r>
    </w:p>
    <w:p w14:paraId="4C257660" w14:textId="77777777" w:rsidR="001062C3" w:rsidRPr="001062C3" w:rsidRDefault="001062C3" w:rsidP="0010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These features are used because they directly reflect order amount and sales performance.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We also remove any missing values using </w:t>
      </w:r>
      <w:r w:rsidRPr="001062C3">
        <w:rPr>
          <w:rFonts w:ascii="Courier New" w:eastAsia="Times New Roman" w:hAnsi="Courier New" w:cs="Courier New"/>
          <w:sz w:val="20"/>
          <w:szCs w:val="20"/>
        </w:rPr>
        <w:t>dropna()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to ensure the data is clean.</w:t>
      </w:r>
    </w:p>
    <w:p w14:paraId="543B3191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78B403AB">
          <v:rect id="_x0000_i1028" style="width:0;height:1.5pt" o:hralign="center" o:hrstd="t" o:hr="t" fillcolor="#a0a0a0" stroked="f"/>
        </w:pict>
      </w:r>
    </w:p>
    <w:p w14:paraId="7DE968B4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4: Normalize the Data</w:t>
      </w:r>
    </w:p>
    <w:p w14:paraId="7E62CA35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The numeric columns have different ranges (for example, sales can be in thousands while price might be in hundreds).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To ensure all features contribute equally, we normalize the data using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This step standardizes the data so that each column has a mean of 0 and a standard deviation of 1.</w:t>
      </w:r>
    </w:p>
    <w:p w14:paraId="2EF4472B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2CFDBA66">
          <v:rect id="_x0000_i1029" style="width:0;height:1.5pt" o:hralign="center" o:hrstd="t" o:hr="t" fillcolor="#a0a0a0" stroked="f"/>
        </w:pict>
      </w:r>
    </w:p>
    <w:p w14:paraId="6C5B1675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5: Determine Optimal Number of Clusters (Elbow Method)</w:t>
      </w:r>
    </w:p>
    <w:p w14:paraId="7D797E89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We use the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Elbow Method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with K-Means to find how many clusters best fit the data.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Within-Cluster Sum of Squares (WCSS)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is calculated for different cluster counts (K = 1 to 10).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Then we plot the elbow graph — where the graph bends (“elbow point”), that K value is the best number of clusters (usually around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This step helps decide how many clusters to use in both K-Means and Hierarchical clustering.</w:t>
      </w:r>
    </w:p>
    <w:p w14:paraId="38F84DAC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1CE49786">
          <v:rect id="_x0000_i1030" style="width:0;height:1.5pt" o:hralign="center" o:hrstd="t" o:hr="t" fillcolor="#a0a0a0" stroked="f"/>
        </w:pict>
      </w:r>
    </w:p>
    <w:p w14:paraId="28C89BB9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6: Apply K-Means Clustering (Optional)</w:t>
      </w:r>
    </w:p>
    <w:p w14:paraId="330AD2B0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We apply K-Means with the number of clusters found from the elbow method (example: K = 3).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This algorithm divides the data into clusters such that each data point belongs to the cluster with the nearest mean value (centroid).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The output adds a new column named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‘Cluster’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in the dataset that stores each record’s cluster number.</w:t>
      </w:r>
    </w:p>
    <w:p w14:paraId="4141728B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0895B990">
          <v:rect id="_x0000_i1031" style="width:0;height:1.5pt" o:hralign="center" o:hrstd="t" o:hr="t" fillcolor="#a0a0a0" stroked="f"/>
        </w:pict>
      </w:r>
    </w:p>
    <w:p w14:paraId="06D418B7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7: Apply Hierarchical Clustering</w:t>
      </w:r>
    </w:p>
    <w:p w14:paraId="11C4CC45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We perform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Clustering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1062C3">
        <w:rPr>
          <w:rFonts w:ascii="Courier New" w:eastAsia="Times New Roman" w:hAnsi="Courier New" w:cs="Courier New"/>
          <w:sz w:val="20"/>
          <w:szCs w:val="20"/>
        </w:rPr>
        <w:t>linkage()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function with the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ward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method, which minimizes the variance within each cluster.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This method merges the most similar data points step by step to form a hierarchy (tree structure) of clusters.</w:t>
      </w:r>
    </w:p>
    <w:p w14:paraId="45DD37DA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72FC8088">
          <v:rect id="_x0000_i1032" style="width:0;height:1.5pt" o:hralign="center" o:hrstd="t" o:hr="t" fillcolor="#a0a0a0" stroked="f"/>
        </w:pict>
      </w:r>
    </w:p>
    <w:p w14:paraId="52B4764B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8: Plot Dendrogram</w:t>
      </w:r>
    </w:p>
    <w:p w14:paraId="702AFBC0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dendrogram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is plotted using the linkage matrix.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It visually shows how clusters are formed at each step of the algorithm.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axis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represents the distance (dissimilarity) between clusters.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By observing where a horizontal cut can be made (for example, across 3 main branches), we can determine the best number of clusters.</w:t>
      </w:r>
    </w:p>
    <w:p w14:paraId="3C08F328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5BDBDC96">
          <v:rect id="_x0000_i1033" style="width:0;height:1.5pt" o:hralign="center" o:hrstd="t" o:hr="t" fillcolor="#a0a0a0" stroked="f"/>
        </w:pict>
      </w:r>
    </w:p>
    <w:p w14:paraId="3E65097E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9: Assign Cluster Labels</w:t>
      </w:r>
    </w:p>
    <w:p w14:paraId="4529F6F2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Using the </w:t>
      </w:r>
      <w:r w:rsidRPr="001062C3">
        <w:rPr>
          <w:rFonts w:ascii="Courier New" w:eastAsia="Times New Roman" w:hAnsi="Courier New" w:cs="Courier New"/>
          <w:sz w:val="20"/>
          <w:szCs w:val="20"/>
        </w:rPr>
        <w:t>fcluster()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function, we cut the dendrogram at a specific level (for example, 3 clusters) to assign cluster numbers to each data point.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These labels are added to the dataset in a new column (e.g.,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‘HCluster’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>) for further analysis or visualization.</w:t>
      </w:r>
    </w:p>
    <w:p w14:paraId="75F38963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1CAA5803">
          <v:rect id="_x0000_i1034" style="width:0;height:1.5pt" o:hralign="center" o:hrstd="t" o:hr="t" fillcolor="#a0a0a0" stroked="f"/>
        </w:pict>
      </w:r>
    </w:p>
    <w:p w14:paraId="1AEA9540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10: Visualize the Hierarchical Clusters</w:t>
      </w:r>
    </w:p>
    <w:p w14:paraId="346C7C83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We create a scatter plot to visualize the clusters formed by hierarchical clustering.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Each cluster is shown in a different color to make the pattern clear.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The plot typically shows how the algorithm grouped similar sales transactions together.</w:t>
      </w:r>
    </w:p>
    <w:p w14:paraId="40F17346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4DFF25AF">
          <v:rect id="_x0000_i1035" style="width:0;height:1.5pt" o:hralign="center" o:hrstd="t" o:hr="t" fillcolor="#a0a0a0" stroked="f"/>
        </w:pict>
      </w:r>
    </w:p>
    <w:p w14:paraId="09E01B6D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2C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11: Display Cluster Summary</w:t>
      </w:r>
    </w:p>
    <w:p w14:paraId="7588D3A6" w14:textId="77777777" w:rsidR="001062C3" w:rsidRPr="001062C3" w:rsidRDefault="001062C3" w:rsidP="0010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We calculate and display the average values of features like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for each cluster using </w:t>
      </w:r>
      <w:r w:rsidRPr="001062C3">
        <w:rPr>
          <w:rFonts w:ascii="Courier New" w:eastAsia="Times New Roman" w:hAnsi="Courier New" w:cs="Courier New"/>
          <w:sz w:val="20"/>
          <w:szCs w:val="20"/>
        </w:rPr>
        <w:t>groupby()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This helps us understand the characteristics of each cluster — for example:</w:t>
      </w:r>
    </w:p>
    <w:p w14:paraId="1D2C8A35" w14:textId="77777777" w:rsidR="001062C3" w:rsidRPr="001062C3" w:rsidRDefault="001062C3" w:rsidP="0010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t>Cluster 0 → small orders</w:t>
      </w:r>
    </w:p>
    <w:p w14:paraId="50BED351" w14:textId="77777777" w:rsidR="001062C3" w:rsidRPr="001062C3" w:rsidRDefault="001062C3" w:rsidP="0010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t>Cluster 1 → medium orders</w:t>
      </w:r>
    </w:p>
    <w:p w14:paraId="43BDAFE1" w14:textId="77777777" w:rsidR="001062C3" w:rsidRPr="001062C3" w:rsidRDefault="001062C3" w:rsidP="0010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t>Cluster 2 → high-value orders</w:t>
      </w:r>
    </w:p>
    <w:p w14:paraId="5F112254" w14:textId="77777777" w:rsidR="001062C3" w:rsidRPr="001062C3" w:rsidRDefault="001062C3" w:rsidP="0010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pict w14:anchorId="50558610">
          <v:rect id="_x0000_i1036" style="width:0;height:1.5pt" o:hralign="center" o:hrstd="t" o:hr="t" fillcolor="#a0a0a0" stroked="f"/>
        </w:pict>
      </w:r>
    </w:p>
    <w:p w14:paraId="2F5ED752" w14:textId="77777777" w:rsidR="001062C3" w:rsidRPr="001062C3" w:rsidRDefault="001062C3" w:rsidP="0010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2C3">
        <w:rPr>
          <w:rFonts w:ascii="Segoe UI Emoji" w:eastAsia="Times New Roman" w:hAnsi="Segoe UI Emoji" w:cs="Segoe UI Emoji"/>
          <w:b/>
          <w:bCs/>
          <w:sz w:val="36"/>
          <w:szCs w:val="36"/>
        </w:rPr>
        <w:t>🎤</w:t>
      </w:r>
      <w:r w:rsidRPr="001062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Viva Summary</w:t>
      </w:r>
    </w:p>
    <w:p w14:paraId="6477205B" w14:textId="77777777" w:rsidR="001062C3" w:rsidRPr="001062C3" w:rsidRDefault="001062C3" w:rsidP="001062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3">
        <w:rPr>
          <w:rFonts w:ascii="Times New Roman" w:eastAsia="Times New Roman" w:hAnsi="Times New Roman" w:cs="Times New Roman"/>
          <w:sz w:val="24"/>
          <w:szCs w:val="24"/>
        </w:rPr>
        <w:t>“I implemented both K-Means and Hierarchical clustering on the Sales Data Sample dataset.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I selected numerical features like Quantity Ordered, Price Each, and Sales.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normalizing the data, I used the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Elbow Method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 xml:space="preserve"> to determine that 3 clusters were optimal.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 xml:space="preserve">I applied K-Means and also performed Hierarchical clustering to visualize the cluster hierarchy using a </w:t>
      </w:r>
      <w:r w:rsidRPr="001062C3">
        <w:rPr>
          <w:rFonts w:ascii="Times New Roman" w:eastAsia="Times New Roman" w:hAnsi="Times New Roman" w:cs="Times New Roman"/>
          <w:b/>
          <w:bCs/>
          <w:sz w:val="24"/>
          <w:szCs w:val="24"/>
        </w:rPr>
        <w:t>dendrogram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62C3">
        <w:rPr>
          <w:rFonts w:ascii="Times New Roman" w:eastAsia="Times New Roman" w:hAnsi="Times New Roman" w:cs="Times New Roman"/>
          <w:sz w:val="24"/>
          <w:szCs w:val="24"/>
        </w:rPr>
        <w:br/>
        <w:t>The dendrogram showed that the dataset can be grouped into 3 clusters, representing low, medium, and high sales patterns.”</w:t>
      </w:r>
    </w:p>
    <w:p w14:paraId="344B3E9A" w14:textId="77777777" w:rsidR="00FC2F1E" w:rsidRDefault="00FC2F1E"/>
    <w:sectPr w:rsidR="00FC2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F32B8"/>
    <w:multiLevelType w:val="multilevel"/>
    <w:tmpl w:val="D44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720A9"/>
    <w:multiLevelType w:val="multilevel"/>
    <w:tmpl w:val="370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860EF"/>
    <w:multiLevelType w:val="multilevel"/>
    <w:tmpl w:val="D8F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F7"/>
    <w:rsid w:val="001062C3"/>
    <w:rsid w:val="00AC2AF7"/>
    <w:rsid w:val="00FC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D35B92-22AB-4A2B-8F2F-E818E34F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62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62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62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62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062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6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62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2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siddhanth edathara</dc:creator>
  <cp:keywords/>
  <dc:description/>
  <cp:lastModifiedBy>siddhanth edathara</cp:lastModifiedBy>
  <cp:revision>2</cp:revision>
  <dcterms:created xsi:type="dcterms:W3CDTF">2025-11-12T14:57:00Z</dcterms:created>
  <dcterms:modified xsi:type="dcterms:W3CDTF">2025-11-12T14:57:00Z</dcterms:modified>
</cp:coreProperties>
</file>