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454EE" w14:textId="77777777" w:rsidR="00FA2280" w:rsidRPr="00FA2280" w:rsidRDefault="00FA2280" w:rsidP="00FA2280">
      <w:pPr>
        <w:rPr>
          <w:sz w:val="16"/>
          <w:szCs w:val="16"/>
        </w:rPr>
      </w:pPr>
      <w:r w:rsidRPr="00FA2280">
        <w:rPr>
          <w:sz w:val="16"/>
          <w:szCs w:val="16"/>
        </w:rPr>
        <w:t>Step 1 — Design the Core Architecture &amp; Transaction Lifecycle</w:t>
      </w:r>
    </w:p>
    <w:p w14:paraId="072AF8F2" w14:textId="77777777" w:rsidR="00FA2280" w:rsidRPr="00FA2280" w:rsidRDefault="00FA2280" w:rsidP="00FA2280">
      <w:pPr>
        <w:rPr>
          <w:sz w:val="16"/>
          <w:szCs w:val="16"/>
        </w:rPr>
      </w:pPr>
      <w:r w:rsidRPr="00FA2280">
        <w:rPr>
          <w:sz w:val="16"/>
          <w:szCs w:val="16"/>
        </w:rPr>
        <w:t>Your goal in this phase is to define:</w:t>
      </w:r>
    </w:p>
    <w:p w14:paraId="169CFE29" w14:textId="77777777" w:rsidR="00FA2280" w:rsidRPr="00FA2280" w:rsidRDefault="00FA2280" w:rsidP="00FA2280">
      <w:pPr>
        <w:numPr>
          <w:ilvl w:val="0"/>
          <w:numId w:val="1"/>
        </w:numPr>
        <w:rPr>
          <w:sz w:val="16"/>
          <w:szCs w:val="16"/>
        </w:rPr>
      </w:pPr>
      <w:r w:rsidRPr="00FA2280">
        <w:rPr>
          <w:sz w:val="16"/>
          <w:szCs w:val="16"/>
        </w:rPr>
        <w:t xml:space="preserve">System boundaries </w:t>
      </w:r>
    </w:p>
    <w:p w14:paraId="1FCF1EBF" w14:textId="77777777" w:rsidR="00FA2280" w:rsidRPr="00FA2280" w:rsidRDefault="00FA2280" w:rsidP="00FA2280">
      <w:pPr>
        <w:numPr>
          <w:ilvl w:val="0"/>
          <w:numId w:val="1"/>
        </w:numPr>
        <w:rPr>
          <w:sz w:val="16"/>
          <w:szCs w:val="16"/>
        </w:rPr>
      </w:pPr>
      <w:r w:rsidRPr="00FA2280">
        <w:rPr>
          <w:sz w:val="16"/>
          <w:szCs w:val="16"/>
        </w:rPr>
        <w:t xml:space="preserve">Core services </w:t>
      </w:r>
    </w:p>
    <w:p w14:paraId="67DB5389" w14:textId="2B4BF6BA" w:rsidR="00FA2280" w:rsidRPr="00FA2280" w:rsidRDefault="00FA2280" w:rsidP="00FA2280">
      <w:pPr>
        <w:numPr>
          <w:ilvl w:val="0"/>
          <w:numId w:val="1"/>
        </w:numPr>
        <w:rPr>
          <w:sz w:val="16"/>
          <w:szCs w:val="16"/>
        </w:rPr>
      </w:pPr>
      <w:r w:rsidRPr="00FA2280">
        <w:rPr>
          <w:sz w:val="16"/>
          <w:szCs w:val="16"/>
        </w:rPr>
        <w:t>Transaction</w:t>
      </w:r>
      <w:r w:rsidR="002071A8">
        <w:rPr>
          <w:sz w:val="16"/>
          <w:szCs w:val="16"/>
        </w:rPr>
        <w:t>/Payment</w:t>
      </w:r>
      <w:r w:rsidRPr="00FA2280">
        <w:rPr>
          <w:sz w:val="16"/>
          <w:szCs w:val="16"/>
        </w:rPr>
        <w:t xml:space="preserve"> lifecycle </w:t>
      </w:r>
    </w:p>
    <w:p w14:paraId="642099EA" w14:textId="77777777" w:rsidR="00FA2280" w:rsidRPr="00FA2280" w:rsidRDefault="00FA2280" w:rsidP="00FA2280">
      <w:pPr>
        <w:numPr>
          <w:ilvl w:val="0"/>
          <w:numId w:val="1"/>
        </w:numPr>
        <w:rPr>
          <w:sz w:val="16"/>
          <w:szCs w:val="16"/>
        </w:rPr>
      </w:pPr>
      <w:r w:rsidRPr="00FA2280">
        <w:rPr>
          <w:sz w:val="16"/>
          <w:szCs w:val="16"/>
        </w:rPr>
        <w:t xml:space="preserve">Event flow </w:t>
      </w:r>
    </w:p>
    <w:p w14:paraId="51BD9C78" w14:textId="77777777" w:rsidR="00FA2280" w:rsidRPr="00FA2280" w:rsidRDefault="00FA2280" w:rsidP="00FA2280">
      <w:pPr>
        <w:numPr>
          <w:ilvl w:val="0"/>
          <w:numId w:val="1"/>
        </w:numPr>
        <w:rPr>
          <w:sz w:val="16"/>
          <w:szCs w:val="16"/>
        </w:rPr>
      </w:pPr>
      <w:r w:rsidRPr="00FA2280">
        <w:rPr>
          <w:sz w:val="16"/>
          <w:szCs w:val="16"/>
        </w:rPr>
        <w:t xml:space="preserve">Failure handling strategy </w:t>
      </w:r>
    </w:p>
    <w:p w14:paraId="72288819" w14:textId="77777777" w:rsidR="00FA2280" w:rsidRPr="00FA2280" w:rsidRDefault="00FA2280" w:rsidP="00FA2280">
      <w:pPr>
        <w:numPr>
          <w:ilvl w:val="0"/>
          <w:numId w:val="1"/>
        </w:numPr>
        <w:rPr>
          <w:sz w:val="16"/>
          <w:szCs w:val="16"/>
        </w:rPr>
      </w:pPr>
      <w:r w:rsidRPr="00FA2280">
        <w:rPr>
          <w:sz w:val="16"/>
          <w:szCs w:val="16"/>
        </w:rPr>
        <w:t xml:space="preserve">Database schema </w:t>
      </w:r>
    </w:p>
    <w:p w14:paraId="03758263" w14:textId="2AC4F244" w:rsidR="003D630A" w:rsidRDefault="00FA2280" w:rsidP="003D630A">
      <w:pPr>
        <w:numPr>
          <w:ilvl w:val="0"/>
          <w:numId w:val="1"/>
        </w:numPr>
        <w:rPr>
          <w:sz w:val="16"/>
          <w:szCs w:val="16"/>
        </w:rPr>
      </w:pPr>
      <w:r w:rsidRPr="00FA2280">
        <w:rPr>
          <w:sz w:val="16"/>
          <w:szCs w:val="16"/>
        </w:rPr>
        <w:t>Async workflow design</w:t>
      </w:r>
    </w:p>
    <w:p w14:paraId="663FD610" w14:textId="2978F8AE" w:rsidR="003D630A" w:rsidRDefault="003D630A" w:rsidP="003D630A">
      <w:pPr>
        <w:pStyle w:val="ListParagraph"/>
        <w:numPr>
          <w:ilvl w:val="0"/>
          <w:numId w:val="3"/>
        </w:numPr>
        <w:rPr>
          <w:sz w:val="16"/>
          <w:szCs w:val="16"/>
        </w:rPr>
      </w:pPr>
      <w:r w:rsidRPr="003D630A">
        <w:rPr>
          <w:sz w:val="16"/>
          <w:szCs w:val="16"/>
        </w:rPr>
        <w:t>PostgreSQL transactions table</w:t>
      </w:r>
      <w:r>
        <w:rPr>
          <w:sz w:val="16"/>
          <w:szCs w:val="16"/>
        </w:rPr>
        <w:t xml:space="preserve"> is the single </w:t>
      </w:r>
      <w:r w:rsidR="00024EB8">
        <w:rPr>
          <w:sz w:val="16"/>
          <w:szCs w:val="16"/>
        </w:rPr>
        <w:t>source of truth</w:t>
      </w:r>
    </w:p>
    <w:p w14:paraId="31BE8B90" w14:textId="62196E1E" w:rsidR="00D27045" w:rsidRPr="00A67E93" w:rsidRDefault="00716736" w:rsidP="00A67E93">
      <w:pPr>
        <w:pStyle w:val="ListParagraph"/>
        <w:numPr>
          <w:ilvl w:val="0"/>
          <w:numId w:val="3"/>
        </w:numPr>
        <w:rPr>
          <w:sz w:val="16"/>
          <w:szCs w:val="16"/>
        </w:rPr>
      </w:pPr>
      <w:r>
        <w:rPr>
          <w:sz w:val="16"/>
          <w:szCs w:val="16"/>
        </w:rPr>
        <w:t>.</w:t>
      </w:r>
      <w:r w:rsidR="00454096">
        <w:rPr>
          <w:sz w:val="16"/>
          <w:szCs w:val="16"/>
        </w:rPr>
        <w:t xml:space="preserve">md files are </w:t>
      </w:r>
      <w:r>
        <w:rPr>
          <w:sz w:val="16"/>
          <w:szCs w:val="16"/>
        </w:rPr>
        <w:t xml:space="preserve">lightweight files </w:t>
      </w:r>
      <w:r w:rsidR="00DB33E9">
        <w:rPr>
          <w:sz w:val="16"/>
          <w:szCs w:val="16"/>
        </w:rPr>
        <w:t>that are used for documentation of the project using plain text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2067"/>
      </w:tblGrid>
      <w:tr w:rsidR="00983573" w:rsidRPr="00344A6A" w14:paraId="163A0030" w14:textId="77777777" w:rsidTr="00344A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FE49E6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Folder</w:t>
            </w:r>
          </w:p>
        </w:tc>
        <w:tc>
          <w:tcPr>
            <w:tcW w:w="0" w:type="auto"/>
            <w:vAlign w:val="center"/>
            <w:hideMark/>
          </w:tcPr>
          <w:p w14:paraId="4465F377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Purpose</w:t>
            </w:r>
          </w:p>
        </w:tc>
      </w:tr>
      <w:tr w:rsidR="00983573" w:rsidRPr="00344A6A" w14:paraId="73A16553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5F0C0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backend/app</w:t>
            </w:r>
          </w:p>
        </w:tc>
        <w:tc>
          <w:tcPr>
            <w:tcW w:w="0" w:type="auto"/>
            <w:vAlign w:val="center"/>
            <w:hideMark/>
          </w:tcPr>
          <w:p w14:paraId="2C91E23F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Main FastAPI app</w:t>
            </w:r>
          </w:p>
        </w:tc>
      </w:tr>
      <w:tr w:rsidR="00983573" w:rsidRPr="00344A6A" w14:paraId="06B604DC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90436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backend/</w:t>
            </w:r>
            <w:proofErr w:type="spellStart"/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E3440B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API route definitions</w:t>
            </w:r>
          </w:p>
        </w:tc>
      </w:tr>
      <w:tr w:rsidR="00983573" w:rsidRPr="00344A6A" w14:paraId="01271BF9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51B82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backend/core</w:t>
            </w:r>
          </w:p>
        </w:tc>
        <w:tc>
          <w:tcPr>
            <w:tcW w:w="0" w:type="auto"/>
            <w:vAlign w:val="center"/>
            <w:hideMark/>
          </w:tcPr>
          <w:p w14:paraId="635CFB71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Core configs/</w:t>
            </w:r>
            <w:proofErr w:type="spellStart"/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db</w:t>
            </w:r>
            <w:proofErr w:type="spellEnd"/>
            <w:r w:rsidRPr="00344A6A">
              <w:rPr>
                <w:rFonts w:ascii="Times New Roman" w:hAnsi="Times New Roman" w:cs="Times New Roman"/>
                <w:sz w:val="16"/>
                <w:szCs w:val="16"/>
              </w:rPr>
              <w:t xml:space="preserve"> setup</w:t>
            </w:r>
          </w:p>
        </w:tc>
      </w:tr>
      <w:tr w:rsidR="00983573" w:rsidRPr="00344A6A" w14:paraId="79B24D17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8C944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backend/models</w:t>
            </w:r>
          </w:p>
        </w:tc>
        <w:tc>
          <w:tcPr>
            <w:tcW w:w="0" w:type="auto"/>
            <w:vAlign w:val="center"/>
            <w:hideMark/>
          </w:tcPr>
          <w:p w14:paraId="52FE1D2E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SQLAlchemy</w:t>
            </w:r>
            <w:proofErr w:type="spellEnd"/>
            <w:r w:rsidRPr="00344A6A">
              <w:rPr>
                <w:rFonts w:ascii="Times New Roman" w:hAnsi="Times New Roman" w:cs="Times New Roman"/>
                <w:sz w:val="16"/>
                <w:szCs w:val="16"/>
              </w:rPr>
              <w:t xml:space="preserve"> database models</w:t>
            </w:r>
          </w:p>
        </w:tc>
      </w:tr>
      <w:tr w:rsidR="00983573" w:rsidRPr="00344A6A" w14:paraId="07D4F85D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47453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backend/repositories</w:t>
            </w:r>
          </w:p>
        </w:tc>
        <w:tc>
          <w:tcPr>
            <w:tcW w:w="0" w:type="auto"/>
            <w:vAlign w:val="center"/>
            <w:hideMark/>
          </w:tcPr>
          <w:p w14:paraId="052F6F7E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Database access layer</w:t>
            </w:r>
          </w:p>
        </w:tc>
      </w:tr>
      <w:tr w:rsidR="00983573" w:rsidRPr="00344A6A" w14:paraId="049F2073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8B51F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backend/services</w:t>
            </w:r>
          </w:p>
        </w:tc>
        <w:tc>
          <w:tcPr>
            <w:tcW w:w="0" w:type="auto"/>
            <w:vAlign w:val="center"/>
            <w:hideMark/>
          </w:tcPr>
          <w:p w14:paraId="5059159E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Business logic</w:t>
            </w:r>
          </w:p>
        </w:tc>
      </w:tr>
      <w:tr w:rsidR="00983573" w:rsidRPr="00344A6A" w14:paraId="73FF17B3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C8B48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backend/tasks</w:t>
            </w:r>
          </w:p>
        </w:tc>
        <w:tc>
          <w:tcPr>
            <w:tcW w:w="0" w:type="auto"/>
            <w:vAlign w:val="center"/>
            <w:hideMark/>
          </w:tcPr>
          <w:p w14:paraId="61682923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Celery async tasks</w:t>
            </w:r>
          </w:p>
        </w:tc>
      </w:tr>
      <w:tr w:rsidR="00983573" w:rsidRPr="00344A6A" w14:paraId="73555602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D3520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backend/workers</w:t>
            </w:r>
          </w:p>
        </w:tc>
        <w:tc>
          <w:tcPr>
            <w:tcW w:w="0" w:type="auto"/>
            <w:vAlign w:val="center"/>
            <w:hideMark/>
          </w:tcPr>
          <w:p w14:paraId="732BD348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Worker-related logic</w:t>
            </w:r>
          </w:p>
        </w:tc>
      </w:tr>
      <w:tr w:rsidR="00983573" w:rsidRPr="00344A6A" w14:paraId="6270D842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1774D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backend/events</w:t>
            </w:r>
          </w:p>
        </w:tc>
        <w:tc>
          <w:tcPr>
            <w:tcW w:w="0" w:type="auto"/>
            <w:vAlign w:val="center"/>
            <w:hideMark/>
          </w:tcPr>
          <w:p w14:paraId="1DDA8018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Event-driven system</w:t>
            </w:r>
          </w:p>
        </w:tc>
      </w:tr>
      <w:tr w:rsidR="00983573" w:rsidRPr="00344A6A" w14:paraId="1A1CB93A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53704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backend/tests</w:t>
            </w:r>
          </w:p>
        </w:tc>
        <w:tc>
          <w:tcPr>
            <w:tcW w:w="0" w:type="auto"/>
            <w:vAlign w:val="center"/>
            <w:hideMark/>
          </w:tcPr>
          <w:p w14:paraId="14BC6288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Automated tests</w:t>
            </w:r>
          </w:p>
        </w:tc>
      </w:tr>
      <w:tr w:rsidR="00983573" w:rsidRPr="00344A6A" w14:paraId="44C671FF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A93ED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docs</w:t>
            </w:r>
          </w:p>
        </w:tc>
        <w:tc>
          <w:tcPr>
            <w:tcW w:w="0" w:type="auto"/>
            <w:vAlign w:val="center"/>
            <w:hideMark/>
          </w:tcPr>
          <w:p w14:paraId="5A09CB3B" w14:textId="77777777" w:rsidR="00983573" w:rsidRPr="00344A6A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4A6A">
              <w:rPr>
                <w:rFonts w:ascii="Times New Roman" w:hAnsi="Times New Roman" w:cs="Times New Roman"/>
                <w:sz w:val="16"/>
                <w:szCs w:val="16"/>
              </w:rPr>
              <w:t>System design documents</w:t>
            </w:r>
          </w:p>
        </w:tc>
      </w:tr>
    </w:tbl>
    <w:p w14:paraId="35A09352" w14:textId="77777777" w:rsidR="00983573" w:rsidRDefault="00983573" w:rsidP="00983573">
      <w:pPr>
        <w:rPr>
          <w:sz w:val="16"/>
          <w:szCs w:val="16"/>
        </w:rPr>
      </w:pPr>
    </w:p>
    <w:p w14:paraId="1707B669" w14:textId="77777777" w:rsidR="001B4ED4" w:rsidRDefault="001B4ED4" w:rsidP="00983573">
      <w:pPr>
        <w:rPr>
          <w:sz w:val="16"/>
          <w:szCs w:val="16"/>
        </w:rPr>
      </w:pPr>
    </w:p>
    <w:p w14:paraId="261F0F2B" w14:textId="77777777" w:rsidR="00953D9D" w:rsidRPr="00D27045" w:rsidRDefault="00953D9D" w:rsidP="00983573">
      <w:pPr>
        <w:rPr>
          <w:sz w:val="16"/>
          <w:szCs w:val="16"/>
        </w:rPr>
      </w:pPr>
    </w:p>
    <w:p w14:paraId="3EB595D6" w14:textId="77777777" w:rsidR="00DF11B8" w:rsidRPr="00C67480" w:rsidRDefault="00DF11B8" w:rsidP="00DF11B8">
      <w:pPr>
        <w:rPr>
          <w:sz w:val="16"/>
          <w:szCs w:val="16"/>
        </w:rPr>
      </w:pPr>
    </w:p>
    <w:p w14:paraId="28DC293C" w14:textId="77777777" w:rsidR="00C67480" w:rsidRPr="00C67480" w:rsidRDefault="00C67480" w:rsidP="00C67480">
      <w:pPr>
        <w:rPr>
          <w:sz w:val="16"/>
          <w:szCs w:val="16"/>
        </w:rPr>
      </w:pPr>
    </w:p>
    <w:p w14:paraId="643F5000" w14:textId="77777777" w:rsidR="009851C5" w:rsidRPr="009851C5" w:rsidRDefault="009851C5" w:rsidP="009851C5">
      <w:pPr>
        <w:rPr>
          <w:sz w:val="16"/>
          <w:szCs w:val="16"/>
        </w:rPr>
      </w:pPr>
    </w:p>
    <w:sectPr w:rsidR="009851C5" w:rsidRPr="009851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E331D"/>
    <w:multiLevelType w:val="multilevel"/>
    <w:tmpl w:val="438C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4E765C"/>
    <w:multiLevelType w:val="multilevel"/>
    <w:tmpl w:val="D60E5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193F8E"/>
    <w:multiLevelType w:val="multilevel"/>
    <w:tmpl w:val="B418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C93F8D"/>
    <w:multiLevelType w:val="hybridMultilevel"/>
    <w:tmpl w:val="82D80B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9D57C6"/>
    <w:multiLevelType w:val="multilevel"/>
    <w:tmpl w:val="43BCD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D850B6"/>
    <w:multiLevelType w:val="multilevel"/>
    <w:tmpl w:val="44189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69E0274"/>
    <w:multiLevelType w:val="multilevel"/>
    <w:tmpl w:val="9AA89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9032A3"/>
    <w:multiLevelType w:val="multilevel"/>
    <w:tmpl w:val="A83C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E72ACB"/>
    <w:multiLevelType w:val="hybridMultilevel"/>
    <w:tmpl w:val="DB525C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299781">
    <w:abstractNumId w:val="5"/>
  </w:num>
  <w:num w:numId="2" w16cid:durableId="2145539822">
    <w:abstractNumId w:val="3"/>
  </w:num>
  <w:num w:numId="3" w16cid:durableId="1292711725">
    <w:abstractNumId w:val="8"/>
  </w:num>
  <w:num w:numId="4" w16cid:durableId="1808430639">
    <w:abstractNumId w:val="6"/>
  </w:num>
  <w:num w:numId="5" w16cid:durableId="1553924302">
    <w:abstractNumId w:val="2"/>
  </w:num>
  <w:num w:numId="6" w16cid:durableId="1113790584">
    <w:abstractNumId w:val="1"/>
  </w:num>
  <w:num w:numId="7" w16cid:durableId="654073350">
    <w:abstractNumId w:val="4"/>
  </w:num>
  <w:num w:numId="8" w16cid:durableId="214004118">
    <w:abstractNumId w:val="0"/>
  </w:num>
  <w:num w:numId="9" w16cid:durableId="61456284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280"/>
    <w:rsid w:val="00024EB8"/>
    <w:rsid w:val="00073524"/>
    <w:rsid w:val="001B4ED4"/>
    <w:rsid w:val="002071A8"/>
    <w:rsid w:val="00344A6A"/>
    <w:rsid w:val="003D4E18"/>
    <w:rsid w:val="003D630A"/>
    <w:rsid w:val="003E7B4E"/>
    <w:rsid w:val="00430CE4"/>
    <w:rsid w:val="00454096"/>
    <w:rsid w:val="005A7486"/>
    <w:rsid w:val="00716736"/>
    <w:rsid w:val="00953D9D"/>
    <w:rsid w:val="0096192F"/>
    <w:rsid w:val="00983573"/>
    <w:rsid w:val="009851C5"/>
    <w:rsid w:val="00A67E93"/>
    <w:rsid w:val="00B2001F"/>
    <w:rsid w:val="00B36139"/>
    <w:rsid w:val="00C67480"/>
    <w:rsid w:val="00D21CDB"/>
    <w:rsid w:val="00D27045"/>
    <w:rsid w:val="00D5692C"/>
    <w:rsid w:val="00DB33E9"/>
    <w:rsid w:val="00DF11B8"/>
    <w:rsid w:val="00E95F3B"/>
    <w:rsid w:val="00FA2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F1F90"/>
  <w15:chartTrackingRefBased/>
  <w15:docId w15:val="{27EC57EF-92C8-044C-AECB-23133D3C2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22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22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22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22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22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22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22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22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22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22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22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22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22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22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22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22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22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22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22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22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2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22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22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22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22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22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2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22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22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121</Words>
  <Characters>690</Characters>
  <Application>Microsoft Office Word</Application>
  <DocSecurity>0</DocSecurity>
  <Lines>5</Lines>
  <Paragraphs>1</Paragraphs>
  <ScaleCrop>false</ScaleCrop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 Chaudhari</dc:creator>
  <cp:keywords/>
  <dc:description/>
  <cp:lastModifiedBy>Siddharth Chaudhari</cp:lastModifiedBy>
  <cp:revision>31</cp:revision>
  <dcterms:created xsi:type="dcterms:W3CDTF">2026-05-12T06:29:00Z</dcterms:created>
  <dcterms:modified xsi:type="dcterms:W3CDTF">2026-05-12T10:51:00Z</dcterms:modified>
</cp:coreProperties>
</file>