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C6DB5" w14:textId="6537C02A" w:rsidR="00122C6A" w:rsidRDefault="00122C6A" w:rsidP="00122C6A">
      <w:pPr>
        <w:spacing w:after="0" w:line="259" w:lineRule="auto"/>
        <w:ind w:left="14" w:right="0" w:firstLine="0"/>
      </w:pPr>
      <w:r>
        <w:rPr>
          <w:color w:val="2F5496"/>
          <w:sz w:val="72"/>
        </w:rPr>
        <w:t>EXPERIMENT</w:t>
      </w:r>
      <w:r>
        <w:rPr>
          <w:color w:val="2F5496"/>
          <w:sz w:val="58"/>
        </w:rPr>
        <w:t xml:space="preserve"> </w:t>
      </w:r>
      <w:r>
        <w:rPr>
          <w:color w:val="2F5496"/>
          <w:sz w:val="72"/>
        </w:rPr>
        <w:t>–</w:t>
      </w:r>
      <w:r>
        <w:rPr>
          <w:color w:val="2F5496"/>
          <w:sz w:val="58"/>
        </w:rPr>
        <w:t xml:space="preserve"> </w:t>
      </w:r>
      <w:r>
        <w:rPr>
          <w:color w:val="2F5496"/>
          <w:sz w:val="72"/>
        </w:rPr>
        <w:t>3</w:t>
      </w:r>
      <w:r>
        <w:rPr>
          <w:color w:val="2F5496"/>
          <w:sz w:val="58"/>
        </w:rPr>
        <w:t xml:space="preserve"> </w:t>
      </w:r>
      <w:r>
        <w:rPr>
          <w:color w:val="2F5496"/>
          <w:sz w:val="72"/>
        </w:rPr>
        <w:t xml:space="preserve"> </w:t>
      </w:r>
      <w:r>
        <w:t xml:space="preserve"> </w:t>
      </w:r>
    </w:p>
    <w:p w14:paraId="47E9A58D" w14:textId="73669D6D" w:rsidR="00122C6A" w:rsidRPr="000736FA" w:rsidRDefault="00122C6A" w:rsidP="00122C6A">
      <w:pPr>
        <w:spacing w:after="11" w:line="259" w:lineRule="auto"/>
        <w:ind w:left="14" w:right="0" w:firstLine="0"/>
        <w:rPr>
          <w:sz w:val="36"/>
          <w:szCs w:val="36"/>
        </w:rPr>
      </w:pPr>
      <w:r>
        <w:rPr>
          <w:b/>
          <w:color w:val="2F5496"/>
          <w:sz w:val="36"/>
          <w:szCs w:val="36"/>
        </w:rPr>
        <w:t>PULSE CODE</w:t>
      </w:r>
      <w:r w:rsidRPr="000736FA">
        <w:rPr>
          <w:b/>
          <w:color w:val="2F5496"/>
          <w:sz w:val="36"/>
          <w:szCs w:val="36"/>
        </w:rPr>
        <w:t xml:space="preserve"> MODULATION </w:t>
      </w:r>
    </w:p>
    <w:p w14:paraId="6980E22B" w14:textId="2A9BB848" w:rsidR="00122C6A" w:rsidRDefault="00122C6A" w:rsidP="00122C6A">
      <w:pPr>
        <w:spacing w:after="22" w:line="259" w:lineRule="auto"/>
        <w:ind w:left="9" w:right="0"/>
      </w:pPr>
      <w:r>
        <w:rPr>
          <w:sz w:val="28"/>
        </w:rPr>
        <w:t xml:space="preserve">                                                                                   </w:t>
      </w:r>
      <w:r>
        <w:rPr>
          <w:sz w:val="28"/>
        </w:rPr>
        <w:t>February 4</w:t>
      </w:r>
      <w:r>
        <w:rPr>
          <w:sz w:val="28"/>
        </w:rPr>
        <w:t xml:space="preserve"> - 2025 </w:t>
      </w:r>
    </w:p>
    <w:p w14:paraId="1071848F" w14:textId="77777777" w:rsidR="00122C6A" w:rsidRDefault="00122C6A" w:rsidP="00122C6A">
      <w:pPr>
        <w:spacing w:after="332" w:line="259" w:lineRule="auto"/>
        <w:ind w:left="9" w:right="0"/>
      </w:pPr>
      <w:r>
        <w:rPr>
          <w:sz w:val="28"/>
        </w:rPr>
        <w:t xml:space="preserve">                                                                                   B Siddharth Sekhar - EC22B1064 </w:t>
      </w:r>
      <w:r>
        <w:t xml:space="preserve"> </w:t>
      </w:r>
    </w:p>
    <w:p w14:paraId="6DE89909" w14:textId="77777777" w:rsidR="00122C6A" w:rsidRDefault="00122C6A" w:rsidP="00122C6A">
      <w:pPr>
        <w:spacing w:after="0" w:line="259" w:lineRule="auto"/>
        <w:ind w:left="-5" w:right="0"/>
        <w:rPr>
          <w:b/>
          <w:sz w:val="36"/>
        </w:rPr>
      </w:pPr>
      <w:r>
        <w:rPr>
          <w:b/>
          <w:sz w:val="36"/>
        </w:rPr>
        <w:t>Aim:</w:t>
      </w:r>
    </w:p>
    <w:p w14:paraId="731A52F7" w14:textId="780FF2B7" w:rsidR="0019122C" w:rsidRDefault="0019122C" w:rsidP="0019122C">
      <w:pPr>
        <w:spacing w:after="332" w:line="259" w:lineRule="auto"/>
        <w:ind w:left="9" w:right="0"/>
      </w:pPr>
      <w:r w:rsidRPr="0019122C">
        <w:t xml:space="preserve">To implement Pulse Code Modulation (PCM) of a sinusoidal signal using built-in and custom functions for various quantization levels (N = 1, 2, 3, and 4 bits). </w:t>
      </w:r>
      <w:r>
        <w:t>S</w:t>
      </w:r>
      <w:r w:rsidRPr="0019122C">
        <w:t>imulating the PCM process, plotting the message, quantized, encoded, quantization error, and decoded signals along with their spectra, and calculating key parameters such as quantization levels, step size, maximum error, and SQNR (in dB).</w:t>
      </w:r>
    </w:p>
    <w:p w14:paraId="0944C15E" w14:textId="77777777" w:rsidR="0019122C" w:rsidRDefault="0019122C" w:rsidP="0019122C">
      <w:pPr>
        <w:spacing w:after="0" w:line="259" w:lineRule="auto"/>
        <w:ind w:left="0" w:right="0" w:firstLine="0"/>
        <w:rPr>
          <w:sz w:val="36"/>
          <w:szCs w:val="36"/>
        </w:rPr>
      </w:pPr>
      <w:r w:rsidRPr="000736FA">
        <w:rPr>
          <w:b/>
          <w:bCs/>
          <w:sz w:val="36"/>
          <w:szCs w:val="36"/>
        </w:rPr>
        <w:t xml:space="preserve">Theory: </w:t>
      </w:r>
    </w:p>
    <w:p w14:paraId="178F0B9D" w14:textId="77777777" w:rsidR="0019122C" w:rsidRDefault="0019122C" w:rsidP="0019122C">
      <w:pPr>
        <w:spacing w:after="332" w:line="259" w:lineRule="auto"/>
        <w:ind w:left="9" w:right="0"/>
      </w:pPr>
      <w:r>
        <w:rPr>
          <w:rStyle w:val="IntenseReference"/>
          <w:sz w:val="24"/>
        </w:rPr>
        <w:t>PULSE CODE MODUL</w:t>
      </w:r>
      <w:r w:rsidRPr="0019122C">
        <w:rPr>
          <w:rStyle w:val="IntenseReference"/>
          <w:sz w:val="24"/>
        </w:rPr>
        <w:t>ATION (FM)</w:t>
      </w:r>
      <w:r w:rsidRPr="0019122C">
        <w:br/>
        <w:t xml:space="preserve">Pulse Code Modulation (PCM) is a digital representation technique where an </w:t>
      </w:r>
      <w:proofErr w:type="spellStart"/>
      <w:r w:rsidRPr="0019122C">
        <w:t>analog</w:t>
      </w:r>
      <w:proofErr w:type="spellEnd"/>
      <w:r w:rsidRPr="0019122C">
        <w:t xml:space="preserve"> signal x(t) (with amplitude in the range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tmax</m:t>
            </m:r>
          </m:sub>
        </m:sSub>
        <m:r>
          <w:rPr>
            <w:rFonts w:ascii="Cambria Math" w:hAnsi="Cambria Math"/>
          </w:rPr>
          <m:t>]</m:t>
        </m:r>
      </m:oMath>
      <w:r>
        <w:t xml:space="preserve"> </w:t>
      </w:r>
      <w:r w:rsidRPr="0019122C">
        <w:t xml:space="preserve">is sampled at a uniform rate and then quantized into </w:t>
      </w:r>
      <m:oMath>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19122C">
        <w:t xml:space="preserve"> discrete levels, where N</w:t>
      </w:r>
      <w:r>
        <w:t xml:space="preserve"> </w:t>
      </w:r>
      <w:r w:rsidRPr="0019122C">
        <w:t>is the number of bits per sample. The quantizer's step size is given by:</w:t>
      </w:r>
    </w:p>
    <w:p w14:paraId="27C16359" w14:textId="62C25377" w:rsidR="0019122C" w:rsidRDefault="0019122C" w:rsidP="0019122C">
      <w:pPr>
        <w:spacing w:after="332" w:line="259" w:lineRule="auto"/>
        <w:ind w:left="9" w:right="0"/>
      </w:pPr>
      <m:oMathPara>
        <m:oMath>
          <m:r>
            <m:rPr>
              <m:sty m:val="p"/>
            </m:rPr>
            <w:rPr>
              <w:rFonts w:ascii="Cambria Math" w:hAnsi="Cambria Math"/>
            </w:rPr>
            <m:t>Δ</m:t>
          </m:r>
          <m:r>
            <m:rPr>
              <m:sty m:val="p"/>
            </m:rPr>
            <w:rPr>
              <w:rFonts w:ascii="Cambria Math"/>
            </w:rPr>
            <m:t>=</m:t>
          </m:r>
          <m:f>
            <m:fPr>
              <m:ctrlPr>
                <w:rPr>
                  <w:rFonts w:ascii="Cambria Math"/>
                </w:rPr>
              </m:ctrlPr>
            </m:fPr>
            <m:num>
              <m:r>
                <m:rPr>
                  <m:sty m:val="p"/>
                </m:rPr>
                <w:rPr>
                  <w:rFonts w:ascii="Cambria Math"/>
                </w:rPr>
                <m:t>2</m:t>
              </m:r>
              <m:sSub>
                <m:sSubPr>
                  <m:ctrlPr>
                    <w:rPr>
                      <w:rFonts w:ascii="Cambria Math"/>
                    </w:rPr>
                  </m:ctrlPr>
                </m:sSubPr>
                <m:e>
                  <m:r>
                    <m:rPr>
                      <m:sty m:val="p"/>
                    </m:rPr>
                    <w:rPr>
                      <w:rFonts w:ascii="Cambria Math"/>
                    </w:rPr>
                    <m:t>x</m:t>
                  </m:r>
                  <m:ctrlPr>
                    <w:rPr>
                      <w:rFonts w:ascii="Cambria Math" w:hAnsi="Cambria Math" w:cs="Cambria Math"/>
                    </w:rPr>
                  </m:ctrlPr>
                </m:e>
                <m:sub>
                  <m:r>
                    <m:rPr>
                      <m:sty m:val="p"/>
                    </m:rPr>
                    <w:rPr>
                      <w:rFonts w:ascii="Cambria Math"/>
                    </w:rPr>
                    <m:t>tmax</m:t>
                  </m:r>
                </m:sub>
              </m:sSub>
              <m:ctrlPr>
                <w:rPr>
                  <w:rFonts w:ascii="Cambria Math"/>
                  <w:i/>
                </w:rPr>
              </m:ctrlPr>
            </m:num>
            <m:den>
              <m:sSup>
                <m:sSupPr>
                  <m:ctrlPr>
                    <w:rPr>
                      <w:rFonts w:ascii="Cambria Math"/>
                    </w:rPr>
                  </m:ctrlPr>
                </m:sSupPr>
                <m:e>
                  <m:r>
                    <m:rPr>
                      <m:sty m:val="p"/>
                    </m:rPr>
                    <w:rPr>
                      <w:rFonts w:ascii="Cambria Math"/>
                    </w:rPr>
                    <m:t>2</m:t>
                  </m:r>
                </m:e>
                <m:sup>
                  <m:r>
                    <m:rPr>
                      <m:sty m:val="p"/>
                    </m:rPr>
                    <w:rPr>
                      <w:rFonts w:ascii="Cambria Math"/>
                    </w:rPr>
                    <m:t>N</m:t>
                  </m:r>
                </m:sup>
              </m:sSup>
            </m:den>
          </m:f>
        </m:oMath>
      </m:oMathPara>
    </w:p>
    <w:p w14:paraId="064CED75" w14:textId="65BD3C5B" w:rsidR="0019122C" w:rsidRPr="0019122C" w:rsidRDefault="0019122C" w:rsidP="0019122C">
      <w:pPr>
        <w:spacing w:after="332" w:line="259" w:lineRule="auto"/>
        <w:ind w:left="9" w:right="0"/>
      </w:pPr>
      <w:r w:rsidRPr="0019122C">
        <w:t>Each sample is rounded to the nearest quantization level, introducing a quantization error defined as:</w:t>
      </w:r>
    </w:p>
    <w:p w14:paraId="503E5F2B" w14:textId="59F4C5B4" w:rsidR="0019122C" w:rsidRPr="0019122C" w:rsidRDefault="0019122C" w:rsidP="0019122C">
      <w:pPr>
        <w:spacing w:after="332" w:line="259" w:lineRule="auto"/>
        <w:ind w:left="9" w:right="0"/>
      </w:pPr>
      <w:r w:rsidRPr="0019122C">
        <w:t>QE=x(t)−</w:t>
      </w:r>
      <m:oMath>
        <m:r>
          <w:rPr>
            <w:rFonts w:ascii="Cambria Math" w:hAnsi="Cambria Math"/>
          </w:rPr>
          <m:t>xq</m:t>
        </m:r>
      </m:oMath>
      <w:r w:rsidRPr="0019122C">
        <w:t>(t)</w:t>
      </w:r>
    </w:p>
    <w:p w14:paraId="03D5E145" w14:textId="77777777" w:rsidR="0019122C" w:rsidRPr="0019122C" w:rsidRDefault="0019122C" w:rsidP="0019122C">
      <w:pPr>
        <w:spacing w:after="332" w:line="259" w:lineRule="auto"/>
        <w:ind w:left="9" w:right="0"/>
      </w:pPr>
      <w:r w:rsidRPr="0019122C">
        <w:t>The theoretical quantization noise power is approximated by:</w:t>
      </w:r>
    </w:p>
    <w:p w14:paraId="102FF35B" w14:textId="392D5127" w:rsidR="0019122C" w:rsidRPr="0019122C" w:rsidRDefault="0019122C" w:rsidP="0019122C">
      <w:pPr>
        <w:spacing w:after="332" w:line="259" w:lineRule="auto"/>
        <w:ind w:left="9" w:right="0"/>
      </w:pPr>
      <m:oMathPara>
        <m:oMath>
          <m:sSub>
            <m:sSubPr>
              <m:ctrlPr>
                <w:rPr>
                  <w:rFonts w:ascii="Cambria Math" w:hAnsi="Cambria Math"/>
                  <w:i/>
                </w:rPr>
              </m:ctrlPr>
            </m:sSubPr>
            <m:e>
              <m:r>
                <w:rPr>
                  <w:rFonts w:ascii="Cambria Math" w:hAnsi="Cambria Math"/>
                </w:rPr>
                <m:t>P</m:t>
              </m:r>
            </m:e>
            <m:sub>
              <m:r>
                <w:rPr>
                  <w:rFonts w:ascii="Cambria Math" w:hAnsi="Cambria Math"/>
                </w:rPr>
                <m:t>noise</m:t>
              </m:r>
            </m:sub>
          </m:sSub>
          <m:r>
            <w:rPr>
              <w:rFonts w:ascii="Cambria Math" w:hAnsi="Cambria Math"/>
            </w:rPr>
            <m:t>=</m:t>
          </m:r>
          <m:sSup>
            <m:sSupPr>
              <m:ctrlPr>
                <w:rPr>
                  <w:rFonts w:ascii="Cambria Math" w:hAnsi="Cambria Math"/>
                  <w:i/>
                </w:rPr>
              </m:ctrlPr>
            </m:sSupPr>
            <m:e>
              <m:r>
                <m:rPr>
                  <m:sty m:val="p"/>
                </m:rPr>
                <w:rPr>
                  <w:rFonts w:ascii="Cambria Math" w:hAnsi="Cambria Math"/>
                </w:rPr>
                <m:t>Δ</m:t>
              </m:r>
            </m:e>
            <m:sup>
              <m:r>
                <w:rPr>
                  <w:rFonts w:ascii="Cambria Math" w:hAnsi="Cambria Math"/>
                </w:rPr>
                <m:t>2</m:t>
              </m:r>
            </m:sup>
          </m:sSup>
          <m:r>
            <w:rPr>
              <w:rFonts w:ascii="Cambria Math" w:hAnsi="Cambria Math"/>
            </w:rPr>
            <m:t>/12</m:t>
          </m:r>
        </m:oMath>
      </m:oMathPara>
    </w:p>
    <w:p w14:paraId="2C6CE428" w14:textId="51816DED" w:rsidR="0019122C" w:rsidRDefault="0019122C" w:rsidP="0019122C">
      <w:pPr>
        <w:spacing w:after="332" w:line="259" w:lineRule="auto"/>
        <w:ind w:left="9" w:right="0"/>
      </w:pPr>
      <w:r w:rsidRPr="0019122C">
        <w:t>The Signal-to-Quantization Noise Ratio (SQNR) in decibels is calculated as:</w:t>
      </w:r>
    </w:p>
    <w:p w14:paraId="37520F19" w14:textId="47A170B6" w:rsidR="0019122C" w:rsidRPr="0019122C" w:rsidRDefault="0019122C" w:rsidP="0019122C">
      <w:pPr>
        <w:spacing w:after="332" w:line="259" w:lineRule="auto"/>
        <w:ind w:left="9" w:right="0"/>
      </w:pPr>
      <m:oMathPara>
        <m:oMath>
          <m:r>
            <w:rPr>
              <w:rFonts w:ascii="Cambria Math" w:hAnsi="Cambria Math"/>
            </w:rPr>
            <m:t>SQNR=10*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Signal Power</m:t>
                  </m:r>
                </m:e>
              </m:d>
              <m:r>
                <w:rPr>
                  <w:rFonts w:ascii="Cambria Math" w:hAnsi="Cambria Math"/>
                </w:rPr>
                <m:t>/(</m:t>
              </m:r>
            </m:e>
          </m:func>
          <m:sSup>
            <m:sSupPr>
              <m:ctrlPr>
                <w:rPr>
                  <w:rFonts w:ascii="Cambria Math" w:hAnsi="Cambria Math"/>
                  <w:i/>
                </w:rPr>
              </m:ctrlPr>
            </m:sSupPr>
            <m:e>
              <m:r>
                <m:rPr>
                  <m:sty m:val="p"/>
                </m:rPr>
                <w:rPr>
                  <w:rFonts w:ascii="Cambria Math" w:hAnsi="Cambria Math"/>
                </w:rPr>
                <m:t>Δ</m:t>
              </m:r>
            </m:e>
            <m:sup>
              <m:r>
                <w:rPr>
                  <w:rFonts w:ascii="Cambria Math" w:hAnsi="Cambria Math"/>
                </w:rPr>
                <m:t>2</m:t>
              </m:r>
            </m:sup>
          </m:sSup>
          <m:r>
            <w:rPr>
              <w:rFonts w:ascii="Cambria Math" w:hAnsi="Cambria Math"/>
            </w:rPr>
            <m:t>/12</m:t>
          </m:r>
          <m:r>
            <w:rPr>
              <w:rFonts w:ascii="Cambria Math" w:hAnsi="Cambria Math"/>
            </w:rPr>
            <m:t xml:space="preserve">)  </m:t>
          </m:r>
        </m:oMath>
      </m:oMathPara>
    </w:p>
    <w:p w14:paraId="7A780529" w14:textId="510039EB" w:rsidR="0019122C" w:rsidRDefault="0019122C" w:rsidP="0019122C">
      <w:pPr>
        <w:spacing w:after="332" w:line="259" w:lineRule="auto"/>
        <w:ind w:left="9" w:right="0"/>
      </w:pPr>
      <w:r w:rsidRPr="0019122C">
        <w:t>In practice, SQNR is also computed using the variance of the quantization error, allowing a comparison between theoretical and experimental values.</w:t>
      </w:r>
    </w:p>
    <w:p w14:paraId="08D8B182" w14:textId="77777777" w:rsidR="0019122C" w:rsidRDefault="0019122C" w:rsidP="0019122C">
      <w:pPr>
        <w:spacing w:after="332" w:line="259" w:lineRule="auto"/>
        <w:ind w:left="9" w:right="0"/>
      </w:pPr>
    </w:p>
    <w:p w14:paraId="33409F0E" w14:textId="77777777" w:rsidR="0019122C" w:rsidRDefault="0019122C" w:rsidP="0019122C">
      <w:pPr>
        <w:spacing w:after="332" w:line="259" w:lineRule="auto"/>
        <w:ind w:left="9" w:right="0"/>
      </w:pPr>
    </w:p>
    <w:p w14:paraId="39F52A6D" w14:textId="77777777" w:rsidR="0019122C" w:rsidRDefault="0019122C" w:rsidP="0019122C">
      <w:pPr>
        <w:spacing w:after="332" w:line="259" w:lineRule="auto"/>
        <w:ind w:left="9" w:right="0"/>
      </w:pPr>
    </w:p>
    <w:p w14:paraId="6900B624" w14:textId="7DDA7F19" w:rsidR="0019122C" w:rsidRDefault="0019122C" w:rsidP="0019122C">
      <w:pPr>
        <w:spacing w:after="332" w:line="259" w:lineRule="auto"/>
        <w:ind w:left="9" w:right="0"/>
        <w:rPr>
          <w:b/>
          <w:bCs/>
          <w:sz w:val="28"/>
          <w:szCs w:val="28"/>
        </w:rPr>
      </w:pPr>
      <w:r w:rsidRPr="0019122C">
        <w:lastRenderedPageBreak/>
        <w:drawing>
          <wp:anchor distT="0" distB="0" distL="114300" distR="114300" simplePos="0" relativeHeight="251658240" behindDoc="1" locked="0" layoutInCell="1" allowOverlap="1" wp14:anchorId="70227E02" wp14:editId="283D8BED">
            <wp:simplePos x="0" y="0"/>
            <wp:positionH relativeFrom="margin">
              <wp:align>left</wp:align>
            </wp:positionH>
            <wp:positionV relativeFrom="paragraph">
              <wp:posOffset>290830</wp:posOffset>
            </wp:positionV>
            <wp:extent cx="4586730" cy="2784764"/>
            <wp:effectExtent l="0" t="0" r="4445" b="0"/>
            <wp:wrapNone/>
            <wp:docPr id="14144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518" name=""/>
                    <pic:cNvPicPr/>
                  </pic:nvPicPr>
                  <pic:blipFill>
                    <a:blip r:embed="rId5">
                      <a:extLst>
                        <a:ext uri="{28A0092B-C50C-407E-A947-70E740481C1C}">
                          <a14:useLocalDpi xmlns:a14="http://schemas.microsoft.com/office/drawing/2010/main" val="0"/>
                        </a:ext>
                      </a:extLst>
                    </a:blip>
                    <a:stretch>
                      <a:fillRect/>
                    </a:stretch>
                  </pic:blipFill>
                  <pic:spPr>
                    <a:xfrm>
                      <a:off x="0" y="0"/>
                      <a:ext cx="4586730" cy="2784764"/>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Q1)</w:t>
      </w:r>
      <w:r w:rsidRPr="0019122C">
        <w:t xml:space="preserve"> </w:t>
      </w:r>
      <w:r w:rsidRPr="0019122C">
        <w:rPr>
          <w:b/>
          <w:bCs/>
          <w:sz w:val="28"/>
          <w:szCs w:val="28"/>
        </w:rPr>
        <w:t>Pulse Code Modulation (PCM)</w:t>
      </w:r>
      <w:r>
        <w:rPr>
          <w:b/>
          <w:bCs/>
          <w:sz w:val="28"/>
          <w:szCs w:val="28"/>
        </w:rPr>
        <w:t xml:space="preserve"> </w:t>
      </w:r>
      <w:r w:rsidRPr="0019122C">
        <w:rPr>
          <w:b/>
          <w:bCs/>
          <w:sz w:val="28"/>
          <w:szCs w:val="28"/>
        </w:rPr>
        <w:t>for various levels of quantization.</w:t>
      </w:r>
    </w:p>
    <w:p w14:paraId="23035269" w14:textId="4D1A1D15" w:rsidR="0019122C" w:rsidRPr="0019122C" w:rsidRDefault="0019122C" w:rsidP="0019122C">
      <w:pPr>
        <w:spacing w:after="332" w:line="259" w:lineRule="auto"/>
        <w:ind w:left="9" w:right="0"/>
      </w:pPr>
    </w:p>
    <w:p w14:paraId="14C7EACA" w14:textId="77777777" w:rsidR="0019122C" w:rsidRPr="0019122C" w:rsidRDefault="0019122C" w:rsidP="0019122C">
      <w:pPr>
        <w:spacing w:after="332" w:line="259" w:lineRule="auto"/>
        <w:ind w:left="9" w:right="0"/>
      </w:pPr>
    </w:p>
    <w:p w14:paraId="25117A19" w14:textId="77777777" w:rsidR="00122C6A" w:rsidRDefault="00122C6A" w:rsidP="00122C6A">
      <w:pPr>
        <w:spacing w:after="332" w:line="259" w:lineRule="auto"/>
        <w:ind w:left="9" w:right="0"/>
      </w:pPr>
    </w:p>
    <w:p w14:paraId="60100E69" w14:textId="77777777" w:rsidR="00700774" w:rsidRDefault="00700774"/>
    <w:p w14:paraId="662E589C" w14:textId="77777777" w:rsidR="0019122C" w:rsidRDefault="0019122C"/>
    <w:p w14:paraId="54A79A1B" w14:textId="77777777" w:rsidR="0019122C" w:rsidRDefault="0019122C"/>
    <w:p w14:paraId="0B5D3AD1" w14:textId="77777777" w:rsidR="0019122C" w:rsidRDefault="0019122C"/>
    <w:p w14:paraId="0BA29C26" w14:textId="77777777" w:rsidR="0019122C" w:rsidRDefault="0019122C"/>
    <w:p w14:paraId="423A8AB2" w14:textId="77777777" w:rsidR="0019122C" w:rsidRDefault="0019122C"/>
    <w:p w14:paraId="03FEB120" w14:textId="028203B6" w:rsidR="0019122C" w:rsidRDefault="001C305A">
      <w:r w:rsidRPr="001C305A">
        <w:drawing>
          <wp:anchor distT="0" distB="0" distL="114300" distR="114300" simplePos="0" relativeHeight="251659264" behindDoc="1" locked="0" layoutInCell="1" allowOverlap="1" wp14:anchorId="627CE25B" wp14:editId="5041A2AB">
            <wp:simplePos x="0" y="0"/>
            <wp:positionH relativeFrom="column">
              <wp:posOffset>6927</wp:posOffset>
            </wp:positionH>
            <wp:positionV relativeFrom="paragraph">
              <wp:posOffset>215785</wp:posOffset>
            </wp:positionV>
            <wp:extent cx="4682529" cy="1648690"/>
            <wp:effectExtent l="0" t="0" r="3810" b="8890"/>
            <wp:wrapNone/>
            <wp:docPr id="44742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26786" name=""/>
                    <pic:cNvPicPr/>
                  </pic:nvPicPr>
                  <pic:blipFill>
                    <a:blip r:embed="rId6">
                      <a:extLst>
                        <a:ext uri="{28A0092B-C50C-407E-A947-70E740481C1C}">
                          <a14:useLocalDpi xmlns:a14="http://schemas.microsoft.com/office/drawing/2010/main" val="0"/>
                        </a:ext>
                      </a:extLst>
                    </a:blip>
                    <a:stretch>
                      <a:fillRect/>
                    </a:stretch>
                  </pic:blipFill>
                  <pic:spPr>
                    <a:xfrm>
                      <a:off x="0" y="0"/>
                      <a:ext cx="4702356" cy="1655671"/>
                    </a:xfrm>
                    <a:prstGeom prst="rect">
                      <a:avLst/>
                    </a:prstGeom>
                  </pic:spPr>
                </pic:pic>
              </a:graphicData>
            </a:graphic>
            <wp14:sizeRelH relativeFrom="margin">
              <wp14:pctWidth>0</wp14:pctWidth>
            </wp14:sizeRelH>
            <wp14:sizeRelV relativeFrom="margin">
              <wp14:pctHeight>0</wp14:pctHeight>
            </wp14:sizeRelV>
          </wp:anchor>
        </w:drawing>
      </w:r>
    </w:p>
    <w:p w14:paraId="44B50A10" w14:textId="4F1C0F41" w:rsidR="0019122C" w:rsidRDefault="0019122C"/>
    <w:p w14:paraId="1B712BCC" w14:textId="77777777" w:rsidR="001C305A" w:rsidRDefault="001C305A"/>
    <w:p w14:paraId="2AF2A9DA" w14:textId="77777777" w:rsidR="001C305A" w:rsidRDefault="001C305A"/>
    <w:p w14:paraId="3084C542" w14:textId="77777777" w:rsidR="001C305A" w:rsidRDefault="001C305A"/>
    <w:p w14:paraId="667AEFA7" w14:textId="77777777" w:rsidR="001C305A" w:rsidRDefault="001C305A"/>
    <w:p w14:paraId="263A18ED" w14:textId="77777777" w:rsidR="001C305A" w:rsidRDefault="001C305A"/>
    <w:p w14:paraId="78EB2999" w14:textId="77777777" w:rsidR="001C305A" w:rsidRDefault="001C305A"/>
    <w:p w14:paraId="7000C9C4" w14:textId="1F7080E4" w:rsidR="001C305A" w:rsidRDefault="001C305A"/>
    <w:p w14:paraId="3D8153D7" w14:textId="18351422" w:rsidR="001C305A" w:rsidRDefault="001C305A" w:rsidP="001C305A">
      <w:r w:rsidRPr="001C305A">
        <w:drawing>
          <wp:anchor distT="0" distB="0" distL="114300" distR="114300" simplePos="0" relativeHeight="251660288" behindDoc="1" locked="0" layoutInCell="1" allowOverlap="1" wp14:anchorId="48130F9D" wp14:editId="02B3DF7D">
            <wp:simplePos x="0" y="0"/>
            <wp:positionH relativeFrom="margin">
              <wp:align>center</wp:align>
            </wp:positionH>
            <wp:positionV relativeFrom="paragraph">
              <wp:posOffset>28979</wp:posOffset>
            </wp:positionV>
            <wp:extent cx="5569528" cy="2857577"/>
            <wp:effectExtent l="0" t="0" r="0" b="0"/>
            <wp:wrapNone/>
            <wp:docPr id="185763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348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9528" cy="2857577"/>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1C305A">
        <w:rPr>
          <w:b/>
          <w:bCs/>
        </w:rPr>
        <w:t xml:space="preserve"> EC22B1064</w:t>
      </w:r>
    </w:p>
    <w:p w14:paraId="352727CE" w14:textId="77777777" w:rsidR="001C305A" w:rsidRPr="001C305A" w:rsidRDefault="001C305A" w:rsidP="001C305A"/>
    <w:p w14:paraId="32FB3FDE" w14:textId="77777777" w:rsidR="001C305A" w:rsidRPr="001C305A" w:rsidRDefault="001C305A" w:rsidP="001C305A"/>
    <w:p w14:paraId="56B4C5C2" w14:textId="77777777" w:rsidR="001C305A" w:rsidRPr="001C305A" w:rsidRDefault="001C305A" w:rsidP="001C305A"/>
    <w:p w14:paraId="3698DFA7" w14:textId="77777777" w:rsidR="001C305A" w:rsidRPr="001C305A" w:rsidRDefault="001C305A" w:rsidP="001C305A"/>
    <w:p w14:paraId="2EAAF37E" w14:textId="77777777" w:rsidR="001C305A" w:rsidRPr="001C305A" w:rsidRDefault="001C305A" w:rsidP="001C305A"/>
    <w:p w14:paraId="4F49F285" w14:textId="77777777" w:rsidR="001C305A" w:rsidRPr="001C305A" w:rsidRDefault="001C305A" w:rsidP="001C305A"/>
    <w:p w14:paraId="3CC5DEC9" w14:textId="77777777" w:rsidR="001C305A" w:rsidRPr="001C305A" w:rsidRDefault="001C305A" w:rsidP="001C305A"/>
    <w:p w14:paraId="4A17615E" w14:textId="77777777" w:rsidR="001C305A" w:rsidRPr="001C305A" w:rsidRDefault="001C305A" w:rsidP="001C305A"/>
    <w:p w14:paraId="426AAC34" w14:textId="77777777" w:rsidR="001C305A" w:rsidRPr="001C305A" w:rsidRDefault="001C305A" w:rsidP="001C305A"/>
    <w:p w14:paraId="3A171621" w14:textId="77777777" w:rsidR="001C305A" w:rsidRPr="001C305A" w:rsidRDefault="001C305A" w:rsidP="001C305A"/>
    <w:p w14:paraId="22580767" w14:textId="77777777" w:rsidR="001C305A" w:rsidRPr="001C305A" w:rsidRDefault="001C305A" w:rsidP="001C305A"/>
    <w:p w14:paraId="5070E834" w14:textId="77777777" w:rsidR="001C305A" w:rsidRPr="001C305A" w:rsidRDefault="001C305A" w:rsidP="001C305A"/>
    <w:p w14:paraId="7CAED7C9" w14:textId="77777777" w:rsidR="001C305A" w:rsidRDefault="001C305A" w:rsidP="001C305A">
      <w:pPr>
        <w:ind w:left="0" w:firstLine="0"/>
      </w:pPr>
    </w:p>
    <w:p w14:paraId="411C8852" w14:textId="77777777" w:rsidR="001C305A" w:rsidRDefault="001C305A" w:rsidP="001C305A">
      <w:pPr>
        <w:ind w:left="0" w:firstLine="0"/>
      </w:pPr>
    </w:p>
    <w:p w14:paraId="544AA80D" w14:textId="77777777" w:rsidR="001C305A" w:rsidRDefault="001C305A" w:rsidP="001C305A">
      <w:pPr>
        <w:ind w:left="0" w:firstLine="0"/>
      </w:pPr>
    </w:p>
    <w:p w14:paraId="467629BA" w14:textId="77777777" w:rsidR="001C305A" w:rsidRDefault="001C305A" w:rsidP="001C305A">
      <w:pPr>
        <w:ind w:left="0" w:firstLine="0"/>
      </w:pPr>
    </w:p>
    <w:p w14:paraId="291B82D2" w14:textId="77777777" w:rsidR="001C305A" w:rsidRDefault="001C305A" w:rsidP="001C305A">
      <w:pPr>
        <w:ind w:left="0" w:firstLine="0"/>
      </w:pPr>
    </w:p>
    <w:p w14:paraId="6BE0F217" w14:textId="333623CE" w:rsidR="001C305A" w:rsidRPr="001C305A" w:rsidRDefault="001C305A" w:rsidP="001C305A">
      <w:pPr>
        <w:ind w:left="0" w:firstLine="0"/>
        <w:rPr>
          <w:b/>
          <w:bCs/>
          <w:sz w:val="28"/>
          <w:szCs w:val="28"/>
        </w:rPr>
      </w:pPr>
      <w:r w:rsidRPr="005D0BDE">
        <w:rPr>
          <w:b/>
          <w:bCs/>
          <w:sz w:val="28"/>
          <w:szCs w:val="28"/>
        </w:rPr>
        <w:lastRenderedPageBreak/>
        <w:t>Q2)</w:t>
      </w:r>
      <w:r w:rsidRPr="001C305A">
        <w:t xml:space="preserve"> </w:t>
      </w:r>
      <w:r w:rsidRPr="001C305A">
        <w:rPr>
          <w:b/>
          <w:bCs/>
          <w:sz w:val="28"/>
          <w:szCs w:val="28"/>
        </w:rPr>
        <w:t>Plot the message signal, quantized signal, encoded signal,</w:t>
      </w:r>
    </w:p>
    <w:p w14:paraId="1EC00422" w14:textId="4CEA28A3" w:rsidR="001C305A" w:rsidRDefault="001C305A" w:rsidP="001C305A">
      <w:pPr>
        <w:ind w:left="0" w:firstLine="0"/>
        <w:rPr>
          <w:b/>
          <w:bCs/>
          <w:sz w:val="28"/>
          <w:szCs w:val="28"/>
        </w:rPr>
      </w:pPr>
      <w:r w:rsidRPr="001C305A">
        <w:drawing>
          <wp:anchor distT="0" distB="0" distL="114300" distR="114300" simplePos="0" relativeHeight="251661312" behindDoc="1" locked="0" layoutInCell="1" allowOverlap="1" wp14:anchorId="20290D49" wp14:editId="2D1D9D35">
            <wp:simplePos x="0" y="0"/>
            <wp:positionH relativeFrom="margin">
              <wp:align>left</wp:align>
            </wp:positionH>
            <wp:positionV relativeFrom="paragraph">
              <wp:posOffset>266701</wp:posOffset>
            </wp:positionV>
            <wp:extent cx="3313123" cy="2112818"/>
            <wp:effectExtent l="0" t="0" r="1905" b="1905"/>
            <wp:wrapNone/>
            <wp:docPr id="120900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01224" name=""/>
                    <pic:cNvPicPr/>
                  </pic:nvPicPr>
                  <pic:blipFill>
                    <a:blip r:embed="rId8">
                      <a:extLst>
                        <a:ext uri="{28A0092B-C50C-407E-A947-70E740481C1C}">
                          <a14:useLocalDpi xmlns:a14="http://schemas.microsoft.com/office/drawing/2010/main" val="0"/>
                        </a:ext>
                      </a:extLst>
                    </a:blip>
                    <a:stretch>
                      <a:fillRect/>
                    </a:stretch>
                  </pic:blipFill>
                  <pic:spPr>
                    <a:xfrm>
                      <a:off x="0" y="0"/>
                      <a:ext cx="3318848" cy="2116469"/>
                    </a:xfrm>
                    <a:prstGeom prst="rect">
                      <a:avLst/>
                    </a:prstGeom>
                  </pic:spPr>
                </pic:pic>
              </a:graphicData>
            </a:graphic>
            <wp14:sizeRelH relativeFrom="margin">
              <wp14:pctWidth>0</wp14:pctWidth>
            </wp14:sizeRelH>
            <wp14:sizeRelV relativeFrom="margin">
              <wp14:pctHeight>0</wp14:pctHeight>
            </wp14:sizeRelV>
          </wp:anchor>
        </w:drawing>
      </w:r>
      <w:r w:rsidRPr="001C305A">
        <w:rPr>
          <w:b/>
          <w:bCs/>
          <w:sz w:val="28"/>
          <w:szCs w:val="28"/>
        </w:rPr>
        <w:t>quantization error signal, and decoded signal.</w:t>
      </w:r>
    </w:p>
    <w:p w14:paraId="42212C7A" w14:textId="3041D4D7" w:rsidR="001C305A" w:rsidRDefault="001C305A" w:rsidP="001C305A">
      <w:pPr>
        <w:ind w:left="0" w:firstLine="0"/>
      </w:pPr>
    </w:p>
    <w:p w14:paraId="5231486E" w14:textId="77777777" w:rsidR="001C305A" w:rsidRPr="001C305A" w:rsidRDefault="001C305A" w:rsidP="001C305A"/>
    <w:p w14:paraId="741F7E10" w14:textId="77777777" w:rsidR="001C305A" w:rsidRPr="001C305A" w:rsidRDefault="001C305A" w:rsidP="001C305A"/>
    <w:p w14:paraId="2489E9A8" w14:textId="77777777" w:rsidR="001C305A" w:rsidRPr="001C305A" w:rsidRDefault="001C305A" w:rsidP="001C305A"/>
    <w:p w14:paraId="734C7168" w14:textId="6DAFB885" w:rsidR="001C305A" w:rsidRPr="001C305A" w:rsidRDefault="001C305A" w:rsidP="001C305A"/>
    <w:p w14:paraId="78582CF6" w14:textId="77777777" w:rsidR="001C305A" w:rsidRPr="001C305A" w:rsidRDefault="001C305A" w:rsidP="001C305A"/>
    <w:p w14:paraId="4E205810" w14:textId="77777777" w:rsidR="001C305A" w:rsidRPr="001C305A" w:rsidRDefault="001C305A" w:rsidP="001C305A"/>
    <w:p w14:paraId="135873FD" w14:textId="5D601929" w:rsidR="001C305A" w:rsidRPr="001C305A" w:rsidRDefault="001C305A" w:rsidP="001C305A"/>
    <w:p w14:paraId="4D2B38D9" w14:textId="77777777" w:rsidR="001C305A" w:rsidRPr="001C305A" w:rsidRDefault="001C305A" w:rsidP="001C305A"/>
    <w:p w14:paraId="7E63D013" w14:textId="2AC58EFC" w:rsidR="001C305A" w:rsidRPr="001C305A" w:rsidRDefault="001C305A" w:rsidP="001C305A"/>
    <w:p w14:paraId="669DE67D" w14:textId="3DE98100" w:rsidR="001C305A" w:rsidRPr="001C305A" w:rsidRDefault="001C305A" w:rsidP="001C305A">
      <w:r w:rsidRPr="001C305A">
        <w:drawing>
          <wp:anchor distT="0" distB="0" distL="114300" distR="114300" simplePos="0" relativeHeight="251662336" behindDoc="1" locked="0" layoutInCell="1" allowOverlap="1" wp14:anchorId="5D6836C3" wp14:editId="13B2E989">
            <wp:simplePos x="0" y="0"/>
            <wp:positionH relativeFrom="column">
              <wp:posOffset>5830</wp:posOffset>
            </wp:positionH>
            <wp:positionV relativeFrom="paragraph">
              <wp:posOffset>49068</wp:posOffset>
            </wp:positionV>
            <wp:extent cx="5731510" cy="1599565"/>
            <wp:effectExtent l="0" t="0" r="2540" b="635"/>
            <wp:wrapNone/>
            <wp:docPr id="146124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303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599565"/>
                    </a:xfrm>
                    <a:prstGeom prst="rect">
                      <a:avLst/>
                    </a:prstGeom>
                  </pic:spPr>
                </pic:pic>
              </a:graphicData>
            </a:graphic>
          </wp:anchor>
        </w:drawing>
      </w:r>
    </w:p>
    <w:p w14:paraId="6649AAD7" w14:textId="658031EC" w:rsidR="001C305A" w:rsidRPr="001C305A" w:rsidRDefault="001C305A" w:rsidP="001C305A"/>
    <w:p w14:paraId="362EFCE7" w14:textId="2937F84A" w:rsidR="001C305A" w:rsidRPr="001C305A" w:rsidRDefault="001C305A" w:rsidP="001C305A"/>
    <w:p w14:paraId="441C3101" w14:textId="55D075C4" w:rsidR="001C305A" w:rsidRDefault="001C305A" w:rsidP="001C305A"/>
    <w:p w14:paraId="36EEEC1F" w14:textId="15BA4669" w:rsidR="001C305A" w:rsidRDefault="001C305A" w:rsidP="001C305A"/>
    <w:p w14:paraId="7DE00D5E" w14:textId="6516249B" w:rsidR="001C305A" w:rsidRPr="001C305A" w:rsidRDefault="001C305A" w:rsidP="001C305A"/>
    <w:p w14:paraId="7FDFA62A" w14:textId="62FFC9DF" w:rsidR="001C305A" w:rsidRDefault="001C305A" w:rsidP="001C305A"/>
    <w:p w14:paraId="5E0E672D" w14:textId="09F06B46" w:rsidR="001C305A" w:rsidRDefault="001C305A" w:rsidP="001C305A">
      <w:r w:rsidRPr="001C305A">
        <w:drawing>
          <wp:anchor distT="0" distB="0" distL="114300" distR="114300" simplePos="0" relativeHeight="251663360" behindDoc="1" locked="0" layoutInCell="1" allowOverlap="1" wp14:anchorId="78143E1A" wp14:editId="68BBAB9F">
            <wp:simplePos x="0" y="0"/>
            <wp:positionH relativeFrom="margin">
              <wp:align>left</wp:align>
            </wp:positionH>
            <wp:positionV relativeFrom="paragraph">
              <wp:posOffset>7620</wp:posOffset>
            </wp:positionV>
            <wp:extent cx="4079875" cy="2097405"/>
            <wp:effectExtent l="0" t="0" r="0" b="0"/>
            <wp:wrapNone/>
            <wp:docPr id="106928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8560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9875" cy="2097405"/>
                    </a:xfrm>
                    <a:prstGeom prst="rect">
                      <a:avLst/>
                    </a:prstGeom>
                  </pic:spPr>
                </pic:pic>
              </a:graphicData>
            </a:graphic>
            <wp14:sizeRelH relativeFrom="margin">
              <wp14:pctWidth>0</wp14:pctWidth>
            </wp14:sizeRelH>
            <wp14:sizeRelV relativeFrom="margin">
              <wp14:pctHeight>0</wp14:pctHeight>
            </wp14:sizeRelV>
          </wp:anchor>
        </w:drawing>
      </w:r>
      <w:r>
        <w:rPr>
          <w:b/>
          <w:bCs/>
          <w:sz w:val="18"/>
          <w:szCs w:val="18"/>
        </w:rPr>
        <w:t>E</w:t>
      </w:r>
      <w:r w:rsidRPr="001C305A">
        <w:rPr>
          <w:b/>
          <w:bCs/>
          <w:sz w:val="18"/>
          <w:szCs w:val="18"/>
        </w:rPr>
        <w:t>C22B1064</w:t>
      </w:r>
    </w:p>
    <w:p w14:paraId="2B562208" w14:textId="0423525F" w:rsidR="001C305A" w:rsidRDefault="001C305A" w:rsidP="001C305A"/>
    <w:p w14:paraId="5A6C5243" w14:textId="25206AFA" w:rsidR="001C305A" w:rsidRPr="001C305A" w:rsidRDefault="001C305A" w:rsidP="001C305A"/>
    <w:p w14:paraId="5113B3BB" w14:textId="0C8BDB6C" w:rsidR="001C305A" w:rsidRPr="001C305A" w:rsidRDefault="001C305A" w:rsidP="001C305A"/>
    <w:p w14:paraId="4B06C83D" w14:textId="77777777" w:rsidR="001C305A" w:rsidRPr="001C305A" w:rsidRDefault="001C305A" w:rsidP="001C305A"/>
    <w:p w14:paraId="58D892BD" w14:textId="37B6614C" w:rsidR="001C305A" w:rsidRPr="001C305A" w:rsidRDefault="001C305A" w:rsidP="001C305A"/>
    <w:p w14:paraId="2ADBCDE1" w14:textId="4B0D63FC" w:rsidR="001C305A" w:rsidRPr="001C305A" w:rsidRDefault="001C305A" w:rsidP="001C305A"/>
    <w:p w14:paraId="415BC5A6" w14:textId="06A364AE" w:rsidR="001C305A" w:rsidRPr="001C305A" w:rsidRDefault="001C305A" w:rsidP="001C305A"/>
    <w:p w14:paraId="1E4357B8" w14:textId="1F37B0C9" w:rsidR="001C305A" w:rsidRPr="001C305A" w:rsidRDefault="001C305A" w:rsidP="001C305A"/>
    <w:p w14:paraId="58274237" w14:textId="5B744C3C" w:rsidR="001C305A" w:rsidRPr="001C305A" w:rsidRDefault="001C305A" w:rsidP="001C305A"/>
    <w:p w14:paraId="06BD9515" w14:textId="00FFDEAD" w:rsidR="001C305A" w:rsidRPr="001C305A" w:rsidRDefault="001C305A" w:rsidP="001C305A"/>
    <w:p w14:paraId="35FDB9D4" w14:textId="0B3BCC83" w:rsidR="001C305A" w:rsidRDefault="001C305A" w:rsidP="001C305A">
      <w:r w:rsidRPr="001C305A">
        <w:rPr>
          <w:b/>
          <w:bCs/>
          <w:sz w:val="18"/>
          <w:szCs w:val="18"/>
        </w:rPr>
        <w:drawing>
          <wp:anchor distT="0" distB="0" distL="114300" distR="114300" simplePos="0" relativeHeight="251664384" behindDoc="1" locked="0" layoutInCell="1" allowOverlap="1" wp14:anchorId="0F1DA31D" wp14:editId="12552D68">
            <wp:simplePos x="0" y="0"/>
            <wp:positionH relativeFrom="margin">
              <wp:align>left</wp:align>
            </wp:positionH>
            <wp:positionV relativeFrom="paragraph">
              <wp:posOffset>9005</wp:posOffset>
            </wp:positionV>
            <wp:extent cx="4059382" cy="2081411"/>
            <wp:effectExtent l="0" t="0" r="0" b="0"/>
            <wp:wrapNone/>
            <wp:docPr id="66622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591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9382" cy="2081411"/>
                    </a:xfrm>
                    <a:prstGeom prst="rect">
                      <a:avLst/>
                    </a:prstGeom>
                  </pic:spPr>
                </pic:pic>
              </a:graphicData>
            </a:graphic>
            <wp14:sizeRelH relativeFrom="margin">
              <wp14:pctWidth>0</wp14:pctWidth>
            </wp14:sizeRelH>
            <wp14:sizeRelV relativeFrom="margin">
              <wp14:pctHeight>0</wp14:pctHeight>
            </wp14:sizeRelV>
          </wp:anchor>
        </w:drawing>
      </w:r>
      <w:r w:rsidRPr="001C305A">
        <w:rPr>
          <w:b/>
          <w:bCs/>
          <w:sz w:val="18"/>
          <w:szCs w:val="18"/>
        </w:rPr>
        <w:t>EC22B1064</w:t>
      </w:r>
    </w:p>
    <w:p w14:paraId="543B25E8" w14:textId="2D735A95" w:rsidR="001C305A" w:rsidRDefault="001C305A" w:rsidP="001C305A"/>
    <w:p w14:paraId="22CFB961" w14:textId="77777777" w:rsidR="001C305A" w:rsidRDefault="001C305A" w:rsidP="001C305A"/>
    <w:p w14:paraId="38AD739E" w14:textId="77777777" w:rsidR="001C305A" w:rsidRDefault="001C305A" w:rsidP="001C305A"/>
    <w:p w14:paraId="3B3F7114" w14:textId="77777777" w:rsidR="001C305A" w:rsidRDefault="001C305A" w:rsidP="001C305A"/>
    <w:p w14:paraId="73DDF022" w14:textId="77777777" w:rsidR="001C305A" w:rsidRDefault="001C305A" w:rsidP="001C305A"/>
    <w:p w14:paraId="02E18AE8" w14:textId="77777777" w:rsidR="001C305A" w:rsidRDefault="001C305A" w:rsidP="001C305A"/>
    <w:p w14:paraId="43B8D143" w14:textId="77777777" w:rsidR="001C305A" w:rsidRDefault="001C305A" w:rsidP="001C305A"/>
    <w:p w14:paraId="65D9610E" w14:textId="77777777" w:rsidR="001C305A" w:rsidRDefault="001C305A" w:rsidP="001C305A"/>
    <w:p w14:paraId="7B24E525" w14:textId="77777777" w:rsidR="001C305A" w:rsidRDefault="001C305A" w:rsidP="001C305A"/>
    <w:p w14:paraId="797018FA" w14:textId="77777777" w:rsidR="001C305A" w:rsidRDefault="001C305A" w:rsidP="001C305A"/>
    <w:p w14:paraId="7E2F1AAF" w14:textId="0EECFE4F" w:rsidR="001C305A" w:rsidRDefault="001C305A" w:rsidP="001C305A">
      <w:pPr>
        <w:rPr>
          <w:b/>
          <w:bCs/>
          <w:sz w:val="18"/>
          <w:szCs w:val="18"/>
        </w:rPr>
      </w:pPr>
      <w:r w:rsidRPr="001C305A">
        <w:rPr>
          <w:b/>
          <w:bCs/>
          <w:sz w:val="18"/>
          <w:szCs w:val="18"/>
        </w:rPr>
        <w:lastRenderedPageBreak/>
        <w:drawing>
          <wp:anchor distT="0" distB="0" distL="114300" distR="114300" simplePos="0" relativeHeight="251665408" behindDoc="1" locked="0" layoutInCell="1" allowOverlap="1" wp14:anchorId="23A2D611" wp14:editId="5E418341">
            <wp:simplePos x="0" y="0"/>
            <wp:positionH relativeFrom="margin">
              <wp:align>left</wp:align>
            </wp:positionH>
            <wp:positionV relativeFrom="paragraph">
              <wp:posOffset>924</wp:posOffset>
            </wp:positionV>
            <wp:extent cx="3990109" cy="2087888"/>
            <wp:effectExtent l="0" t="0" r="0" b="7620"/>
            <wp:wrapNone/>
            <wp:docPr id="32638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818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0109" cy="2087888"/>
                    </a:xfrm>
                    <a:prstGeom prst="rect">
                      <a:avLst/>
                    </a:prstGeom>
                  </pic:spPr>
                </pic:pic>
              </a:graphicData>
            </a:graphic>
            <wp14:sizeRelH relativeFrom="margin">
              <wp14:pctWidth>0</wp14:pctWidth>
            </wp14:sizeRelH>
            <wp14:sizeRelV relativeFrom="margin">
              <wp14:pctHeight>0</wp14:pctHeight>
            </wp14:sizeRelV>
          </wp:anchor>
        </w:drawing>
      </w:r>
      <w:r w:rsidRPr="001C305A">
        <w:rPr>
          <w:b/>
          <w:bCs/>
          <w:sz w:val="18"/>
          <w:szCs w:val="18"/>
        </w:rPr>
        <w:t>EC22B1064</w:t>
      </w:r>
    </w:p>
    <w:p w14:paraId="13AB455F" w14:textId="77777777" w:rsidR="001C305A" w:rsidRPr="001C305A" w:rsidRDefault="001C305A" w:rsidP="001C305A">
      <w:pPr>
        <w:rPr>
          <w:sz w:val="18"/>
          <w:szCs w:val="18"/>
        </w:rPr>
      </w:pPr>
    </w:p>
    <w:p w14:paraId="558031CF" w14:textId="559A5089" w:rsidR="001C305A" w:rsidRPr="001C305A" w:rsidRDefault="001C305A" w:rsidP="001C305A">
      <w:pPr>
        <w:rPr>
          <w:sz w:val="18"/>
          <w:szCs w:val="18"/>
        </w:rPr>
      </w:pPr>
    </w:p>
    <w:p w14:paraId="53981A09" w14:textId="77777777" w:rsidR="001C305A" w:rsidRPr="001C305A" w:rsidRDefault="001C305A" w:rsidP="001C305A">
      <w:pPr>
        <w:rPr>
          <w:sz w:val="18"/>
          <w:szCs w:val="18"/>
        </w:rPr>
      </w:pPr>
    </w:p>
    <w:p w14:paraId="5E501602" w14:textId="77777777" w:rsidR="001C305A" w:rsidRPr="001C305A" w:rsidRDefault="001C305A" w:rsidP="001C305A">
      <w:pPr>
        <w:rPr>
          <w:sz w:val="18"/>
          <w:szCs w:val="18"/>
        </w:rPr>
      </w:pPr>
    </w:p>
    <w:p w14:paraId="796A8352" w14:textId="06D0B219" w:rsidR="001C305A" w:rsidRPr="001C305A" w:rsidRDefault="001C305A" w:rsidP="001C305A">
      <w:pPr>
        <w:rPr>
          <w:sz w:val="18"/>
          <w:szCs w:val="18"/>
        </w:rPr>
      </w:pPr>
    </w:p>
    <w:p w14:paraId="657405EB" w14:textId="77777777" w:rsidR="001C305A" w:rsidRPr="001C305A" w:rsidRDefault="001C305A" w:rsidP="001C305A">
      <w:pPr>
        <w:rPr>
          <w:sz w:val="18"/>
          <w:szCs w:val="18"/>
        </w:rPr>
      </w:pPr>
    </w:p>
    <w:p w14:paraId="29781C2E" w14:textId="1F5C7541" w:rsidR="001C305A" w:rsidRPr="001C305A" w:rsidRDefault="001C305A" w:rsidP="001C305A">
      <w:pPr>
        <w:rPr>
          <w:sz w:val="18"/>
          <w:szCs w:val="18"/>
        </w:rPr>
      </w:pPr>
    </w:p>
    <w:p w14:paraId="7A3211CE" w14:textId="77777777" w:rsidR="001C305A" w:rsidRPr="001C305A" w:rsidRDefault="001C305A" w:rsidP="001C305A">
      <w:pPr>
        <w:rPr>
          <w:sz w:val="18"/>
          <w:szCs w:val="18"/>
        </w:rPr>
      </w:pPr>
    </w:p>
    <w:p w14:paraId="119348CD" w14:textId="67F65C42" w:rsidR="001C305A" w:rsidRPr="001C305A" w:rsidRDefault="001C305A" w:rsidP="001C305A">
      <w:pPr>
        <w:rPr>
          <w:sz w:val="18"/>
          <w:szCs w:val="18"/>
        </w:rPr>
      </w:pPr>
    </w:p>
    <w:p w14:paraId="2C542692" w14:textId="232D8D0B" w:rsidR="001C305A" w:rsidRPr="001C305A" w:rsidRDefault="001C305A" w:rsidP="001C305A">
      <w:pPr>
        <w:rPr>
          <w:sz w:val="18"/>
          <w:szCs w:val="18"/>
        </w:rPr>
      </w:pPr>
    </w:p>
    <w:p w14:paraId="668231AB" w14:textId="443EBBC8" w:rsidR="001C305A" w:rsidRDefault="001C305A" w:rsidP="001C305A">
      <w:pPr>
        <w:rPr>
          <w:b/>
          <w:bCs/>
          <w:sz w:val="18"/>
          <w:szCs w:val="18"/>
        </w:rPr>
      </w:pPr>
    </w:p>
    <w:p w14:paraId="58B20F97" w14:textId="7BDFEAA2" w:rsidR="001C305A" w:rsidRDefault="001C305A" w:rsidP="001C305A">
      <w:pPr>
        <w:rPr>
          <w:b/>
          <w:bCs/>
          <w:sz w:val="18"/>
          <w:szCs w:val="18"/>
        </w:rPr>
      </w:pPr>
      <w:r w:rsidRPr="001C305A">
        <w:rPr>
          <w:sz w:val="18"/>
          <w:szCs w:val="18"/>
        </w:rPr>
        <w:drawing>
          <wp:anchor distT="0" distB="0" distL="114300" distR="114300" simplePos="0" relativeHeight="251666432" behindDoc="1" locked="0" layoutInCell="1" allowOverlap="1" wp14:anchorId="0F00FFE8" wp14:editId="18610D22">
            <wp:simplePos x="0" y="0"/>
            <wp:positionH relativeFrom="margin">
              <wp:align>left</wp:align>
            </wp:positionH>
            <wp:positionV relativeFrom="paragraph">
              <wp:posOffset>31981</wp:posOffset>
            </wp:positionV>
            <wp:extent cx="3929274" cy="2064327"/>
            <wp:effectExtent l="0" t="0" r="0" b="0"/>
            <wp:wrapNone/>
            <wp:docPr id="150227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649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9274" cy="2064327"/>
                    </a:xfrm>
                    <a:prstGeom prst="rect">
                      <a:avLst/>
                    </a:prstGeom>
                  </pic:spPr>
                </pic:pic>
              </a:graphicData>
            </a:graphic>
            <wp14:sizeRelH relativeFrom="margin">
              <wp14:pctWidth>0</wp14:pctWidth>
            </wp14:sizeRelH>
            <wp14:sizeRelV relativeFrom="margin">
              <wp14:pctHeight>0</wp14:pctHeight>
            </wp14:sizeRelV>
          </wp:anchor>
        </w:drawing>
      </w:r>
      <w:r w:rsidRPr="001C305A">
        <w:rPr>
          <w:b/>
          <w:bCs/>
          <w:sz w:val="18"/>
          <w:szCs w:val="18"/>
        </w:rPr>
        <w:t>EC22B1064</w:t>
      </w:r>
    </w:p>
    <w:p w14:paraId="7AA4B69B" w14:textId="49B656FB" w:rsidR="001C305A" w:rsidRPr="001C305A" w:rsidRDefault="001C305A" w:rsidP="001C305A">
      <w:pPr>
        <w:rPr>
          <w:sz w:val="18"/>
          <w:szCs w:val="18"/>
        </w:rPr>
      </w:pPr>
    </w:p>
    <w:p w14:paraId="59D27AF4" w14:textId="60633FF8" w:rsidR="001C305A" w:rsidRPr="001C305A" w:rsidRDefault="001C305A" w:rsidP="001C305A">
      <w:pPr>
        <w:rPr>
          <w:sz w:val="18"/>
          <w:szCs w:val="18"/>
        </w:rPr>
      </w:pPr>
    </w:p>
    <w:p w14:paraId="43B21A61" w14:textId="77777777" w:rsidR="001C305A" w:rsidRPr="001C305A" w:rsidRDefault="001C305A" w:rsidP="001C305A">
      <w:pPr>
        <w:rPr>
          <w:sz w:val="18"/>
          <w:szCs w:val="18"/>
        </w:rPr>
      </w:pPr>
    </w:p>
    <w:p w14:paraId="0F136E10" w14:textId="77777777" w:rsidR="001C305A" w:rsidRPr="001C305A" w:rsidRDefault="001C305A" w:rsidP="001C305A">
      <w:pPr>
        <w:rPr>
          <w:sz w:val="18"/>
          <w:szCs w:val="18"/>
        </w:rPr>
      </w:pPr>
    </w:p>
    <w:p w14:paraId="6C686B12" w14:textId="39969B2F" w:rsidR="001C305A" w:rsidRPr="001C305A" w:rsidRDefault="001C305A" w:rsidP="001C305A">
      <w:pPr>
        <w:rPr>
          <w:sz w:val="18"/>
          <w:szCs w:val="18"/>
        </w:rPr>
      </w:pPr>
    </w:p>
    <w:p w14:paraId="4D977F87" w14:textId="77777777" w:rsidR="001C305A" w:rsidRPr="001C305A" w:rsidRDefault="001C305A" w:rsidP="001C305A">
      <w:pPr>
        <w:rPr>
          <w:sz w:val="18"/>
          <w:szCs w:val="18"/>
        </w:rPr>
      </w:pPr>
    </w:p>
    <w:p w14:paraId="686D01E7" w14:textId="77777777" w:rsidR="001C305A" w:rsidRPr="001C305A" w:rsidRDefault="001C305A" w:rsidP="001C305A">
      <w:pPr>
        <w:rPr>
          <w:sz w:val="18"/>
          <w:szCs w:val="18"/>
        </w:rPr>
      </w:pPr>
    </w:p>
    <w:p w14:paraId="4363E317" w14:textId="2793633F" w:rsidR="001C305A" w:rsidRPr="001C305A" w:rsidRDefault="001C305A" w:rsidP="001C305A">
      <w:pPr>
        <w:rPr>
          <w:sz w:val="18"/>
          <w:szCs w:val="18"/>
        </w:rPr>
      </w:pPr>
    </w:p>
    <w:p w14:paraId="5E243FAA" w14:textId="77777777" w:rsidR="001C305A" w:rsidRPr="001C305A" w:rsidRDefault="001C305A" w:rsidP="001C305A">
      <w:pPr>
        <w:rPr>
          <w:sz w:val="18"/>
          <w:szCs w:val="18"/>
        </w:rPr>
      </w:pPr>
    </w:p>
    <w:p w14:paraId="59E0F4A5" w14:textId="77777777" w:rsidR="001C305A" w:rsidRPr="001C305A" w:rsidRDefault="001C305A" w:rsidP="001C305A">
      <w:pPr>
        <w:rPr>
          <w:sz w:val="18"/>
          <w:szCs w:val="18"/>
        </w:rPr>
      </w:pPr>
    </w:p>
    <w:p w14:paraId="3EE23442" w14:textId="531E66CD" w:rsidR="001C305A" w:rsidRDefault="001C305A" w:rsidP="001C305A">
      <w:pPr>
        <w:rPr>
          <w:b/>
          <w:bCs/>
          <w:sz w:val="18"/>
          <w:szCs w:val="18"/>
        </w:rPr>
      </w:pPr>
    </w:p>
    <w:p w14:paraId="7D61ED45" w14:textId="77777777" w:rsidR="001C305A" w:rsidRDefault="001C305A" w:rsidP="001C305A">
      <w:pPr>
        <w:rPr>
          <w:szCs w:val="22"/>
        </w:rPr>
      </w:pPr>
    </w:p>
    <w:p w14:paraId="12FA9E30" w14:textId="56F97E11" w:rsidR="001C305A" w:rsidRDefault="001C305A" w:rsidP="001C305A">
      <w:pPr>
        <w:rPr>
          <w:b/>
          <w:bCs/>
          <w:sz w:val="28"/>
          <w:szCs w:val="28"/>
        </w:rPr>
      </w:pPr>
      <w:r w:rsidRPr="005D0BDE">
        <w:rPr>
          <w:b/>
          <w:bCs/>
          <w:sz w:val="28"/>
          <w:szCs w:val="28"/>
        </w:rPr>
        <w:t>Q</w:t>
      </w:r>
      <w:r>
        <w:rPr>
          <w:b/>
          <w:bCs/>
          <w:sz w:val="28"/>
          <w:szCs w:val="28"/>
        </w:rPr>
        <w:t>3</w:t>
      </w:r>
      <w:r w:rsidRPr="005D0BDE">
        <w:rPr>
          <w:b/>
          <w:bCs/>
          <w:sz w:val="28"/>
          <w:szCs w:val="28"/>
        </w:rPr>
        <w:t>)</w:t>
      </w:r>
      <w:r>
        <w:rPr>
          <w:b/>
          <w:bCs/>
          <w:sz w:val="28"/>
          <w:szCs w:val="28"/>
        </w:rPr>
        <w:t xml:space="preserve"> D</w:t>
      </w:r>
      <w:r w:rsidRPr="001C305A">
        <w:rPr>
          <w:b/>
          <w:bCs/>
          <w:sz w:val="28"/>
          <w:szCs w:val="28"/>
        </w:rPr>
        <w:t>etermine the number of quantization</w:t>
      </w:r>
      <w:r>
        <w:rPr>
          <w:b/>
          <w:bCs/>
          <w:sz w:val="28"/>
          <w:szCs w:val="28"/>
        </w:rPr>
        <w:t xml:space="preserve"> </w:t>
      </w:r>
      <w:r w:rsidRPr="001C305A">
        <w:rPr>
          <w:b/>
          <w:bCs/>
          <w:sz w:val="28"/>
          <w:szCs w:val="28"/>
        </w:rPr>
        <w:t>levels, step size, maximum quantization error, and the SQNR</w:t>
      </w:r>
    </w:p>
    <w:p w14:paraId="0101C455" w14:textId="07D6DBD1" w:rsidR="001C305A" w:rsidRDefault="001C305A" w:rsidP="001C305A">
      <w:pPr>
        <w:rPr>
          <w:b/>
          <w:bCs/>
          <w:sz w:val="28"/>
          <w:szCs w:val="28"/>
        </w:rPr>
      </w:pPr>
      <w:r w:rsidRPr="001C305A">
        <w:rPr>
          <w:b/>
          <w:bCs/>
          <w:sz w:val="28"/>
          <w:szCs w:val="28"/>
        </w:rPr>
        <w:drawing>
          <wp:anchor distT="0" distB="0" distL="114300" distR="114300" simplePos="0" relativeHeight="251667456" behindDoc="1" locked="0" layoutInCell="1" allowOverlap="1" wp14:anchorId="58BB9A3F" wp14:editId="6F7514C4">
            <wp:simplePos x="0" y="0"/>
            <wp:positionH relativeFrom="column">
              <wp:posOffset>6927</wp:posOffset>
            </wp:positionH>
            <wp:positionV relativeFrom="paragraph">
              <wp:posOffset>2771</wp:posOffset>
            </wp:positionV>
            <wp:extent cx="4038600" cy="2397387"/>
            <wp:effectExtent l="0" t="0" r="0" b="3175"/>
            <wp:wrapNone/>
            <wp:docPr id="134284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44257" name=""/>
                    <pic:cNvPicPr/>
                  </pic:nvPicPr>
                  <pic:blipFill>
                    <a:blip r:embed="rId14">
                      <a:extLst>
                        <a:ext uri="{28A0092B-C50C-407E-A947-70E740481C1C}">
                          <a14:useLocalDpi xmlns:a14="http://schemas.microsoft.com/office/drawing/2010/main" val="0"/>
                        </a:ext>
                      </a:extLst>
                    </a:blip>
                    <a:stretch>
                      <a:fillRect/>
                    </a:stretch>
                  </pic:blipFill>
                  <pic:spPr>
                    <a:xfrm>
                      <a:off x="0" y="0"/>
                      <a:ext cx="4047440" cy="2402635"/>
                    </a:xfrm>
                    <a:prstGeom prst="rect">
                      <a:avLst/>
                    </a:prstGeom>
                  </pic:spPr>
                </pic:pic>
              </a:graphicData>
            </a:graphic>
            <wp14:sizeRelH relativeFrom="margin">
              <wp14:pctWidth>0</wp14:pctWidth>
            </wp14:sizeRelH>
            <wp14:sizeRelV relativeFrom="margin">
              <wp14:pctHeight>0</wp14:pctHeight>
            </wp14:sizeRelV>
          </wp:anchor>
        </w:drawing>
      </w:r>
    </w:p>
    <w:p w14:paraId="2839A163" w14:textId="57F32B34" w:rsidR="001C305A" w:rsidRPr="001C305A" w:rsidRDefault="001C305A" w:rsidP="001C305A">
      <w:pPr>
        <w:rPr>
          <w:sz w:val="28"/>
          <w:szCs w:val="28"/>
        </w:rPr>
      </w:pPr>
    </w:p>
    <w:p w14:paraId="4BA7D92E" w14:textId="72668CA8" w:rsidR="001C305A" w:rsidRPr="001C305A" w:rsidRDefault="001C305A" w:rsidP="001C305A">
      <w:pPr>
        <w:rPr>
          <w:sz w:val="28"/>
          <w:szCs w:val="28"/>
        </w:rPr>
      </w:pPr>
    </w:p>
    <w:p w14:paraId="1A6903E9" w14:textId="77777777" w:rsidR="001C305A" w:rsidRPr="001C305A" w:rsidRDefault="001C305A" w:rsidP="001C305A">
      <w:pPr>
        <w:rPr>
          <w:sz w:val="28"/>
          <w:szCs w:val="28"/>
        </w:rPr>
      </w:pPr>
    </w:p>
    <w:p w14:paraId="11A99354" w14:textId="0F619AD9" w:rsidR="001C305A" w:rsidRPr="001C305A" w:rsidRDefault="001C305A" w:rsidP="001C305A">
      <w:pPr>
        <w:rPr>
          <w:sz w:val="28"/>
          <w:szCs w:val="28"/>
        </w:rPr>
      </w:pPr>
    </w:p>
    <w:p w14:paraId="733C96EA" w14:textId="77777777" w:rsidR="001C305A" w:rsidRPr="001C305A" w:rsidRDefault="001C305A" w:rsidP="001C305A">
      <w:pPr>
        <w:rPr>
          <w:sz w:val="28"/>
          <w:szCs w:val="28"/>
        </w:rPr>
      </w:pPr>
    </w:p>
    <w:p w14:paraId="3AB79B17" w14:textId="1C4F456A" w:rsidR="001C305A" w:rsidRPr="001C305A" w:rsidRDefault="001C305A" w:rsidP="001C305A">
      <w:pPr>
        <w:rPr>
          <w:sz w:val="28"/>
          <w:szCs w:val="28"/>
        </w:rPr>
      </w:pPr>
    </w:p>
    <w:p w14:paraId="26CBAB41" w14:textId="3B1FBBD4" w:rsidR="001C305A" w:rsidRPr="001C305A" w:rsidRDefault="001C305A" w:rsidP="001C305A">
      <w:pPr>
        <w:rPr>
          <w:sz w:val="28"/>
          <w:szCs w:val="28"/>
        </w:rPr>
      </w:pPr>
    </w:p>
    <w:p w14:paraId="30E0401D" w14:textId="0D8898CD" w:rsidR="001C305A" w:rsidRDefault="001C305A" w:rsidP="001C305A">
      <w:pPr>
        <w:rPr>
          <w:b/>
          <w:bCs/>
          <w:sz w:val="28"/>
          <w:szCs w:val="28"/>
        </w:rPr>
      </w:pPr>
    </w:p>
    <w:p w14:paraId="29E84347" w14:textId="481DB0A6" w:rsidR="001C305A" w:rsidRDefault="001C305A" w:rsidP="001C305A">
      <w:pPr>
        <w:rPr>
          <w:sz w:val="28"/>
          <w:szCs w:val="28"/>
        </w:rPr>
      </w:pPr>
      <w:r w:rsidRPr="001C305A">
        <w:rPr>
          <w:sz w:val="28"/>
          <w:szCs w:val="28"/>
        </w:rPr>
        <w:drawing>
          <wp:anchor distT="0" distB="0" distL="114300" distR="114300" simplePos="0" relativeHeight="251668480" behindDoc="1" locked="0" layoutInCell="1" allowOverlap="1" wp14:anchorId="58FD451F" wp14:editId="4EF6907A">
            <wp:simplePos x="0" y="0"/>
            <wp:positionH relativeFrom="column">
              <wp:posOffset>47913</wp:posOffset>
            </wp:positionH>
            <wp:positionV relativeFrom="paragraph">
              <wp:posOffset>22052</wp:posOffset>
            </wp:positionV>
            <wp:extent cx="3990109" cy="582646"/>
            <wp:effectExtent l="0" t="0" r="0" b="8255"/>
            <wp:wrapNone/>
            <wp:docPr id="188913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39964" name=""/>
                    <pic:cNvPicPr/>
                  </pic:nvPicPr>
                  <pic:blipFill>
                    <a:blip r:embed="rId15">
                      <a:extLst>
                        <a:ext uri="{28A0092B-C50C-407E-A947-70E740481C1C}">
                          <a14:useLocalDpi xmlns:a14="http://schemas.microsoft.com/office/drawing/2010/main" val="0"/>
                        </a:ext>
                      </a:extLst>
                    </a:blip>
                    <a:stretch>
                      <a:fillRect/>
                    </a:stretch>
                  </pic:blipFill>
                  <pic:spPr>
                    <a:xfrm>
                      <a:off x="0" y="0"/>
                      <a:ext cx="3990109" cy="582646"/>
                    </a:xfrm>
                    <a:prstGeom prst="rect">
                      <a:avLst/>
                    </a:prstGeom>
                  </pic:spPr>
                </pic:pic>
              </a:graphicData>
            </a:graphic>
            <wp14:sizeRelH relativeFrom="margin">
              <wp14:pctWidth>0</wp14:pctWidth>
            </wp14:sizeRelH>
            <wp14:sizeRelV relativeFrom="margin">
              <wp14:pctHeight>0</wp14:pctHeight>
            </wp14:sizeRelV>
          </wp:anchor>
        </w:drawing>
      </w:r>
    </w:p>
    <w:p w14:paraId="43D8E717" w14:textId="0CC88506" w:rsidR="001C305A" w:rsidRDefault="001C305A" w:rsidP="001C305A">
      <w:pPr>
        <w:rPr>
          <w:sz w:val="28"/>
          <w:szCs w:val="28"/>
        </w:rPr>
      </w:pPr>
    </w:p>
    <w:p w14:paraId="1B2BF5D5" w14:textId="67C8BDB5" w:rsidR="001C305A" w:rsidRDefault="001C305A" w:rsidP="001C305A">
      <w:pPr>
        <w:rPr>
          <w:sz w:val="28"/>
          <w:szCs w:val="28"/>
        </w:rPr>
      </w:pPr>
    </w:p>
    <w:p w14:paraId="48FF8E7F" w14:textId="77777777" w:rsidR="001C305A" w:rsidRDefault="001C305A" w:rsidP="001C305A">
      <w:pPr>
        <w:rPr>
          <w:sz w:val="28"/>
          <w:szCs w:val="28"/>
        </w:rPr>
      </w:pPr>
    </w:p>
    <w:p w14:paraId="1E61D23D" w14:textId="77777777" w:rsidR="001C305A" w:rsidRDefault="001C305A" w:rsidP="001C305A">
      <w:pPr>
        <w:rPr>
          <w:sz w:val="28"/>
          <w:szCs w:val="28"/>
        </w:rPr>
      </w:pPr>
    </w:p>
    <w:p w14:paraId="722F2C5D" w14:textId="4C5A969C" w:rsidR="001C305A" w:rsidRDefault="001C305A" w:rsidP="001C305A">
      <w:pPr>
        <w:rPr>
          <w:sz w:val="28"/>
          <w:szCs w:val="28"/>
        </w:rPr>
      </w:pPr>
      <w:r w:rsidRPr="001C305A">
        <w:rPr>
          <w:sz w:val="28"/>
          <w:szCs w:val="28"/>
        </w:rPr>
        <w:lastRenderedPageBreak/>
        <w:drawing>
          <wp:anchor distT="0" distB="0" distL="114300" distR="114300" simplePos="0" relativeHeight="251669504" behindDoc="1" locked="0" layoutInCell="1" allowOverlap="1" wp14:anchorId="62564671" wp14:editId="47992E75">
            <wp:simplePos x="0" y="0"/>
            <wp:positionH relativeFrom="column">
              <wp:posOffset>-346363</wp:posOffset>
            </wp:positionH>
            <wp:positionV relativeFrom="paragraph">
              <wp:posOffset>-491836</wp:posOffset>
            </wp:positionV>
            <wp:extent cx="1966966" cy="2570018"/>
            <wp:effectExtent l="0" t="0" r="0" b="1905"/>
            <wp:wrapNone/>
            <wp:docPr id="170120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399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545" cy="2576001"/>
                    </a:xfrm>
                    <a:prstGeom prst="rect">
                      <a:avLst/>
                    </a:prstGeom>
                  </pic:spPr>
                </pic:pic>
              </a:graphicData>
            </a:graphic>
            <wp14:sizeRelH relativeFrom="margin">
              <wp14:pctWidth>0</wp14:pctWidth>
            </wp14:sizeRelH>
            <wp14:sizeRelV relativeFrom="margin">
              <wp14:pctHeight>0</wp14:pctHeight>
            </wp14:sizeRelV>
          </wp:anchor>
        </w:drawing>
      </w:r>
    </w:p>
    <w:p w14:paraId="602CE6D4" w14:textId="77777777" w:rsidR="00B071F6" w:rsidRPr="00B071F6" w:rsidRDefault="00B071F6" w:rsidP="00B071F6">
      <w:pPr>
        <w:rPr>
          <w:sz w:val="28"/>
          <w:szCs w:val="28"/>
        </w:rPr>
      </w:pPr>
    </w:p>
    <w:p w14:paraId="5DEB3376" w14:textId="77777777" w:rsidR="00B071F6" w:rsidRPr="00B071F6" w:rsidRDefault="00B071F6" w:rsidP="00B071F6">
      <w:pPr>
        <w:rPr>
          <w:sz w:val="28"/>
          <w:szCs w:val="28"/>
        </w:rPr>
      </w:pPr>
    </w:p>
    <w:p w14:paraId="6DFAB654" w14:textId="77777777" w:rsidR="00B071F6" w:rsidRPr="00B071F6" w:rsidRDefault="00B071F6" w:rsidP="00B071F6">
      <w:pPr>
        <w:rPr>
          <w:sz w:val="28"/>
          <w:szCs w:val="28"/>
        </w:rPr>
      </w:pPr>
    </w:p>
    <w:p w14:paraId="77CA1862" w14:textId="77777777" w:rsidR="00B071F6" w:rsidRPr="00B071F6" w:rsidRDefault="00B071F6" w:rsidP="00B071F6">
      <w:pPr>
        <w:rPr>
          <w:sz w:val="28"/>
          <w:szCs w:val="28"/>
        </w:rPr>
      </w:pPr>
    </w:p>
    <w:p w14:paraId="398ABC4E" w14:textId="77777777" w:rsidR="00B071F6" w:rsidRPr="00B071F6" w:rsidRDefault="00B071F6" w:rsidP="00B071F6">
      <w:pPr>
        <w:rPr>
          <w:sz w:val="28"/>
          <w:szCs w:val="28"/>
        </w:rPr>
      </w:pPr>
    </w:p>
    <w:p w14:paraId="758F7563" w14:textId="77777777" w:rsidR="00B071F6" w:rsidRPr="00B071F6" w:rsidRDefault="00B071F6" w:rsidP="00B071F6">
      <w:pPr>
        <w:rPr>
          <w:sz w:val="28"/>
          <w:szCs w:val="28"/>
        </w:rPr>
      </w:pPr>
    </w:p>
    <w:p w14:paraId="189BB6ED" w14:textId="497788E0" w:rsidR="00B071F6" w:rsidRPr="00B071F6" w:rsidRDefault="00B071F6" w:rsidP="00B071F6">
      <w:pPr>
        <w:rPr>
          <w:sz w:val="28"/>
          <w:szCs w:val="28"/>
        </w:rPr>
      </w:pPr>
      <w:r w:rsidRPr="00B071F6">
        <w:rPr>
          <w:sz w:val="28"/>
          <w:szCs w:val="28"/>
        </w:rPr>
        <w:drawing>
          <wp:anchor distT="0" distB="0" distL="114300" distR="114300" simplePos="0" relativeHeight="251670528" behindDoc="1" locked="0" layoutInCell="1" allowOverlap="1" wp14:anchorId="25E73A5F" wp14:editId="2BF74184">
            <wp:simplePos x="0" y="0"/>
            <wp:positionH relativeFrom="column">
              <wp:posOffset>-332336</wp:posOffset>
            </wp:positionH>
            <wp:positionV relativeFrom="paragraph">
              <wp:posOffset>275301</wp:posOffset>
            </wp:positionV>
            <wp:extent cx="1849582" cy="498901"/>
            <wp:effectExtent l="0" t="0" r="0" b="0"/>
            <wp:wrapNone/>
            <wp:docPr id="3875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39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582" cy="498901"/>
                    </a:xfrm>
                    <a:prstGeom prst="rect">
                      <a:avLst/>
                    </a:prstGeom>
                  </pic:spPr>
                </pic:pic>
              </a:graphicData>
            </a:graphic>
            <wp14:sizeRelH relativeFrom="margin">
              <wp14:pctWidth>0</wp14:pctWidth>
            </wp14:sizeRelH>
            <wp14:sizeRelV relativeFrom="margin">
              <wp14:pctHeight>0</wp14:pctHeight>
            </wp14:sizeRelV>
          </wp:anchor>
        </w:drawing>
      </w:r>
    </w:p>
    <w:p w14:paraId="34AA6300" w14:textId="4DA602D0" w:rsidR="00B071F6" w:rsidRPr="00B071F6" w:rsidRDefault="00B071F6" w:rsidP="00B071F6">
      <w:pPr>
        <w:rPr>
          <w:sz w:val="28"/>
          <w:szCs w:val="28"/>
        </w:rPr>
      </w:pPr>
    </w:p>
    <w:p w14:paraId="557A217B" w14:textId="314DF76E" w:rsidR="00B071F6" w:rsidRPr="00B071F6" w:rsidRDefault="00B071F6" w:rsidP="00B071F6">
      <w:pPr>
        <w:rPr>
          <w:sz w:val="28"/>
          <w:szCs w:val="28"/>
        </w:rPr>
      </w:pPr>
    </w:p>
    <w:p w14:paraId="2F70D616" w14:textId="77777777" w:rsidR="00B071F6" w:rsidRDefault="00B071F6" w:rsidP="00B071F6">
      <w:pPr>
        <w:ind w:left="0" w:firstLine="0"/>
        <w:rPr>
          <w:sz w:val="28"/>
          <w:szCs w:val="28"/>
        </w:rPr>
      </w:pPr>
    </w:p>
    <w:p w14:paraId="7B6219ED" w14:textId="229CF2CA" w:rsidR="00B071F6" w:rsidRPr="00B071F6" w:rsidRDefault="00B071F6" w:rsidP="00B071F6">
      <w:pPr>
        <w:ind w:left="0" w:firstLine="0"/>
        <w:rPr>
          <w:b/>
          <w:bCs/>
          <w:sz w:val="28"/>
          <w:szCs w:val="28"/>
        </w:rPr>
      </w:pPr>
      <w:r w:rsidRPr="005D0BDE">
        <w:rPr>
          <w:b/>
          <w:bCs/>
          <w:sz w:val="28"/>
          <w:szCs w:val="28"/>
        </w:rPr>
        <w:t>Q</w:t>
      </w:r>
      <w:r>
        <w:rPr>
          <w:b/>
          <w:bCs/>
          <w:sz w:val="28"/>
          <w:szCs w:val="28"/>
        </w:rPr>
        <w:t>4</w:t>
      </w:r>
      <w:r w:rsidRPr="005D0BDE">
        <w:rPr>
          <w:b/>
          <w:bCs/>
          <w:sz w:val="28"/>
          <w:szCs w:val="28"/>
        </w:rPr>
        <w:t>)</w:t>
      </w:r>
      <w:r w:rsidRPr="00B071F6">
        <w:t xml:space="preserve"> </w:t>
      </w:r>
      <w:r w:rsidRPr="00B071F6">
        <w:rPr>
          <w:b/>
          <w:bCs/>
          <w:sz w:val="28"/>
          <w:szCs w:val="28"/>
        </w:rPr>
        <w:t>Tabulate the above results and compare the values obtained for</w:t>
      </w:r>
    </w:p>
    <w:p w14:paraId="03A91C34" w14:textId="7D899819" w:rsidR="00B071F6" w:rsidRDefault="00B071F6" w:rsidP="00B071F6">
      <w:pPr>
        <w:ind w:left="0" w:firstLine="0"/>
        <w:rPr>
          <w:b/>
          <w:bCs/>
          <w:sz w:val="28"/>
          <w:szCs w:val="28"/>
        </w:rPr>
      </w:pPr>
      <w:r w:rsidRPr="00B071F6">
        <w:rPr>
          <w:b/>
          <w:bCs/>
          <w:sz w:val="28"/>
          <w:szCs w:val="28"/>
        </w:rPr>
        <w:t>SQNR with the expected theoretical values.</w:t>
      </w:r>
    </w:p>
    <w:p w14:paraId="799CA89E" w14:textId="031A8158" w:rsidR="00B071F6" w:rsidRDefault="00B071F6" w:rsidP="00B071F6">
      <w:pPr>
        <w:ind w:left="0" w:firstLine="0"/>
        <w:rPr>
          <w:sz w:val="28"/>
          <w:szCs w:val="28"/>
        </w:rPr>
      </w:pPr>
      <w:r w:rsidRPr="00B071F6">
        <w:rPr>
          <w:sz w:val="28"/>
          <w:szCs w:val="28"/>
        </w:rPr>
        <w:drawing>
          <wp:anchor distT="0" distB="0" distL="114300" distR="114300" simplePos="0" relativeHeight="251671552" behindDoc="1" locked="0" layoutInCell="1" allowOverlap="1" wp14:anchorId="26047EE3" wp14:editId="6157D6AD">
            <wp:simplePos x="0" y="0"/>
            <wp:positionH relativeFrom="margin">
              <wp:align>left</wp:align>
            </wp:positionH>
            <wp:positionV relativeFrom="paragraph">
              <wp:posOffset>48780</wp:posOffset>
            </wp:positionV>
            <wp:extent cx="3761509" cy="2152886"/>
            <wp:effectExtent l="0" t="0" r="0" b="0"/>
            <wp:wrapNone/>
            <wp:docPr id="99949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98710" name=""/>
                    <pic:cNvPicPr/>
                  </pic:nvPicPr>
                  <pic:blipFill>
                    <a:blip r:embed="rId18">
                      <a:extLst>
                        <a:ext uri="{28A0092B-C50C-407E-A947-70E740481C1C}">
                          <a14:useLocalDpi xmlns:a14="http://schemas.microsoft.com/office/drawing/2010/main" val="0"/>
                        </a:ext>
                      </a:extLst>
                    </a:blip>
                    <a:stretch>
                      <a:fillRect/>
                    </a:stretch>
                  </pic:blipFill>
                  <pic:spPr>
                    <a:xfrm>
                      <a:off x="0" y="0"/>
                      <a:ext cx="3766564" cy="2155779"/>
                    </a:xfrm>
                    <a:prstGeom prst="rect">
                      <a:avLst/>
                    </a:prstGeom>
                  </pic:spPr>
                </pic:pic>
              </a:graphicData>
            </a:graphic>
            <wp14:sizeRelH relativeFrom="margin">
              <wp14:pctWidth>0</wp14:pctWidth>
            </wp14:sizeRelH>
            <wp14:sizeRelV relativeFrom="margin">
              <wp14:pctHeight>0</wp14:pctHeight>
            </wp14:sizeRelV>
          </wp:anchor>
        </w:drawing>
      </w:r>
    </w:p>
    <w:p w14:paraId="6538262C" w14:textId="59B15519" w:rsidR="00B071F6" w:rsidRDefault="00B071F6" w:rsidP="00B071F6">
      <w:pPr>
        <w:ind w:left="0" w:firstLine="0"/>
        <w:rPr>
          <w:sz w:val="28"/>
          <w:szCs w:val="28"/>
        </w:rPr>
      </w:pPr>
    </w:p>
    <w:p w14:paraId="2FA96B28" w14:textId="77777777" w:rsidR="00B071F6" w:rsidRPr="00B071F6" w:rsidRDefault="00B071F6" w:rsidP="00B071F6">
      <w:pPr>
        <w:rPr>
          <w:sz w:val="28"/>
          <w:szCs w:val="28"/>
        </w:rPr>
      </w:pPr>
    </w:p>
    <w:p w14:paraId="48CBF75E" w14:textId="77777777" w:rsidR="00B071F6" w:rsidRPr="00B071F6" w:rsidRDefault="00B071F6" w:rsidP="00B071F6">
      <w:pPr>
        <w:rPr>
          <w:sz w:val="28"/>
          <w:szCs w:val="28"/>
        </w:rPr>
      </w:pPr>
    </w:p>
    <w:p w14:paraId="7AB614EA" w14:textId="77777777" w:rsidR="00B071F6" w:rsidRPr="00B071F6" w:rsidRDefault="00B071F6" w:rsidP="00B071F6">
      <w:pPr>
        <w:rPr>
          <w:sz w:val="28"/>
          <w:szCs w:val="28"/>
        </w:rPr>
      </w:pPr>
    </w:p>
    <w:p w14:paraId="4E973820" w14:textId="77777777" w:rsidR="00B071F6" w:rsidRPr="00B071F6" w:rsidRDefault="00B071F6" w:rsidP="00B071F6">
      <w:pPr>
        <w:rPr>
          <w:sz w:val="28"/>
          <w:szCs w:val="28"/>
        </w:rPr>
      </w:pPr>
    </w:p>
    <w:p w14:paraId="32DE8FF6" w14:textId="77777777" w:rsidR="00B071F6" w:rsidRPr="00B071F6" w:rsidRDefault="00B071F6" w:rsidP="00B071F6">
      <w:pPr>
        <w:rPr>
          <w:sz w:val="28"/>
          <w:szCs w:val="28"/>
        </w:rPr>
      </w:pPr>
    </w:p>
    <w:p w14:paraId="4B7D8902" w14:textId="4B4B7CA8" w:rsidR="00B071F6" w:rsidRDefault="00B071F6" w:rsidP="00B071F6">
      <w:pPr>
        <w:rPr>
          <w:sz w:val="28"/>
          <w:szCs w:val="28"/>
        </w:rPr>
      </w:pPr>
    </w:p>
    <w:p w14:paraId="0D068E11" w14:textId="682A94BB" w:rsidR="00B071F6" w:rsidRDefault="00B071F6" w:rsidP="00B071F6">
      <w:pPr>
        <w:rPr>
          <w:sz w:val="28"/>
          <w:szCs w:val="28"/>
        </w:rPr>
      </w:pPr>
      <w:r w:rsidRPr="00B071F6">
        <w:rPr>
          <w:sz w:val="28"/>
          <w:szCs w:val="28"/>
        </w:rPr>
        <w:drawing>
          <wp:anchor distT="0" distB="0" distL="114300" distR="114300" simplePos="0" relativeHeight="251672576" behindDoc="1" locked="0" layoutInCell="1" allowOverlap="1" wp14:anchorId="7F4EE2CA" wp14:editId="7A569F4F">
            <wp:simplePos x="0" y="0"/>
            <wp:positionH relativeFrom="margin">
              <wp:align>left</wp:align>
            </wp:positionH>
            <wp:positionV relativeFrom="paragraph">
              <wp:posOffset>105814</wp:posOffset>
            </wp:positionV>
            <wp:extent cx="3498273" cy="320139"/>
            <wp:effectExtent l="0" t="0" r="6985" b="3810"/>
            <wp:wrapNone/>
            <wp:docPr id="50002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22052" name=""/>
                    <pic:cNvPicPr/>
                  </pic:nvPicPr>
                  <pic:blipFill>
                    <a:blip r:embed="rId19">
                      <a:extLst>
                        <a:ext uri="{28A0092B-C50C-407E-A947-70E740481C1C}">
                          <a14:useLocalDpi xmlns:a14="http://schemas.microsoft.com/office/drawing/2010/main" val="0"/>
                        </a:ext>
                      </a:extLst>
                    </a:blip>
                    <a:stretch>
                      <a:fillRect/>
                    </a:stretch>
                  </pic:blipFill>
                  <pic:spPr>
                    <a:xfrm>
                      <a:off x="0" y="0"/>
                      <a:ext cx="3498273" cy="320139"/>
                    </a:xfrm>
                    <a:prstGeom prst="rect">
                      <a:avLst/>
                    </a:prstGeom>
                  </pic:spPr>
                </pic:pic>
              </a:graphicData>
            </a:graphic>
            <wp14:sizeRelH relativeFrom="margin">
              <wp14:pctWidth>0</wp14:pctWidth>
            </wp14:sizeRelH>
            <wp14:sizeRelV relativeFrom="margin">
              <wp14:pctHeight>0</wp14:pctHeight>
            </wp14:sizeRelV>
          </wp:anchor>
        </w:drawing>
      </w:r>
    </w:p>
    <w:p w14:paraId="4D9EEAE7" w14:textId="3DDA7F5F" w:rsidR="00B071F6" w:rsidRDefault="00B071F6" w:rsidP="00B071F6">
      <w:pPr>
        <w:rPr>
          <w:sz w:val="28"/>
          <w:szCs w:val="28"/>
        </w:rPr>
      </w:pPr>
      <w:r w:rsidRPr="00B071F6">
        <w:rPr>
          <w:sz w:val="28"/>
          <w:szCs w:val="28"/>
        </w:rPr>
        <w:drawing>
          <wp:anchor distT="0" distB="0" distL="114300" distR="114300" simplePos="0" relativeHeight="251673600" behindDoc="1" locked="0" layoutInCell="1" allowOverlap="1" wp14:anchorId="69CCB951" wp14:editId="649CAAE4">
            <wp:simplePos x="0" y="0"/>
            <wp:positionH relativeFrom="margin">
              <wp:align>left</wp:align>
            </wp:positionH>
            <wp:positionV relativeFrom="paragraph">
              <wp:posOffset>186113</wp:posOffset>
            </wp:positionV>
            <wp:extent cx="4197927" cy="684152"/>
            <wp:effectExtent l="0" t="0" r="0" b="1905"/>
            <wp:wrapNone/>
            <wp:docPr id="86710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08045" name=""/>
                    <pic:cNvPicPr/>
                  </pic:nvPicPr>
                  <pic:blipFill>
                    <a:blip r:embed="rId20">
                      <a:extLst>
                        <a:ext uri="{28A0092B-C50C-407E-A947-70E740481C1C}">
                          <a14:useLocalDpi xmlns:a14="http://schemas.microsoft.com/office/drawing/2010/main" val="0"/>
                        </a:ext>
                      </a:extLst>
                    </a:blip>
                    <a:stretch>
                      <a:fillRect/>
                    </a:stretch>
                  </pic:blipFill>
                  <pic:spPr>
                    <a:xfrm>
                      <a:off x="0" y="0"/>
                      <a:ext cx="4197927" cy="684152"/>
                    </a:xfrm>
                    <a:prstGeom prst="rect">
                      <a:avLst/>
                    </a:prstGeom>
                  </pic:spPr>
                </pic:pic>
              </a:graphicData>
            </a:graphic>
            <wp14:sizeRelH relativeFrom="margin">
              <wp14:pctWidth>0</wp14:pctWidth>
            </wp14:sizeRelH>
            <wp14:sizeRelV relativeFrom="margin">
              <wp14:pctHeight>0</wp14:pctHeight>
            </wp14:sizeRelV>
          </wp:anchor>
        </w:drawing>
      </w:r>
    </w:p>
    <w:p w14:paraId="6185BA0D" w14:textId="42331C89" w:rsidR="00B071F6" w:rsidRDefault="00B071F6" w:rsidP="00B071F6">
      <w:pPr>
        <w:rPr>
          <w:sz w:val="28"/>
          <w:szCs w:val="28"/>
        </w:rPr>
      </w:pPr>
    </w:p>
    <w:p w14:paraId="77FC95C2" w14:textId="77777777" w:rsidR="00B071F6" w:rsidRPr="00B071F6" w:rsidRDefault="00B071F6" w:rsidP="00B071F6">
      <w:pPr>
        <w:rPr>
          <w:sz w:val="28"/>
          <w:szCs w:val="28"/>
        </w:rPr>
      </w:pPr>
    </w:p>
    <w:p w14:paraId="37DB752E" w14:textId="77777777" w:rsidR="00B071F6" w:rsidRDefault="00B071F6" w:rsidP="00B071F6">
      <w:pPr>
        <w:rPr>
          <w:sz w:val="28"/>
          <w:szCs w:val="28"/>
        </w:rPr>
      </w:pPr>
    </w:p>
    <w:p w14:paraId="27100432" w14:textId="70B797A7" w:rsidR="00B071F6" w:rsidRDefault="00B071F6" w:rsidP="00B071F6">
      <w:pPr>
        <w:rPr>
          <w:szCs w:val="22"/>
        </w:rPr>
      </w:pPr>
      <w:r w:rsidRPr="00B071F6">
        <w:rPr>
          <w:b/>
          <w:bCs/>
          <w:szCs w:val="22"/>
        </w:rPr>
        <w:t>Inference:</w:t>
      </w:r>
      <w:r w:rsidRPr="00B071F6">
        <w:rPr>
          <w:szCs w:val="22"/>
        </w:rPr>
        <w:br/>
        <w:t>•</w:t>
      </w:r>
      <w:r>
        <w:rPr>
          <w:szCs w:val="22"/>
        </w:rPr>
        <w:t xml:space="preserve"> </w:t>
      </w:r>
      <w:r w:rsidRPr="00B071F6">
        <w:rPr>
          <w:b/>
          <w:bCs/>
          <w:szCs w:val="22"/>
        </w:rPr>
        <w:t>PCM Process Characteristics:</w:t>
      </w:r>
      <w:r w:rsidRPr="00B071F6">
        <w:rPr>
          <w:szCs w:val="22"/>
        </w:rPr>
        <w:t xml:space="preserve"> In Pulse Code Modulation, the </w:t>
      </w:r>
      <w:proofErr w:type="spellStart"/>
      <w:r w:rsidRPr="00B071F6">
        <w:rPr>
          <w:szCs w:val="22"/>
        </w:rPr>
        <w:t>analog</w:t>
      </w:r>
      <w:proofErr w:type="spellEnd"/>
      <w:r w:rsidRPr="00B071F6">
        <w:rPr>
          <w:szCs w:val="22"/>
        </w:rPr>
        <w:t xml:space="preserve"> signal is sampled, quantized, encoded, and finally decoded, with the quantization level directly dependent on the number of bits NNN.</w:t>
      </w:r>
      <w:r w:rsidRPr="00B071F6">
        <w:rPr>
          <w:szCs w:val="22"/>
        </w:rPr>
        <w:br/>
        <w:t xml:space="preserve">• </w:t>
      </w:r>
      <w:r w:rsidRPr="00B071F6">
        <w:rPr>
          <w:b/>
          <w:bCs/>
          <w:szCs w:val="22"/>
        </w:rPr>
        <w:t>Quantization Levels and Resolution:</w:t>
      </w:r>
      <w:r w:rsidRPr="00B071F6">
        <w:rPr>
          <w:szCs w:val="22"/>
        </w:rPr>
        <w:t xml:space="preserve"> Increasing NNN increases the number of levels </w:t>
      </w:r>
      <m:oMath>
        <m:r>
          <w:rPr>
            <w:rFonts w:ascii="Cambria Math" w:hAnsi="Cambria Math"/>
            <w:szCs w:val="22"/>
          </w:rPr>
          <m:t xml:space="preserve"> </m:t>
        </m:r>
        <m:sSup>
          <m:sSupPr>
            <m:ctrlPr>
              <w:rPr>
                <w:rFonts w:ascii="Cambria Math" w:hAnsi="Cambria Math"/>
                <w:i/>
                <w:szCs w:val="22"/>
              </w:rPr>
            </m:ctrlPr>
          </m:sSupPr>
          <m:e>
            <m:r>
              <w:rPr>
                <w:rFonts w:ascii="Cambria Math" w:hAnsi="Cambria Math"/>
                <w:szCs w:val="22"/>
              </w:rPr>
              <m:t>2</m:t>
            </m:r>
          </m:e>
          <m:sup>
            <m:r>
              <w:rPr>
                <w:rFonts w:ascii="Cambria Math" w:hAnsi="Cambria Math"/>
                <w:szCs w:val="22"/>
              </w:rPr>
              <m:t>N</m:t>
            </m:r>
          </m:sup>
        </m:sSup>
      </m:oMath>
      <w:r w:rsidRPr="00B071F6">
        <w:rPr>
          <w:szCs w:val="22"/>
        </w:rPr>
        <w:t>and reduces the step size</w:t>
      </w:r>
      <w:r w:rsidRPr="00B071F6">
        <w:rPr>
          <w:sz w:val="28"/>
          <w:szCs w:val="28"/>
        </w:rPr>
        <w:t xml:space="preserve"> </w:t>
      </w:r>
      <w:r w:rsidRPr="00B071F6">
        <w:rPr>
          <w:szCs w:val="22"/>
        </w:rPr>
        <w:t>Δ, thereby lowering the quantization error.</w:t>
      </w:r>
      <w:r w:rsidRPr="00B071F6">
        <w:rPr>
          <w:szCs w:val="22"/>
        </w:rPr>
        <w:br/>
        <w:t xml:space="preserve">• </w:t>
      </w:r>
      <w:r w:rsidRPr="00B071F6">
        <w:rPr>
          <w:b/>
          <w:bCs/>
          <w:szCs w:val="22"/>
        </w:rPr>
        <w:t>Error and SQNR:</w:t>
      </w:r>
      <w:r w:rsidRPr="00B071F6">
        <w:rPr>
          <w:szCs w:val="22"/>
        </w:rPr>
        <w:t xml:space="preserve"> The quantization error diminishes with higher bit resolutions, leading to an improved SQNR. The observed practical SQNR values closely align with the theoretical predictions.</w:t>
      </w:r>
      <w:r w:rsidRPr="00B071F6">
        <w:rPr>
          <w:szCs w:val="22"/>
        </w:rPr>
        <w:br/>
        <w:t xml:space="preserve">• </w:t>
      </w:r>
      <w:r w:rsidRPr="00B071F6">
        <w:rPr>
          <w:b/>
          <w:bCs/>
          <w:szCs w:val="22"/>
        </w:rPr>
        <w:t>Spectral Integrity:</w:t>
      </w:r>
      <w:r w:rsidRPr="00B071F6">
        <w:rPr>
          <w:szCs w:val="22"/>
        </w:rPr>
        <w:t xml:space="preserve"> The spectra of the original, quantized, and decoded signals </w:t>
      </w:r>
      <w:r w:rsidRPr="00B071F6">
        <w:rPr>
          <w:szCs w:val="22"/>
        </w:rPr>
        <w:lastRenderedPageBreak/>
        <w:t>demonstrate that the essential frequency components are preserved despite the presence of quantization noise.</w:t>
      </w:r>
    </w:p>
    <w:p w14:paraId="507D3A04" w14:textId="77777777" w:rsidR="00B071F6" w:rsidRDefault="00B071F6" w:rsidP="00B071F6">
      <w:pPr>
        <w:rPr>
          <w:szCs w:val="22"/>
        </w:rPr>
      </w:pPr>
    </w:p>
    <w:p w14:paraId="7FBA5C7B" w14:textId="77777777" w:rsidR="00B071F6" w:rsidRDefault="00B071F6" w:rsidP="00B071F6">
      <w:pPr>
        <w:rPr>
          <w:b/>
          <w:bCs/>
          <w:sz w:val="36"/>
          <w:szCs w:val="36"/>
        </w:rPr>
      </w:pPr>
      <w:r w:rsidRPr="00944F40">
        <w:rPr>
          <w:b/>
          <w:bCs/>
          <w:sz w:val="36"/>
          <w:szCs w:val="36"/>
        </w:rPr>
        <w:t>Conclusion:</w:t>
      </w:r>
    </w:p>
    <w:p w14:paraId="5C67A670" w14:textId="6BD25957" w:rsidR="00B071F6" w:rsidRDefault="00B071F6" w:rsidP="00B071F6">
      <w:pPr>
        <w:rPr>
          <w:szCs w:val="22"/>
        </w:rPr>
      </w:pPr>
      <w:r w:rsidRPr="00B071F6">
        <w:rPr>
          <w:szCs w:val="22"/>
        </w:rPr>
        <w:t>The PCM simulation successfully digitized the sinusoidal signal, with higher bit resolutions yielding reduced quantization error and improved SQNR. Both time-domain and frequency-domain analyses confirmed that the core characteristics of the original signal were maintained after processing. The strong correlation between practical and theoretical SQNR values validates the PCM approach and underscores its importance in digital signal processing applications</w:t>
      </w:r>
    </w:p>
    <w:p w14:paraId="2411FDDE" w14:textId="77777777" w:rsidR="00B071F6" w:rsidRDefault="00B071F6" w:rsidP="00B071F6">
      <w:pPr>
        <w:rPr>
          <w:szCs w:val="22"/>
        </w:rPr>
      </w:pPr>
    </w:p>
    <w:p w14:paraId="177C27AE" w14:textId="77777777" w:rsidR="00B071F6" w:rsidRPr="00944F40" w:rsidRDefault="00B071F6" w:rsidP="00B071F6">
      <w:pPr>
        <w:ind w:left="0" w:firstLine="0"/>
        <w:rPr>
          <w:szCs w:val="22"/>
        </w:rPr>
      </w:pPr>
      <w:r>
        <w:rPr>
          <w:b/>
          <w:sz w:val="36"/>
        </w:rPr>
        <w:t xml:space="preserve">References: </w:t>
      </w:r>
      <w:proofErr w:type="gramStart"/>
      <w:r>
        <w:rPr>
          <w:sz w:val="36"/>
        </w:rPr>
        <w:t xml:space="preserve"> </w:t>
      </w:r>
      <w:r>
        <w:t xml:space="preserve">  </w:t>
      </w:r>
      <w:r w:rsidRPr="00944F40">
        <w:rPr>
          <w:szCs w:val="22"/>
        </w:rPr>
        <w:t>[</w:t>
      </w:r>
      <w:proofErr w:type="gramEnd"/>
      <w:r w:rsidRPr="00944F40">
        <w:rPr>
          <w:szCs w:val="22"/>
        </w:rPr>
        <w:t xml:space="preserve">1] Simon </w:t>
      </w:r>
      <w:proofErr w:type="spellStart"/>
      <w:r w:rsidRPr="00944F40">
        <w:rPr>
          <w:szCs w:val="22"/>
        </w:rPr>
        <w:t>Haykins</w:t>
      </w:r>
      <w:proofErr w:type="spellEnd"/>
      <w:r w:rsidRPr="00944F40">
        <w:rPr>
          <w:szCs w:val="22"/>
        </w:rPr>
        <w:t xml:space="preserve">, Communication systems, 2nd ed. (New York John Wiley and Sons, 2005).  </w:t>
      </w:r>
    </w:p>
    <w:p w14:paraId="2DCD5426" w14:textId="77777777" w:rsidR="00B071F6" w:rsidRPr="00B071F6" w:rsidRDefault="00B071F6" w:rsidP="00B071F6">
      <w:pPr>
        <w:rPr>
          <w:szCs w:val="22"/>
        </w:rPr>
      </w:pPr>
    </w:p>
    <w:sectPr w:rsidR="00B071F6" w:rsidRPr="00B071F6" w:rsidSect="00122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D261B"/>
    <w:multiLevelType w:val="hybridMultilevel"/>
    <w:tmpl w:val="3740DB0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16cid:durableId="91652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6A"/>
    <w:rsid w:val="001221B1"/>
    <w:rsid w:val="00122C6A"/>
    <w:rsid w:val="0019122C"/>
    <w:rsid w:val="001C305A"/>
    <w:rsid w:val="00700774"/>
    <w:rsid w:val="00B071F6"/>
    <w:rsid w:val="00CA20E3"/>
    <w:rsid w:val="00F34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46F5"/>
  <w15:chartTrackingRefBased/>
  <w15:docId w15:val="{94E2D0F8-55FB-436D-BB4D-40D394F2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6A"/>
    <w:pPr>
      <w:spacing w:after="45" w:line="263" w:lineRule="auto"/>
      <w:ind w:left="24" w:right="753"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122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C6A"/>
    <w:rPr>
      <w:rFonts w:eastAsiaTheme="majorEastAsia" w:cstheme="majorBidi"/>
      <w:color w:val="272727" w:themeColor="text1" w:themeTint="D8"/>
    </w:rPr>
  </w:style>
  <w:style w:type="paragraph" w:styleId="Title">
    <w:name w:val="Title"/>
    <w:basedOn w:val="Normal"/>
    <w:next w:val="Normal"/>
    <w:link w:val="TitleChar"/>
    <w:uiPriority w:val="10"/>
    <w:qFormat/>
    <w:rsid w:val="0012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C6A"/>
    <w:pPr>
      <w:spacing w:before="160"/>
      <w:jc w:val="center"/>
    </w:pPr>
    <w:rPr>
      <w:i/>
      <w:iCs/>
      <w:color w:val="404040" w:themeColor="text1" w:themeTint="BF"/>
    </w:rPr>
  </w:style>
  <w:style w:type="character" w:customStyle="1" w:styleId="QuoteChar">
    <w:name w:val="Quote Char"/>
    <w:basedOn w:val="DefaultParagraphFont"/>
    <w:link w:val="Quote"/>
    <w:uiPriority w:val="29"/>
    <w:rsid w:val="00122C6A"/>
    <w:rPr>
      <w:i/>
      <w:iCs/>
      <w:color w:val="404040" w:themeColor="text1" w:themeTint="BF"/>
    </w:rPr>
  </w:style>
  <w:style w:type="paragraph" w:styleId="ListParagraph">
    <w:name w:val="List Paragraph"/>
    <w:basedOn w:val="Normal"/>
    <w:uiPriority w:val="34"/>
    <w:qFormat/>
    <w:rsid w:val="00122C6A"/>
    <w:pPr>
      <w:ind w:left="720"/>
      <w:contextualSpacing/>
    </w:pPr>
  </w:style>
  <w:style w:type="character" w:styleId="IntenseEmphasis">
    <w:name w:val="Intense Emphasis"/>
    <w:basedOn w:val="DefaultParagraphFont"/>
    <w:uiPriority w:val="21"/>
    <w:qFormat/>
    <w:rsid w:val="00122C6A"/>
    <w:rPr>
      <w:i/>
      <w:iCs/>
      <w:color w:val="2F5496" w:themeColor="accent1" w:themeShade="BF"/>
    </w:rPr>
  </w:style>
  <w:style w:type="paragraph" w:styleId="IntenseQuote">
    <w:name w:val="Intense Quote"/>
    <w:basedOn w:val="Normal"/>
    <w:next w:val="Normal"/>
    <w:link w:val="IntenseQuoteChar"/>
    <w:uiPriority w:val="30"/>
    <w:qFormat/>
    <w:rsid w:val="00122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C6A"/>
    <w:rPr>
      <w:i/>
      <w:iCs/>
      <w:color w:val="2F5496" w:themeColor="accent1" w:themeShade="BF"/>
    </w:rPr>
  </w:style>
  <w:style w:type="character" w:styleId="IntenseReference">
    <w:name w:val="Intense Reference"/>
    <w:basedOn w:val="DefaultParagraphFont"/>
    <w:uiPriority w:val="32"/>
    <w:qFormat/>
    <w:rsid w:val="00122C6A"/>
    <w:rPr>
      <w:b/>
      <w:bCs/>
      <w:smallCaps/>
      <w:color w:val="2F5496" w:themeColor="accent1" w:themeShade="BF"/>
      <w:spacing w:val="5"/>
    </w:rPr>
  </w:style>
  <w:style w:type="character" w:styleId="PlaceholderText">
    <w:name w:val="Placeholder Text"/>
    <w:basedOn w:val="DefaultParagraphFont"/>
    <w:uiPriority w:val="99"/>
    <w:semiHidden/>
    <w:rsid w:val="001912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356">
      <w:bodyDiv w:val="1"/>
      <w:marLeft w:val="0"/>
      <w:marRight w:val="0"/>
      <w:marTop w:val="0"/>
      <w:marBottom w:val="0"/>
      <w:divBdr>
        <w:top w:val="none" w:sz="0" w:space="0" w:color="auto"/>
        <w:left w:val="none" w:sz="0" w:space="0" w:color="auto"/>
        <w:bottom w:val="none" w:sz="0" w:space="0" w:color="auto"/>
        <w:right w:val="none" w:sz="0" w:space="0" w:color="auto"/>
      </w:divBdr>
    </w:div>
    <w:div w:id="168520742">
      <w:bodyDiv w:val="1"/>
      <w:marLeft w:val="0"/>
      <w:marRight w:val="0"/>
      <w:marTop w:val="0"/>
      <w:marBottom w:val="0"/>
      <w:divBdr>
        <w:top w:val="none" w:sz="0" w:space="0" w:color="auto"/>
        <w:left w:val="none" w:sz="0" w:space="0" w:color="auto"/>
        <w:bottom w:val="none" w:sz="0" w:space="0" w:color="auto"/>
        <w:right w:val="none" w:sz="0" w:space="0" w:color="auto"/>
      </w:divBdr>
    </w:div>
    <w:div w:id="742872125">
      <w:bodyDiv w:val="1"/>
      <w:marLeft w:val="0"/>
      <w:marRight w:val="0"/>
      <w:marTop w:val="0"/>
      <w:marBottom w:val="0"/>
      <w:divBdr>
        <w:top w:val="none" w:sz="0" w:space="0" w:color="auto"/>
        <w:left w:val="none" w:sz="0" w:space="0" w:color="auto"/>
        <w:bottom w:val="none" w:sz="0" w:space="0" w:color="auto"/>
        <w:right w:val="none" w:sz="0" w:space="0" w:color="auto"/>
      </w:divBdr>
    </w:div>
    <w:div w:id="1077022597">
      <w:bodyDiv w:val="1"/>
      <w:marLeft w:val="0"/>
      <w:marRight w:val="0"/>
      <w:marTop w:val="0"/>
      <w:marBottom w:val="0"/>
      <w:divBdr>
        <w:top w:val="none" w:sz="0" w:space="0" w:color="auto"/>
        <w:left w:val="none" w:sz="0" w:space="0" w:color="auto"/>
        <w:bottom w:val="none" w:sz="0" w:space="0" w:color="auto"/>
        <w:right w:val="none" w:sz="0" w:space="0" w:color="auto"/>
      </w:divBdr>
    </w:div>
    <w:div w:id="1176579641">
      <w:bodyDiv w:val="1"/>
      <w:marLeft w:val="0"/>
      <w:marRight w:val="0"/>
      <w:marTop w:val="0"/>
      <w:marBottom w:val="0"/>
      <w:divBdr>
        <w:top w:val="none" w:sz="0" w:space="0" w:color="auto"/>
        <w:left w:val="none" w:sz="0" w:space="0" w:color="auto"/>
        <w:bottom w:val="none" w:sz="0" w:space="0" w:color="auto"/>
        <w:right w:val="none" w:sz="0" w:space="0" w:color="auto"/>
      </w:divBdr>
    </w:div>
    <w:div w:id="121060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sekhar</dc:creator>
  <cp:keywords/>
  <dc:description/>
  <cp:lastModifiedBy>siddharth sekhar</cp:lastModifiedBy>
  <cp:revision>1</cp:revision>
  <cp:lastPrinted>2025-02-09T18:24:00Z</cp:lastPrinted>
  <dcterms:created xsi:type="dcterms:W3CDTF">2025-02-09T17:44:00Z</dcterms:created>
  <dcterms:modified xsi:type="dcterms:W3CDTF">2025-02-09T18:25:00Z</dcterms:modified>
</cp:coreProperties>
</file>