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24A41" w14:textId="0F72C6AF" w:rsidR="005104E5" w:rsidRDefault="005104E5" w:rsidP="005104E5">
      <w:pPr>
        <w:spacing w:after="0" w:line="259" w:lineRule="auto"/>
        <w:ind w:left="14" w:right="0" w:firstLine="0"/>
      </w:pPr>
      <w:r>
        <w:rPr>
          <w:color w:val="2F5496"/>
          <w:sz w:val="72"/>
        </w:rPr>
        <w:t>EXPERIMENT</w:t>
      </w:r>
      <w:r>
        <w:rPr>
          <w:color w:val="2F5496"/>
          <w:sz w:val="58"/>
        </w:rPr>
        <w:t xml:space="preserve"> </w:t>
      </w:r>
      <w:r>
        <w:rPr>
          <w:color w:val="2F5496"/>
          <w:sz w:val="72"/>
        </w:rPr>
        <w:t>–</w:t>
      </w:r>
      <w:r>
        <w:rPr>
          <w:color w:val="2F5496"/>
          <w:sz w:val="58"/>
        </w:rPr>
        <w:t xml:space="preserve"> </w:t>
      </w:r>
      <w:r>
        <w:rPr>
          <w:color w:val="2F5496"/>
          <w:sz w:val="72"/>
        </w:rPr>
        <w:t>7</w:t>
      </w:r>
      <w:r>
        <w:rPr>
          <w:color w:val="2F5496"/>
          <w:sz w:val="58"/>
        </w:rPr>
        <w:t xml:space="preserve"> </w:t>
      </w:r>
      <w:r>
        <w:rPr>
          <w:color w:val="2F5496"/>
          <w:sz w:val="72"/>
        </w:rPr>
        <w:t xml:space="preserve"> </w:t>
      </w:r>
      <w:r>
        <w:t xml:space="preserve"> </w:t>
      </w:r>
    </w:p>
    <w:p w14:paraId="17F76872" w14:textId="2E51FCD7" w:rsidR="005104E5" w:rsidRDefault="005104E5" w:rsidP="005104E5">
      <w:pPr>
        <w:spacing w:after="22" w:line="259" w:lineRule="auto"/>
        <w:ind w:left="9" w:right="0"/>
        <w:rPr>
          <w:sz w:val="28"/>
        </w:rPr>
      </w:pPr>
      <w:r>
        <w:rPr>
          <w:b/>
          <w:color w:val="2F5496"/>
          <w:sz w:val="36"/>
          <w:szCs w:val="36"/>
        </w:rPr>
        <w:t>BINARY FREQUENCY SHIFT KEYING</w:t>
      </w:r>
      <w:r w:rsidRPr="00753E34">
        <w:rPr>
          <w:b/>
          <w:color w:val="2F5496"/>
          <w:sz w:val="36"/>
          <w:szCs w:val="36"/>
        </w:rPr>
        <w:t xml:space="preserve"> </w:t>
      </w:r>
      <w:r>
        <w:rPr>
          <w:b/>
          <w:color w:val="2F5496"/>
          <w:sz w:val="36"/>
          <w:szCs w:val="36"/>
        </w:rPr>
        <w:t>BF</w:t>
      </w:r>
      <w:r w:rsidRPr="00753E34">
        <w:rPr>
          <w:b/>
          <w:color w:val="2F5496"/>
          <w:sz w:val="36"/>
          <w:szCs w:val="36"/>
        </w:rPr>
        <w:t>SK</w:t>
      </w:r>
      <w:r>
        <w:rPr>
          <w:sz w:val="28"/>
        </w:rPr>
        <w:t xml:space="preserve">        </w:t>
      </w:r>
    </w:p>
    <w:p w14:paraId="096EA62C" w14:textId="1C056817" w:rsidR="005104E5" w:rsidRDefault="005104E5" w:rsidP="005104E5">
      <w:pPr>
        <w:spacing w:after="22" w:line="259" w:lineRule="auto"/>
        <w:ind w:left="9" w:right="0"/>
      </w:pPr>
      <w:r>
        <w:rPr>
          <w:sz w:val="28"/>
        </w:rPr>
        <w:t xml:space="preserve">                                                                                   March 1</w:t>
      </w:r>
      <w:r>
        <w:rPr>
          <w:sz w:val="28"/>
        </w:rPr>
        <w:t>8</w:t>
      </w:r>
      <w:r>
        <w:rPr>
          <w:sz w:val="28"/>
        </w:rPr>
        <w:t xml:space="preserve"> - 2025                                                                                                           </w:t>
      </w:r>
    </w:p>
    <w:p w14:paraId="74E9A7C5" w14:textId="77777777" w:rsidR="005104E5" w:rsidRDefault="005104E5" w:rsidP="005104E5">
      <w:pPr>
        <w:spacing w:after="332" w:line="259" w:lineRule="auto"/>
        <w:ind w:left="9" w:right="0"/>
      </w:pPr>
      <w:r>
        <w:rPr>
          <w:sz w:val="28"/>
        </w:rPr>
        <w:t xml:space="preserve">                                                                                   B Siddharth Sekhar - EC22B1064 </w:t>
      </w:r>
      <w:r>
        <w:t xml:space="preserve"> </w:t>
      </w:r>
    </w:p>
    <w:p w14:paraId="42D61CD7" w14:textId="77777777" w:rsidR="005104E5" w:rsidRDefault="005104E5" w:rsidP="005104E5">
      <w:pPr>
        <w:spacing w:after="0" w:line="259" w:lineRule="auto"/>
        <w:ind w:left="-5" w:right="0"/>
        <w:rPr>
          <w:b/>
          <w:sz w:val="36"/>
          <w:szCs w:val="36"/>
        </w:rPr>
      </w:pPr>
      <w:r w:rsidRPr="00AB26F5">
        <w:rPr>
          <w:b/>
          <w:sz w:val="36"/>
          <w:szCs w:val="36"/>
        </w:rPr>
        <w:t>Aim:</w:t>
      </w:r>
    </w:p>
    <w:p w14:paraId="492A91C0" w14:textId="77777777" w:rsidR="005104E5" w:rsidRPr="005104E5" w:rsidRDefault="005104E5" w:rsidP="005104E5">
      <w:pPr>
        <w:spacing w:after="0" w:line="259" w:lineRule="auto"/>
        <w:ind w:left="-5" w:right="0"/>
        <w:rPr>
          <w:bCs/>
          <w:szCs w:val="22"/>
        </w:rPr>
      </w:pPr>
      <w:r w:rsidRPr="005104E5">
        <w:rPr>
          <w:bCs/>
          <w:szCs w:val="22"/>
        </w:rPr>
        <w:t xml:space="preserve">To implement Binary Frequency Shift Keying (BFSK) on a specified binary message sequence, decode the signal, and compare it with the original message. Additionally, </w:t>
      </w:r>
      <w:proofErr w:type="spellStart"/>
      <w:r w:rsidRPr="005104E5">
        <w:rPr>
          <w:bCs/>
          <w:szCs w:val="22"/>
        </w:rPr>
        <w:t>analyze</w:t>
      </w:r>
      <w:proofErr w:type="spellEnd"/>
      <w:r w:rsidRPr="005104E5">
        <w:rPr>
          <w:bCs/>
          <w:szCs w:val="22"/>
        </w:rPr>
        <w:t xml:space="preserve"> the effect of noise on the BFSK demodulation process and plot the corresponding waveforms.</w:t>
      </w:r>
    </w:p>
    <w:p w14:paraId="16E49649" w14:textId="77777777" w:rsidR="005104E5" w:rsidRDefault="005104E5" w:rsidP="005104E5">
      <w:pPr>
        <w:spacing w:after="0" w:line="259" w:lineRule="auto"/>
        <w:ind w:left="0" w:right="0" w:firstLine="0"/>
        <w:rPr>
          <w:b/>
          <w:sz w:val="36"/>
          <w:szCs w:val="36"/>
        </w:rPr>
      </w:pPr>
    </w:p>
    <w:p w14:paraId="69D02B66" w14:textId="104DE205" w:rsidR="005104E5" w:rsidRDefault="005104E5" w:rsidP="005104E5">
      <w:pPr>
        <w:spacing w:after="0" w:line="259" w:lineRule="auto"/>
        <w:ind w:left="0" w:right="0" w:firstLine="0"/>
        <w:rPr>
          <w:b/>
          <w:bCs/>
          <w:sz w:val="36"/>
          <w:szCs w:val="36"/>
        </w:rPr>
      </w:pPr>
      <w:r w:rsidRPr="00AB26F5">
        <w:rPr>
          <w:b/>
          <w:bCs/>
          <w:sz w:val="36"/>
          <w:szCs w:val="36"/>
        </w:rPr>
        <w:t xml:space="preserve">Theory: </w:t>
      </w:r>
    </w:p>
    <w:p w14:paraId="07070E69" w14:textId="77300E93" w:rsidR="005104E5" w:rsidRPr="005104E5" w:rsidRDefault="005104E5" w:rsidP="005104E5">
      <w:pPr>
        <w:spacing w:after="0" w:line="259" w:lineRule="auto"/>
        <w:ind w:left="0" w:right="0" w:firstLine="0"/>
        <w:rPr>
          <w:rStyle w:val="IntenseReference"/>
        </w:rPr>
      </w:pPr>
      <w:r w:rsidRPr="005104E5">
        <w:rPr>
          <w:rStyle w:val="IntenseReference"/>
        </w:rPr>
        <w:t>Binary Frequency Shift Keying (BFSK)</w:t>
      </w:r>
      <w:r>
        <w:rPr>
          <w:rStyle w:val="IntenseReference"/>
        </w:rPr>
        <w:t>:</w:t>
      </w:r>
    </w:p>
    <w:p w14:paraId="34C0841F" w14:textId="77777777" w:rsidR="005104E5" w:rsidRDefault="005104E5" w:rsidP="005104E5">
      <w:pPr>
        <w:spacing w:after="0" w:line="259" w:lineRule="auto"/>
        <w:ind w:left="0" w:right="0" w:firstLine="0"/>
        <w:rPr>
          <w:rFonts w:asciiTheme="minorHAnsi" w:hAnsiTheme="minorHAnsi" w:cstheme="minorHAnsi"/>
          <w:szCs w:val="22"/>
        </w:rPr>
      </w:pPr>
      <w:r w:rsidRPr="005104E5">
        <w:rPr>
          <w:rFonts w:asciiTheme="minorHAnsi" w:hAnsiTheme="minorHAnsi" w:cstheme="minorHAnsi"/>
          <w:szCs w:val="22"/>
        </w:rPr>
        <w:t>Binary Frequency Shift Keying (BFSK) is a digital modulation technique where the frequency of the carrier signal changes based on the binary data. The two frequencies represent binary '1' and '0'. The amplitude and phase of the carrier remain constant.</w:t>
      </w:r>
    </w:p>
    <w:p w14:paraId="28D66DA1" w14:textId="77777777" w:rsidR="005104E5" w:rsidRPr="005104E5" w:rsidRDefault="005104E5" w:rsidP="005104E5">
      <w:pPr>
        <w:spacing w:after="0" w:line="259" w:lineRule="auto"/>
        <w:ind w:left="0" w:right="0" w:firstLine="0"/>
        <w:rPr>
          <w:rFonts w:asciiTheme="minorHAnsi" w:hAnsiTheme="minorHAnsi" w:cstheme="minorHAnsi"/>
          <w:szCs w:val="22"/>
        </w:rPr>
      </w:pPr>
    </w:p>
    <w:p w14:paraId="58997905" w14:textId="77777777" w:rsidR="005104E5" w:rsidRPr="005104E5" w:rsidRDefault="005104E5" w:rsidP="005104E5">
      <w:pPr>
        <w:spacing w:after="0" w:line="259" w:lineRule="auto"/>
        <w:ind w:left="0" w:right="0" w:firstLine="0"/>
        <w:rPr>
          <w:rFonts w:asciiTheme="minorHAnsi" w:hAnsiTheme="minorHAnsi" w:cstheme="minorHAnsi"/>
          <w:b/>
          <w:bCs/>
          <w:szCs w:val="22"/>
        </w:rPr>
      </w:pPr>
      <w:r w:rsidRPr="005104E5">
        <w:rPr>
          <w:rFonts w:asciiTheme="minorHAnsi" w:hAnsiTheme="minorHAnsi" w:cstheme="minorHAnsi"/>
          <w:b/>
          <w:bCs/>
          <w:szCs w:val="22"/>
        </w:rPr>
        <w:t>Mathematical Representation</w:t>
      </w:r>
    </w:p>
    <w:p w14:paraId="12C493E7" w14:textId="77777777" w:rsidR="005104E5" w:rsidRDefault="005104E5" w:rsidP="005104E5">
      <w:pPr>
        <w:spacing w:after="0" w:line="259" w:lineRule="auto"/>
        <w:ind w:left="0" w:right="0" w:firstLine="0"/>
        <w:rPr>
          <w:rFonts w:asciiTheme="minorHAnsi" w:hAnsiTheme="minorHAnsi" w:cstheme="minorHAnsi"/>
          <w:szCs w:val="22"/>
        </w:rPr>
      </w:pPr>
      <w:r w:rsidRPr="005104E5">
        <w:rPr>
          <w:rFonts w:asciiTheme="minorHAnsi" w:hAnsiTheme="minorHAnsi" w:cstheme="minorHAnsi"/>
          <w:szCs w:val="22"/>
        </w:rPr>
        <w:t>The BFSK modulated signal is given by:</w:t>
      </w:r>
    </w:p>
    <w:p w14:paraId="240ECAFF" w14:textId="77777777" w:rsidR="005104E5" w:rsidRDefault="005104E5" w:rsidP="005104E5">
      <w:pPr>
        <w:spacing w:after="0" w:line="259" w:lineRule="auto"/>
        <w:ind w:left="0" w:right="0" w:firstLine="0"/>
        <w:rPr>
          <w:rFonts w:asciiTheme="minorHAnsi" w:hAnsiTheme="minorHAnsi" w:cstheme="minorHAnsi"/>
          <w:szCs w:val="22"/>
        </w:rPr>
      </w:pPr>
    </w:p>
    <w:p w14:paraId="7C8660A5" w14:textId="5AD1EC3C" w:rsidR="005104E5" w:rsidRPr="005104E5" w:rsidRDefault="005104E5" w:rsidP="005104E5">
      <w:pPr>
        <w:spacing w:after="0" w:line="259" w:lineRule="auto"/>
        <w:ind w:left="0" w:right="0" w:firstLine="0"/>
        <w:rPr>
          <w:rFonts w:asciiTheme="minorHAnsi" w:hAnsiTheme="minorHAnsi" w:cstheme="minorHAnsi"/>
          <w:szCs w:val="22"/>
        </w:rPr>
      </w:pPr>
      <w:r>
        <w:rPr>
          <w:rFonts w:asciiTheme="minorHAnsi" w:hAnsiTheme="minorHAnsi" w:cstheme="minorHAnsi"/>
          <w:szCs w:val="22"/>
        </w:rPr>
        <w:t xml:space="preserve">                                                    </w:t>
      </w:r>
      <m:oMath>
        <m:r>
          <w:rPr>
            <w:rFonts w:ascii="Cambria Math" w:hAnsi="Cambria Math" w:cstheme="minorHAnsi"/>
            <w:szCs w:val="22"/>
          </w:rPr>
          <m:t>s(t)</m:t>
        </m:r>
        <m:r>
          <w:rPr>
            <w:rFonts w:ascii="Cambria Math" w:hAnsi="Cambria Math" w:cstheme="minorHAnsi"/>
            <w:szCs w:val="22"/>
          </w:rPr>
          <m:t>=</m:t>
        </m:r>
        <m:d>
          <m:dPr>
            <m:begChr m:val="{"/>
            <m:endChr m:val=""/>
            <m:ctrlPr>
              <w:rPr>
                <w:rFonts w:ascii="Cambria Math" w:hAnsi="Cambria Math" w:cstheme="minorHAnsi"/>
                <w:i/>
                <w:szCs w:val="22"/>
              </w:rPr>
            </m:ctrlPr>
          </m:dPr>
          <m:e>
            <m:eqArr>
              <m:eqArrPr>
                <m:ctrlPr>
                  <w:rPr>
                    <w:rFonts w:ascii="Cambria Math" w:hAnsi="Cambria Math" w:cstheme="minorHAnsi"/>
                    <w:i/>
                    <w:szCs w:val="22"/>
                  </w:rPr>
                </m:ctrlPr>
              </m:eqArrPr>
              <m:e>
                <m:r>
                  <w:rPr>
                    <w:rFonts w:ascii="Cambria Math" w:hAnsi="Cambria Math" w:cstheme="minorHAnsi"/>
                    <w:szCs w:val="22"/>
                  </w:rPr>
                  <m:t xml:space="preserve">     </m:t>
                </m:r>
                <m:r>
                  <w:rPr>
                    <w:rFonts w:ascii="Cambria Math" w:hAnsi="Cambria Math" w:cstheme="minorHAnsi"/>
                    <w:szCs w:val="22"/>
                  </w:rPr>
                  <m:t>A</m:t>
                </m:r>
                <m:func>
                  <m:funcPr>
                    <m:ctrlPr>
                      <w:rPr>
                        <w:rFonts w:ascii="Cambria Math" w:hAnsi="Cambria Math" w:cstheme="minorHAnsi"/>
                        <w:i/>
                        <w:szCs w:val="22"/>
                      </w:rPr>
                    </m:ctrlPr>
                  </m:funcPr>
                  <m:fName>
                    <m:r>
                      <w:rPr>
                        <w:rFonts w:ascii="Cambria Math" w:hAnsi="Cambria Math" w:cstheme="minorHAnsi"/>
                        <w:szCs w:val="22"/>
                      </w:rPr>
                      <m:t>cos</m:t>
                    </m:r>
                  </m:fName>
                  <m:e>
                    <m:d>
                      <m:dPr>
                        <m:ctrlPr>
                          <w:rPr>
                            <w:rFonts w:ascii="Cambria Math" w:hAnsi="Cambria Math" w:cstheme="minorHAnsi"/>
                            <w:i/>
                            <w:szCs w:val="22"/>
                          </w:rPr>
                        </m:ctrlPr>
                      </m:dPr>
                      <m:e>
                        <m:r>
                          <w:rPr>
                            <w:rFonts w:ascii="Cambria Math" w:hAnsi="Cambria Math" w:cstheme="minorHAnsi"/>
                            <w:szCs w:val="22"/>
                          </w:rPr>
                          <m:t>2</m:t>
                        </m:r>
                        <m:r>
                          <w:rPr>
                            <w:rFonts w:ascii="Cambria Math" w:hAnsi="Cambria Math" w:cstheme="minorHAnsi"/>
                            <w:szCs w:val="22"/>
                          </w:rPr>
                          <m:t>π</m:t>
                        </m:r>
                        <m:sSub>
                          <m:sSubPr>
                            <m:ctrlPr>
                              <w:rPr>
                                <w:rFonts w:ascii="Cambria Math" w:hAnsi="Cambria Math" w:cstheme="minorHAnsi"/>
                                <w:i/>
                                <w:szCs w:val="22"/>
                              </w:rPr>
                            </m:ctrlPr>
                          </m:sSubPr>
                          <m:e>
                            <m:r>
                              <w:rPr>
                                <w:rFonts w:ascii="Cambria Math" w:hAnsi="Cambria Math" w:cstheme="minorHAnsi"/>
                                <w:szCs w:val="22"/>
                              </w:rPr>
                              <m:t>f</m:t>
                            </m:r>
                          </m:e>
                          <m:sub>
                            <m:r>
                              <w:rPr>
                                <w:rFonts w:ascii="Cambria Math" w:hAnsi="Cambria Math" w:cstheme="minorHAnsi"/>
                                <w:szCs w:val="22"/>
                              </w:rPr>
                              <m:t>1</m:t>
                            </m:r>
                          </m:sub>
                        </m:sSub>
                        <m:r>
                          <w:rPr>
                            <w:rFonts w:ascii="Cambria Math" w:hAnsi="Cambria Math" w:cstheme="minorHAnsi"/>
                            <w:szCs w:val="22"/>
                          </w:rPr>
                          <m:t>t</m:t>
                        </m:r>
                      </m:e>
                    </m:d>
                    <m:r>
                      <w:rPr>
                        <w:rFonts w:ascii="Cambria Math" w:hAnsi="Cambria Math" w:cstheme="minorHAnsi"/>
                        <w:szCs w:val="22"/>
                      </w:rPr>
                      <m:t xml:space="preserve">      </m:t>
                    </m:r>
                    <m:r>
                      <w:rPr>
                        <w:rFonts w:ascii="Cambria Math" w:hAnsi="Cambria Math" w:cstheme="minorHAnsi"/>
                        <w:szCs w:val="22"/>
                      </w:rPr>
                      <m:t>ⅈ</m:t>
                    </m:r>
                    <m:r>
                      <w:rPr>
                        <w:rFonts w:ascii="Cambria Math" w:hAnsi="Cambria Math" w:cstheme="minorHAnsi"/>
                        <w:szCs w:val="22"/>
                      </w:rPr>
                      <m:t>f</m:t>
                    </m:r>
                  </m:e>
                </m:func>
                <m:r>
                  <w:rPr>
                    <w:rFonts w:ascii="Cambria Math" w:hAnsi="Cambria Math" w:cstheme="minorHAnsi"/>
                    <w:szCs w:val="22"/>
                  </w:rPr>
                  <m:t>b</m:t>
                </m:r>
                <m:d>
                  <m:dPr>
                    <m:ctrlPr>
                      <w:rPr>
                        <w:rFonts w:ascii="Cambria Math" w:hAnsi="Cambria Math" w:cstheme="minorHAnsi"/>
                        <w:i/>
                        <w:szCs w:val="22"/>
                      </w:rPr>
                    </m:ctrlPr>
                  </m:dPr>
                  <m:e>
                    <m:r>
                      <w:rPr>
                        <w:rFonts w:ascii="Cambria Math" w:hAnsi="Cambria Math" w:cstheme="minorHAnsi"/>
                        <w:szCs w:val="22"/>
                      </w:rPr>
                      <m:t>t</m:t>
                    </m:r>
                  </m:e>
                </m:d>
                <m:r>
                  <w:rPr>
                    <w:rFonts w:ascii="Cambria Math" w:hAnsi="Cambria Math" w:cstheme="minorHAnsi"/>
                    <w:szCs w:val="22"/>
                  </w:rPr>
                  <m:t>=1</m:t>
                </m:r>
              </m:e>
              <m:e>
                <m:r>
                  <w:rPr>
                    <w:rFonts w:ascii="Cambria Math" w:hAnsi="Cambria Math" w:cstheme="minorHAnsi"/>
                    <w:szCs w:val="22"/>
                  </w:rPr>
                  <m:t xml:space="preserve">   </m:t>
                </m:r>
                <m:r>
                  <w:rPr>
                    <w:rFonts w:ascii="Cambria Math" w:hAnsi="Cambria Math" w:cstheme="minorHAnsi"/>
                    <w:szCs w:val="22"/>
                  </w:rPr>
                  <m:t>A</m:t>
                </m:r>
                <m:func>
                  <m:funcPr>
                    <m:ctrlPr>
                      <w:rPr>
                        <w:rFonts w:ascii="Cambria Math" w:hAnsi="Cambria Math" w:cstheme="minorHAnsi"/>
                        <w:i/>
                        <w:szCs w:val="22"/>
                      </w:rPr>
                    </m:ctrlPr>
                  </m:funcPr>
                  <m:fName>
                    <m:r>
                      <w:rPr>
                        <w:rFonts w:ascii="Cambria Math" w:hAnsi="Cambria Math" w:cstheme="minorHAnsi"/>
                        <w:szCs w:val="22"/>
                      </w:rPr>
                      <m:t>cos</m:t>
                    </m:r>
                  </m:fName>
                  <m:e>
                    <m:d>
                      <m:dPr>
                        <m:ctrlPr>
                          <w:rPr>
                            <w:rFonts w:ascii="Cambria Math" w:hAnsi="Cambria Math" w:cstheme="minorHAnsi"/>
                            <w:i/>
                            <w:szCs w:val="22"/>
                          </w:rPr>
                        </m:ctrlPr>
                      </m:dPr>
                      <m:e>
                        <m:r>
                          <w:rPr>
                            <w:rFonts w:ascii="Cambria Math" w:hAnsi="Cambria Math" w:cstheme="minorHAnsi"/>
                            <w:szCs w:val="22"/>
                          </w:rPr>
                          <m:t>2</m:t>
                        </m:r>
                        <m:r>
                          <w:rPr>
                            <w:rFonts w:ascii="Cambria Math" w:hAnsi="Cambria Math" w:cstheme="minorHAnsi"/>
                            <w:szCs w:val="22"/>
                          </w:rPr>
                          <m:t>π</m:t>
                        </m:r>
                        <m:sSub>
                          <m:sSubPr>
                            <m:ctrlPr>
                              <w:rPr>
                                <w:rFonts w:ascii="Cambria Math" w:hAnsi="Cambria Math" w:cstheme="minorHAnsi"/>
                                <w:i/>
                                <w:szCs w:val="22"/>
                              </w:rPr>
                            </m:ctrlPr>
                          </m:sSubPr>
                          <m:e>
                            <m:r>
                              <w:rPr>
                                <w:rFonts w:ascii="Cambria Math" w:hAnsi="Cambria Math" w:cstheme="minorHAnsi"/>
                                <w:szCs w:val="22"/>
                              </w:rPr>
                              <m:t>f</m:t>
                            </m:r>
                          </m:e>
                          <m:sub>
                            <m:r>
                              <w:rPr>
                                <w:rFonts w:ascii="Cambria Math" w:hAnsi="Cambria Math" w:cstheme="minorHAnsi"/>
                                <w:szCs w:val="22"/>
                              </w:rPr>
                              <m:t>2</m:t>
                            </m:r>
                          </m:sub>
                        </m:sSub>
                        <m:r>
                          <w:rPr>
                            <w:rFonts w:ascii="Cambria Math" w:hAnsi="Cambria Math" w:cstheme="minorHAnsi"/>
                            <w:szCs w:val="22"/>
                          </w:rPr>
                          <m:t>t</m:t>
                        </m:r>
                      </m:e>
                    </m:d>
                    <m:r>
                      <w:rPr>
                        <w:rFonts w:ascii="Cambria Math" w:hAnsi="Cambria Math" w:cstheme="minorHAnsi"/>
                        <w:szCs w:val="22"/>
                      </w:rPr>
                      <m:t xml:space="preserve">      if</m:t>
                    </m:r>
                    <m:r>
                      <w:rPr>
                        <w:rFonts w:ascii="Cambria Math" w:hAnsi="Cambria Math" w:cstheme="minorHAnsi"/>
                        <w:szCs w:val="22"/>
                      </w:rPr>
                      <m:t>b</m:t>
                    </m:r>
                    <m:d>
                      <m:dPr>
                        <m:ctrlPr>
                          <w:rPr>
                            <w:rFonts w:ascii="Cambria Math" w:hAnsi="Cambria Math" w:cstheme="minorHAnsi"/>
                            <w:i/>
                            <w:szCs w:val="22"/>
                          </w:rPr>
                        </m:ctrlPr>
                      </m:dPr>
                      <m:e>
                        <m:r>
                          <w:rPr>
                            <w:rFonts w:ascii="Cambria Math" w:hAnsi="Cambria Math" w:cstheme="minorHAnsi"/>
                            <w:szCs w:val="22"/>
                          </w:rPr>
                          <m:t>t</m:t>
                        </m:r>
                      </m:e>
                    </m:d>
                  </m:e>
                </m:func>
                <m:r>
                  <w:rPr>
                    <w:rFonts w:ascii="Cambria Math" w:hAnsi="Cambria Math" w:cstheme="minorHAnsi"/>
                    <w:szCs w:val="22"/>
                  </w:rPr>
                  <m:t>=0</m:t>
                </m:r>
              </m:e>
            </m:eqArr>
          </m:e>
        </m:d>
      </m:oMath>
    </w:p>
    <w:p w14:paraId="0E138B21" w14:textId="77777777" w:rsidR="005104E5" w:rsidRPr="005104E5" w:rsidRDefault="005104E5" w:rsidP="005104E5">
      <w:pPr>
        <w:spacing w:after="0" w:line="259" w:lineRule="auto"/>
        <w:ind w:left="0" w:right="0" w:firstLine="0"/>
        <w:rPr>
          <w:rFonts w:asciiTheme="minorHAnsi" w:hAnsiTheme="minorHAnsi" w:cstheme="minorHAnsi"/>
          <w:szCs w:val="22"/>
        </w:rPr>
      </w:pPr>
      <w:r w:rsidRPr="005104E5">
        <w:rPr>
          <w:rFonts w:asciiTheme="minorHAnsi" w:hAnsiTheme="minorHAnsi" w:cstheme="minorHAnsi"/>
          <w:szCs w:val="22"/>
        </w:rPr>
        <w:t>where:</w:t>
      </w:r>
    </w:p>
    <w:p w14:paraId="1ECD3314" w14:textId="0F4F3A7A" w:rsidR="005104E5" w:rsidRPr="005104E5" w:rsidRDefault="005B2379" w:rsidP="005104E5">
      <w:pPr>
        <w:numPr>
          <w:ilvl w:val="0"/>
          <w:numId w:val="5"/>
        </w:numPr>
        <w:spacing w:after="0" w:line="259" w:lineRule="auto"/>
        <w:ind w:right="0"/>
        <w:rPr>
          <w:rFonts w:asciiTheme="minorHAnsi" w:hAnsiTheme="minorHAnsi" w:cstheme="minorHAnsi"/>
          <w:szCs w:val="22"/>
        </w:rPr>
      </w:pPr>
      <m:oMath>
        <m:r>
          <w:rPr>
            <w:rFonts w:ascii="Cambria Math" w:hAnsi="Cambria Math" w:cstheme="minorHAnsi"/>
            <w:szCs w:val="22"/>
          </w:rPr>
          <m:t>A</m:t>
        </m:r>
      </m:oMath>
      <w:r w:rsidR="005104E5" w:rsidRPr="005104E5">
        <w:rPr>
          <w:rFonts w:asciiTheme="minorHAnsi" w:hAnsiTheme="minorHAnsi" w:cstheme="minorHAnsi"/>
          <w:szCs w:val="22"/>
        </w:rPr>
        <w:t xml:space="preserve"> is the carrier amplitude,</w:t>
      </w:r>
    </w:p>
    <w:p w14:paraId="412D41AF" w14:textId="5FC52996" w:rsidR="005104E5" w:rsidRPr="005104E5" w:rsidRDefault="005B2379" w:rsidP="005104E5">
      <w:pPr>
        <w:numPr>
          <w:ilvl w:val="0"/>
          <w:numId w:val="5"/>
        </w:numPr>
        <w:spacing w:after="0" w:line="259" w:lineRule="auto"/>
        <w:ind w:right="0"/>
        <w:rPr>
          <w:rFonts w:asciiTheme="minorHAnsi" w:hAnsiTheme="minorHAnsi" w:cstheme="minorHAnsi"/>
          <w:szCs w:val="22"/>
        </w:rPr>
      </w:pPr>
      <m:oMath>
        <m:sSub>
          <m:sSubPr>
            <m:ctrlPr>
              <w:rPr>
                <w:rFonts w:ascii="Cambria Math" w:hAnsi="Cambria Math" w:cstheme="minorHAnsi"/>
                <w:i/>
                <w:szCs w:val="22"/>
              </w:rPr>
            </m:ctrlPr>
          </m:sSubPr>
          <m:e>
            <m:r>
              <w:rPr>
                <w:rFonts w:ascii="Cambria Math" w:hAnsi="Cambria Math" w:cstheme="minorHAnsi"/>
                <w:szCs w:val="22"/>
              </w:rPr>
              <m:t>f</m:t>
            </m:r>
          </m:e>
          <m:sub>
            <m:r>
              <w:rPr>
                <w:rFonts w:ascii="Cambria Math" w:hAnsi="Cambria Math" w:cstheme="minorHAnsi"/>
                <w:szCs w:val="22"/>
              </w:rPr>
              <m:t>1</m:t>
            </m:r>
          </m:sub>
        </m:sSub>
      </m:oMath>
      <w:r w:rsidR="005104E5" w:rsidRPr="005104E5">
        <w:rPr>
          <w:rFonts w:asciiTheme="minorHAnsi" w:hAnsiTheme="minorHAnsi" w:cstheme="minorHAnsi"/>
          <w:szCs w:val="22"/>
        </w:rPr>
        <w:t xml:space="preserve">​ and </w:t>
      </w:r>
      <m:oMath>
        <m:sSub>
          <m:sSubPr>
            <m:ctrlPr>
              <w:rPr>
                <w:rFonts w:ascii="Cambria Math" w:hAnsi="Cambria Math" w:cstheme="minorHAnsi"/>
                <w:i/>
                <w:szCs w:val="22"/>
              </w:rPr>
            </m:ctrlPr>
          </m:sSubPr>
          <m:e>
            <m:r>
              <w:rPr>
                <w:rFonts w:ascii="Cambria Math" w:hAnsi="Cambria Math" w:cstheme="minorHAnsi"/>
                <w:szCs w:val="22"/>
              </w:rPr>
              <m:t>f</m:t>
            </m:r>
          </m:e>
          <m:sub>
            <m:r>
              <w:rPr>
                <w:rFonts w:ascii="Cambria Math" w:hAnsi="Cambria Math" w:cstheme="minorHAnsi"/>
                <w:szCs w:val="22"/>
              </w:rPr>
              <m:t>2</m:t>
            </m:r>
          </m:sub>
        </m:sSub>
      </m:oMath>
      <w:r w:rsidR="005104E5" w:rsidRPr="005104E5">
        <w:rPr>
          <w:rFonts w:asciiTheme="minorHAnsi" w:hAnsiTheme="minorHAnsi" w:cstheme="minorHAnsi"/>
          <w:szCs w:val="22"/>
        </w:rPr>
        <w:t>​ are the two different carrier frequencies,</w:t>
      </w:r>
    </w:p>
    <w:p w14:paraId="003DB1FE" w14:textId="544BF495" w:rsidR="005104E5" w:rsidRPr="005104E5" w:rsidRDefault="005B2379" w:rsidP="005104E5">
      <w:pPr>
        <w:numPr>
          <w:ilvl w:val="0"/>
          <w:numId w:val="5"/>
        </w:numPr>
        <w:spacing w:after="0" w:line="259" w:lineRule="auto"/>
        <w:ind w:right="0"/>
        <w:rPr>
          <w:rFonts w:asciiTheme="minorHAnsi" w:hAnsiTheme="minorHAnsi" w:cstheme="minorHAnsi"/>
          <w:szCs w:val="22"/>
        </w:rPr>
      </w:pPr>
      <m:oMath>
        <m:r>
          <w:rPr>
            <w:rFonts w:ascii="Cambria Math" w:hAnsi="Cambria Math" w:cstheme="minorHAnsi"/>
            <w:szCs w:val="22"/>
          </w:rPr>
          <m:t>b</m:t>
        </m:r>
        <m:d>
          <m:dPr>
            <m:ctrlPr>
              <w:rPr>
                <w:rFonts w:ascii="Cambria Math" w:hAnsi="Cambria Math" w:cstheme="minorHAnsi"/>
                <w:i/>
                <w:szCs w:val="22"/>
              </w:rPr>
            </m:ctrlPr>
          </m:dPr>
          <m:e>
            <m:r>
              <w:rPr>
                <w:rFonts w:ascii="Cambria Math" w:hAnsi="Cambria Math" w:cstheme="minorHAnsi"/>
                <w:szCs w:val="22"/>
              </w:rPr>
              <m:t>t</m:t>
            </m:r>
          </m:e>
        </m:d>
      </m:oMath>
      <w:r w:rsidR="005104E5" w:rsidRPr="005104E5">
        <w:rPr>
          <w:rFonts w:asciiTheme="minorHAnsi" w:hAnsiTheme="minorHAnsi" w:cstheme="minorHAnsi"/>
          <w:szCs w:val="22"/>
        </w:rPr>
        <w:t xml:space="preserve"> is the binary message signal.</w:t>
      </w:r>
    </w:p>
    <w:p w14:paraId="59E20176" w14:textId="77777777" w:rsidR="005104E5" w:rsidRPr="005104E5" w:rsidRDefault="005104E5" w:rsidP="005104E5">
      <w:pPr>
        <w:spacing w:after="0" w:line="259" w:lineRule="auto"/>
        <w:ind w:left="0" w:right="0" w:firstLine="0"/>
        <w:rPr>
          <w:rFonts w:asciiTheme="minorHAnsi" w:hAnsiTheme="minorHAnsi" w:cstheme="minorHAnsi"/>
          <w:szCs w:val="22"/>
        </w:rPr>
      </w:pPr>
      <w:r w:rsidRPr="005104E5">
        <w:rPr>
          <w:rFonts w:asciiTheme="minorHAnsi" w:hAnsiTheme="minorHAnsi" w:cstheme="minorHAnsi"/>
          <w:szCs w:val="22"/>
        </w:rPr>
        <w:t>Advantages of BFSK:</w:t>
      </w:r>
    </w:p>
    <w:p w14:paraId="4E5F01CE" w14:textId="77777777" w:rsidR="005104E5" w:rsidRPr="005104E5" w:rsidRDefault="005104E5" w:rsidP="005104E5">
      <w:pPr>
        <w:numPr>
          <w:ilvl w:val="0"/>
          <w:numId w:val="6"/>
        </w:numPr>
        <w:spacing w:after="0" w:line="259" w:lineRule="auto"/>
        <w:ind w:right="0"/>
        <w:rPr>
          <w:rFonts w:asciiTheme="minorHAnsi" w:hAnsiTheme="minorHAnsi" w:cstheme="minorHAnsi"/>
          <w:szCs w:val="22"/>
        </w:rPr>
      </w:pPr>
      <w:r w:rsidRPr="005104E5">
        <w:rPr>
          <w:rFonts w:asciiTheme="minorHAnsi" w:hAnsiTheme="minorHAnsi" w:cstheme="minorHAnsi"/>
          <w:szCs w:val="22"/>
        </w:rPr>
        <w:t>Less susceptible to noise compared to ASK.</w:t>
      </w:r>
    </w:p>
    <w:p w14:paraId="2DD52051" w14:textId="77777777" w:rsidR="005104E5" w:rsidRPr="005104E5" w:rsidRDefault="005104E5" w:rsidP="005104E5">
      <w:pPr>
        <w:numPr>
          <w:ilvl w:val="0"/>
          <w:numId w:val="6"/>
        </w:numPr>
        <w:spacing w:after="0" w:line="259" w:lineRule="auto"/>
        <w:ind w:right="0"/>
        <w:rPr>
          <w:rFonts w:asciiTheme="minorHAnsi" w:hAnsiTheme="minorHAnsi" w:cstheme="minorHAnsi"/>
          <w:szCs w:val="22"/>
        </w:rPr>
      </w:pPr>
      <w:r w:rsidRPr="005104E5">
        <w:rPr>
          <w:rFonts w:asciiTheme="minorHAnsi" w:hAnsiTheme="minorHAnsi" w:cstheme="minorHAnsi"/>
          <w:szCs w:val="22"/>
        </w:rPr>
        <w:t>Suitable for non-coherent demodulation.</w:t>
      </w:r>
    </w:p>
    <w:p w14:paraId="64458D27" w14:textId="77777777" w:rsidR="005104E5" w:rsidRPr="005104E5" w:rsidRDefault="005104E5" w:rsidP="005104E5">
      <w:pPr>
        <w:spacing w:after="0" w:line="259" w:lineRule="auto"/>
        <w:ind w:left="0" w:right="0" w:firstLine="0"/>
        <w:rPr>
          <w:rFonts w:asciiTheme="minorHAnsi" w:hAnsiTheme="minorHAnsi" w:cstheme="minorHAnsi"/>
          <w:szCs w:val="22"/>
        </w:rPr>
      </w:pPr>
      <w:r w:rsidRPr="005104E5">
        <w:rPr>
          <w:rFonts w:asciiTheme="minorHAnsi" w:hAnsiTheme="minorHAnsi" w:cstheme="minorHAnsi"/>
          <w:szCs w:val="22"/>
        </w:rPr>
        <w:t>Disadvantages of BFSK:</w:t>
      </w:r>
    </w:p>
    <w:p w14:paraId="5B45072E" w14:textId="77777777" w:rsidR="005104E5" w:rsidRPr="005104E5" w:rsidRDefault="005104E5" w:rsidP="005104E5">
      <w:pPr>
        <w:numPr>
          <w:ilvl w:val="0"/>
          <w:numId w:val="7"/>
        </w:numPr>
        <w:spacing w:after="0" w:line="259" w:lineRule="auto"/>
        <w:ind w:right="0"/>
        <w:rPr>
          <w:rFonts w:asciiTheme="minorHAnsi" w:hAnsiTheme="minorHAnsi" w:cstheme="minorHAnsi"/>
          <w:szCs w:val="22"/>
        </w:rPr>
      </w:pPr>
      <w:r w:rsidRPr="005104E5">
        <w:rPr>
          <w:rFonts w:asciiTheme="minorHAnsi" w:hAnsiTheme="minorHAnsi" w:cstheme="minorHAnsi"/>
          <w:szCs w:val="22"/>
        </w:rPr>
        <w:t>Requires a wider bandwidth compared to ASK.</w:t>
      </w:r>
    </w:p>
    <w:p w14:paraId="02314CC7" w14:textId="77777777" w:rsidR="005104E5" w:rsidRPr="005104E5" w:rsidRDefault="005104E5" w:rsidP="005104E5">
      <w:pPr>
        <w:numPr>
          <w:ilvl w:val="0"/>
          <w:numId w:val="7"/>
        </w:numPr>
        <w:spacing w:after="0" w:line="259" w:lineRule="auto"/>
        <w:ind w:right="0"/>
        <w:rPr>
          <w:rFonts w:asciiTheme="minorHAnsi" w:hAnsiTheme="minorHAnsi" w:cstheme="minorHAnsi"/>
          <w:szCs w:val="22"/>
        </w:rPr>
      </w:pPr>
      <w:r w:rsidRPr="005104E5">
        <w:rPr>
          <w:rFonts w:asciiTheme="minorHAnsi" w:hAnsiTheme="minorHAnsi" w:cstheme="minorHAnsi"/>
          <w:szCs w:val="22"/>
        </w:rPr>
        <w:t>More complex circuitry compared to BASK.</w:t>
      </w:r>
    </w:p>
    <w:p w14:paraId="1E8E7EA4" w14:textId="77777777" w:rsidR="005104E5" w:rsidRPr="005104E5" w:rsidRDefault="005104E5" w:rsidP="005104E5">
      <w:pPr>
        <w:spacing w:after="0" w:line="259" w:lineRule="auto"/>
        <w:ind w:left="0" w:right="0" w:firstLine="0"/>
        <w:rPr>
          <w:rFonts w:asciiTheme="minorHAnsi" w:hAnsiTheme="minorHAnsi" w:cstheme="minorHAnsi"/>
          <w:b/>
          <w:bCs/>
          <w:szCs w:val="22"/>
        </w:rPr>
      </w:pPr>
    </w:p>
    <w:p w14:paraId="01D8E001" w14:textId="77777777" w:rsidR="005104E5" w:rsidRPr="005104E5" w:rsidRDefault="005104E5" w:rsidP="005104E5">
      <w:pPr>
        <w:rPr>
          <w:rFonts w:asciiTheme="minorHAnsi" w:hAnsiTheme="minorHAnsi" w:cstheme="minorHAnsi"/>
          <w:b/>
          <w:bCs/>
          <w:szCs w:val="22"/>
        </w:rPr>
      </w:pPr>
    </w:p>
    <w:p w14:paraId="781632B8" w14:textId="77777777" w:rsidR="005104E5" w:rsidRPr="005104E5" w:rsidRDefault="005104E5" w:rsidP="005104E5">
      <w:pPr>
        <w:rPr>
          <w:rFonts w:asciiTheme="minorHAnsi" w:hAnsiTheme="minorHAnsi" w:cstheme="minorHAnsi"/>
          <w:b/>
          <w:bCs/>
          <w:szCs w:val="22"/>
        </w:rPr>
      </w:pPr>
    </w:p>
    <w:p w14:paraId="06A4AB12" w14:textId="77777777" w:rsidR="005104E5" w:rsidRPr="005104E5" w:rsidRDefault="005104E5" w:rsidP="005104E5">
      <w:pPr>
        <w:rPr>
          <w:rFonts w:asciiTheme="minorHAnsi" w:hAnsiTheme="minorHAnsi" w:cstheme="minorHAnsi"/>
          <w:b/>
          <w:bCs/>
          <w:szCs w:val="22"/>
        </w:rPr>
      </w:pPr>
    </w:p>
    <w:p w14:paraId="76437D12" w14:textId="77777777" w:rsidR="005104E5" w:rsidRPr="005104E5" w:rsidRDefault="005104E5" w:rsidP="005104E5">
      <w:pPr>
        <w:rPr>
          <w:rFonts w:asciiTheme="minorHAnsi" w:hAnsiTheme="minorHAnsi" w:cstheme="minorHAnsi"/>
          <w:b/>
          <w:bCs/>
          <w:szCs w:val="22"/>
        </w:rPr>
      </w:pPr>
    </w:p>
    <w:p w14:paraId="32E0189B" w14:textId="4FF9F77B" w:rsidR="005104E5" w:rsidRPr="005104E5" w:rsidRDefault="005104E5" w:rsidP="005104E5">
      <w:pPr>
        <w:rPr>
          <w:rFonts w:asciiTheme="minorHAnsi" w:hAnsiTheme="minorHAnsi" w:cstheme="minorHAnsi"/>
          <w:b/>
          <w:bCs/>
          <w:szCs w:val="22"/>
        </w:rPr>
      </w:pPr>
    </w:p>
    <w:p w14:paraId="5A1CBF2F" w14:textId="77777777" w:rsidR="005104E5" w:rsidRPr="005104E5" w:rsidRDefault="005104E5" w:rsidP="005104E5">
      <w:pPr>
        <w:rPr>
          <w:rFonts w:asciiTheme="minorHAnsi" w:hAnsiTheme="minorHAnsi" w:cstheme="minorHAnsi"/>
          <w:b/>
          <w:bCs/>
          <w:szCs w:val="22"/>
        </w:rPr>
      </w:pPr>
    </w:p>
    <w:p w14:paraId="1BDF55DA" w14:textId="77777777" w:rsidR="005104E5" w:rsidRPr="005104E5" w:rsidRDefault="005104E5" w:rsidP="005104E5">
      <w:pPr>
        <w:spacing w:after="0" w:line="259" w:lineRule="auto"/>
        <w:ind w:left="0" w:right="0" w:firstLine="0"/>
        <w:rPr>
          <w:rFonts w:asciiTheme="minorHAnsi" w:hAnsiTheme="minorHAnsi" w:cstheme="minorHAnsi"/>
          <w:b/>
          <w:bCs/>
          <w:szCs w:val="22"/>
        </w:rPr>
      </w:pPr>
    </w:p>
    <w:p w14:paraId="61ED55A0" w14:textId="77777777" w:rsidR="005104E5" w:rsidRPr="005104E5" w:rsidRDefault="005104E5" w:rsidP="005104E5">
      <w:pPr>
        <w:spacing w:after="0" w:line="259" w:lineRule="auto"/>
        <w:ind w:left="0" w:right="0" w:firstLine="0"/>
        <w:rPr>
          <w:rFonts w:asciiTheme="minorHAnsi" w:hAnsiTheme="minorHAnsi" w:cstheme="minorHAnsi"/>
          <w:szCs w:val="22"/>
        </w:rPr>
      </w:pPr>
    </w:p>
    <w:p w14:paraId="68FAB543" w14:textId="77777777" w:rsidR="005104E5" w:rsidRPr="005104E5" w:rsidRDefault="005104E5" w:rsidP="005104E5">
      <w:pPr>
        <w:spacing w:after="0" w:line="259" w:lineRule="auto"/>
        <w:ind w:left="0" w:right="0" w:firstLine="0"/>
        <w:rPr>
          <w:rFonts w:asciiTheme="minorHAnsi" w:hAnsiTheme="minorHAnsi" w:cstheme="minorHAnsi"/>
          <w:szCs w:val="22"/>
        </w:rPr>
      </w:pPr>
    </w:p>
    <w:p w14:paraId="78B07041" w14:textId="212DC2C5" w:rsidR="005B2379" w:rsidRDefault="005B2379" w:rsidP="005B2379">
      <w:pPr>
        <w:rPr>
          <w:b/>
          <w:bCs/>
          <w:sz w:val="28"/>
          <w:szCs w:val="28"/>
        </w:rPr>
      </w:pPr>
      <w:r>
        <w:rPr>
          <w:b/>
          <w:bCs/>
          <w:sz w:val="28"/>
          <w:szCs w:val="28"/>
        </w:rPr>
        <w:lastRenderedPageBreak/>
        <w:t>Q</w:t>
      </w:r>
      <w:proofErr w:type="gramStart"/>
      <w:r>
        <w:rPr>
          <w:b/>
          <w:bCs/>
          <w:sz w:val="28"/>
          <w:szCs w:val="28"/>
        </w:rPr>
        <w:t>1)Perform</w:t>
      </w:r>
      <w:proofErr w:type="gramEnd"/>
      <w:r>
        <w:rPr>
          <w:b/>
          <w:bCs/>
          <w:sz w:val="28"/>
          <w:szCs w:val="28"/>
        </w:rPr>
        <w:t xml:space="preserve"> Binary </w:t>
      </w:r>
      <w:r>
        <w:rPr>
          <w:b/>
          <w:bCs/>
          <w:sz w:val="28"/>
          <w:szCs w:val="28"/>
        </w:rPr>
        <w:t>Frequency</w:t>
      </w:r>
      <w:r>
        <w:rPr>
          <w:b/>
          <w:bCs/>
          <w:sz w:val="28"/>
          <w:szCs w:val="28"/>
        </w:rPr>
        <w:t xml:space="preserve"> Shift Keying (BFSK) and decode the signal.</w:t>
      </w:r>
    </w:p>
    <w:p w14:paraId="218CA68F" w14:textId="37217B83" w:rsidR="005B2379" w:rsidRDefault="005B2379" w:rsidP="005B2379">
      <w:pPr>
        <w:rPr>
          <w:b/>
          <w:bCs/>
          <w:sz w:val="28"/>
          <w:szCs w:val="28"/>
        </w:rPr>
      </w:pPr>
      <w:r w:rsidRPr="005B2379">
        <w:rPr>
          <w:b/>
          <w:bCs/>
          <w:sz w:val="28"/>
          <w:szCs w:val="28"/>
        </w:rPr>
        <w:drawing>
          <wp:anchor distT="0" distB="0" distL="114300" distR="114300" simplePos="0" relativeHeight="251658240" behindDoc="1" locked="0" layoutInCell="1" allowOverlap="1" wp14:anchorId="14930ABA" wp14:editId="0F194611">
            <wp:simplePos x="0" y="0"/>
            <wp:positionH relativeFrom="column">
              <wp:posOffset>9525</wp:posOffset>
            </wp:positionH>
            <wp:positionV relativeFrom="paragraph">
              <wp:posOffset>636</wp:posOffset>
            </wp:positionV>
            <wp:extent cx="5162550" cy="3301950"/>
            <wp:effectExtent l="0" t="0" r="0" b="0"/>
            <wp:wrapNone/>
            <wp:docPr id="199044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47888" name=""/>
                    <pic:cNvPicPr/>
                  </pic:nvPicPr>
                  <pic:blipFill>
                    <a:blip r:embed="rId5">
                      <a:extLst>
                        <a:ext uri="{28A0092B-C50C-407E-A947-70E740481C1C}">
                          <a14:useLocalDpi xmlns:a14="http://schemas.microsoft.com/office/drawing/2010/main" val="0"/>
                        </a:ext>
                      </a:extLst>
                    </a:blip>
                    <a:stretch>
                      <a:fillRect/>
                    </a:stretch>
                  </pic:blipFill>
                  <pic:spPr>
                    <a:xfrm>
                      <a:off x="0" y="0"/>
                      <a:ext cx="5168380" cy="3305679"/>
                    </a:xfrm>
                    <a:prstGeom prst="rect">
                      <a:avLst/>
                    </a:prstGeom>
                  </pic:spPr>
                </pic:pic>
              </a:graphicData>
            </a:graphic>
            <wp14:sizeRelH relativeFrom="margin">
              <wp14:pctWidth>0</wp14:pctWidth>
            </wp14:sizeRelH>
            <wp14:sizeRelV relativeFrom="margin">
              <wp14:pctHeight>0</wp14:pctHeight>
            </wp14:sizeRelV>
          </wp:anchor>
        </w:drawing>
      </w:r>
    </w:p>
    <w:p w14:paraId="7508B8E2" w14:textId="77777777" w:rsidR="005104E5" w:rsidRPr="005104E5" w:rsidRDefault="005104E5" w:rsidP="005104E5">
      <w:pPr>
        <w:spacing w:after="0" w:line="259" w:lineRule="auto"/>
        <w:ind w:left="0" w:right="0" w:firstLine="0"/>
        <w:rPr>
          <w:rFonts w:asciiTheme="minorHAnsi" w:hAnsiTheme="minorHAnsi" w:cstheme="minorHAnsi"/>
          <w:szCs w:val="22"/>
        </w:rPr>
      </w:pPr>
    </w:p>
    <w:p w14:paraId="6AA9A55E" w14:textId="6D24F85C" w:rsidR="005104E5" w:rsidRPr="005104E5" w:rsidRDefault="005104E5" w:rsidP="005104E5">
      <w:pPr>
        <w:spacing w:after="0" w:line="259" w:lineRule="auto"/>
        <w:ind w:left="0" w:right="0" w:firstLine="0"/>
        <w:rPr>
          <w:rFonts w:asciiTheme="minorHAnsi" w:hAnsiTheme="minorHAnsi" w:cstheme="minorHAnsi"/>
          <w:szCs w:val="22"/>
        </w:rPr>
      </w:pPr>
    </w:p>
    <w:p w14:paraId="0939FD50" w14:textId="74A53E50" w:rsidR="005104E5" w:rsidRPr="005104E5" w:rsidRDefault="005104E5" w:rsidP="005104E5">
      <w:pPr>
        <w:rPr>
          <w:rFonts w:asciiTheme="minorHAnsi" w:hAnsiTheme="minorHAnsi" w:cstheme="minorHAnsi"/>
          <w:b/>
          <w:bCs/>
          <w:szCs w:val="22"/>
        </w:rPr>
      </w:pPr>
    </w:p>
    <w:p w14:paraId="10B7AAB3" w14:textId="1AADFDA4" w:rsidR="005104E5" w:rsidRPr="005104E5" w:rsidRDefault="005104E5" w:rsidP="005104E5">
      <w:pPr>
        <w:rPr>
          <w:rFonts w:asciiTheme="minorHAnsi" w:hAnsiTheme="minorHAnsi" w:cstheme="minorHAnsi"/>
          <w:b/>
          <w:bCs/>
          <w:szCs w:val="22"/>
        </w:rPr>
      </w:pPr>
    </w:p>
    <w:p w14:paraId="711C5730" w14:textId="7A217FD5" w:rsidR="005104E5" w:rsidRPr="005104E5" w:rsidRDefault="005104E5" w:rsidP="005104E5">
      <w:pPr>
        <w:rPr>
          <w:rFonts w:asciiTheme="minorHAnsi" w:hAnsiTheme="minorHAnsi" w:cstheme="minorHAnsi"/>
          <w:b/>
          <w:bCs/>
          <w:szCs w:val="22"/>
        </w:rPr>
      </w:pPr>
    </w:p>
    <w:p w14:paraId="6749B52F" w14:textId="2BC0427D" w:rsidR="005104E5" w:rsidRPr="005104E5" w:rsidRDefault="005104E5" w:rsidP="005104E5">
      <w:pPr>
        <w:rPr>
          <w:rFonts w:asciiTheme="minorHAnsi" w:hAnsiTheme="minorHAnsi" w:cstheme="minorHAnsi"/>
          <w:b/>
          <w:bCs/>
          <w:szCs w:val="22"/>
        </w:rPr>
      </w:pPr>
    </w:p>
    <w:p w14:paraId="11B8C9E2" w14:textId="0C19E1CA" w:rsidR="005104E5" w:rsidRPr="005104E5" w:rsidRDefault="005104E5" w:rsidP="005104E5">
      <w:pPr>
        <w:rPr>
          <w:rFonts w:asciiTheme="minorHAnsi" w:hAnsiTheme="minorHAnsi" w:cstheme="minorHAnsi"/>
          <w:b/>
          <w:bCs/>
          <w:szCs w:val="22"/>
        </w:rPr>
      </w:pPr>
    </w:p>
    <w:p w14:paraId="7925959A" w14:textId="77777777" w:rsidR="005104E5" w:rsidRPr="005104E5" w:rsidRDefault="005104E5" w:rsidP="005104E5">
      <w:pPr>
        <w:rPr>
          <w:rFonts w:asciiTheme="minorHAnsi" w:hAnsiTheme="minorHAnsi" w:cstheme="minorHAnsi"/>
          <w:b/>
          <w:bCs/>
          <w:szCs w:val="22"/>
        </w:rPr>
      </w:pPr>
    </w:p>
    <w:p w14:paraId="31E91F1F" w14:textId="66A66117" w:rsidR="005104E5" w:rsidRPr="005104E5" w:rsidRDefault="005104E5" w:rsidP="005104E5">
      <w:pPr>
        <w:rPr>
          <w:rFonts w:asciiTheme="minorHAnsi" w:hAnsiTheme="minorHAnsi" w:cstheme="minorHAnsi"/>
          <w:b/>
          <w:bCs/>
          <w:szCs w:val="22"/>
        </w:rPr>
      </w:pPr>
    </w:p>
    <w:p w14:paraId="575BAA92" w14:textId="06CA91F3" w:rsidR="005104E5" w:rsidRPr="005104E5" w:rsidRDefault="005104E5" w:rsidP="005104E5">
      <w:pPr>
        <w:rPr>
          <w:rFonts w:asciiTheme="minorHAnsi" w:hAnsiTheme="minorHAnsi" w:cstheme="minorHAnsi"/>
          <w:b/>
          <w:bCs/>
          <w:szCs w:val="22"/>
        </w:rPr>
      </w:pPr>
    </w:p>
    <w:p w14:paraId="72AB99B9" w14:textId="1E24A60D" w:rsidR="005104E5" w:rsidRPr="005104E5" w:rsidRDefault="005104E5" w:rsidP="005104E5">
      <w:pPr>
        <w:ind w:left="0" w:firstLine="0"/>
        <w:rPr>
          <w:rFonts w:asciiTheme="minorHAnsi" w:hAnsiTheme="minorHAnsi" w:cstheme="minorHAnsi"/>
          <w:b/>
          <w:bCs/>
          <w:szCs w:val="22"/>
        </w:rPr>
      </w:pPr>
    </w:p>
    <w:p w14:paraId="3C35439F" w14:textId="1B0FC595" w:rsidR="005104E5" w:rsidRPr="005104E5" w:rsidRDefault="005104E5" w:rsidP="005104E5">
      <w:pPr>
        <w:ind w:left="0" w:firstLine="0"/>
        <w:rPr>
          <w:rFonts w:asciiTheme="minorHAnsi" w:hAnsiTheme="minorHAnsi" w:cstheme="minorHAnsi"/>
          <w:b/>
          <w:bCs/>
          <w:szCs w:val="22"/>
        </w:rPr>
      </w:pPr>
    </w:p>
    <w:p w14:paraId="626FF683" w14:textId="77777777" w:rsidR="005104E5" w:rsidRPr="005104E5" w:rsidRDefault="005104E5" w:rsidP="005104E5">
      <w:pPr>
        <w:ind w:left="0" w:firstLine="0"/>
        <w:rPr>
          <w:rFonts w:asciiTheme="minorHAnsi" w:hAnsiTheme="minorHAnsi" w:cstheme="minorHAnsi"/>
          <w:b/>
          <w:bCs/>
          <w:szCs w:val="22"/>
        </w:rPr>
      </w:pPr>
    </w:p>
    <w:p w14:paraId="7C50F1ED" w14:textId="55017A1B" w:rsidR="005104E5" w:rsidRPr="005104E5" w:rsidRDefault="005104E5" w:rsidP="005104E5">
      <w:pPr>
        <w:rPr>
          <w:rFonts w:asciiTheme="minorHAnsi" w:hAnsiTheme="minorHAnsi" w:cstheme="minorHAnsi"/>
          <w:b/>
          <w:bCs/>
          <w:szCs w:val="22"/>
        </w:rPr>
      </w:pPr>
    </w:p>
    <w:p w14:paraId="485E1858" w14:textId="2D54C623" w:rsidR="005104E5" w:rsidRPr="005104E5" w:rsidRDefault="005B2379" w:rsidP="005104E5">
      <w:pPr>
        <w:rPr>
          <w:rFonts w:asciiTheme="minorHAnsi" w:hAnsiTheme="minorHAnsi" w:cstheme="minorHAnsi"/>
          <w:b/>
          <w:bCs/>
          <w:szCs w:val="22"/>
        </w:rPr>
      </w:pPr>
      <w:r w:rsidRPr="005B2379">
        <w:rPr>
          <w:b/>
          <w:bCs/>
          <w:sz w:val="36"/>
          <w:szCs w:val="36"/>
        </w:rPr>
        <w:drawing>
          <wp:anchor distT="0" distB="0" distL="114300" distR="114300" simplePos="0" relativeHeight="251659264" behindDoc="1" locked="0" layoutInCell="1" allowOverlap="1" wp14:anchorId="2EDADAC3" wp14:editId="486879C7">
            <wp:simplePos x="0" y="0"/>
            <wp:positionH relativeFrom="column">
              <wp:posOffset>9525</wp:posOffset>
            </wp:positionH>
            <wp:positionV relativeFrom="paragraph">
              <wp:posOffset>219075</wp:posOffset>
            </wp:positionV>
            <wp:extent cx="4791075" cy="3330291"/>
            <wp:effectExtent l="0" t="0" r="0" b="3810"/>
            <wp:wrapNone/>
            <wp:docPr id="89842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20034" name=""/>
                    <pic:cNvPicPr/>
                  </pic:nvPicPr>
                  <pic:blipFill>
                    <a:blip r:embed="rId6">
                      <a:extLst>
                        <a:ext uri="{28A0092B-C50C-407E-A947-70E740481C1C}">
                          <a14:useLocalDpi xmlns:a14="http://schemas.microsoft.com/office/drawing/2010/main" val="0"/>
                        </a:ext>
                      </a:extLst>
                    </a:blip>
                    <a:stretch>
                      <a:fillRect/>
                    </a:stretch>
                  </pic:blipFill>
                  <pic:spPr>
                    <a:xfrm>
                      <a:off x="0" y="0"/>
                      <a:ext cx="4797916" cy="3335047"/>
                    </a:xfrm>
                    <a:prstGeom prst="rect">
                      <a:avLst/>
                    </a:prstGeom>
                  </pic:spPr>
                </pic:pic>
              </a:graphicData>
            </a:graphic>
            <wp14:sizeRelH relativeFrom="margin">
              <wp14:pctWidth>0</wp14:pctWidth>
            </wp14:sizeRelH>
            <wp14:sizeRelV relativeFrom="margin">
              <wp14:pctHeight>0</wp14:pctHeight>
            </wp14:sizeRelV>
          </wp:anchor>
        </w:drawing>
      </w:r>
    </w:p>
    <w:p w14:paraId="5CD8BC90" w14:textId="4419D031" w:rsidR="005104E5" w:rsidRDefault="005104E5" w:rsidP="005104E5">
      <w:pPr>
        <w:rPr>
          <w:b/>
          <w:bCs/>
          <w:sz w:val="36"/>
          <w:szCs w:val="36"/>
        </w:rPr>
      </w:pPr>
    </w:p>
    <w:p w14:paraId="01C6BCEE" w14:textId="0C94391D" w:rsidR="005104E5" w:rsidRDefault="005104E5" w:rsidP="005104E5">
      <w:pPr>
        <w:rPr>
          <w:b/>
          <w:bCs/>
          <w:sz w:val="36"/>
          <w:szCs w:val="36"/>
        </w:rPr>
      </w:pPr>
    </w:p>
    <w:p w14:paraId="404A970E" w14:textId="77777777" w:rsidR="005104E5" w:rsidRDefault="005104E5" w:rsidP="005104E5">
      <w:pPr>
        <w:rPr>
          <w:b/>
          <w:bCs/>
          <w:sz w:val="36"/>
          <w:szCs w:val="36"/>
        </w:rPr>
      </w:pPr>
    </w:p>
    <w:p w14:paraId="0891CE75" w14:textId="0BB0E3F2" w:rsidR="005104E5" w:rsidRDefault="005104E5" w:rsidP="005104E5">
      <w:pPr>
        <w:rPr>
          <w:b/>
          <w:bCs/>
          <w:sz w:val="36"/>
          <w:szCs w:val="36"/>
        </w:rPr>
      </w:pPr>
    </w:p>
    <w:p w14:paraId="5CAA04DE" w14:textId="1CA6E51E" w:rsidR="005104E5" w:rsidRDefault="005104E5" w:rsidP="005104E5">
      <w:pPr>
        <w:rPr>
          <w:b/>
          <w:bCs/>
          <w:sz w:val="36"/>
          <w:szCs w:val="36"/>
        </w:rPr>
      </w:pPr>
    </w:p>
    <w:p w14:paraId="0189927E" w14:textId="5F74EEE4" w:rsidR="005104E5" w:rsidRDefault="005104E5" w:rsidP="005104E5">
      <w:pPr>
        <w:rPr>
          <w:b/>
          <w:bCs/>
          <w:sz w:val="36"/>
          <w:szCs w:val="36"/>
        </w:rPr>
      </w:pPr>
    </w:p>
    <w:p w14:paraId="15C59716" w14:textId="286ABC9C" w:rsidR="005104E5" w:rsidRDefault="005104E5" w:rsidP="005104E5">
      <w:pPr>
        <w:rPr>
          <w:b/>
          <w:bCs/>
          <w:sz w:val="36"/>
          <w:szCs w:val="36"/>
        </w:rPr>
      </w:pPr>
    </w:p>
    <w:p w14:paraId="7155CB8A" w14:textId="2A9A4E6A" w:rsidR="005104E5" w:rsidRDefault="005104E5" w:rsidP="005104E5">
      <w:pPr>
        <w:rPr>
          <w:b/>
          <w:bCs/>
          <w:sz w:val="36"/>
          <w:szCs w:val="36"/>
        </w:rPr>
      </w:pPr>
    </w:p>
    <w:p w14:paraId="036E6DDD" w14:textId="77777777" w:rsidR="005104E5" w:rsidRDefault="005104E5" w:rsidP="005104E5">
      <w:pPr>
        <w:rPr>
          <w:b/>
          <w:bCs/>
          <w:sz w:val="36"/>
          <w:szCs w:val="36"/>
        </w:rPr>
      </w:pPr>
    </w:p>
    <w:p w14:paraId="3E796D29" w14:textId="28A0D080" w:rsidR="005104E5" w:rsidRDefault="005104E5" w:rsidP="005104E5">
      <w:pPr>
        <w:rPr>
          <w:b/>
          <w:bCs/>
          <w:sz w:val="36"/>
          <w:szCs w:val="36"/>
        </w:rPr>
      </w:pPr>
    </w:p>
    <w:p w14:paraId="535D885F" w14:textId="471BAEDC" w:rsidR="005104E5" w:rsidRDefault="005B2379" w:rsidP="005104E5">
      <w:pPr>
        <w:rPr>
          <w:b/>
          <w:bCs/>
          <w:sz w:val="36"/>
          <w:szCs w:val="36"/>
        </w:rPr>
      </w:pPr>
      <w:r w:rsidRPr="005B2379">
        <w:rPr>
          <w:b/>
          <w:bCs/>
          <w:sz w:val="36"/>
          <w:szCs w:val="36"/>
        </w:rPr>
        <w:drawing>
          <wp:anchor distT="0" distB="0" distL="114300" distR="114300" simplePos="0" relativeHeight="251660288" behindDoc="1" locked="0" layoutInCell="1" allowOverlap="1" wp14:anchorId="463FC651" wp14:editId="68678712">
            <wp:simplePos x="0" y="0"/>
            <wp:positionH relativeFrom="column">
              <wp:posOffset>-28575</wp:posOffset>
            </wp:positionH>
            <wp:positionV relativeFrom="paragraph">
              <wp:posOffset>231775</wp:posOffset>
            </wp:positionV>
            <wp:extent cx="4819650" cy="1330960"/>
            <wp:effectExtent l="0" t="0" r="0" b="2540"/>
            <wp:wrapNone/>
            <wp:docPr id="65203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39128" name=""/>
                    <pic:cNvPicPr/>
                  </pic:nvPicPr>
                  <pic:blipFill>
                    <a:blip r:embed="rId7">
                      <a:extLst>
                        <a:ext uri="{28A0092B-C50C-407E-A947-70E740481C1C}">
                          <a14:useLocalDpi xmlns:a14="http://schemas.microsoft.com/office/drawing/2010/main" val="0"/>
                        </a:ext>
                      </a:extLst>
                    </a:blip>
                    <a:stretch>
                      <a:fillRect/>
                    </a:stretch>
                  </pic:blipFill>
                  <pic:spPr>
                    <a:xfrm>
                      <a:off x="0" y="0"/>
                      <a:ext cx="4819650" cy="1330960"/>
                    </a:xfrm>
                    <a:prstGeom prst="rect">
                      <a:avLst/>
                    </a:prstGeom>
                  </pic:spPr>
                </pic:pic>
              </a:graphicData>
            </a:graphic>
            <wp14:sizeRelH relativeFrom="margin">
              <wp14:pctWidth>0</wp14:pctWidth>
            </wp14:sizeRelH>
            <wp14:sizeRelV relativeFrom="margin">
              <wp14:pctHeight>0</wp14:pctHeight>
            </wp14:sizeRelV>
          </wp:anchor>
        </w:drawing>
      </w:r>
    </w:p>
    <w:p w14:paraId="4645937B" w14:textId="77777777" w:rsidR="005104E5" w:rsidRDefault="005104E5" w:rsidP="005104E5">
      <w:pPr>
        <w:rPr>
          <w:b/>
          <w:bCs/>
          <w:sz w:val="36"/>
          <w:szCs w:val="36"/>
        </w:rPr>
      </w:pPr>
    </w:p>
    <w:p w14:paraId="7637AFE5" w14:textId="087FC506" w:rsidR="005104E5" w:rsidRDefault="005104E5" w:rsidP="005104E5">
      <w:pPr>
        <w:rPr>
          <w:b/>
          <w:bCs/>
          <w:sz w:val="36"/>
          <w:szCs w:val="36"/>
        </w:rPr>
      </w:pPr>
    </w:p>
    <w:p w14:paraId="5163D8B4" w14:textId="77777777" w:rsidR="005104E5" w:rsidRDefault="005104E5" w:rsidP="005104E5">
      <w:pPr>
        <w:rPr>
          <w:b/>
          <w:bCs/>
          <w:sz w:val="36"/>
          <w:szCs w:val="36"/>
        </w:rPr>
      </w:pPr>
    </w:p>
    <w:p w14:paraId="7E7D5C9C" w14:textId="691D198E" w:rsidR="005104E5" w:rsidRDefault="005B2379" w:rsidP="005104E5">
      <w:pPr>
        <w:rPr>
          <w:b/>
          <w:bCs/>
          <w:sz w:val="36"/>
          <w:szCs w:val="36"/>
        </w:rPr>
      </w:pPr>
      <w:r w:rsidRPr="005B2379">
        <w:rPr>
          <w:b/>
          <w:bCs/>
          <w:sz w:val="36"/>
          <w:szCs w:val="36"/>
        </w:rPr>
        <w:lastRenderedPageBreak/>
        <w:drawing>
          <wp:anchor distT="0" distB="0" distL="114300" distR="114300" simplePos="0" relativeHeight="251661312" behindDoc="1" locked="0" layoutInCell="1" allowOverlap="1" wp14:anchorId="1C6A463D" wp14:editId="2D3F6703">
            <wp:simplePos x="0" y="0"/>
            <wp:positionH relativeFrom="column">
              <wp:posOffset>10037</wp:posOffset>
            </wp:positionH>
            <wp:positionV relativeFrom="paragraph">
              <wp:posOffset>-590550</wp:posOffset>
            </wp:positionV>
            <wp:extent cx="4629150" cy="3086442"/>
            <wp:effectExtent l="0" t="0" r="0" b="0"/>
            <wp:wrapNone/>
            <wp:docPr id="26068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86661" name=""/>
                    <pic:cNvPicPr/>
                  </pic:nvPicPr>
                  <pic:blipFill>
                    <a:blip r:embed="rId8">
                      <a:extLst>
                        <a:ext uri="{28A0092B-C50C-407E-A947-70E740481C1C}">
                          <a14:useLocalDpi xmlns:a14="http://schemas.microsoft.com/office/drawing/2010/main" val="0"/>
                        </a:ext>
                      </a:extLst>
                    </a:blip>
                    <a:stretch>
                      <a:fillRect/>
                    </a:stretch>
                  </pic:blipFill>
                  <pic:spPr>
                    <a:xfrm>
                      <a:off x="0" y="0"/>
                      <a:ext cx="4629150" cy="3086442"/>
                    </a:xfrm>
                    <a:prstGeom prst="rect">
                      <a:avLst/>
                    </a:prstGeom>
                  </pic:spPr>
                </pic:pic>
              </a:graphicData>
            </a:graphic>
            <wp14:sizeRelH relativeFrom="margin">
              <wp14:pctWidth>0</wp14:pctWidth>
            </wp14:sizeRelH>
            <wp14:sizeRelV relativeFrom="margin">
              <wp14:pctHeight>0</wp14:pctHeight>
            </wp14:sizeRelV>
          </wp:anchor>
        </w:drawing>
      </w:r>
    </w:p>
    <w:p w14:paraId="2A56CA1A" w14:textId="77777777" w:rsidR="005104E5" w:rsidRDefault="005104E5" w:rsidP="005104E5">
      <w:pPr>
        <w:ind w:left="0" w:firstLine="0"/>
        <w:rPr>
          <w:b/>
          <w:bCs/>
          <w:sz w:val="36"/>
          <w:szCs w:val="36"/>
        </w:rPr>
      </w:pPr>
    </w:p>
    <w:p w14:paraId="39137841" w14:textId="4F9FB302" w:rsidR="005104E5" w:rsidRDefault="005104E5" w:rsidP="005104E5">
      <w:pPr>
        <w:ind w:left="0" w:firstLine="0"/>
        <w:rPr>
          <w:b/>
          <w:bCs/>
          <w:sz w:val="36"/>
          <w:szCs w:val="36"/>
        </w:rPr>
      </w:pPr>
    </w:p>
    <w:p w14:paraId="3AF93167" w14:textId="77777777" w:rsidR="005104E5" w:rsidRDefault="005104E5" w:rsidP="005104E5">
      <w:pPr>
        <w:ind w:left="0" w:firstLine="0"/>
        <w:rPr>
          <w:b/>
          <w:bCs/>
          <w:sz w:val="36"/>
          <w:szCs w:val="36"/>
        </w:rPr>
      </w:pPr>
    </w:p>
    <w:p w14:paraId="04E90374" w14:textId="77777777" w:rsidR="005104E5" w:rsidRDefault="005104E5" w:rsidP="005104E5">
      <w:pPr>
        <w:ind w:left="0" w:firstLine="0"/>
        <w:rPr>
          <w:b/>
          <w:bCs/>
          <w:sz w:val="36"/>
          <w:szCs w:val="36"/>
        </w:rPr>
      </w:pPr>
    </w:p>
    <w:p w14:paraId="7A36341B" w14:textId="77777777" w:rsidR="005104E5" w:rsidRDefault="005104E5" w:rsidP="005104E5">
      <w:pPr>
        <w:ind w:left="0" w:firstLine="0"/>
        <w:rPr>
          <w:b/>
          <w:bCs/>
          <w:sz w:val="36"/>
          <w:szCs w:val="36"/>
        </w:rPr>
      </w:pPr>
    </w:p>
    <w:p w14:paraId="0C79EE24" w14:textId="77777777" w:rsidR="005104E5" w:rsidRDefault="005104E5" w:rsidP="005104E5">
      <w:pPr>
        <w:ind w:left="0" w:firstLine="0"/>
        <w:rPr>
          <w:b/>
          <w:bCs/>
          <w:sz w:val="36"/>
          <w:szCs w:val="36"/>
        </w:rPr>
      </w:pPr>
    </w:p>
    <w:p w14:paraId="3CB19825" w14:textId="25CBEC79" w:rsidR="005104E5" w:rsidRDefault="005B2379" w:rsidP="005104E5">
      <w:pPr>
        <w:ind w:left="0" w:firstLine="0"/>
        <w:rPr>
          <w:b/>
          <w:bCs/>
          <w:sz w:val="36"/>
          <w:szCs w:val="36"/>
        </w:rPr>
      </w:pPr>
      <w:r w:rsidRPr="005B2379">
        <w:rPr>
          <w:b/>
          <w:bCs/>
          <w:sz w:val="36"/>
          <w:szCs w:val="36"/>
        </w:rPr>
        <w:drawing>
          <wp:anchor distT="0" distB="0" distL="114300" distR="114300" simplePos="0" relativeHeight="251662336" behindDoc="1" locked="0" layoutInCell="1" allowOverlap="1" wp14:anchorId="7E8EEE68" wp14:editId="1B3BB57A">
            <wp:simplePos x="0" y="0"/>
            <wp:positionH relativeFrom="margin">
              <wp:align>left</wp:align>
            </wp:positionH>
            <wp:positionV relativeFrom="paragraph">
              <wp:posOffset>250190</wp:posOffset>
            </wp:positionV>
            <wp:extent cx="4600575" cy="2013325"/>
            <wp:effectExtent l="0" t="0" r="0" b="6350"/>
            <wp:wrapNone/>
            <wp:docPr id="109017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71213" name=""/>
                    <pic:cNvPicPr/>
                  </pic:nvPicPr>
                  <pic:blipFill>
                    <a:blip r:embed="rId9">
                      <a:extLst>
                        <a:ext uri="{28A0092B-C50C-407E-A947-70E740481C1C}">
                          <a14:useLocalDpi xmlns:a14="http://schemas.microsoft.com/office/drawing/2010/main" val="0"/>
                        </a:ext>
                      </a:extLst>
                    </a:blip>
                    <a:stretch>
                      <a:fillRect/>
                    </a:stretch>
                  </pic:blipFill>
                  <pic:spPr>
                    <a:xfrm>
                      <a:off x="0" y="0"/>
                      <a:ext cx="4600575" cy="2013325"/>
                    </a:xfrm>
                    <a:prstGeom prst="rect">
                      <a:avLst/>
                    </a:prstGeom>
                  </pic:spPr>
                </pic:pic>
              </a:graphicData>
            </a:graphic>
            <wp14:sizeRelH relativeFrom="margin">
              <wp14:pctWidth>0</wp14:pctWidth>
            </wp14:sizeRelH>
            <wp14:sizeRelV relativeFrom="margin">
              <wp14:pctHeight>0</wp14:pctHeight>
            </wp14:sizeRelV>
          </wp:anchor>
        </w:drawing>
      </w:r>
    </w:p>
    <w:p w14:paraId="04269EB5" w14:textId="7AD3415A" w:rsidR="005104E5" w:rsidRDefault="005104E5" w:rsidP="005104E5">
      <w:pPr>
        <w:rPr>
          <w:b/>
          <w:bCs/>
          <w:sz w:val="36"/>
          <w:szCs w:val="36"/>
        </w:rPr>
      </w:pPr>
    </w:p>
    <w:p w14:paraId="58A3425F" w14:textId="591C17DA" w:rsidR="005104E5" w:rsidRDefault="005104E5" w:rsidP="005104E5">
      <w:pPr>
        <w:rPr>
          <w:b/>
          <w:bCs/>
          <w:sz w:val="36"/>
          <w:szCs w:val="36"/>
        </w:rPr>
      </w:pPr>
    </w:p>
    <w:p w14:paraId="0A360E55" w14:textId="187780BF" w:rsidR="005104E5" w:rsidRDefault="005104E5" w:rsidP="005104E5">
      <w:pPr>
        <w:rPr>
          <w:b/>
          <w:bCs/>
          <w:sz w:val="36"/>
          <w:szCs w:val="36"/>
        </w:rPr>
      </w:pPr>
    </w:p>
    <w:p w14:paraId="56D081DC" w14:textId="77777777" w:rsidR="005104E5" w:rsidRDefault="005104E5" w:rsidP="005104E5">
      <w:pPr>
        <w:rPr>
          <w:b/>
          <w:bCs/>
          <w:sz w:val="36"/>
          <w:szCs w:val="36"/>
        </w:rPr>
      </w:pPr>
    </w:p>
    <w:p w14:paraId="1812AA7E" w14:textId="77777777" w:rsidR="005104E5" w:rsidRDefault="005104E5" w:rsidP="005104E5">
      <w:pPr>
        <w:rPr>
          <w:b/>
          <w:bCs/>
          <w:sz w:val="36"/>
          <w:szCs w:val="36"/>
        </w:rPr>
      </w:pPr>
    </w:p>
    <w:p w14:paraId="1F2367E3" w14:textId="1AF82ABC" w:rsidR="005104E5" w:rsidRDefault="005B2379" w:rsidP="005104E5">
      <w:pPr>
        <w:rPr>
          <w:b/>
          <w:bCs/>
          <w:sz w:val="36"/>
          <w:szCs w:val="36"/>
        </w:rPr>
      </w:pPr>
      <w:r w:rsidRPr="005B2379">
        <w:rPr>
          <w:b/>
          <w:bCs/>
          <w:sz w:val="36"/>
          <w:szCs w:val="36"/>
        </w:rPr>
        <w:drawing>
          <wp:anchor distT="0" distB="0" distL="114300" distR="114300" simplePos="0" relativeHeight="251663360" behindDoc="1" locked="0" layoutInCell="1" allowOverlap="1" wp14:anchorId="5BC9D414" wp14:editId="64FC691F">
            <wp:simplePos x="0" y="0"/>
            <wp:positionH relativeFrom="margin">
              <wp:align>right</wp:align>
            </wp:positionH>
            <wp:positionV relativeFrom="paragraph">
              <wp:posOffset>372110</wp:posOffset>
            </wp:positionV>
            <wp:extent cx="5857875" cy="3049905"/>
            <wp:effectExtent l="0" t="0" r="9525" b="0"/>
            <wp:wrapNone/>
            <wp:docPr id="60607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703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7875" cy="3049905"/>
                    </a:xfrm>
                    <a:prstGeom prst="rect">
                      <a:avLst/>
                    </a:prstGeom>
                  </pic:spPr>
                </pic:pic>
              </a:graphicData>
            </a:graphic>
            <wp14:sizeRelH relativeFrom="margin">
              <wp14:pctWidth>0</wp14:pctWidth>
            </wp14:sizeRelH>
            <wp14:sizeRelV relativeFrom="margin">
              <wp14:pctHeight>0</wp14:pctHeight>
            </wp14:sizeRelV>
          </wp:anchor>
        </w:drawing>
      </w:r>
    </w:p>
    <w:p w14:paraId="2C552737" w14:textId="32E6F964" w:rsidR="005104E5" w:rsidRPr="005B2379" w:rsidRDefault="005B2379" w:rsidP="005104E5">
      <w:pPr>
        <w:rPr>
          <w:b/>
          <w:bCs/>
          <w:sz w:val="24"/>
        </w:rPr>
      </w:pPr>
      <w:r w:rsidRPr="005B2379">
        <w:rPr>
          <w:b/>
          <w:bCs/>
          <w:sz w:val="24"/>
        </w:rPr>
        <w:t>EC22B1064</w:t>
      </w:r>
    </w:p>
    <w:p w14:paraId="59CE21DA" w14:textId="683A2DB3" w:rsidR="005104E5" w:rsidRDefault="005104E5" w:rsidP="005104E5">
      <w:pPr>
        <w:rPr>
          <w:b/>
          <w:bCs/>
          <w:sz w:val="36"/>
          <w:szCs w:val="36"/>
        </w:rPr>
      </w:pPr>
    </w:p>
    <w:p w14:paraId="53F57CDD" w14:textId="260A3702" w:rsidR="005104E5" w:rsidRDefault="005104E5" w:rsidP="005104E5">
      <w:pPr>
        <w:rPr>
          <w:b/>
          <w:bCs/>
          <w:sz w:val="36"/>
          <w:szCs w:val="36"/>
        </w:rPr>
      </w:pPr>
    </w:p>
    <w:p w14:paraId="0BC40DDE" w14:textId="77777777" w:rsidR="005104E5" w:rsidRDefault="005104E5" w:rsidP="005104E5">
      <w:pPr>
        <w:rPr>
          <w:b/>
          <w:bCs/>
          <w:sz w:val="36"/>
          <w:szCs w:val="36"/>
        </w:rPr>
      </w:pPr>
    </w:p>
    <w:p w14:paraId="7B54C07B" w14:textId="77777777" w:rsidR="005104E5" w:rsidRDefault="005104E5" w:rsidP="005104E5">
      <w:pPr>
        <w:rPr>
          <w:b/>
          <w:bCs/>
          <w:sz w:val="36"/>
          <w:szCs w:val="36"/>
        </w:rPr>
      </w:pPr>
    </w:p>
    <w:p w14:paraId="7D692FC8" w14:textId="77777777" w:rsidR="005104E5" w:rsidRDefault="005104E5" w:rsidP="005104E5">
      <w:pPr>
        <w:rPr>
          <w:b/>
          <w:bCs/>
          <w:sz w:val="36"/>
          <w:szCs w:val="36"/>
        </w:rPr>
      </w:pPr>
    </w:p>
    <w:p w14:paraId="475B0AA9" w14:textId="77777777" w:rsidR="005104E5" w:rsidRDefault="005104E5" w:rsidP="005104E5">
      <w:pPr>
        <w:rPr>
          <w:b/>
          <w:bCs/>
          <w:sz w:val="36"/>
          <w:szCs w:val="36"/>
        </w:rPr>
      </w:pPr>
    </w:p>
    <w:p w14:paraId="0AB4CABE" w14:textId="77777777" w:rsidR="005104E5" w:rsidRDefault="005104E5" w:rsidP="005104E5">
      <w:pPr>
        <w:rPr>
          <w:b/>
          <w:bCs/>
          <w:sz w:val="36"/>
          <w:szCs w:val="36"/>
        </w:rPr>
      </w:pPr>
    </w:p>
    <w:p w14:paraId="54D28A3A" w14:textId="711C8743" w:rsidR="005104E5" w:rsidRDefault="005104E5" w:rsidP="005104E5">
      <w:pPr>
        <w:rPr>
          <w:b/>
          <w:bCs/>
          <w:sz w:val="36"/>
          <w:szCs w:val="36"/>
        </w:rPr>
      </w:pPr>
    </w:p>
    <w:p w14:paraId="2C0DBD8C" w14:textId="77777777" w:rsidR="005104E5" w:rsidRDefault="005104E5" w:rsidP="005104E5">
      <w:pPr>
        <w:rPr>
          <w:b/>
          <w:bCs/>
          <w:sz w:val="36"/>
          <w:szCs w:val="36"/>
        </w:rPr>
      </w:pPr>
    </w:p>
    <w:p w14:paraId="262D5B9C" w14:textId="77777777" w:rsidR="005104E5" w:rsidRDefault="005104E5" w:rsidP="005104E5">
      <w:pPr>
        <w:rPr>
          <w:b/>
          <w:bCs/>
          <w:sz w:val="36"/>
          <w:szCs w:val="36"/>
        </w:rPr>
      </w:pPr>
    </w:p>
    <w:p w14:paraId="3520288B" w14:textId="77777777" w:rsidR="005104E5" w:rsidRDefault="005104E5" w:rsidP="005104E5">
      <w:pPr>
        <w:rPr>
          <w:b/>
          <w:bCs/>
          <w:sz w:val="36"/>
          <w:szCs w:val="36"/>
        </w:rPr>
      </w:pPr>
    </w:p>
    <w:p w14:paraId="270B547D" w14:textId="0F93B859" w:rsidR="005B2379" w:rsidRDefault="005B2379" w:rsidP="005B2379">
      <w:pPr>
        <w:rPr>
          <w:b/>
          <w:bCs/>
          <w:sz w:val="28"/>
          <w:szCs w:val="28"/>
        </w:rPr>
      </w:pPr>
      <w:r>
        <w:rPr>
          <w:b/>
          <w:bCs/>
          <w:sz w:val="28"/>
          <w:szCs w:val="28"/>
        </w:rPr>
        <w:lastRenderedPageBreak/>
        <w:t>Q</w:t>
      </w:r>
      <w:r>
        <w:rPr>
          <w:b/>
          <w:bCs/>
          <w:sz w:val="28"/>
          <w:szCs w:val="28"/>
        </w:rPr>
        <w:t>2</w:t>
      </w:r>
      <w:r>
        <w:rPr>
          <w:b/>
          <w:bCs/>
          <w:sz w:val="28"/>
          <w:szCs w:val="28"/>
        </w:rPr>
        <w:t>)</w:t>
      </w:r>
      <w:r>
        <w:rPr>
          <w:b/>
          <w:bCs/>
          <w:sz w:val="28"/>
          <w:szCs w:val="28"/>
        </w:rPr>
        <w:t xml:space="preserve"> </w:t>
      </w:r>
      <w:proofErr w:type="spellStart"/>
      <w:r>
        <w:rPr>
          <w:b/>
          <w:bCs/>
          <w:sz w:val="28"/>
          <w:szCs w:val="28"/>
        </w:rPr>
        <w:t>Analyze</w:t>
      </w:r>
      <w:proofErr w:type="spellEnd"/>
      <w:r>
        <w:rPr>
          <w:b/>
          <w:bCs/>
          <w:sz w:val="28"/>
          <w:szCs w:val="28"/>
        </w:rPr>
        <w:t xml:space="preserve"> the effect of noise on BFSK demodulation process by adding AWGN to the BFSK Modulated signal</w:t>
      </w:r>
    </w:p>
    <w:p w14:paraId="2DC0312B" w14:textId="474602BC" w:rsidR="005104E5" w:rsidRDefault="005B2379" w:rsidP="005104E5">
      <w:pPr>
        <w:rPr>
          <w:b/>
          <w:bCs/>
          <w:sz w:val="36"/>
          <w:szCs w:val="36"/>
        </w:rPr>
      </w:pPr>
      <w:r w:rsidRPr="005B2379">
        <w:rPr>
          <w:b/>
          <w:bCs/>
          <w:sz w:val="36"/>
          <w:szCs w:val="36"/>
        </w:rPr>
        <w:drawing>
          <wp:anchor distT="0" distB="0" distL="114300" distR="114300" simplePos="0" relativeHeight="251664384" behindDoc="1" locked="0" layoutInCell="1" allowOverlap="1" wp14:anchorId="296F6CEB" wp14:editId="317D2557">
            <wp:simplePos x="0" y="0"/>
            <wp:positionH relativeFrom="margin">
              <wp:align>left</wp:align>
            </wp:positionH>
            <wp:positionV relativeFrom="paragraph">
              <wp:posOffset>10160</wp:posOffset>
            </wp:positionV>
            <wp:extent cx="4848225" cy="3341547"/>
            <wp:effectExtent l="0" t="0" r="0" b="0"/>
            <wp:wrapNone/>
            <wp:docPr id="122648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83027" name=""/>
                    <pic:cNvPicPr/>
                  </pic:nvPicPr>
                  <pic:blipFill>
                    <a:blip r:embed="rId11">
                      <a:extLst>
                        <a:ext uri="{28A0092B-C50C-407E-A947-70E740481C1C}">
                          <a14:useLocalDpi xmlns:a14="http://schemas.microsoft.com/office/drawing/2010/main" val="0"/>
                        </a:ext>
                      </a:extLst>
                    </a:blip>
                    <a:stretch>
                      <a:fillRect/>
                    </a:stretch>
                  </pic:blipFill>
                  <pic:spPr>
                    <a:xfrm>
                      <a:off x="0" y="0"/>
                      <a:ext cx="4848225" cy="3341547"/>
                    </a:xfrm>
                    <a:prstGeom prst="rect">
                      <a:avLst/>
                    </a:prstGeom>
                  </pic:spPr>
                </pic:pic>
              </a:graphicData>
            </a:graphic>
          </wp:anchor>
        </w:drawing>
      </w:r>
    </w:p>
    <w:p w14:paraId="412AFBD6" w14:textId="7510BA92" w:rsidR="005104E5" w:rsidRDefault="005104E5" w:rsidP="005104E5">
      <w:pPr>
        <w:rPr>
          <w:b/>
          <w:bCs/>
          <w:sz w:val="36"/>
          <w:szCs w:val="36"/>
        </w:rPr>
      </w:pPr>
    </w:p>
    <w:p w14:paraId="290C29F1" w14:textId="77777777" w:rsidR="005104E5" w:rsidRDefault="005104E5" w:rsidP="005104E5">
      <w:pPr>
        <w:rPr>
          <w:b/>
          <w:bCs/>
          <w:sz w:val="36"/>
          <w:szCs w:val="36"/>
        </w:rPr>
      </w:pPr>
    </w:p>
    <w:p w14:paraId="52B1DD4A" w14:textId="77777777" w:rsidR="005104E5" w:rsidRDefault="005104E5" w:rsidP="005104E5">
      <w:pPr>
        <w:rPr>
          <w:b/>
          <w:bCs/>
          <w:sz w:val="36"/>
          <w:szCs w:val="36"/>
        </w:rPr>
      </w:pPr>
    </w:p>
    <w:p w14:paraId="0C833874" w14:textId="0B3301DF" w:rsidR="005104E5" w:rsidRDefault="005104E5" w:rsidP="005104E5">
      <w:pPr>
        <w:rPr>
          <w:b/>
          <w:bCs/>
          <w:sz w:val="36"/>
          <w:szCs w:val="36"/>
        </w:rPr>
      </w:pPr>
    </w:p>
    <w:p w14:paraId="21196214" w14:textId="77777777" w:rsidR="005104E5" w:rsidRDefault="005104E5" w:rsidP="005104E5">
      <w:pPr>
        <w:rPr>
          <w:b/>
          <w:bCs/>
          <w:sz w:val="36"/>
          <w:szCs w:val="36"/>
        </w:rPr>
      </w:pPr>
    </w:p>
    <w:p w14:paraId="65D46BFC" w14:textId="77777777" w:rsidR="005104E5" w:rsidRDefault="005104E5" w:rsidP="005104E5">
      <w:pPr>
        <w:rPr>
          <w:b/>
          <w:bCs/>
          <w:sz w:val="36"/>
          <w:szCs w:val="36"/>
        </w:rPr>
      </w:pPr>
    </w:p>
    <w:p w14:paraId="213F90C5" w14:textId="480027DB" w:rsidR="005104E5" w:rsidRDefault="005104E5" w:rsidP="005104E5">
      <w:pPr>
        <w:rPr>
          <w:b/>
          <w:bCs/>
          <w:sz w:val="36"/>
          <w:szCs w:val="36"/>
        </w:rPr>
      </w:pPr>
    </w:p>
    <w:p w14:paraId="1EA19076" w14:textId="64730868" w:rsidR="005104E5" w:rsidRDefault="005104E5" w:rsidP="005104E5">
      <w:pPr>
        <w:rPr>
          <w:b/>
          <w:bCs/>
          <w:sz w:val="36"/>
          <w:szCs w:val="36"/>
        </w:rPr>
      </w:pPr>
    </w:p>
    <w:p w14:paraId="372FCFDE" w14:textId="7069C6EB" w:rsidR="005104E5" w:rsidRDefault="005B2379" w:rsidP="005104E5">
      <w:pPr>
        <w:rPr>
          <w:b/>
          <w:bCs/>
          <w:sz w:val="36"/>
          <w:szCs w:val="36"/>
        </w:rPr>
      </w:pPr>
      <w:r w:rsidRPr="005B2379">
        <w:rPr>
          <w:b/>
          <w:bCs/>
          <w:sz w:val="36"/>
          <w:szCs w:val="36"/>
        </w:rPr>
        <w:drawing>
          <wp:anchor distT="0" distB="0" distL="114300" distR="114300" simplePos="0" relativeHeight="251665408" behindDoc="1" locked="0" layoutInCell="1" allowOverlap="1" wp14:anchorId="3470DF4F" wp14:editId="5AF2BE4A">
            <wp:simplePos x="0" y="0"/>
            <wp:positionH relativeFrom="column">
              <wp:posOffset>9525</wp:posOffset>
            </wp:positionH>
            <wp:positionV relativeFrom="paragraph">
              <wp:posOffset>334645</wp:posOffset>
            </wp:positionV>
            <wp:extent cx="4429125" cy="3038951"/>
            <wp:effectExtent l="0" t="0" r="0" b="9525"/>
            <wp:wrapNone/>
            <wp:docPr id="175807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73742" name=""/>
                    <pic:cNvPicPr/>
                  </pic:nvPicPr>
                  <pic:blipFill>
                    <a:blip r:embed="rId12">
                      <a:extLst>
                        <a:ext uri="{28A0092B-C50C-407E-A947-70E740481C1C}">
                          <a14:useLocalDpi xmlns:a14="http://schemas.microsoft.com/office/drawing/2010/main" val="0"/>
                        </a:ext>
                      </a:extLst>
                    </a:blip>
                    <a:stretch>
                      <a:fillRect/>
                    </a:stretch>
                  </pic:blipFill>
                  <pic:spPr>
                    <a:xfrm>
                      <a:off x="0" y="0"/>
                      <a:ext cx="4437754" cy="3044872"/>
                    </a:xfrm>
                    <a:prstGeom prst="rect">
                      <a:avLst/>
                    </a:prstGeom>
                  </pic:spPr>
                </pic:pic>
              </a:graphicData>
            </a:graphic>
            <wp14:sizeRelH relativeFrom="margin">
              <wp14:pctWidth>0</wp14:pctWidth>
            </wp14:sizeRelH>
            <wp14:sizeRelV relativeFrom="margin">
              <wp14:pctHeight>0</wp14:pctHeight>
            </wp14:sizeRelV>
          </wp:anchor>
        </w:drawing>
      </w:r>
    </w:p>
    <w:p w14:paraId="404638B0" w14:textId="41C9D452" w:rsidR="005104E5" w:rsidRDefault="005104E5" w:rsidP="005104E5">
      <w:pPr>
        <w:rPr>
          <w:b/>
          <w:bCs/>
          <w:sz w:val="36"/>
          <w:szCs w:val="36"/>
        </w:rPr>
      </w:pPr>
    </w:p>
    <w:p w14:paraId="60F984E3" w14:textId="77777777" w:rsidR="005104E5" w:rsidRDefault="005104E5" w:rsidP="005104E5">
      <w:pPr>
        <w:rPr>
          <w:b/>
          <w:bCs/>
          <w:sz w:val="36"/>
          <w:szCs w:val="36"/>
        </w:rPr>
      </w:pPr>
    </w:p>
    <w:p w14:paraId="5F6BE735" w14:textId="2157EDE9" w:rsidR="005104E5" w:rsidRDefault="005104E5" w:rsidP="005104E5">
      <w:pPr>
        <w:rPr>
          <w:b/>
          <w:bCs/>
          <w:sz w:val="36"/>
          <w:szCs w:val="36"/>
        </w:rPr>
      </w:pPr>
    </w:p>
    <w:p w14:paraId="4991C7ED" w14:textId="4C02A8C5" w:rsidR="005104E5" w:rsidRDefault="005104E5" w:rsidP="005104E5">
      <w:pPr>
        <w:rPr>
          <w:b/>
          <w:bCs/>
          <w:sz w:val="36"/>
          <w:szCs w:val="36"/>
        </w:rPr>
      </w:pPr>
    </w:p>
    <w:p w14:paraId="78AFA99C" w14:textId="7500FACE" w:rsidR="005104E5" w:rsidRDefault="005104E5" w:rsidP="005104E5">
      <w:pPr>
        <w:rPr>
          <w:b/>
          <w:bCs/>
          <w:sz w:val="36"/>
          <w:szCs w:val="36"/>
        </w:rPr>
      </w:pPr>
    </w:p>
    <w:p w14:paraId="63031A67" w14:textId="72EC5952" w:rsidR="005104E5" w:rsidRDefault="005104E5" w:rsidP="005104E5">
      <w:pPr>
        <w:rPr>
          <w:b/>
          <w:bCs/>
          <w:sz w:val="36"/>
          <w:szCs w:val="36"/>
        </w:rPr>
      </w:pPr>
    </w:p>
    <w:p w14:paraId="0918B9FD" w14:textId="083AE4DA" w:rsidR="005104E5" w:rsidRDefault="005104E5" w:rsidP="005104E5">
      <w:pPr>
        <w:rPr>
          <w:b/>
          <w:bCs/>
          <w:sz w:val="36"/>
          <w:szCs w:val="36"/>
        </w:rPr>
      </w:pPr>
    </w:p>
    <w:p w14:paraId="14A3C6DA" w14:textId="2690949D" w:rsidR="005104E5" w:rsidRDefault="005104E5" w:rsidP="005104E5">
      <w:pPr>
        <w:rPr>
          <w:b/>
          <w:bCs/>
          <w:sz w:val="36"/>
          <w:szCs w:val="36"/>
        </w:rPr>
      </w:pPr>
    </w:p>
    <w:p w14:paraId="6A10458D" w14:textId="7FB17897" w:rsidR="005104E5" w:rsidRDefault="005104E5" w:rsidP="005104E5">
      <w:pPr>
        <w:rPr>
          <w:b/>
          <w:bCs/>
          <w:sz w:val="36"/>
          <w:szCs w:val="36"/>
        </w:rPr>
      </w:pPr>
    </w:p>
    <w:p w14:paraId="0D492072" w14:textId="55D42623" w:rsidR="005104E5" w:rsidRDefault="005B2379" w:rsidP="005104E5">
      <w:pPr>
        <w:rPr>
          <w:b/>
          <w:bCs/>
          <w:sz w:val="36"/>
          <w:szCs w:val="36"/>
        </w:rPr>
      </w:pPr>
      <w:r w:rsidRPr="005B2379">
        <w:rPr>
          <w:b/>
          <w:bCs/>
          <w:sz w:val="36"/>
          <w:szCs w:val="36"/>
        </w:rPr>
        <w:drawing>
          <wp:anchor distT="0" distB="0" distL="114300" distR="114300" simplePos="0" relativeHeight="251666432" behindDoc="1" locked="0" layoutInCell="1" allowOverlap="1" wp14:anchorId="1ABA396C" wp14:editId="67AEAD27">
            <wp:simplePos x="0" y="0"/>
            <wp:positionH relativeFrom="column">
              <wp:posOffset>-76200</wp:posOffset>
            </wp:positionH>
            <wp:positionV relativeFrom="paragraph">
              <wp:posOffset>86361</wp:posOffset>
            </wp:positionV>
            <wp:extent cx="4505325" cy="1210438"/>
            <wp:effectExtent l="0" t="0" r="0" b="8890"/>
            <wp:wrapNone/>
            <wp:docPr id="176659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92187" name=""/>
                    <pic:cNvPicPr/>
                  </pic:nvPicPr>
                  <pic:blipFill>
                    <a:blip r:embed="rId13">
                      <a:extLst>
                        <a:ext uri="{28A0092B-C50C-407E-A947-70E740481C1C}">
                          <a14:useLocalDpi xmlns:a14="http://schemas.microsoft.com/office/drawing/2010/main" val="0"/>
                        </a:ext>
                      </a:extLst>
                    </a:blip>
                    <a:stretch>
                      <a:fillRect/>
                    </a:stretch>
                  </pic:blipFill>
                  <pic:spPr>
                    <a:xfrm>
                      <a:off x="0" y="0"/>
                      <a:ext cx="4510577" cy="1211849"/>
                    </a:xfrm>
                    <a:prstGeom prst="rect">
                      <a:avLst/>
                    </a:prstGeom>
                  </pic:spPr>
                </pic:pic>
              </a:graphicData>
            </a:graphic>
            <wp14:sizeRelH relativeFrom="margin">
              <wp14:pctWidth>0</wp14:pctWidth>
            </wp14:sizeRelH>
            <wp14:sizeRelV relativeFrom="margin">
              <wp14:pctHeight>0</wp14:pctHeight>
            </wp14:sizeRelV>
          </wp:anchor>
        </w:drawing>
      </w:r>
    </w:p>
    <w:p w14:paraId="496E704F" w14:textId="2DB874E0" w:rsidR="005104E5" w:rsidRDefault="005104E5" w:rsidP="005104E5">
      <w:pPr>
        <w:rPr>
          <w:b/>
          <w:bCs/>
          <w:sz w:val="36"/>
          <w:szCs w:val="36"/>
        </w:rPr>
      </w:pPr>
    </w:p>
    <w:p w14:paraId="2CD757B3" w14:textId="06920E11" w:rsidR="005104E5" w:rsidRDefault="005104E5" w:rsidP="005104E5">
      <w:pPr>
        <w:rPr>
          <w:b/>
          <w:bCs/>
          <w:sz w:val="36"/>
          <w:szCs w:val="36"/>
        </w:rPr>
      </w:pPr>
    </w:p>
    <w:p w14:paraId="5C4C2F10" w14:textId="2DCF5901" w:rsidR="005104E5" w:rsidRDefault="005104E5" w:rsidP="005104E5">
      <w:pPr>
        <w:rPr>
          <w:b/>
          <w:bCs/>
          <w:sz w:val="36"/>
          <w:szCs w:val="36"/>
        </w:rPr>
      </w:pPr>
    </w:p>
    <w:p w14:paraId="71B66C20" w14:textId="566C2C9E" w:rsidR="005104E5" w:rsidRDefault="005B2379" w:rsidP="005104E5">
      <w:pPr>
        <w:rPr>
          <w:b/>
          <w:bCs/>
          <w:sz w:val="36"/>
          <w:szCs w:val="36"/>
        </w:rPr>
      </w:pPr>
      <w:r w:rsidRPr="005B2379">
        <w:rPr>
          <w:b/>
          <w:bCs/>
          <w:sz w:val="36"/>
          <w:szCs w:val="36"/>
        </w:rPr>
        <w:drawing>
          <wp:anchor distT="0" distB="0" distL="114300" distR="114300" simplePos="0" relativeHeight="251667456" behindDoc="1" locked="0" layoutInCell="1" allowOverlap="1" wp14:anchorId="47008F52" wp14:editId="0AE0FBDE">
            <wp:simplePos x="0" y="0"/>
            <wp:positionH relativeFrom="margin">
              <wp:align>left</wp:align>
            </wp:positionH>
            <wp:positionV relativeFrom="paragraph">
              <wp:posOffset>168275</wp:posOffset>
            </wp:positionV>
            <wp:extent cx="4495800" cy="940364"/>
            <wp:effectExtent l="0" t="0" r="0" b="0"/>
            <wp:wrapNone/>
            <wp:docPr id="75551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12366" name=""/>
                    <pic:cNvPicPr/>
                  </pic:nvPicPr>
                  <pic:blipFill>
                    <a:blip r:embed="rId14">
                      <a:extLst>
                        <a:ext uri="{28A0092B-C50C-407E-A947-70E740481C1C}">
                          <a14:useLocalDpi xmlns:a14="http://schemas.microsoft.com/office/drawing/2010/main" val="0"/>
                        </a:ext>
                      </a:extLst>
                    </a:blip>
                    <a:stretch>
                      <a:fillRect/>
                    </a:stretch>
                  </pic:blipFill>
                  <pic:spPr>
                    <a:xfrm>
                      <a:off x="0" y="0"/>
                      <a:ext cx="4507190" cy="942746"/>
                    </a:xfrm>
                    <a:prstGeom prst="rect">
                      <a:avLst/>
                    </a:prstGeom>
                  </pic:spPr>
                </pic:pic>
              </a:graphicData>
            </a:graphic>
            <wp14:sizeRelH relativeFrom="margin">
              <wp14:pctWidth>0</wp14:pctWidth>
            </wp14:sizeRelH>
            <wp14:sizeRelV relativeFrom="margin">
              <wp14:pctHeight>0</wp14:pctHeight>
            </wp14:sizeRelV>
          </wp:anchor>
        </w:drawing>
      </w:r>
    </w:p>
    <w:p w14:paraId="7E5EF65E" w14:textId="77777777" w:rsidR="005104E5" w:rsidRDefault="005104E5" w:rsidP="005104E5">
      <w:pPr>
        <w:rPr>
          <w:b/>
          <w:bCs/>
          <w:sz w:val="36"/>
          <w:szCs w:val="36"/>
        </w:rPr>
      </w:pPr>
    </w:p>
    <w:p w14:paraId="5454959E" w14:textId="1F306B29" w:rsidR="005104E5" w:rsidRDefault="005B2379" w:rsidP="005104E5">
      <w:pPr>
        <w:rPr>
          <w:b/>
          <w:bCs/>
          <w:sz w:val="36"/>
          <w:szCs w:val="36"/>
        </w:rPr>
      </w:pPr>
      <w:r w:rsidRPr="005B2379">
        <w:rPr>
          <w:b/>
          <w:bCs/>
          <w:sz w:val="36"/>
          <w:szCs w:val="36"/>
        </w:rPr>
        <w:lastRenderedPageBreak/>
        <w:drawing>
          <wp:anchor distT="0" distB="0" distL="114300" distR="114300" simplePos="0" relativeHeight="251668480" behindDoc="1" locked="0" layoutInCell="1" allowOverlap="1" wp14:anchorId="1F8BB460" wp14:editId="4CE63D2D">
            <wp:simplePos x="0" y="0"/>
            <wp:positionH relativeFrom="column">
              <wp:posOffset>-19050</wp:posOffset>
            </wp:positionH>
            <wp:positionV relativeFrom="paragraph">
              <wp:posOffset>-533399</wp:posOffset>
            </wp:positionV>
            <wp:extent cx="4724400" cy="2777796"/>
            <wp:effectExtent l="0" t="0" r="0" b="3810"/>
            <wp:wrapNone/>
            <wp:docPr id="28681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12421" name=""/>
                    <pic:cNvPicPr/>
                  </pic:nvPicPr>
                  <pic:blipFill>
                    <a:blip r:embed="rId15">
                      <a:extLst>
                        <a:ext uri="{28A0092B-C50C-407E-A947-70E740481C1C}">
                          <a14:useLocalDpi xmlns:a14="http://schemas.microsoft.com/office/drawing/2010/main" val="0"/>
                        </a:ext>
                      </a:extLst>
                    </a:blip>
                    <a:stretch>
                      <a:fillRect/>
                    </a:stretch>
                  </pic:blipFill>
                  <pic:spPr>
                    <a:xfrm>
                      <a:off x="0" y="0"/>
                      <a:ext cx="4728101" cy="2779972"/>
                    </a:xfrm>
                    <a:prstGeom prst="rect">
                      <a:avLst/>
                    </a:prstGeom>
                  </pic:spPr>
                </pic:pic>
              </a:graphicData>
            </a:graphic>
            <wp14:sizeRelH relativeFrom="margin">
              <wp14:pctWidth>0</wp14:pctWidth>
            </wp14:sizeRelH>
            <wp14:sizeRelV relativeFrom="margin">
              <wp14:pctHeight>0</wp14:pctHeight>
            </wp14:sizeRelV>
          </wp:anchor>
        </w:drawing>
      </w:r>
    </w:p>
    <w:p w14:paraId="4BFCB726" w14:textId="77777777" w:rsidR="005104E5" w:rsidRDefault="005104E5" w:rsidP="005104E5">
      <w:pPr>
        <w:rPr>
          <w:b/>
          <w:bCs/>
          <w:sz w:val="36"/>
          <w:szCs w:val="36"/>
        </w:rPr>
      </w:pPr>
    </w:p>
    <w:p w14:paraId="390B0419" w14:textId="77777777" w:rsidR="005104E5" w:rsidRDefault="005104E5" w:rsidP="005104E5">
      <w:pPr>
        <w:rPr>
          <w:b/>
          <w:bCs/>
          <w:sz w:val="36"/>
          <w:szCs w:val="36"/>
        </w:rPr>
      </w:pPr>
    </w:p>
    <w:p w14:paraId="76A8FE02" w14:textId="77777777" w:rsidR="005104E5" w:rsidRDefault="005104E5" w:rsidP="005104E5">
      <w:pPr>
        <w:rPr>
          <w:b/>
          <w:bCs/>
          <w:sz w:val="36"/>
          <w:szCs w:val="36"/>
        </w:rPr>
      </w:pPr>
    </w:p>
    <w:p w14:paraId="4C258524" w14:textId="77777777" w:rsidR="005104E5" w:rsidRDefault="005104E5" w:rsidP="005104E5">
      <w:pPr>
        <w:rPr>
          <w:b/>
          <w:bCs/>
          <w:sz w:val="36"/>
          <w:szCs w:val="36"/>
        </w:rPr>
      </w:pPr>
    </w:p>
    <w:p w14:paraId="56719E01" w14:textId="77777777" w:rsidR="005104E5" w:rsidRDefault="005104E5" w:rsidP="005104E5">
      <w:pPr>
        <w:rPr>
          <w:b/>
          <w:bCs/>
          <w:sz w:val="36"/>
          <w:szCs w:val="36"/>
        </w:rPr>
      </w:pPr>
    </w:p>
    <w:p w14:paraId="5FC763BA" w14:textId="4645C2A9" w:rsidR="005104E5" w:rsidRDefault="005B2379" w:rsidP="005104E5">
      <w:pPr>
        <w:rPr>
          <w:b/>
          <w:bCs/>
          <w:sz w:val="36"/>
          <w:szCs w:val="36"/>
        </w:rPr>
      </w:pPr>
      <w:r w:rsidRPr="005B2379">
        <w:rPr>
          <w:b/>
          <w:bCs/>
          <w:sz w:val="36"/>
          <w:szCs w:val="36"/>
        </w:rPr>
        <w:drawing>
          <wp:anchor distT="0" distB="0" distL="114300" distR="114300" simplePos="0" relativeHeight="251669504" behindDoc="1" locked="0" layoutInCell="1" allowOverlap="1" wp14:anchorId="391069DF" wp14:editId="6FB2BDD6">
            <wp:simplePos x="0" y="0"/>
            <wp:positionH relativeFrom="column">
              <wp:posOffset>9525</wp:posOffset>
            </wp:positionH>
            <wp:positionV relativeFrom="paragraph">
              <wp:posOffset>337185</wp:posOffset>
            </wp:positionV>
            <wp:extent cx="4591050" cy="2480164"/>
            <wp:effectExtent l="0" t="0" r="0" b="0"/>
            <wp:wrapNone/>
            <wp:docPr id="118715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53176" name=""/>
                    <pic:cNvPicPr/>
                  </pic:nvPicPr>
                  <pic:blipFill>
                    <a:blip r:embed="rId16">
                      <a:extLst>
                        <a:ext uri="{28A0092B-C50C-407E-A947-70E740481C1C}">
                          <a14:useLocalDpi xmlns:a14="http://schemas.microsoft.com/office/drawing/2010/main" val="0"/>
                        </a:ext>
                      </a:extLst>
                    </a:blip>
                    <a:stretch>
                      <a:fillRect/>
                    </a:stretch>
                  </pic:blipFill>
                  <pic:spPr>
                    <a:xfrm>
                      <a:off x="0" y="0"/>
                      <a:ext cx="4603794" cy="2487048"/>
                    </a:xfrm>
                    <a:prstGeom prst="rect">
                      <a:avLst/>
                    </a:prstGeom>
                  </pic:spPr>
                </pic:pic>
              </a:graphicData>
            </a:graphic>
            <wp14:sizeRelH relativeFrom="margin">
              <wp14:pctWidth>0</wp14:pctWidth>
            </wp14:sizeRelH>
            <wp14:sizeRelV relativeFrom="margin">
              <wp14:pctHeight>0</wp14:pctHeight>
            </wp14:sizeRelV>
          </wp:anchor>
        </w:drawing>
      </w:r>
    </w:p>
    <w:p w14:paraId="7F49CED4" w14:textId="0393558D" w:rsidR="005104E5" w:rsidRDefault="005104E5" w:rsidP="005104E5">
      <w:pPr>
        <w:rPr>
          <w:b/>
          <w:bCs/>
          <w:sz w:val="36"/>
          <w:szCs w:val="36"/>
        </w:rPr>
      </w:pPr>
    </w:p>
    <w:p w14:paraId="4D90894F" w14:textId="77777777" w:rsidR="005104E5" w:rsidRDefault="005104E5" w:rsidP="005104E5">
      <w:pPr>
        <w:rPr>
          <w:b/>
          <w:bCs/>
          <w:sz w:val="36"/>
          <w:szCs w:val="36"/>
        </w:rPr>
      </w:pPr>
    </w:p>
    <w:p w14:paraId="3CF083ED" w14:textId="77777777" w:rsidR="005104E5" w:rsidRDefault="005104E5" w:rsidP="005104E5">
      <w:pPr>
        <w:rPr>
          <w:b/>
          <w:bCs/>
          <w:sz w:val="36"/>
          <w:szCs w:val="36"/>
        </w:rPr>
      </w:pPr>
    </w:p>
    <w:p w14:paraId="7201E7F9" w14:textId="77777777" w:rsidR="005104E5" w:rsidRDefault="005104E5" w:rsidP="005104E5">
      <w:pPr>
        <w:rPr>
          <w:b/>
          <w:bCs/>
          <w:sz w:val="36"/>
          <w:szCs w:val="36"/>
        </w:rPr>
      </w:pPr>
    </w:p>
    <w:p w14:paraId="4E2D233B" w14:textId="77777777" w:rsidR="005104E5" w:rsidRDefault="005104E5" w:rsidP="005104E5">
      <w:pPr>
        <w:rPr>
          <w:b/>
          <w:bCs/>
          <w:sz w:val="36"/>
          <w:szCs w:val="36"/>
        </w:rPr>
      </w:pPr>
    </w:p>
    <w:p w14:paraId="5A3727F6" w14:textId="77777777" w:rsidR="005B2379" w:rsidRDefault="005B2379" w:rsidP="005104E5">
      <w:pPr>
        <w:rPr>
          <w:b/>
          <w:bCs/>
          <w:sz w:val="36"/>
          <w:szCs w:val="36"/>
        </w:rPr>
      </w:pPr>
    </w:p>
    <w:p w14:paraId="048C0FBD" w14:textId="77777777" w:rsidR="005B2379" w:rsidRDefault="005B2379" w:rsidP="005104E5">
      <w:pPr>
        <w:rPr>
          <w:b/>
          <w:bCs/>
          <w:sz w:val="36"/>
          <w:szCs w:val="36"/>
        </w:rPr>
      </w:pPr>
    </w:p>
    <w:p w14:paraId="3A160351" w14:textId="2C98F90A" w:rsidR="005B2379" w:rsidRDefault="005B2379" w:rsidP="005104E5">
      <w:pPr>
        <w:rPr>
          <w:b/>
          <w:bCs/>
          <w:sz w:val="36"/>
          <w:szCs w:val="36"/>
        </w:rPr>
      </w:pPr>
      <w:r w:rsidRPr="005B2379">
        <w:rPr>
          <w:b/>
          <w:bCs/>
          <w:sz w:val="36"/>
          <w:szCs w:val="36"/>
        </w:rPr>
        <w:drawing>
          <wp:anchor distT="0" distB="0" distL="114300" distR="114300" simplePos="0" relativeHeight="251670528" behindDoc="1" locked="0" layoutInCell="1" allowOverlap="1" wp14:anchorId="5A3091BC" wp14:editId="5F193468">
            <wp:simplePos x="0" y="0"/>
            <wp:positionH relativeFrom="column">
              <wp:posOffset>-333375</wp:posOffset>
            </wp:positionH>
            <wp:positionV relativeFrom="paragraph">
              <wp:posOffset>318770</wp:posOffset>
            </wp:positionV>
            <wp:extent cx="6606451" cy="3552816"/>
            <wp:effectExtent l="0" t="0" r="4445" b="0"/>
            <wp:wrapNone/>
            <wp:docPr id="48965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5684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06451" cy="3552816"/>
                    </a:xfrm>
                    <a:prstGeom prst="rect">
                      <a:avLst/>
                    </a:prstGeom>
                  </pic:spPr>
                </pic:pic>
              </a:graphicData>
            </a:graphic>
            <wp14:sizeRelH relativeFrom="margin">
              <wp14:pctWidth>0</wp14:pctWidth>
            </wp14:sizeRelH>
            <wp14:sizeRelV relativeFrom="margin">
              <wp14:pctHeight>0</wp14:pctHeight>
            </wp14:sizeRelV>
          </wp:anchor>
        </w:drawing>
      </w:r>
    </w:p>
    <w:p w14:paraId="249B03BD" w14:textId="45AB3233" w:rsidR="005B2379" w:rsidRPr="005B2379" w:rsidRDefault="005B2379" w:rsidP="005104E5">
      <w:pPr>
        <w:rPr>
          <w:b/>
          <w:bCs/>
          <w:sz w:val="28"/>
          <w:szCs w:val="28"/>
        </w:rPr>
      </w:pPr>
      <w:r w:rsidRPr="005B2379">
        <w:rPr>
          <w:b/>
          <w:bCs/>
          <w:sz w:val="28"/>
          <w:szCs w:val="28"/>
        </w:rPr>
        <w:t>EC22B1064</w:t>
      </w:r>
    </w:p>
    <w:p w14:paraId="42C4F487" w14:textId="436C4B7E" w:rsidR="005B2379" w:rsidRDefault="005B2379" w:rsidP="005104E5">
      <w:pPr>
        <w:rPr>
          <w:b/>
          <w:bCs/>
          <w:sz w:val="36"/>
          <w:szCs w:val="36"/>
        </w:rPr>
      </w:pPr>
    </w:p>
    <w:p w14:paraId="40E3FCE9" w14:textId="77777777" w:rsidR="005B2379" w:rsidRDefault="005B2379" w:rsidP="005104E5">
      <w:pPr>
        <w:rPr>
          <w:b/>
          <w:bCs/>
          <w:sz w:val="36"/>
          <w:szCs w:val="36"/>
        </w:rPr>
      </w:pPr>
    </w:p>
    <w:p w14:paraId="5A6AB90C" w14:textId="77777777" w:rsidR="005B2379" w:rsidRDefault="005B2379" w:rsidP="005104E5">
      <w:pPr>
        <w:rPr>
          <w:b/>
          <w:bCs/>
          <w:sz w:val="36"/>
          <w:szCs w:val="36"/>
        </w:rPr>
      </w:pPr>
    </w:p>
    <w:p w14:paraId="0ED7EC81" w14:textId="77777777" w:rsidR="005B2379" w:rsidRDefault="005B2379" w:rsidP="005104E5">
      <w:pPr>
        <w:rPr>
          <w:b/>
          <w:bCs/>
          <w:sz w:val="36"/>
          <w:szCs w:val="36"/>
        </w:rPr>
      </w:pPr>
    </w:p>
    <w:p w14:paraId="50FFE2D6" w14:textId="77777777" w:rsidR="005B2379" w:rsidRDefault="005B2379" w:rsidP="005104E5">
      <w:pPr>
        <w:rPr>
          <w:b/>
          <w:bCs/>
          <w:sz w:val="36"/>
          <w:szCs w:val="36"/>
        </w:rPr>
      </w:pPr>
    </w:p>
    <w:p w14:paraId="45D3F9E8" w14:textId="77777777" w:rsidR="005B2379" w:rsidRDefault="005B2379" w:rsidP="005104E5">
      <w:pPr>
        <w:rPr>
          <w:b/>
          <w:bCs/>
          <w:sz w:val="36"/>
          <w:szCs w:val="36"/>
        </w:rPr>
      </w:pPr>
    </w:p>
    <w:p w14:paraId="23973AA5" w14:textId="77777777" w:rsidR="005B2379" w:rsidRDefault="005B2379" w:rsidP="005104E5">
      <w:pPr>
        <w:rPr>
          <w:b/>
          <w:bCs/>
          <w:sz w:val="36"/>
          <w:szCs w:val="36"/>
        </w:rPr>
      </w:pPr>
    </w:p>
    <w:p w14:paraId="68404630" w14:textId="77777777" w:rsidR="005B2379" w:rsidRDefault="005B2379" w:rsidP="005104E5">
      <w:pPr>
        <w:rPr>
          <w:b/>
          <w:bCs/>
          <w:sz w:val="36"/>
          <w:szCs w:val="36"/>
        </w:rPr>
      </w:pPr>
    </w:p>
    <w:p w14:paraId="78FD2736" w14:textId="77777777" w:rsidR="005B2379" w:rsidRDefault="005B2379" w:rsidP="005104E5">
      <w:pPr>
        <w:rPr>
          <w:b/>
          <w:bCs/>
          <w:sz w:val="36"/>
          <w:szCs w:val="36"/>
        </w:rPr>
      </w:pPr>
    </w:p>
    <w:p w14:paraId="6484209C" w14:textId="77777777" w:rsidR="005B2379" w:rsidRDefault="005B2379" w:rsidP="005B2379">
      <w:pPr>
        <w:ind w:left="0" w:firstLine="0"/>
        <w:rPr>
          <w:b/>
          <w:bCs/>
          <w:sz w:val="36"/>
          <w:szCs w:val="36"/>
        </w:rPr>
      </w:pPr>
    </w:p>
    <w:p w14:paraId="34AD7E4D" w14:textId="056A4F24" w:rsidR="005104E5" w:rsidRDefault="005104E5" w:rsidP="005104E5">
      <w:pPr>
        <w:rPr>
          <w:b/>
          <w:bCs/>
          <w:sz w:val="36"/>
          <w:szCs w:val="36"/>
        </w:rPr>
      </w:pPr>
      <w:r w:rsidRPr="00AB26F5">
        <w:rPr>
          <w:b/>
          <w:bCs/>
          <w:sz w:val="36"/>
          <w:szCs w:val="36"/>
        </w:rPr>
        <w:lastRenderedPageBreak/>
        <w:t>Inference:</w:t>
      </w:r>
    </w:p>
    <w:p w14:paraId="26105D15" w14:textId="409AEBDD" w:rsidR="00ED7365" w:rsidRPr="00ED7365" w:rsidRDefault="00ED7365" w:rsidP="00ED7365">
      <w:pPr>
        <w:pStyle w:val="ListParagraph"/>
        <w:numPr>
          <w:ilvl w:val="0"/>
          <w:numId w:val="7"/>
        </w:numPr>
        <w:rPr>
          <w:szCs w:val="22"/>
        </w:rPr>
      </w:pPr>
      <w:r w:rsidRPr="00ED7365">
        <w:rPr>
          <w:szCs w:val="22"/>
        </w:rPr>
        <w:t>In BFSK, different carrier frequencies represent binary symbols, making it more robust against noise than ASK.</w:t>
      </w:r>
    </w:p>
    <w:p w14:paraId="5CCFAAF2" w14:textId="43B0EDA4" w:rsidR="00ED7365" w:rsidRPr="00ED7365" w:rsidRDefault="00ED7365" w:rsidP="00ED7365">
      <w:pPr>
        <w:pStyle w:val="ListParagraph"/>
        <w:numPr>
          <w:ilvl w:val="0"/>
          <w:numId w:val="7"/>
        </w:numPr>
        <w:rPr>
          <w:szCs w:val="22"/>
        </w:rPr>
      </w:pPr>
      <w:r w:rsidRPr="00ED7365">
        <w:rPr>
          <w:szCs w:val="22"/>
        </w:rPr>
        <w:t>The presence of noise (AWGN) affects the demodulation process, increasing the probability of bit errors.</w:t>
      </w:r>
    </w:p>
    <w:p w14:paraId="25DDE839" w14:textId="3BE54298" w:rsidR="00ED7365" w:rsidRPr="00ED7365" w:rsidRDefault="00ED7365" w:rsidP="00ED7365">
      <w:pPr>
        <w:pStyle w:val="ListParagraph"/>
        <w:numPr>
          <w:ilvl w:val="0"/>
          <w:numId w:val="7"/>
        </w:numPr>
        <w:rPr>
          <w:szCs w:val="22"/>
        </w:rPr>
      </w:pPr>
      <w:r w:rsidRPr="00ED7365">
        <w:rPr>
          <w:szCs w:val="22"/>
        </w:rPr>
        <w:t>Trade-off: BFSK requires more bandwidth but is more reliable in noisy environments</w:t>
      </w:r>
    </w:p>
    <w:p w14:paraId="2D9FFEBA" w14:textId="77777777" w:rsidR="00ED7365" w:rsidRDefault="00ED7365" w:rsidP="00ED7365">
      <w:pPr>
        <w:ind w:left="0" w:firstLine="0"/>
        <w:rPr>
          <w:b/>
          <w:bCs/>
          <w:sz w:val="36"/>
          <w:szCs w:val="36"/>
        </w:rPr>
      </w:pPr>
    </w:p>
    <w:p w14:paraId="33C42632" w14:textId="62FD61DB" w:rsidR="005104E5" w:rsidRDefault="005104E5" w:rsidP="00ED7365">
      <w:pPr>
        <w:ind w:left="0" w:firstLine="0"/>
        <w:rPr>
          <w:b/>
          <w:bCs/>
          <w:sz w:val="36"/>
          <w:szCs w:val="36"/>
        </w:rPr>
      </w:pPr>
      <w:r w:rsidRPr="00AB26F5">
        <w:rPr>
          <w:b/>
          <w:bCs/>
          <w:sz w:val="36"/>
          <w:szCs w:val="36"/>
        </w:rPr>
        <w:t>Conclusion:</w:t>
      </w:r>
    </w:p>
    <w:p w14:paraId="4BD11342" w14:textId="69E43331" w:rsidR="00ED7365" w:rsidRPr="00ED7365" w:rsidRDefault="00ED7365" w:rsidP="00ED7365">
      <w:pPr>
        <w:pStyle w:val="ListParagraph"/>
        <w:numPr>
          <w:ilvl w:val="0"/>
          <w:numId w:val="7"/>
        </w:numPr>
        <w:rPr>
          <w:szCs w:val="22"/>
        </w:rPr>
      </w:pPr>
      <w:r w:rsidRPr="00ED7365">
        <w:rPr>
          <w:szCs w:val="22"/>
        </w:rPr>
        <w:t>Binary Frequency Shift Keying (BFSK) is an efficient modulation technique used in wireless communication.</w:t>
      </w:r>
    </w:p>
    <w:p w14:paraId="2EDCA5DE" w14:textId="521F83E5" w:rsidR="00ED7365" w:rsidRPr="00ED7365" w:rsidRDefault="00ED7365" w:rsidP="00ED7365">
      <w:pPr>
        <w:pStyle w:val="ListParagraph"/>
        <w:numPr>
          <w:ilvl w:val="0"/>
          <w:numId w:val="7"/>
        </w:numPr>
        <w:rPr>
          <w:szCs w:val="22"/>
        </w:rPr>
      </w:pPr>
      <w:r w:rsidRPr="00ED7365">
        <w:rPr>
          <w:szCs w:val="22"/>
        </w:rPr>
        <w:t>BFSK provides better noise immunity than ASK but at the cost of increased bandwidth.</w:t>
      </w:r>
    </w:p>
    <w:p w14:paraId="4BB762C8" w14:textId="6A710B86" w:rsidR="005104E5" w:rsidRPr="00ED7365" w:rsidRDefault="00ED7365" w:rsidP="00ED7365">
      <w:pPr>
        <w:pStyle w:val="ListParagraph"/>
        <w:numPr>
          <w:ilvl w:val="0"/>
          <w:numId w:val="7"/>
        </w:numPr>
        <w:rPr>
          <w:b/>
          <w:bCs/>
          <w:sz w:val="36"/>
          <w:szCs w:val="36"/>
        </w:rPr>
      </w:pPr>
      <w:r w:rsidRPr="00ED7365">
        <w:rPr>
          <w:szCs w:val="22"/>
        </w:rPr>
        <w:t>The experiment successfully demonstrates BFSK modulation and demodulation, verifying the transmitted and received signals</w:t>
      </w:r>
      <w:r w:rsidRPr="00ED7365">
        <w:rPr>
          <w:b/>
          <w:bCs/>
          <w:sz w:val="36"/>
          <w:szCs w:val="36"/>
        </w:rPr>
        <w:t>.</w:t>
      </w:r>
    </w:p>
    <w:p w14:paraId="55556646" w14:textId="77777777" w:rsidR="005104E5" w:rsidRDefault="005104E5" w:rsidP="005104E5">
      <w:pPr>
        <w:ind w:left="0" w:firstLine="0"/>
        <w:rPr>
          <w:szCs w:val="22"/>
        </w:rPr>
      </w:pPr>
      <w:r w:rsidRPr="00AB26F5">
        <w:rPr>
          <w:b/>
          <w:sz w:val="36"/>
          <w:szCs w:val="36"/>
        </w:rPr>
        <w:t>References:</w:t>
      </w:r>
      <w:r>
        <w:rPr>
          <w:b/>
          <w:sz w:val="36"/>
        </w:rPr>
        <w:t xml:space="preserve"> </w:t>
      </w:r>
      <w:proofErr w:type="gramStart"/>
      <w:r>
        <w:rPr>
          <w:sz w:val="36"/>
        </w:rPr>
        <w:t xml:space="preserve"> </w:t>
      </w:r>
      <w:r>
        <w:t xml:space="preserve">  </w:t>
      </w:r>
      <w:r w:rsidRPr="00944F40">
        <w:rPr>
          <w:szCs w:val="22"/>
        </w:rPr>
        <w:t>[</w:t>
      </w:r>
      <w:proofErr w:type="gramEnd"/>
      <w:r w:rsidRPr="00944F40">
        <w:rPr>
          <w:szCs w:val="22"/>
        </w:rPr>
        <w:t xml:space="preserve">1] Simon </w:t>
      </w:r>
      <w:proofErr w:type="spellStart"/>
      <w:r w:rsidRPr="00944F40">
        <w:rPr>
          <w:szCs w:val="22"/>
        </w:rPr>
        <w:t>Haykins</w:t>
      </w:r>
      <w:proofErr w:type="spellEnd"/>
      <w:r w:rsidRPr="00944F40">
        <w:rPr>
          <w:szCs w:val="22"/>
        </w:rPr>
        <w:t xml:space="preserve">, Communication systems, 2nd ed. (New York John Wiley and Sons, 2005).  </w:t>
      </w:r>
    </w:p>
    <w:p w14:paraId="4841808B" w14:textId="77777777" w:rsidR="005104E5" w:rsidRPr="00944F40" w:rsidRDefault="005104E5" w:rsidP="005104E5">
      <w:pPr>
        <w:ind w:left="0" w:firstLine="0"/>
        <w:rPr>
          <w:szCs w:val="22"/>
        </w:rPr>
      </w:pPr>
      <w:r w:rsidRPr="0036415C">
        <w:rPr>
          <w:szCs w:val="22"/>
        </w:rPr>
        <w:t></w:t>
      </w:r>
    </w:p>
    <w:p w14:paraId="13ED2AAB" w14:textId="77777777" w:rsidR="005104E5" w:rsidRDefault="005104E5" w:rsidP="005104E5">
      <w:pPr>
        <w:spacing w:after="332" w:line="259" w:lineRule="auto"/>
        <w:ind w:left="9" w:right="0"/>
      </w:pPr>
    </w:p>
    <w:p w14:paraId="0C8A9141" w14:textId="77777777" w:rsidR="005104E5" w:rsidRPr="00AB26F5" w:rsidRDefault="005104E5" w:rsidP="005104E5"/>
    <w:p w14:paraId="3AF327C1" w14:textId="77777777" w:rsidR="005104E5" w:rsidRDefault="005104E5" w:rsidP="005104E5"/>
    <w:p w14:paraId="447201A8" w14:textId="77777777" w:rsidR="00700774" w:rsidRDefault="00700774"/>
    <w:sectPr w:rsidR="00700774" w:rsidSect="005104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10A"/>
    <w:multiLevelType w:val="hybridMultilevel"/>
    <w:tmpl w:val="562416C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A691B04"/>
    <w:multiLevelType w:val="hybridMultilevel"/>
    <w:tmpl w:val="F5E4C77E"/>
    <w:lvl w:ilvl="0" w:tplc="DE644CFC">
      <w:start w:val="1"/>
      <w:numFmt w:val="decimal"/>
      <w:lvlText w:val="%1."/>
      <w:lvlJc w:val="left"/>
      <w:pPr>
        <w:ind w:left="374" w:hanging="360"/>
      </w:pPr>
      <w:rPr>
        <w:rFonts w:hint="default"/>
      </w:rPr>
    </w:lvl>
    <w:lvl w:ilvl="1" w:tplc="40090019" w:tentative="1">
      <w:start w:val="1"/>
      <w:numFmt w:val="lowerLetter"/>
      <w:lvlText w:val="%2."/>
      <w:lvlJc w:val="left"/>
      <w:pPr>
        <w:ind w:left="1094" w:hanging="360"/>
      </w:pPr>
    </w:lvl>
    <w:lvl w:ilvl="2" w:tplc="4009001B" w:tentative="1">
      <w:start w:val="1"/>
      <w:numFmt w:val="lowerRoman"/>
      <w:lvlText w:val="%3."/>
      <w:lvlJc w:val="right"/>
      <w:pPr>
        <w:ind w:left="1814" w:hanging="180"/>
      </w:pPr>
    </w:lvl>
    <w:lvl w:ilvl="3" w:tplc="4009000F" w:tentative="1">
      <w:start w:val="1"/>
      <w:numFmt w:val="decimal"/>
      <w:lvlText w:val="%4."/>
      <w:lvlJc w:val="left"/>
      <w:pPr>
        <w:ind w:left="2534" w:hanging="360"/>
      </w:pPr>
    </w:lvl>
    <w:lvl w:ilvl="4" w:tplc="40090019" w:tentative="1">
      <w:start w:val="1"/>
      <w:numFmt w:val="lowerLetter"/>
      <w:lvlText w:val="%5."/>
      <w:lvlJc w:val="left"/>
      <w:pPr>
        <w:ind w:left="3254" w:hanging="360"/>
      </w:pPr>
    </w:lvl>
    <w:lvl w:ilvl="5" w:tplc="4009001B" w:tentative="1">
      <w:start w:val="1"/>
      <w:numFmt w:val="lowerRoman"/>
      <w:lvlText w:val="%6."/>
      <w:lvlJc w:val="right"/>
      <w:pPr>
        <w:ind w:left="3974" w:hanging="180"/>
      </w:pPr>
    </w:lvl>
    <w:lvl w:ilvl="6" w:tplc="4009000F" w:tentative="1">
      <w:start w:val="1"/>
      <w:numFmt w:val="decimal"/>
      <w:lvlText w:val="%7."/>
      <w:lvlJc w:val="left"/>
      <w:pPr>
        <w:ind w:left="4694" w:hanging="360"/>
      </w:pPr>
    </w:lvl>
    <w:lvl w:ilvl="7" w:tplc="40090019" w:tentative="1">
      <w:start w:val="1"/>
      <w:numFmt w:val="lowerLetter"/>
      <w:lvlText w:val="%8."/>
      <w:lvlJc w:val="left"/>
      <w:pPr>
        <w:ind w:left="5414" w:hanging="360"/>
      </w:pPr>
    </w:lvl>
    <w:lvl w:ilvl="8" w:tplc="4009001B" w:tentative="1">
      <w:start w:val="1"/>
      <w:numFmt w:val="lowerRoman"/>
      <w:lvlText w:val="%9."/>
      <w:lvlJc w:val="right"/>
      <w:pPr>
        <w:ind w:left="6134" w:hanging="180"/>
      </w:pPr>
    </w:lvl>
  </w:abstractNum>
  <w:abstractNum w:abstractNumId="2" w15:restartNumberingAfterBreak="0">
    <w:nsid w:val="127675DF"/>
    <w:multiLevelType w:val="multilevel"/>
    <w:tmpl w:val="8EF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46554"/>
    <w:multiLevelType w:val="multilevel"/>
    <w:tmpl w:val="1B6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81740"/>
    <w:multiLevelType w:val="hybridMultilevel"/>
    <w:tmpl w:val="34760B50"/>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5" w15:restartNumberingAfterBreak="0">
    <w:nsid w:val="22233FAD"/>
    <w:multiLevelType w:val="hybridMultilevel"/>
    <w:tmpl w:val="459CDA9E"/>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6" w15:restartNumberingAfterBreak="0">
    <w:nsid w:val="32995AF9"/>
    <w:multiLevelType w:val="hybridMultilevel"/>
    <w:tmpl w:val="ABCC5F30"/>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7" w15:restartNumberingAfterBreak="0">
    <w:nsid w:val="4757141A"/>
    <w:multiLevelType w:val="hybridMultilevel"/>
    <w:tmpl w:val="D0E6A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5E2621"/>
    <w:multiLevelType w:val="multilevel"/>
    <w:tmpl w:val="F07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462087">
    <w:abstractNumId w:val="1"/>
  </w:num>
  <w:num w:numId="2" w16cid:durableId="1159494288">
    <w:abstractNumId w:val="6"/>
  </w:num>
  <w:num w:numId="3" w16cid:durableId="2061393049">
    <w:abstractNumId w:val="5"/>
  </w:num>
  <w:num w:numId="4" w16cid:durableId="1282301554">
    <w:abstractNumId w:val="0"/>
  </w:num>
  <w:num w:numId="5" w16cid:durableId="216625616">
    <w:abstractNumId w:val="2"/>
  </w:num>
  <w:num w:numId="6" w16cid:durableId="725954678">
    <w:abstractNumId w:val="3"/>
  </w:num>
  <w:num w:numId="7" w16cid:durableId="1830243616">
    <w:abstractNumId w:val="8"/>
  </w:num>
  <w:num w:numId="8" w16cid:durableId="1408989986">
    <w:abstractNumId w:val="4"/>
  </w:num>
  <w:num w:numId="9" w16cid:durableId="483471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E5"/>
    <w:rsid w:val="001221B1"/>
    <w:rsid w:val="005104E5"/>
    <w:rsid w:val="005B2379"/>
    <w:rsid w:val="00700774"/>
    <w:rsid w:val="00A34D40"/>
    <w:rsid w:val="00CA20E3"/>
    <w:rsid w:val="00ED7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DC45"/>
  <w15:chartTrackingRefBased/>
  <w15:docId w15:val="{4333B375-3699-4D6B-97E7-747C938A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4E5"/>
    <w:pPr>
      <w:spacing w:after="45" w:line="263" w:lineRule="auto"/>
      <w:ind w:left="24" w:right="753"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5104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4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4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4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4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4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4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4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4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4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4E5"/>
    <w:rPr>
      <w:rFonts w:eastAsiaTheme="majorEastAsia" w:cstheme="majorBidi"/>
      <w:color w:val="272727" w:themeColor="text1" w:themeTint="D8"/>
    </w:rPr>
  </w:style>
  <w:style w:type="paragraph" w:styleId="Title">
    <w:name w:val="Title"/>
    <w:basedOn w:val="Normal"/>
    <w:next w:val="Normal"/>
    <w:link w:val="TitleChar"/>
    <w:uiPriority w:val="10"/>
    <w:qFormat/>
    <w:rsid w:val="00510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4E5"/>
    <w:pPr>
      <w:spacing w:before="160"/>
      <w:jc w:val="center"/>
    </w:pPr>
    <w:rPr>
      <w:i/>
      <w:iCs/>
      <w:color w:val="404040" w:themeColor="text1" w:themeTint="BF"/>
    </w:rPr>
  </w:style>
  <w:style w:type="character" w:customStyle="1" w:styleId="QuoteChar">
    <w:name w:val="Quote Char"/>
    <w:basedOn w:val="DefaultParagraphFont"/>
    <w:link w:val="Quote"/>
    <w:uiPriority w:val="29"/>
    <w:rsid w:val="005104E5"/>
    <w:rPr>
      <w:i/>
      <w:iCs/>
      <w:color w:val="404040" w:themeColor="text1" w:themeTint="BF"/>
    </w:rPr>
  </w:style>
  <w:style w:type="paragraph" w:styleId="ListParagraph">
    <w:name w:val="List Paragraph"/>
    <w:basedOn w:val="Normal"/>
    <w:uiPriority w:val="34"/>
    <w:qFormat/>
    <w:rsid w:val="005104E5"/>
    <w:pPr>
      <w:ind w:left="720"/>
      <w:contextualSpacing/>
    </w:pPr>
  </w:style>
  <w:style w:type="character" w:styleId="IntenseEmphasis">
    <w:name w:val="Intense Emphasis"/>
    <w:basedOn w:val="DefaultParagraphFont"/>
    <w:uiPriority w:val="21"/>
    <w:qFormat/>
    <w:rsid w:val="005104E5"/>
    <w:rPr>
      <w:i/>
      <w:iCs/>
      <w:color w:val="2F5496" w:themeColor="accent1" w:themeShade="BF"/>
    </w:rPr>
  </w:style>
  <w:style w:type="paragraph" w:styleId="IntenseQuote">
    <w:name w:val="Intense Quote"/>
    <w:basedOn w:val="Normal"/>
    <w:next w:val="Normal"/>
    <w:link w:val="IntenseQuoteChar"/>
    <w:uiPriority w:val="30"/>
    <w:qFormat/>
    <w:rsid w:val="005104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4E5"/>
    <w:rPr>
      <w:i/>
      <w:iCs/>
      <w:color w:val="2F5496" w:themeColor="accent1" w:themeShade="BF"/>
    </w:rPr>
  </w:style>
  <w:style w:type="character" w:styleId="IntenseReference">
    <w:name w:val="Intense Reference"/>
    <w:basedOn w:val="DefaultParagraphFont"/>
    <w:uiPriority w:val="32"/>
    <w:qFormat/>
    <w:rsid w:val="005104E5"/>
    <w:rPr>
      <w:b/>
      <w:bCs/>
      <w:smallCaps/>
      <w:color w:val="2F5496" w:themeColor="accent1" w:themeShade="BF"/>
      <w:spacing w:val="5"/>
    </w:rPr>
  </w:style>
  <w:style w:type="character" w:styleId="PlaceholderText">
    <w:name w:val="Placeholder Text"/>
    <w:basedOn w:val="DefaultParagraphFont"/>
    <w:uiPriority w:val="99"/>
    <w:semiHidden/>
    <w:rsid w:val="005104E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1711">
      <w:bodyDiv w:val="1"/>
      <w:marLeft w:val="0"/>
      <w:marRight w:val="0"/>
      <w:marTop w:val="0"/>
      <w:marBottom w:val="0"/>
      <w:divBdr>
        <w:top w:val="none" w:sz="0" w:space="0" w:color="auto"/>
        <w:left w:val="none" w:sz="0" w:space="0" w:color="auto"/>
        <w:bottom w:val="none" w:sz="0" w:space="0" w:color="auto"/>
        <w:right w:val="none" w:sz="0" w:space="0" w:color="auto"/>
      </w:divBdr>
    </w:div>
    <w:div w:id="104038141">
      <w:bodyDiv w:val="1"/>
      <w:marLeft w:val="0"/>
      <w:marRight w:val="0"/>
      <w:marTop w:val="0"/>
      <w:marBottom w:val="0"/>
      <w:divBdr>
        <w:top w:val="none" w:sz="0" w:space="0" w:color="auto"/>
        <w:left w:val="none" w:sz="0" w:space="0" w:color="auto"/>
        <w:bottom w:val="none" w:sz="0" w:space="0" w:color="auto"/>
        <w:right w:val="none" w:sz="0" w:space="0" w:color="auto"/>
      </w:divBdr>
    </w:div>
    <w:div w:id="306016762">
      <w:bodyDiv w:val="1"/>
      <w:marLeft w:val="0"/>
      <w:marRight w:val="0"/>
      <w:marTop w:val="0"/>
      <w:marBottom w:val="0"/>
      <w:divBdr>
        <w:top w:val="none" w:sz="0" w:space="0" w:color="auto"/>
        <w:left w:val="none" w:sz="0" w:space="0" w:color="auto"/>
        <w:bottom w:val="none" w:sz="0" w:space="0" w:color="auto"/>
        <w:right w:val="none" w:sz="0" w:space="0" w:color="auto"/>
      </w:divBdr>
    </w:div>
    <w:div w:id="431442428">
      <w:bodyDiv w:val="1"/>
      <w:marLeft w:val="0"/>
      <w:marRight w:val="0"/>
      <w:marTop w:val="0"/>
      <w:marBottom w:val="0"/>
      <w:divBdr>
        <w:top w:val="none" w:sz="0" w:space="0" w:color="auto"/>
        <w:left w:val="none" w:sz="0" w:space="0" w:color="auto"/>
        <w:bottom w:val="none" w:sz="0" w:space="0" w:color="auto"/>
        <w:right w:val="none" w:sz="0" w:space="0" w:color="auto"/>
      </w:divBdr>
    </w:div>
    <w:div w:id="698093620">
      <w:bodyDiv w:val="1"/>
      <w:marLeft w:val="0"/>
      <w:marRight w:val="0"/>
      <w:marTop w:val="0"/>
      <w:marBottom w:val="0"/>
      <w:divBdr>
        <w:top w:val="none" w:sz="0" w:space="0" w:color="auto"/>
        <w:left w:val="none" w:sz="0" w:space="0" w:color="auto"/>
        <w:bottom w:val="none" w:sz="0" w:space="0" w:color="auto"/>
        <w:right w:val="none" w:sz="0" w:space="0" w:color="auto"/>
      </w:divBdr>
    </w:div>
    <w:div w:id="1310749168">
      <w:bodyDiv w:val="1"/>
      <w:marLeft w:val="0"/>
      <w:marRight w:val="0"/>
      <w:marTop w:val="0"/>
      <w:marBottom w:val="0"/>
      <w:divBdr>
        <w:top w:val="none" w:sz="0" w:space="0" w:color="auto"/>
        <w:left w:val="none" w:sz="0" w:space="0" w:color="auto"/>
        <w:bottom w:val="none" w:sz="0" w:space="0" w:color="auto"/>
        <w:right w:val="none" w:sz="0" w:space="0" w:color="auto"/>
      </w:divBdr>
    </w:div>
    <w:div w:id="1621299656">
      <w:bodyDiv w:val="1"/>
      <w:marLeft w:val="0"/>
      <w:marRight w:val="0"/>
      <w:marTop w:val="0"/>
      <w:marBottom w:val="0"/>
      <w:divBdr>
        <w:top w:val="none" w:sz="0" w:space="0" w:color="auto"/>
        <w:left w:val="none" w:sz="0" w:space="0" w:color="auto"/>
        <w:bottom w:val="none" w:sz="0" w:space="0" w:color="auto"/>
        <w:right w:val="none" w:sz="0" w:space="0" w:color="auto"/>
      </w:divBdr>
    </w:div>
    <w:div w:id="18398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sekhar</dc:creator>
  <cp:keywords/>
  <dc:description/>
  <cp:lastModifiedBy>siddharth sekhar</cp:lastModifiedBy>
  <cp:revision>1</cp:revision>
  <cp:lastPrinted>2025-03-24T17:00:00Z</cp:lastPrinted>
  <dcterms:created xsi:type="dcterms:W3CDTF">2025-03-24T16:34:00Z</dcterms:created>
  <dcterms:modified xsi:type="dcterms:W3CDTF">2025-03-24T17:02:00Z</dcterms:modified>
</cp:coreProperties>
</file>