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7772893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14:paraId="182CAF84" w14:textId="63DD9E39" w:rsidR="003A78C2" w:rsidRDefault="003A78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560A50" wp14:editId="50D64A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07E6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FE5741" wp14:editId="036638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FB09F" w14:textId="56301DC7" w:rsidR="003A78C2" w:rsidRDefault="003A78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Siddharth Vaghasia &amp;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Mayuresh Joshi</w:t>
                                    </w:r>
                                  </w:sdtContent>
                                </w:sdt>
                              </w:p>
                              <w:p w14:paraId="2437B19C" w14:textId="77777777" w:rsidR="003A78C2" w:rsidRDefault="009B37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78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FE5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84FB09F" w14:textId="56301DC7" w:rsidR="003A78C2" w:rsidRDefault="003A78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Siddharth Vaghasia &amp;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Mayuresh Joshi</w:t>
                              </w:r>
                            </w:sdtContent>
                          </w:sdt>
                        </w:p>
                        <w:p w14:paraId="2437B19C" w14:textId="77777777" w:rsidR="003A78C2" w:rsidRDefault="009B37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78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961336" wp14:editId="2F6BB8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362D55" w14:textId="77777777" w:rsidR="003A78C2" w:rsidRDefault="003A78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9761987" w14:textId="412B70B8" w:rsidR="003A78C2" w:rsidRDefault="003A78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provides step by step instructions on how to import the PowerApps and setup the SharePoint site for using the covid 19 vaccination survey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96133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362D55" w14:textId="77777777" w:rsidR="003A78C2" w:rsidRDefault="003A78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9761987" w14:textId="412B70B8" w:rsidR="003A78C2" w:rsidRDefault="003A78C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provides step by step instructions on how to import the PowerApps and setup the SharePoint site for using the covid 19 vaccination survey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7F393F" w14:textId="480BE61F" w:rsidR="003A78C2" w:rsidRDefault="003A78C2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A4887E" wp14:editId="2063986A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1375409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A8EB0" w14:textId="77777777" w:rsidR="003A78C2" w:rsidRDefault="003A78C2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3A78C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Covid 19 Vaccination Survey App</w:t>
                                </w:r>
                              </w:p>
                              <w:p w14:paraId="5C07E53A" w14:textId="40A4181B" w:rsidR="003A78C2" w:rsidRDefault="009B377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8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PowerApps &amp; SharePoint setup guide</w:t>
                                    </w:r>
                                  </w:sdtContent>
                                </w:sdt>
                              </w:p>
                              <w:p w14:paraId="5F1EA4F2" w14:textId="77777777" w:rsidR="003A78C2" w:rsidRDefault="003A78C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A4887E" id="Text Box 154" o:spid="_x0000_s1028" type="#_x0000_t202" style="position:absolute;margin-left:17.95pt;margin-top:108.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GO68BuIAAAALAQAADwAAAGRycy9kb3ducmV2LnhtbEyPy07DMBBF90j8gzVI7KiTVnXd&#10;NJOqQmJTgdQXdOvGQxIR21HstoGvx13BcmaO7pybLwfTsgv1vnEWIR0lwMiWTje2QjjsX54kMB+U&#10;1ap1lhC+ycOyuL/LVabd1W7psgsViyHWZwqhDqHLOPdlTUb5kevIxtun640Kcewrrnt1jeGm5eMk&#10;EdyoxsYPterouabya3c2CP7jIDdv0/V6dXxN/OZd/Eyk3iM+PgyrBbBAQ/iD4aYf1aGITid3ttqz&#10;FmEynUcSYZwKAewGpHIWVyeEmZwL4EXO/3cofgEAAP//AwBQSwECLQAUAAYACAAAACEAtoM4kv4A&#10;AADhAQAAEwAAAAAAAAAAAAAAAAAAAAAAW0NvbnRlbnRfVHlwZXNdLnhtbFBLAQItABQABgAIAAAA&#10;IQA4/SH/1gAAAJQBAAALAAAAAAAAAAAAAAAAAC8BAABfcmVscy8ucmVsc1BLAQItABQABgAIAAAA&#10;IQAcW1syhAIAAGkFAAAOAAAAAAAAAAAAAAAAAC4CAABkcnMvZTJvRG9jLnhtbFBLAQItABQABgAI&#10;AAAAIQAY7rwG4gAAAAsBAAAPAAAAAAAAAAAAAAAAAN4EAABkcnMvZG93bnJldi54bWxQSwUGAAAA&#10;AAQABADzAAAA7QUAAAAA&#10;" filled="f" stroked="f" strokeweight=".5pt">
                    <v:textbox inset="126pt,0,54pt,0">
                      <w:txbxContent>
                        <w:p w14:paraId="58DA8EB0" w14:textId="77777777" w:rsidR="003A78C2" w:rsidRDefault="003A78C2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3A78C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Covid 19 Vaccination Survey App</w:t>
                          </w:r>
                        </w:p>
                        <w:p w14:paraId="5C07E53A" w14:textId="40A4181B" w:rsidR="003A78C2" w:rsidRDefault="009B377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78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PowerApps &amp; SharePoint setup guide</w:t>
                              </w:r>
                            </w:sdtContent>
                          </w:sdt>
                        </w:p>
                        <w:p w14:paraId="5F1EA4F2" w14:textId="77777777" w:rsidR="003A78C2" w:rsidRDefault="003A78C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1209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2BD24" w14:textId="0D87E7A4" w:rsidR="00974A22" w:rsidRDefault="00974A22">
          <w:pPr>
            <w:pStyle w:val="TOCHeading"/>
          </w:pPr>
          <w:r>
            <w:t>Contents</w:t>
          </w:r>
        </w:p>
        <w:p w14:paraId="7B32C59D" w14:textId="68BD5A15" w:rsidR="009B3779" w:rsidRDefault="00974A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18770" w:history="1">
            <w:r w:rsidR="009B3779" w:rsidRPr="00911694">
              <w:rPr>
                <w:rStyle w:val="Hyperlink"/>
                <w:noProof/>
              </w:rPr>
              <w:t>Brief about Application</w:t>
            </w:r>
            <w:r w:rsidR="009B3779">
              <w:rPr>
                <w:noProof/>
                <w:webHidden/>
              </w:rPr>
              <w:tab/>
            </w:r>
            <w:r w:rsidR="009B3779">
              <w:rPr>
                <w:noProof/>
                <w:webHidden/>
              </w:rPr>
              <w:fldChar w:fldCharType="begin"/>
            </w:r>
            <w:r w:rsidR="009B3779">
              <w:rPr>
                <w:noProof/>
                <w:webHidden/>
              </w:rPr>
              <w:instrText xml:space="preserve"> PAGEREF _Toc72018770 \h </w:instrText>
            </w:r>
            <w:r w:rsidR="009B3779">
              <w:rPr>
                <w:noProof/>
                <w:webHidden/>
              </w:rPr>
            </w:r>
            <w:r w:rsidR="009B3779">
              <w:rPr>
                <w:noProof/>
                <w:webHidden/>
              </w:rPr>
              <w:fldChar w:fldCharType="separate"/>
            </w:r>
            <w:r w:rsidR="009B3779">
              <w:rPr>
                <w:noProof/>
                <w:webHidden/>
              </w:rPr>
              <w:t>2</w:t>
            </w:r>
            <w:r w:rsidR="009B3779">
              <w:rPr>
                <w:noProof/>
                <w:webHidden/>
              </w:rPr>
              <w:fldChar w:fldCharType="end"/>
            </w:r>
          </w:hyperlink>
        </w:p>
        <w:p w14:paraId="65D4001C" w14:textId="3CC514FC" w:rsidR="009B3779" w:rsidRDefault="009B37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018771" w:history="1">
            <w:r w:rsidRPr="00911694">
              <w:rPr>
                <w:rStyle w:val="Hyperlink"/>
                <w:noProof/>
              </w:rPr>
              <w:t>Step 1: Importing lists into SharePoint using PnP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178E" w14:textId="12FF0422" w:rsidR="009B3779" w:rsidRDefault="009B37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018772" w:history="1">
            <w:r w:rsidRPr="00911694">
              <w:rPr>
                <w:rStyle w:val="Hyperlink"/>
                <w:noProof/>
              </w:rPr>
              <w:t>Step 2: Import the PowerApps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4CD8" w14:textId="128FA6A7" w:rsidR="009B3779" w:rsidRDefault="009B37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018773" w:history="1">
            <w:r w:rsidRPr="00911694">
              <w:rPr>
                <w:rStyle w:val="Hyperlink"/>
                <w:noProof/>
              </w:rPr>
              <w:t>Step 3: Configure the survey configuration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E565" w14:textId="2885DBA6" w:rsidR="009B3779" w:rsidRDefault="009B37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018774" w:history="1">
            <w:r w:rsidRPr="00911694">
              <w:rPr>
                <w:rStyle w:val="Hyperlink"/>
                <w:noProof/>
              </w:rPr>
              <w:t>Step 4: Sharing the app link with the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F913" w14:textId="235A0EF6" w:rsidR="00974A22" w:rsidRDefault="00974A22">
          <w:r>
            <w:rPr>
              <w:b/>
              <w:bCs/>
              <w:noProof/>
            </w:rPr>
            <w:fldChar w:fldCharType="end"/>
          </w:r>
        </w:p>
      </w:sdtContent>
    </w:sdt>
    <w:p w14:paraId="4BD59D9B" w14:textId="02DC801D" w:rsidR="00974A22" w:rsidRDefault="00974A22" w:rsidP="00974A22">
      <w:pPr>
        <w:pStyle w:val="Heading1"/>
      </w:pPr>
    </w:p>
    <w:p w14:paraId="602B7E39" w14:textId="7F96388E" w:rsidR="00974A22" w:rsidRDefault="00974A22" w:rsidP="00974A22"/>
    <w:p w14:paraId="4104AD5A" w14:textId="388CDF66" w:rsidR="00974A22" w:rsidRDefault="00974A22" w:rsidP="00974A22"/>
    <w:p w14:paraId="0F630E38" w14:textId="7E43E0FF" w:rsidR="00974A22" w:rsidRDefault="00974A22" w:rsidP="00974A22"/>
    <w:p w14:paraId="0D1B890E" w14:textId="1C30EA89" w:rsidR="00974A22" w:rsidRDefault="00974A22" w:rsidP="00974A22"/>
    <w:p w14:paraId="1BA2395A" w14:textId="639E5B49" w:rsidR="00974A22" w:rsidRDefault="00974A22" w:rsidP="00974A22"/>
    <w:p w14:paraId="4D20E8F1" w14:textId="26768494" w:rsidR="00974A22" w:rsidRDefault="00974A22" w:rsidP="00974A22"/>
    <w:p w14:paraId="2BC8DA90" w14:textId="2BF61436" w:rsidR="00974A22" w:rsidRDefault="00974A22" w:rsidP="00974A22"/>
    <w:p w14:paraId="1A721384" w14:textId="4990C308" w:rsidR="00974A22" w:rsidRDefault="00974A22" w:rsidP="00974A22"/>
    <w:p w14:paraId="5196EC23" w14:textId="6BDCFD0A" w:rsidR="00974A22" w:rsidRDefault="00974A22" w:rsidP="00974A22"/>
    <w:p w14:paraId="17E44FF6" w14:textId="573ADE5A" w:rsidR="00974A22" w:rsidRDefault="00974A22" w:rsidP="00974A22"/>
    <w:p w14:paraId="0871011C" w14:textId="1FC74ECC" w:rsidR="00974A22" w:rsidRDefault="00974A22" w:rsidP="00974A22"/>
    <w:p w14:paraId="3C26AACC" w14:textId="0EA10EB2" w:rsidR="00974A22" w:rsidRDefault="00974A22" w:rsidP="00974A22"/>
    <w:p w14:paraId="53BD7610" w14:textId="098C5A1B" w:rsidR="00974A22" w:rsidRDefault="00974A22" w:rsidP="00974A22"/>
    <w:p w14:paraId="686966B8" w14:textId="3AE04D70" w:rsidR="00974A22" w:rsidRDefault="00974A22" w:rsidP="00974A22"/>
    <w:p w14:paraId="4A078B44" w14:textId="7269C13C" w:rsidR="00974A22" w:rsidRDefault="00974A22" w:rsidP="00974A22"/>
    <w:p w14:paraId="5E2709D7" w14:textId="6451D7F2" w:rsidR="00974A22" w:rsidRDefault="00974A22" w:rsidP="00974A22"/>
    <w:p w14:paraId="32D6529B" w14:textId="759E3552" w:rsidR="00974A22" w:rsidRDefault="00974A22" w:rsidP="00974A22"/>
    <w:p w14:paraId="51708991" w14:textId="12A66EB6" w:rsidR="00974A22" w:rsidRDefault="00974A22" w:rsidP="00974A22"/>
    <w:p w14:paraId="15F1FE0F" w14:textId="5DE620DA" w:rsidR="00974A22" w:rsidRDefault="00974A22" w:rsidP="00974A22"/>
    <w:p w14:paraId="60872FBF" w14:textId="17CBC9C6" w:rsidR="00974A22" w:rsidRDefault="00974A22" w:rsidP="00974A22"/>
    <w:p w14:paraId="000877D1" w14:textId="77777777" w:rsidR="00974A22" w:rsidRPr="00974A22" w:rsidRDefault="00974A22" w:rsidP="00974A22"/>
    <w:p w14:paraId="042FB822" w14:textId="68000472" w:rsidR="00F52911" w:rsidRDefault="00F52911" w:rsidP="00974A22">
      <w:pPr>
        <w:pStyle w:val="Heading1"/>
      </w:pPr>
      <w:bookmarkStart w:id="0" w:name="_Toc72018770"/>
      <w:r>
        <w:lastRenderedPageBreak/>
        <w:t>Brief about Application</w:t>
      </w:r>
      <w:bookmarkEnd w:id="0"/>
    </w:p>
    <w:p w14:paraId="63B76FFD" w14:textId="763D1B79" w:rsidR="00F52911" w:rsidRDefault="00F52911" w:rsidP="00F52911">
      <w:pPr>
        <w:pStyle w:val="ListParagraph"/>
        <w:numPr>
          <w:ilvl w:val="0"/>
          <w:numId w:val="3"/>
        </w:numPr>
      </w:pPr>
      <w:r>
        <w:t xml:space="preserve">As with current situation on Covid, it is important to get </w:t>
      </w:r>
      <w:proofErr w:type="gramStart"/>
      <w:r>
        <w:t>ourselves</w:t>
      </w:r>
      <w:proofErr w:type="gramEnd"/>
      <w:r>
        <w:t xml:space="preserve"> vaccinated. All the countries governments are running vaccination drive. </w:t>
      </w:r>
    </w:p>
    <w:p w14:paraId="2153E566" w14:textId="706450EA" w:rsidR="00F52911" w:rsidRDefault="00F52911" w:rsidP="00F52911">
      <w:pPr>
        <w:pStyle w:val="ListParagraph"/>
        <w:numPr>
          <w:ilvl w:val="0"/>
          <w:numId w:val="3"/>
        </w:numPr>
      </w:pPr>
      <w:r>
        <w:t xml:space="preserve">As an organization, it become important to get survey of employees about this vaccination status. </w:t>
      </w:r>
    </w:p>
    <w:p w14:paraId="53810616" w14:textId="597E5D62" w:rsidR="00F52911" w:rsidRDefault="00F52911" w:rsidP="00F52911">
      <w:pPr>
        <w:pStyle w:val="ListParagraph"/>
        <w:numPr>
          <w:ilvl w:val="0"/>
          <w:numId w:val="3"/>
        </w:numPr>
      </w:pPr>
      <w:r>
        <w:t xml:space="preserve">This PowerApps and SharePoint based application can be used to get the vaccination status of all the employees in organization. </w:t>
      </w:r>
    </w:p>
    <w:p w14:paraId="5FD15B0E" w14:textId="6FC6C9D0" w:rsidR="0059340F" w:rsidRDefault="00440A6E" w:rsidP="00F52911">
      <w:pPr>
        <w:pStyle w:val="ListParagraph"/>
        <w:numPr>
          <w:ilvl w:val="0"/>
          <w:numId w:val="3"/>
        </w:numPr>
      </w:pPr>
      <w:r>
        <w:t xml:space="preserve">Using the app, employee of the organization can provide information about their current vaccination status like if they have been vaccinated, have they taken both doses and which vaccine drive. </w:t>
      </w:r>
    </w:p>
    <w:p w14:paraId="3D9103B5" w14:textId="77777777" w:rsidR="00440A6E" w:rsidRDefault="00440A6E" w:rsidP="00F52911">
      <w:pPr>
        <w:pStyle w:val="ListParagraph"/>
        <w:numPr>
          <w:ilvl w:val="0"/>
          <w:numId w:val="3"/>
        </w:numPr>
      </w:pPr>
      <w:r>
        <w:t>This survey data will give organization to how many employees have been vaccinated and other information related to vaccination.</w:t>
      </w:r>
    </w:p>
    <w:p w14:paraId="11E30E91" w14:textId="0B874395" w:rsidR="00440A6E" w:rsidRDefault="00440A6E" w:rsidP="00F52911">
      <w:pPr>
        <w:pStyle w:val="ListParagraph"/>
        <w:numPr>
          <w:ilvl w:val="0"/>
          <w:numId w:val="3"/>
        </w:numPr>
      </w:pPr>
      <w:r>
        <w:t>Employee</w:t>
      </w:r>
      <w:r w:rsidR="00D42BAA">
        <w:t xml:space="preserve"> </w:t>
      </w:r>
      <w:r>
        <w:t xml:space="preserve">(normal user) can come to this app and update the data anytime until they fill out their information till dose 2. </w:t>
      </w:r>
    </w:p>
    <w:p w14:paraId="4436CC7F" w14:textId="77777777" w:rsidR="00440A6E" w:rsidRDefault="00440A6E" w:rsidP="00F52911">
      <w:pPr>
        <w:pStyle w:val="ListParagraph"/>
        <w:numPr>
          <w:ilvl w:val="0"/>
          <w:numId w:val="3"/>
        </w:numPr>
      </w:pPr>
      <w:r>
        <w:t>HR/Admins(configurable) can view dashboard to see different charts based on total survey filled by employees, total vaccinated, employees taken first dose or second and which vaccine brand.</w:t>
      </w:r>
    </w:p>
    <w:p w14:paraId="5B0A9ADF" w14:textId="23801844" w:rsidR="003A78C2" w:rsidRDefault="00F6711D" w:rsidP="00974A22">
      <w:pPr>
        <w:pStyle w:val="Heading1"/>
      </w:pPr>
      <w:bookmarkStart w:id="1" w:name="_Toc72018771"/>
      <w:r>
        <w:t xml:space="preserve">Step 1: Importing lists into SharePoint using </w:t>
      </w:r>
      <w:r w:rsidR="00A02231">
        <w:t>PnP</w:t>
      </w:r>
      <w:r>
        <w:t xml:space="preserve"> PowerShell</w:t>
      </w:r>
      <w:bookmarkEnd w:id="1"/>
    </w:p>
    <w:p w14:paraId="78CE24C4" w14:textId="77777777" w:rsidR="00974A22" w:rsidRPr="00974A22" w:rsidRDefault="00974A22" w:rsidP="00974A22"/>
    <w:p w14:paraId="00304970" w14:textId="2D70CFC3" w:rsidR="00F6711D" w:rsidRDefault="00F6711D" w:rsidP="003A78C2">
      <w:r>
        <w:t xml:space="preserve">To use this survey PowerApps, you need to have below two lists available on your SharePoint site. </w:t>
      </w:r>
    </w:p>
    <w:p w14:paraId="5BDF265C" w14:textId="3203122F" w:rsidR="00F6711D" w:rsidRDefault="00F6711D" w:rsidP="00F6711D">
      <w:pPr>
        <w:pStyle w:val="ListParagraph"/>
        <w:numPr>
          <w:ilvl w:val="0"/>
          <w:numId w:val="1"/>
        </w:numPr>
      </w:pPr>
      <w:r w:rsidRPr="00F6711D">
        <w:t>Covid19Survey</w:t>
      </w:r>
      <w:r w:rsidR="007F42A9">
        <w:t xml:space="preserve"> – This is main list where the submitted surveys/forms data will be stored</w:t>
      </w:r>
    </w:p>
    <w:p w14:paraId="60887923" w14:textId="7D770398" w:rsidR="00F6711D" w:rsidRDefault="00F6711D" w:rsidP="00F6711D">
      <w:pPr>
        <w:pStyle w:val="ListParagraph"/>
        <w:numPr>
          <w:ilvl w:val="0"/>
          <w:numId w:val="1"/>
        </w:numPr>
      </w:pPr>
      <w:r w:rsidRPr="00F6711D">
        <w:t>Covid19</w:t>
      </w:r>
      <w:proofErr w:type="gramStart"/>
      <w:r w:rsidRPr="00F6711D">
        <w:t>SurveyConfiguration</w:t>
      </w:r>
      <w:r w:rsidR="007F42A9">
        <w:t xml:space="preserve">  -</w:t>
      </w:r>
      <w:proofErr w:type="gramEnd"/>
      <w:r w:rsidR="007F42A9">
        <w:t xml:space="preserve"> This is configuration list to setup HR/Admin email address for whom we need to enable dashboard app.</w:t>
      </w:r>
      <w:r w:rsidR="004952C9">
        <w:t xml:space="preserve"> This is so that the feature is not visible to everyone in company but only few limited peoples which we can set.</w:t>
      </w:r>
    </w:p>
    <w:p w14:paraId="6490DED2" w14:textId="77777777" w:rsidR="009233FA" w:rsidRDefault="00F6711D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We have provided you the </w:t>
      </w:r>
      <w:r w:rsidR="00A02231">
        <w:t>PnP</w:t>
      </w:r>
      <w:r>
        <w:t xml:space="preserve"> exported list templates. You </w:t>
      </w:r>
      <w:r w:rsidR="00A02231">
        <w:t>can easily import these list templates by r</w:t>
      </w:r>
      <w:r>
        <w:t>un</w:t>
      </w:r>
      <w:r w:rsidR="00A02231">
        <w:t>ning</w:t>
      </w:r>
      <w:r>
        <w:t xml:space="preserve"> </w:t>
      </w:r>
      <w:r w:rsidR="00A02231">
        <w:t xml:space="preserve">below </w:t>
      </w:r>
      <w:proofErr w:type="spellStart"/>
      <w:r w:rsidR="00A02231">
        <w:t>powershell</w:t>
      </w:r>
      <w:proofErr w:type="spellEnd"/>
      <w:r w:rsidR="00A02231">
        <w:t>:</w:t>
      </w:r>
      <w:r w:rsidR="00A02231">
        <w:br/>
      </w:r>
      <w:r w:rsidR="00A02231">
        <w:br/>
      </w:r>
      <w:r w:rsidR="009233FA">
        <w:rPr>
          <w:rFonts w:ascii="Lucida Console" w:hAnsi="Lucida Console" w:cs="Lucida Console"/>
          <w:color w:val="006400"/>
          <w:sz w:val="18"/>
          <w:szCs w:val="18"/>
          <w:lang w:val="en-IN"/>
        </w:rPr>
        <w:t xml:space="preserve"># install the PnP </w:t>
      </w:r>
      <w:proofErr w:type="spellStart"/>
      <w:r w:rsidR="009233FA">
        <w:rPr>
          <w:rFonts w:ascii="Lucida Console" w:hAnsi="Lucida Console" w:cs="Lucida Console"/>
          <w:color w:val="006400"/>
          <w:sz w:val="18"/>
          <w:szCs w:val="18"/>
          <w:lang w:val="en-IN"/>
        </w:rPr>
        <w:t>powershell</w:t>
      </w:r>
      <w:proofErr w:type="spellEnd"/>
    </w:p>
    <w:p w14:paraId="24C11A39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IN"/>
        </w:rPr>
        <w:t xml:space="preserve">#Install-Module -Name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  <w:lang w:val="en-IN"/>
        </w:rPr>
        <w:t>PnP.PowerShell</w:t>
      </w:r>
      <w:proofErr w:type="spellEnd"/>
    </w:p>
    <w:p w14:paraId="1F17C0D2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D4CF009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DestSiteUrl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Read-Host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-Prompt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'Please enter SharePoint URL'</w:t>
      </w:r>
    </w:p>
    <w:p w14:paraId="3BA16881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ListPath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Read-Host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-Prompt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'Please provide full path to Lists XML file'</w:t>
      </w:r>
    </w:p>
    <w:p w14:paraId="3A32F19C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F6BB1DB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19303A2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IN"/>
        </w:rPr>
        <w:t xml:space="preserve">#1 - Connect to the destination SharePoint site </w:t>
      </w:r>
    </w:p>
    <w:p w14:paraId="2FFF5F54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PnPOnline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DestSiteUrl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UseWebLogin</w:t>
      </w:r>
      <w:proofErr w:type="spellEnd"/>
    </w:p>
    <w:p w14:paraId="72F8EE8E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2E4C402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IN"/>
        </w:rPr>
        <w:t>#2 - Import the items from the template file</w:t>
      </w:r>
    </w:p>
    <w:p w14:paraId="2D405579" w14:textId="77777777" w:rsidR="009233FA" w:rsidRDefault="009233FA" w:rsidP="009233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PnPSiteTemplate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-Path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ListPath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 xml:space="preserve"> </w:t>
      </w:r>
    </w:p>
    <w:p w14:paraId="54EFDCCD" w14:textId="181BC725" w:rsidR="00A02231" w:rsidRDefault="00A02231" w:rsidP="009233FA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80DDB98" w14:textId="1DB9B2B7" w:rsidR="00F6711D" w:rsidRDefault="00F6711D" w:rsidP="00F6711D">
      <w:r>
        <w:t>th</w:t>
      </w:r>
      <w:r w:rsidR="00A02231">
        <w:t>is</w:t>
      </w:r>
      <w:r>
        <w:t xml:space="preserve"> </w:t>
      </w:r>
      <w:r w:rsidR="00A02231">
        <w:t>PowerShell</w:t>
      </w:r>
      <w:r>
        <w:t xml:space="preserve"> </w:t>
      </w:r>
      <w:r w:rsidR="00A02231">
        <w:t>is also attached with this project.</w:t>
      </w:r>
    </w:p>
    <w:p w14:paraId="7809DCC3" w14:textId="2D670D37" w:rsidR="00A02231" w:rsidRDefault="00A02231" w:rsidP="00F6711D"/>
    <w:p w14:paraId="6572D1DE" w14:textId="5B8AA48C" w:rsidR="00A02231" w:rsidRDefault="00A02231" w:rsidP="00974A22">
      <w:pPr>
        <w:pStyle w:val="Heading1"/>
      </w:pPr>
      <w:bookmarkStart w:id="2" w:name="_Toc72018772"/>
      <w:r>
        <w:t>Step 2: Import the PowerApps</w:t>
      </w:r>
      <w:bookmarkEnd w:id="2"/>
    </w:p>
    <w:p w14:paraId="7F257872" w14:textId="77777777" w:rsidR="00974A22" w:rsidRPr="00974A22" w:rsidRDefault="00974A22" w:rsidP="00974A22"/>
    <w:p w14:paraId="7EFC4722" w14:textId="7A8160FC" w:rsidR="00A02231" w:rsidRDefault="00A02231" w:rsidP="00F6711D">
      <w:r>
        <w:lastRenderedPageBreak/>
        <w:t xml:space="preserve">Login to your </w:t>
      </w:r>
      <w:proofErr w:type="spellStart"/>
      <w:r>
        <w:t>powerapps</w:t>
      </w:r>
      <w:proofErr w:type="spellEnd"/>
      <w:r>
        <w:t xml:space="preserve"> environment, and click on import canvas apps as shown below:</w:t>
      </w:r>
    </w:p>
    <w:p w14:paraId="50729D9B" w14:textId="18FDDC38" w:rsidR="00A02231" w:rsidRDefault="00A02231" w:rsidP="00F6711D">
      <w:r>
        <w:rPr>
          <w:noProof/>
        </w:rPr>
        <w:drawing>
          <wp:inline distT="0" distB="0" distL="0" distR="0" wp14:anchorId="3BB56AF6" wp14:editId="318DA856">
            <wp:extent cx="59340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1833" w14:textId="6B80A29D" w:rsidR="00A02231" w:rsidRDefault="00A02231" w:rsidP="00F6711D">
      <w:r>
        <w:t>Select the zip file for the survey app from your local machine and click on import</w:t>
      </w:r>
    </w:p>
    <w:p w14:paraId="1E6ED065" w14:textId="531CDF9F" w:rsidR="00A02231" w:rsidRDefault="00A02231" w:rsidP="00F6711D">
      <w:r>
        <w:rPr>
          <w:noProof/>
        </w:rPr>
        <w:drawing>
          <wp:inline distT="0" distB="0" distL="0" distR="0" wp14:anchorId="55F0BB07" wp14:editId="6F85D230">
            <wp:extent cx="59340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AE0E" w14:textId="24846A50" w:rsidR="00A02231" w:rsidRDefault="00A02231" w:rsidP="00F6711D">
      <w:r>
        <w:t xml:space="preserve">When you import it, make sure </w:t>
      </w:r>
      <w:r w:rsidR="00C531B7">
        <w:t>that the Import setup is “Create as new” as shown below:</w:t>
      </w:r>
    </w:p>
    <w:p w14:paraId="06EF3397" w14:textId="53C3C77E" w:rsidR="00C531B7" w:rsidRDefault="00C531B7" w:rsidP="00F6711D">
      <w:r>
        <w:rPr>
          <w:noProof/>
        </w:rPr>
        <w:drawing>
          <wp:inline distT="0" distB="0" distL="0" distR="0" wp14:anchorId="58CD7441" wp14:editId="3551A137">
            <wp:extent cx="59340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1E4B" w14:textId="5AD73D46" w:rsidR="00C531B7" w:rsidRDefault="00C531B7" w:rsidP="00F6711D">
      <w:r>
        <w:t>Once the package is successfully imported, you will see the below message on the same page.</w:t>
      </w:r>
    </w:p>
    <w:p w14:paraId="0E568CC9" w14:textId="639A514A" w:rsidR="00C531B7" w:rsidRDefault="00C531B7" w:rsidP="00F6711D">
      <w:r>
        <w:rPr>
          <w:noProof/>
        </w:rPr>
        <w:lastRenderedPageBreak/>
        <w:drawing>
          <wp:inline distT="0" distB="0" distL="0" distR="0" wp14:anchorId="636B3651" wp14:editId="167A0EE6">
            <wp:extent cx="5943600" cy="2543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6584" w14:textId="79DFC285" w:rsidR="00C531B7" w:rsidRDefault="00C531B7" w:rsidP="00F6711D">
      <w:r>
        <w:t>Click on Apps from left navigation and you should be able to see the newly imported app as shown below:</w:t>
      </w:r>
    </w:p>
    <w:p w14:paraId="183673C3" w14:textId="54743BAA" w:rsidR="00C531B7" w:rsidRDefault="00C531B7" w:rsidP="00F6711D">
      <w:r>
        <w:rPr>
          <w:noProof/>
        </w:rPr>
        <w:drawing>
          <wp:inline distT="0" distB="0" distL="0" distR="0" wp14:anchorId="3ED78F69" wp14:editId="0EC972FA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D183" w14:textId="79231F8A" w:rsidR="00C531B7" w:rsidRDefault="00C531B7" w:rsidP="00F6711D">
      <w:r>
        <w:t>Click on Edit the app</w:t>
      </w:r>
    </w:p>
    <w:p w14:paraId="537DDFE0" w14:textId="4E6F3E19" w:rsidR="00C531B7" w:rsidRDefault="00C531B7" w:rsidP="00F6711D">
      <w:r>
        <w:rPr>
          <w:noProof/>
        </w:rPr>
        <w:lastRenderedPageBreak/>
        <w:drawing>
          <wp:inline distT="0" distB="0" distL="0" distR="0" wp14:anchorId="0C5C0C57" wp14:editId="04564834">
            <wp:extent cx="593407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9D4" w14:textId="0006859A" w:rsidR="00C531B7" w:rsidRDefault="00C531B7" w:rsidP="00F6711D">
      <w:r>
        <w:t xml:space="preserve">We need to replace the SharePoint list </w:t>
      </w:r>
      <w:proofErr w:type="spellStart"/>
      <w:r>
        <w:t>datasources</w:t>
      </w:r>
      <w:proofErr w:type="spellEnd"/>
      <w:r>
        <w:t xml:space="preserve"> that we imported earlier. To do so, just remove both the data sources and add again as shown below:</w:t>
      </w:r>
    </w:p>
    <w:p w14:paraId="154020BE" w14:textId="705D4AA3" w:rsidR="00C531B7" w:rsidRDefault="00C531B7" w:rsidP="00F6711D">
      <w:r>
        <w:rPr>
          <w:noProof/>
        </w:rPr>
        <w:lastRenderedPageBreak/>
        <w:drawing>
          <wp:inline distT="0" distB="0" distL="0" distR="0" wp14:anchorId="414F1471" wp14:editId="0C87EC69">
            <wp:extent cx="5162550" cy="565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54F6" w14:textId="240A5D3B" w:rsidR="00C531B7" w:rsidRDefault="00C531B7" w:rsidP="00F6711D">
      <w:r>
        <w:t xml:space="preserve">Add the data source by selecting SharePoint and enter the site </w:t>
      </w:r>
      <w:proofErr w:type="spellStart"/>
      <w:r>
        <w:t>url</w:t>
      </w:r>
      <w:proofErr w:type="spellEnd"/>
      <w:r>
        <w:t xml:space="preserve"> where you have imported the lists:</w:t>
      </w:r>
    </w:p>
    <w:p w14:paraId="3CA77002" w14:textId="7E80D2D1" w:rsidR="00C531B7" w:rsidRDefault="00C531B7" w:rsidP="00F6711D">
      <w:r>
        <w:rPr>
          <w:noProof/>
        </w:rPr>
        <w:lastRenderedPageBreak/>
        <w:drawing>
          <wp:inline distT="0" distB="0" distL="0" distR="0" wp14:anchorId="2F2490D1" wp14:editId="28D46331">
            <wp:extent cx="360997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8C91" w14:textId="1FD19FBF" w:rsidR="00C531B7" w:rsidRDefault="00C531B7" w:rsidP="00F6711D">
      <w:r>
        <w:rPr>
          <w:noProof/>
        </w:rPr>
        <w:lastRenderedPageBreak/>
        <w:drawing>
          <wp:inline distT="0" distB="0" distL="0" distR="0" wp14:anchorId="6E971F4D" wp14:editId="1C296AE0">
            <wp:extent cx="3305175" cy="504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32A2" w14:textId="1F286995" w:rsidR="00C531B7" w:rsidRDefault="00C531B7" w:rsidP="00F6711D">
      <w:r>
        <w:t>Select both the lists and click on Connect:</w:t>
      </w:r>
    </w:p>
    <w:p w14:paraId="6C6737FE" w14:textId="76EE0A4A" w:rsidR="00C531B7" w:rsidRDefault="00C531B7" w:rsidP="00F6711D">
      <w:r>
        <w:rPr>
          <w:noProof/>
        </w:rPr>
        <w:lastRenderedPageBreak/>
        <w:drawing>
          <wp:inline distT="0" distB="0" distL="0" distR="0" wp14:anchorId="473534F6" wp14:editId="59350CE3">
            <wp:extent cx="3009900" cy="576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C1A1" w14:textId="38D2495A" w:rsidR="00C531B7" w:rsidRDefault="00C531B7" w:rsidP="00F6711D">
      <w:r>
        <w:t>Then click on File menu and Save and Publish the app.</w:t>
      </w:r>
    </w:p>
    <w:p w14:paraId="1CBBB73E" w14:textId="0359B892" w:rsidR="00C531B7" w:rsidRDefault="00C531B7" w:rsidP="00F6711D"/>
    <w:p w14:paraId="3EC659C1" w14:textId="178436E7" w:rsidR="00C531B7" w:rsidRDefault="00C531B7" w:rsidP="00F6711D">
      <w:r>
        <w:rPr>
          <w:noProof/>
        </w:rPr>
        <w:lastRenderedPageBreak/>
        <w:drawing>
          <wp:inline distT="0" distB="0" distL="0" distR="0" wp14:anchorId="2916F863" wp14:editId="6DF1F853">
            <wp:extent cx="5934075" cy="1838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FB15" w14:textId="5FBF3330" w:rsidR="00974A22" w:rsidRDefault="00974A22" w:rsidP="00F6711D"/>
    <w:p w14:paraId="1F47F454" w14:textId="4D31E54A" w:rsidR="00974A22" w:rsidRDefault="00974A22" w:rsidP="00974A22">
      <w:pPr>
        <w:pStyle w:val="Heading1"/>
      </w:pPr>
      <w:bookmarkStart w:id="3" w:name="_Toc72018773"/>
      <w:r>
        <w:t>Step 3: Configure the survey configuration list</w:t>
      </w:r>
      <w:bookmarkEnd w:id="3"/>
    </w:p>
    <w:p w14:paraId="4A7EBF66" w14:textId="5FC5DB90" w:rsidR="00974A22" w:rsidRDefault="00974A22" w:rsidP="00974A22">
      <w:r>
        <w:t>Open the Covid19SurveyConfiguration list from Site contents.</w:t>
      </w:r>
    </w:p>
    <w:p w14:paraId="44850013" w14:textId="7B170629" w:rsidR="00974A22" w:rsidRDefault="00974A22" w:rsidP="00974A22">
      <w:r>
        <w:t xml:space="preserve">Add two entries as shown below. </w:t>
      </w:r>
    </w:p>
    <w:p w14:paraId="3D544622" w14:textId="6E81AFCA" w:rsidR="00974A22" w:rsidRDefault="00974A22" w:rsidP="00974A22">
      <w:pPr>
        <w:pStyle w:val="ListParagraph"/>
        <w:numPr>
          <w:ilvl w:val="0"/>
          <w:numId w:val="2"/>
        </w:numPr>
      </w:pPr>
      <w:proofErr w:type="spellStart"/>
      <w:r w:rsidRPr="00974A22">
        <w:rPr>
          <w:b/>
          <w:bCs/>
        </w:rPr>
        <w:t>ManagerEmails</w:t>
      </w:r>
      <w:proofErr w:type="spellEnd"/>
      <w:r>
        <w:t>: Enter emails of all Survey Managers (separated by comma or semicolon), so that they can see the dashboard tab on the app to see the survey results.</w:t>
      </w:r>
    </w:p>
    <w:p w14:paraId="79B598FF" w14:textId="02FA914F" w:rsidR="00974A22" w:rsidRDefault="00974A22" w:rsidP="00974A22">
      <w:pPr>
        <w:pStyle w:val="ListParagraph"/>
        <w:numPr>
          <w:ilvl w:val="0"/>
          <w:numId w:val="2"/>
        </w:numPr>
      </w:pPr>
      <w:proofErr w:type="spellStart"/>
      <w:r w:rsidRPr="00974A22">
        <w:rPr>
          <w:b/>
          <w:bCs/>
        </w:rPr>
        <w:t>ShowDashboardToAll</w:t>
      </w:r>
      <w:proofErr w:type="spellEnd"/>
      <w:r w:rsidRPr="00974A22">
        <w:rPr>
          <w:b/>
          <w:bCs/>
        </w:rPr>
        <w:t>(Y/N</w:t>
      </w:r>
      <w:proofErr w:type="gramStart"/>
      <w:r w:rsidRPr="00974A22">
        <w:rPr>
          <w:b/>
          <w:bCs/>
        </w:rPr>
        <w:t>)</w:t>
      </w:r>
      <w:r>
        <w:t xml:space="preserve"> :</w:t>
      </w:r>
      <w:proofErr w:type="gramEnd"/>
      <w:r>
        <w:t xml:space="preserve"> Enter Y or N in this item value. This will enable/disable the Dashboard tab for all users.</w:t>
      </w:r>
    </w:p>
    <w:p w14:paraId="5A7AE83C" w14:textId="5122F17D" w:rsidR="00974A22" w:rsidRPr="00974A22" w:rsidRDefault="00974A22" w:rsidP="00974A22">
      <w:r>
        <w:rPr>
          <w:noProof/>
        </w:rPr>
        <w:drawing>
          <wp:inline distT="0" distB="0" distL="0" distR="0" wp14:anchorId="449721CD" wp14:editId="2EBCD8AE">
            <wp:extent cx="5943600" cy="2241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B1E" w14:textId="0A274327" w:rsidR="00974A22" w:rsidRDefault="00974A22" w:rsidP="00974A22">
      <w:pPr>
        <w:pStyle w:val="Heading1"/>
      </w:pPr>
      <w:bookmarkStart w:id="4" w:name="_Toc72018774"/>
      <w:r>
        <w:t>Step 4: Sharing the app link with the users</w:t>
      </w:r>
      <w:bookmarkEnd w:id="4"/>
    </w:p>
    <w:p w14:paraId="3BF8D004" w14:textId="5D92B87D" w:rsidR="00974A22" w:rsidRDefault="00974A22" w:rsidP="00F6711D">
      <w:r>
        <w:t xml:space="preserve">To share the app link with the users so that they can submit the survey, go to </w:t>
      </w:r>
      <w:proofErr w:type="spellStart"/>
      <w:r>
        <w:t>powerapps</w:t>
      </w:r>
      <w:proofErr w:type="spellEnd"/>
      <w:r>
        <w:t xml:space="preserve"> </w:t>
      </w:r>
      <w:proofErr w:type="gramStart"/>
      <w:r>
        <w:t>portal</w:t>
      </w:r>
      <w:proofErr w:type="gramEnd"/>
      <w:r>
        <w:t xml:space="preserve"> and click on app details as shown below</w:t>
      </w:r>
    </w:p>
    <w:p w14:paraId="60BC6FA5" w14:textId="550249EC" w:rsidR="00974A22" w:rsidRDefault="00974A22" w:rsidP="00F6711D">
      <w:r>
        <w:rPr>
          <w:noProof/>
        </w:rPr>
        <w:lastRenderedPageBreak/>
        <w:drawing>
          <wp:inline distT="0" distB="0" distL="0" distR="0" wp14:anchorId="423087C1" wp14:editId="761EA2D4">
            <wp:extent cx="5934075" cy="399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B6CE" w14:textId="0EFC3425" w:rsidR="00974A22" w:rsidRDefault="00974A22" w:rsidP="00F6711D">
      <w:r>
        <w:t>Here you can find the shareable link with the users:</w:t>
      </w:r>
    </w:p>
    <w:p w14:paraId="7C691D25" w14:textId="0EB5A70C" w:rsidR="00974A22" w:rsidRDefault="00974A22" w:rsidP="00F6711D">
      <w:r>
        <w:rPr>
          <w:noProof/>
        </w:rPr>
        <w:lastRenderedPageBreak/>
        <w:drawing>
          <wp:inline distT="0" distB="0" distL="0" distR="0" wp14:anchorId="673130D7" wp14:editId="011E9E90">
            <wp:extent cx="5934075" cy="408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58CA" w14:textId="77777777" w:rsidR="00974A22" w:rsidRDefault="00974A22" w:rsidP="00F6711D"/>
    <w:sectPr w:rsidR="00974A22" w:rsidSect="003A78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259"/>
    <w:multiLevelType w:val="hybridMultilevel"/>
    <w:tmpl w:val="331A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0C1"/>
    <w:multiLevelType w:val="hybridMultilevel"/>
    <w:tmpl w:val="EB60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B661C"/>
    <w:multiLevelType w:val="hybridMultilevel"/>
    <w:tmpl w:val="DE1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C2"/>
    <w:rsid w:val="003A78C2"/>
    <w:rsid w:val="00440A6E"/>
    <w:rsid w:val="004952C9"/>
    <w:rsid w:val="0059340F"/>
    <w:rsid w:val="007F42A9"/>
    <w:rsid w:val="009233FA"/>
    <w:rsid w:val="00974A22"/>
    <w:rsid w:val="009B3779"/>
    <w:rsid w:val="00A02231"/>
    <w:rsid w:val="00BF29FD"/>
    <w:rsid w:val="00C531B7"/>
    <w:rsid w:val="00D42BAA"/>
    <w:rsid w:val="00D920B6"/>
    <w:rsid w:val="00DC3D6B"/>
    <w:rsid w:val="00F52911"/>
    <w:rsid w:val="00F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28AE"/>
  <w15:chartTrackingRefBased/>
  <w15:docId w15:val="{5CEE680C-2B12-4B41-80A2-F742D47A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78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3A78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78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7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2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4A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step by step instructions on how to import the PowerApps and setup the SharePoint site for using the covid 19 vaccination survey app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F5A543-339B-4A17-ADB9-DE38E95D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PowerApps &amp; SharePoint setup guide</dc:subject>
  <dc:creator>Mayuresh Joshi</dc:creator>
  <cp:keywords/>
  <dc:description/>
  <cp:lastModifiedBy>Siddharth Vaghasia</cp:lastModifiedBy>
  <cp:revision>11</cp:revision>
  <dcterms:created xsi:type="dcterms:W3CDTF">2021-05-15T12:03:00Z</dcterms:created>
  <dcterms:modified xsi:type="dcterms:W3CDTF">2021-05-15T19:23:00Z</dcterms:modified>
</cp:coreProperties>
</file>