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1AE" w:rsidRPr="00706929" w:rsidRDefault="00EF51AE" w:rsidP="00706929">
      <w:pPr>
        <w:spacing w:line="480" w:lineRule="auto"/>
        <w:jc w:val="both"/>
        <w:rPr>
          <w:rFonts w:ascii="Times New Roman" w:hAnsi="Times New Roman" w:cs="Times New Roman"/>
          <w:b/>
          <w:sz w:val="24"/>
          <w:szCs w:val="24"/>
        </w:rPr>
      </w:pPr>
      <w:bookmarkStart w:id="0" w:name="_GoBack"/>
      <w:r w:rsidRPr="00706929">
        <w:rPr>
          <w:rFonts w:ascii="Times New Roman" w:hAnsi="Times New Roman" w:cs="Times New Roman"/>
          <w:b/>
          <w:sz w:val="24"/>
          <w:szCs w:val="24"/>
        </w:rPr>
        <w:t>Topic: Projecting Culture, Shaping Perceptions: India’s Use of Cultural Diplomacy in Global Engagement</w:t>
      </w:r>
    </w:p>
    <w:bookmarkEnd w:id="0"/>
    <w:p w:rsidR="00C45749" w:rsidRPr="00706929" w:rsidRDefault="00C45749" w:rsidP="00706929">
      <w:pPr>
        <w:spacing w:line="480" w:lineRule="auto"/>
        <w:jc w:val="both"/>
        <w:rPr>
          <w:rFonts w:ascii="Times New Roman" w:hAnsi="Times New Roman" w:cs="Times New Roman"/>
          <w:b/>
          <w:sz w:val="24"/>
          <w:szCs w:val="24"/>
        </w:rPr>
      </w:pPr>
      <w:r w:rsidRPr="00706929">
        <w:rPr>
          <w:rFonts w:ascii="Times New Roman" w:hAnsi="Times New Roman" w:cs="Times New Roman"/>
          <w:b/>
          <w:sz w:val="24"/>
          <w:szCs w:val="24"/>
        </w:rPr>
        <w:t>Introduction</w:t>
      </w:r>
      <w:r w:rsidR="00706929">
        <w:rPr>
          <w:rFonts w:ascii="Times New Roman" w:hAnsi="Times New Roman" w:cs="Times New Roman"/>
          <w:b/>
          <w:sz w:val="24"/>
          <w:szCs w:val="24"/>
        </w:rPr>
        <w:t xml:space="preserve"> – </w:t>
      </w:r>
      <w:proofErr w:type="spellStart"/>
      <w:r w:rsidR="00706929">
        <w:rPr>
          <w:rFonts w:ascii="Times New Roman" w:hAnsi="Times New Roman" w:cs="Times New Roman"/>
          <w:b/>
          <w:sz w:val="24"/>
          <w:szCs w:val="24"/>
        </w:rPr>
        <w:t>Upal</w:t>
      </w:r>
      <w:proofErr w:type="spellEnd"/>
      <w:r w:rsidR="00706929">
        <w:rPr>
          <w:rFonts w:ascii="Times New Roman" w:hAnsi="Times New Roman" w:cs="Times New Roman"/>
          <w:b/>
          <w:sz w:val="24"/>
          <w:szCs w:val="24"/>
        </w:rPr>
        <w:t xml:space="preserve"> </w:t>
      </w:r>
      <w:proofErr w:type="spellStart"/>
      <w:r w:rsidR="00706929">
        <w:rPr>
          <w:rFonts w:ascii="Times New Roman" w:hAnsi="Times New Roman" w:cs="Times New Roman"/>
          <w:b/>
          <w:sz w:val="24"/>
          <w:szCs w:val="24"/>
        </w:rPr>
        <w:t>Mitra</w:t>
      </w:r>
      <w:proofErr w:type="spellEnd"/>
    </w:p>
    <w:p w:rsidR="00C45749" w:rsidRPr="00706929" w:rsidRDefault="00C45749" w:rsidP="00706929">
      <w:pPr>
        <w:pStyle w:val="BodyText"/>
        <w:spacing w:before="82" w:line="480" w:lineRule="auto"/>
      </w:pPr>
      <w:r w:rsidRPr="00706929">
        <w:t>In today’s world, power is no longer measured solely by armies or economies. Influence often travels through far less obvious channels—through stories, images, performances, and ideas. Culture, once seen as something belonging to the realm of tradition</w:t>
      </w:r>
      <w:r w:rsidRPr="00706929">
        <w:rPr>
          <w:spacing w:val="-2"/>
        </w:rPr>
        <w:t xml:space="preserve"> </w:t>
      </w:r>
      <w:r w:rsidRPr="00706929">
        <w:t>or</w:t>
      </w:r>
      <w:r w:rsidRPr="00706929">
        <w:rPr>
          <w:spacing w:val="-2"/>
        </w:rPr>
        <w:t xml:space="preserve"> </w:t>
      </w:r>
      <w:r w:rsidRPr="00706929">
        <w:t>heritage,</w:t>
      </w:r>
      <w:r w:rsidRPr="00706929">
        <w:rPr>
          <w:spacing w:val="-2"/>
        </w:rPr>
        <w:t xml:space="preserve"> </w:t>
      </w:r>
      <w:r w:rsidRPr="00706929">
        <w:t>has gradually</w:t>
      </w:r>
      <w:r w:rsidRPr="00706929">
        <w:rPr>
          <w:spacing w:val="-7"/>
        </w:rPr>
        <w:t xml:space="preserve"> </w:t>
      </w:r>
      <w:r w:rsidRPr="00706929">
        <w:t>taken</w:t>
      </w:r>
      <w:r w:rsidRPr="00706929">
        <w:rPr>
          <w:spacing w:val="-2"/>
        </w:rPr>
        <w:t xml:space="preserve"> </w:t>
      </w:r>
      <w:r w:rsidRPr="00706929">
        <w:t>on a</w:t>
      </w:r>
      <w:r w:rsidRPr="00706929">
        <w:rPr>
          <w:spacing w:val="-3"/>
        </w:rPr>
        <w:t xml:space="preserve"> </w:t>
      </w:r>
      <w:r w:rsidRPr="00706929">
        <w:t>strategic</w:t>
      </w:r>
      <w:r w:rsidRPr="00706929">
        <w:rPr>
          <w:spacing w:val="-3"/>
        </w:rPr>
        <w:t xml:space="preserve"> </w:t>
      </w:r>
      <w:r w:rsidRPr="00706929">
        <w:t>role</w:t>
      </w:r>
      <w:r w:rsidRPr="00706929">
        <w:rPr>
          <w:spacing w:val="-2"/>
        </w:rPr>
        <w:t xml:space="preserve"> </w:t>
      </w:r>
      <w:r w:rsidRPr="00706929">
        <w:t>in</w:t>
      </w:r>
      <w:r w:rsidRPr="00706929">
        <w:rPr>
          <w:spacing w:val="-2"/>
        </w:rPr>
        <w:t xml:space="preserve"> </w:t>
      </w:r>
      <w:r w:rsidRPr="00706929">
        <w:t>diplomacy. For</w:t>
      </w:r>
      <w:r w:rsidRPr="00706929">
        <w:rPr>
          <w:spacing w:val="-1"/>
        </w:rPr>
        <w:t xml:space="preserve"> </w:t>
      </w:r>
      <w:r w:rsidRPr="00706929">
        <w:t>India,</w:t>
      </w:r>
      <w:r w:rsidRPr="00706929">
        <w:rPr>
          <w:spacing w:val="-2"/>
        </w:rPr>
        <w:t xml:space="preserve"> </w:t>
      </w:r>
      <w:r w:rsidRPr="00706929">
        <w:t>this</w:t>
      </w:r>
      <w:r w:rsidRPr="00706929">
        <w:rPr>
          <w:spacing w:val="-2"/>
        </w:rPr>
        <w:t xml:space="preserve"> </w:t>
      </w:r>
      <w:r w:rsidRPr="00706929">
        <w:t>turn toward cultural diplomacy</w:t>
      </w:r>
      <w:r w:rsidRPr="00706929">
        <w:rPr>
          <w:spacing w:val="-2"/>
        </w:rPr>
        <w:t xml:space="preserve"> </w:t>
      </w:r>
      <w:r w:rsidRPr="00706929">
        <w:t>isn’t a sudden development, but more of a</w:t>
      </w:r>
      <w:r w:rsidRPr="00706929">
        <w:rPr>
          <w:spacing w:val="-1"/>
        </w:rPr>
        <w:t xml:space="preserve"> </w:t>
      </w:r>
      <w:r w:rsidRPr="00706929">
        <w:t>return—a continuation of</w:t>
      </w:r>
      <w:r w:rsidRPr="00706929">
        <w:rPr>
          <w:spacing w:val="-3"/>
        </w:rPr>
        <w:t xml:space="preserve"> </w:t>
      </w:r>
      <w:r w:rsidRPr="00706929">
        <w:t>patterns</w:t>
      </w:r>
      <w:r w:rsidRPr="00706929">
        <w:rPr>
          <w:spacing w:val="-3"/>
        </w:rPr>
        <w:t xml:space="preserve"> </w:t>
      </w:r>
      <w:r w:rsidRPr="00706929">
        <w:t>long</w:t>
      </w:r>
      <w:r w:rsidRPr="00706929">
        <w:rPr>
          <w:spacing w:val="-5"/>
        </w:rPr>
        <w:t xml:space="preserve"> </w:t>
      </w:r>
      <w:r w:rsidRPr="00706929">
        <w:t>woven</w:t>
      </w:r>
      <w:r w:rsidRPr="00706929">
        <w:rPr>
          <w:spacing w:val="-2"/>
        </w:rPr>
        <w:t xml:space="preserve"> </w:t>
      </w:r>
      <w:r w:rsidRPr="00706929">
        <w:t>into</w:t>
      </w:r>
      <w:r w:rsidRPr="00706929">
        <w:rPr>
          <w:spacing w:val="-2"/>
        </w:rPr>
        <w:t xml:space="preserve"> </w:t>
      </w:r>
      <w:r w:rsidRPr="00706929">
        <w:t>its</w:t>
      </w:r>
      <w:r w:rsidRPr="00706929">
        <w:rPr>
          <w:spacing w:val="-3"/>
        </w:rPr>
        <w:t xml:space="preserve"> </w:t>
      </w:r>
      <w:r w:rsidRPr="00706929">
        <w:t>history.</w:t>
      </w:r>
      <w:r w:rsidRPr="00706929">
        <w:rPr>
          <w:spacing w:val="-2"/>
        </w:rPr>
        <w:t xml:space="preserve"> </w:t>
      </w:r>
      <w:r w:rsidRPr="00706929">
        <w:t>What</w:t>
      </w:r>
      <w:r w:rsidRPr="00706929">
        <w:rPr>
          <w:spacing w:val="-2"/>
        </w:rPr>
        <w:t xml:space="preserve"> </w:t>
      </w:r>
      <w:r w:rsidRPr="00706929">
        <w:t>makes India’s</w:t>
      </w:r>
      <w:r w:rsidRPr="00706929">
        <w:rPr>
          <w:spacing w:val="-3"/>
        </w:rPr>
        <w:t xml:space="preserve"> </w:t>
      </w:r>
      <w:r w:rsidRPr="00706929">
        <w:t>case</w:t>
      </w:r>
      <w:r w:rsidRPr="00706929">
        <w:rPr>
          <w:spacing w:val="-3"/>
        </w:rPr>
        <w:t xml:space="preserve"> </w:t>
      </w:r>
      <w:r w:rsidRPr="00706929">
        <w:t>especially</w:t>
      </w:r>
      <w:r w:rsidRPr="00706929">
        <w:rPr>
          <w:spacing w:val="-5"/>
        </w:rPr>
        <w:t xml:space="preserve"> </w:t>
      </w:r>
      <w:r w:rsidRPr="00706929">
        <w:t>compelling</w:t>
      </w:r>
      <w:r w:rsidRPr="00706929">
        <w:rPr>
          <w:spacing w:val="-4"/>
        </w:rPr>
        <w:t xml:space="preserve"> </w:t>
      </w:r>
      <w:r w:rsidRPr="00706929">
        <w:t>is</w:t>
      </w:r>
      <w:r w:rsidRPr="00706929">
        <w:rPr>
          <w:spacing w:val="-2"/>
        </w:rPr>
        <w:t xml:space="preserve"> </w:t>
      </w:r>
      <w:r w:rsidRPr="00706929">
        <w:t>not simply</w:t>
      </w:r>
      <w:r w:rsidRPr="00706929">
        <w:rPr>
          <w:spacing w:val="-3"/>
        </w:rPr>
        <w:t xml:space="preserve"> </w:t>
      </w:r>
      <w:r w:rsidRPr="00706929">
        <w:t>the richness of its culture, but the way it has learned to share it, to let it speak across borders without losing its rootedness.</w:t>
      </w:r>
      <w:r w:rsidRPr="00706929">
        <w:t xml:space="preserve"> </w:t>
      </w:r>
      <w:r w:rsidRPr="00706929">
        <w:t>India’s global</w:t>
      </w:r>
      <w:r w:rsidRPr="00706929">
        <w:rPr>
          <w:spacing w:val="-1"/>
        </w:rPr>
        <w:t xml:space="preserve"> </w:t>
      </w:r>
      <w:r w:rsidRPr="00706929">
        <w:t>cultural</w:t>
      </w:r>
      <w:r w:rsidRPr="00706929">
        <w:rPr>
          <w:spacing w:val="-1"/>
        </w:rPr>
        <w:t xml:space="preserve"> </w:t>
      </w:r>
      <w:r w:rsidRPr="00706929">
        <w:t>presence</w:t>
      </w:r>
      <w:r w:rsidRPr="00706929">
        <w:rPr>
          <w:spacing w:val="-2"/>
        </w:rPr>
        <w:t xml:space="preserve"> </w:t>
      </w:r>
      <w:r w:rsidRPr="00706929">
        <w:t>stretches</w:t>
      </w:r>
      <w:r w:rsidRPr="00706929">
        <w:rPr>
          <w:spacing w:val="-2"/>
        </w:rPr>
        <w:t xml:space="preserve"> </w:t>
      </w:r>
      <w:r w:rsidRPr="00706929">
        <w:t>back centuries.</w:t>
      </w:r>
      <w:r w:rsidRPr="00706929">
        <w:rPr>
          <w:spacing w:val="-1"/>
        </w:rPr>
        <w:t xml:space="preserve"> </w:t>
      </w:r>
      <w:r w:rsidRPr="00706929">
        <w:t>Well</w:t>
      </w:r>
      <w:r w:rsidRPr="00706929">
        <w:rPr>
          <w:spacing w:val="-1"/>
        </w:rPr>
        <w:t xml:space="preserve"> </w:t>
      </w:r>
      <w:r w:rsidRPr="00706929">
        <w:t>before</w:t>
      </w:r>
      <w:r w:rsidRPr="00706929">
        <w:rPr>
          <w:spacing w:val="-2"/>
        </w:rPr>
        <w:t xml:space="preserve"> </w:t>
      </w:r>
      <w:r w:rsidRPr="00706929">
        <w:t>words like</w:t>
      </w:r>
      <w:r w:rsidRPr="00706929">
        <w:rPr>
          <w:spacing w:val="-2"/>
        </w:rPr>
        <w:t xml:space="preserve"> </w:t>
      </w:r>
      <w:r w:rsidRPr="00706929">
        <w:t>“soft</w:t>
      </w:r>
      <w:r w:rsidRPr="00706929">
        <w:rPr>
          <w:spacing w:val="-1"/>
        </w:rPr>
        <w:t xml:space="preserve"> </w:t>
      </w:r>
      <w:r w:rsidRPr="00706929">
        <w:t>power” were coined, India was influencing faraway societies—not with force, but with philosophy, art, religion, and music. From the gentle spread of Buddhism through Asia to the movement of Sanskrit texts and aesthetic ideas across oceans, India’s cultural reach was deep and often unspoken.</w:t>
      </w:r>
      <w:r w:rsidRPr="00706929">
        <w:rPr>
          <w:spacing w:val="-4"/>
        </w:rPr>
        <w:t xml:space="preserve"> </w:t>
      </w:r>
      <w:r w:rsidRPr="00706929">
        <w:t>After</w:t>
      </w:r>
      <w:r w:rsidRPr="00706929">
        <w:rPr>
          <w:spacing w:val="-6"/>
        </w:rPr>
        <w:t xml:space="preserve"> </w:t>
      </w:r>
      <w:r w:rsidRPr="00706929">
        <w:t>independence,</w:t>
      </w:r>
      <w:r w:rsidRPr="00706929">
        <w:rPr>
          <w:spacing w:val="-4"/>
        </w:rPr>
        <w:t xml:space="preserve"> </w:t>
      </w:r>
      <w:r w:rsidRPr="00706929">
        <w:t>leaders</w:t>
      </w:r>
      <w:r w:rsidRPr="00706929">
        <w:rPr>
          <w:spacing w:val="-4"/>
        </w:rPr>
        <w:t xml:space="preserve"> </w:t>
      </w:r>
      <w:r w:rsidRPr="00706929">
        <w:t>like</w:t>
      </w:r>
      <w:r w:rsidRPr="00706929">
        <w:rPr>
          <w:spacing w:val="-3"/>
        </w:rPr>
        <w:t xml:space="preserve"> </w:t>
      </w:r>
      <w:r w:rsidRPr="00706929">
        <w:t>Nehru</w:t>
      </w:r>
      <w:r w:rsidRPr="00706929">
        <w:rPr>
          <w:spacing w:val="-2"/>
        </w:rPr>
        <w:t xml:space="preserve"> </w:t>
      </w:r>
      <w:r w:rsidRPr="00706929">
        <w:t>and</w:t>
      </w:r>
      <w:r w:rsidRPr="00706929">
        <w:rPr>
          <w:spacing w:val="-4"/>
        </w:rPr>
        <w:t xml:space="preserve"> </w:t>
      </w:r>
      <w:proofErr w:type="spellStart"/>
      <w:r w:rsidRPr="00706929">
        <w:t>Maulana</w:t>
      </w:r>
      <w:proofErr w:type="spellEnd"/>
      <w:r w:rsidRPr="00706929">
        <w:rPr>
          <w:spacing w:val="-3"/>
        </w:rPr>
        <w:t xml:space="preserve"> </w:t>
      </w:r>
      <w:r w:rsidRPr="00706929">
        <w:t>Azad</w:t>
      </w:r>
      <w:r w:rsidRPr="00706929">
        <w:rPr>
          <w:spacing w:val="-4"/>
        </w:rPr>
        <w:t xml:space="preserve"> </w:t>
      </w:r>
      <w:proofErr w:type="spellStart"/>
      <w:r w:rsidRPr="00706929">
        <w:t>recognised</w:t>
      </w:r>
      <w:proofErr w:type="spellEnd"/>
      <w:r w:rsidRPr="00706929">
        <w:rPr>
          <w:spacing w:val="-4"/>
        </w:rPr>
        <w:t xml:space="preserve"> </w:t>
      </w:r>
      <w:r w:rsidRPr="00706929">
        <w:t>this</w:t>
      </w:r>
      <w:r w:rsidRPr="00706929">
        <w:rPr>
          <w:spacing w:val="-4"/>
        </w:rPr>
        <w:t xml:space="preserve"> </w:t>
      </w:r>
      <w:r w:rsidRPr="00706929">
        <w:t>strength and sought to give it formal shape. The establishment of the Indian Council for Cultural Relations (ICCR) in 1950 wasn’t just a policy decision; it reflected a worldview—a belief</w:t>
      </w:r>
    </w:p>
    <w:p w:rsidR="00C45749" w:rsidRPr="00706929" w:rsidRDefault="00C45749" w:rsidP="00706929">
      <w:pPr>
        <w:pStyle w:val="BodyText"/>
        <w:spacing w:line="480" w:lineRule="auto"/>
        <w:rPr>
          <w:spacing w:val="-2"/>
        </w:rPr>
      </w:pPr>
      <w:r w:rsidRPr="00706929">
        <w:t>that</w:t>
      </w:r>
      <w:r w:rsidRPr="00706929">
        <w:rPr>
          <w:spacing w:val="-1"/>
        </w:rPr>
        <w:t xml:space="preserve"> </w:t>
      </w:r>
      <w:r w:rsidRPr="00706929">
        <w:t>India’s</w:t>
      </w:r>
      <w:r w:rsidRPr="00706929">
        <w:rPr>
          <w:spacing w:val="-3"/>
        </w:rPr>
        <w:t xml:space="preserve"> </w:t>
      </w:r>
      <w:r w:rsidRPr="00706929">
        <w:t>place</w:t>
      </w:r>
      <w:r w:rsidRPr="00706929">
        <w:rPr>
          <w:spacing w:val="-3"/>
        </w:rPr>
        <w:t xml:space="preserve"> </w:t>
      </w:r>
      <w:r w:rsidRPr="00706929">
        <w:t>in</w:t>
      </w:r>
      <w:r w:rsidRPr="00706929">
        <w:rPr>
          <w:spacing w:val="-2"/>
        </w:rPr>
        <w:t xml:space="preserve"> </w:t>
      </w:r>
      <w:r w:rsidRPr="00706929">
        <w:t>the</w:t>
      </w:r>
      <w:r w:rsidRPr="00706929">
        <w:rPr>
          <w:spacing w:val="-2"/>
        </w:rPr>
        <w:t xml:space="preserve"> </w:t>
      </w:r>
      <w:r w:rsidRPr="00706929">
        <w:t>world</w:t>
      </w:r>
      <w:r w:rsidRPr="00706929">
        <w:rPr>
          <w:spacing w:val="-2"/>
        </w:rPr>
        <w:t xml:space="preserve"> </w:t>
      </w:r>
      <w:r w:rsidRPr="00706929">
        <w:t>could</w:t>
      </w:r>
      <w:r w:rsidRPr="00706929">
        <w:rPr>
          <w:spacing w:val="-2"/>
        </w:rPr>
        <w:t xml:space="preserve"> </w:t>
      </w:r>
      <w:r w:rsidRPr="00706929">
        <w:t>be</w:t>
      </w:r>
      <w:r w:rsidRPr="00706929">
        <w:rPr>
          <w:spacing w:val="-3"/>
        </w:rPr>
        <w:t xml:space="preserve"> </w:t>
      </w:r>
      <w:r w:rsidRPr="00706929">
        <w:t>built</w:t>
      </w:r>
      <w:r w:rsidRPr="00706929">
        <w:rPr>
          <w:spacing w:val="-2"/>
        </w:rPr>
        <w:t xml:space="preserve"> </w:t>
      </w:r>
      <w:r w:rsidRPr="00706929">
        <w:t>not</w:t>
      </w:r>
      <w:r w:rsidRPr="00706929">
        <w:rPr>
          <w:spacing w:val="-2"/>
        </w:rPr>
        <w:t xml:space="preserve"> </w:t>
      </w:r>
      <w:r w:rsidRPr="00706929">
        <w:t>only</w:t>
      </w:r>
      <w:r w:rsidRPr="00706929">
        <w:rPr>
          <w:spacing w:val="-7"/>
        </w:rPr>
        <w:t xml:space="preserve"> </w:t>
      </w:r>
      <w:r w:rsidRPr="00706929">
        <w:t>through</w:t>
      </w:r>
      <w:r w:rsidRPr="00706929">
        <w:rPr>
          <w:spacing w:val="-2"/>
        </w:rPr>
        <w:t xml:space="preserve"> </w:t>
      </w:r>
      <w:r w:rsidRPr="00706929">
        <w:t>alliances</w:t>
      </w:r>
      <w:r w:rsidRPr="00706929">
        <w:rPr>
          <w:spacing w:val="-3"/>
        </w:rPr>
        <w:t xml:space="preserve"> </w:t>
      </w:r>
      <w:r w:rsidRPr="00706929">
        <w:t>or</w:t>
      </w:r>
      <w:r w:rsidRPr="00706929">
        <w:rPr>
          <w:spacing w:val="-2"/>
        </w:rPr>
        <w:t xml:space="preserve"> </w:t>
      </w:r>
      <w:r w:rsidRPr="00706929">
        <w:t>trade,</w:t>
      </w:r>
      <w:r w:rsidRPr="00706929">
        <w:rPr>
          <w:spacing w:val="-2"/>
        </w:rPr>
        <w:t xml:space="preserve"> </w:t>
      </w:r>
      <w:r w:rsidRPr="00706929">
        <w:t>but</w:t>
      </w:r>
      <w:r w:rsidRPr="00706929">
        <w:rPr>
          <w:spacing w:val="-2"/>
        </w:rPr>
        <w:t xml:space="preserve"> </w:t>
      </w:r>
      <w:r w:rsidRPr="00706929">
        <w:t>through shared understanding and exchange.</w:t>
      </w:r>
      <w:r w:rsidRPr="00706929">
        <w:t xml:space="preserve"> </w:t>
      </w:r>
      <w:r w:rsidRPr="00706929">
        <w:t>What sets India apart is its subtle, almost understated approach. Cultural diplomacy</w:t>
      </w:r>
      <w:r w:rsidRPr="00706929">
        <w:rPr>
          <w:spacing w:val="-1"/>
        </w:rPr>
        <w:t xml:space="preserve"> </w:t>
      </w:r>
      <w:r w:rsidRPr="00706929">
        <w:t>here has never</w:t>
      </w:r>
      <w:r w:rsidRPr="00706929">
        <w:rPr>
          <w:spacing w:val="-3"/>
        </w:rPr>
        <w:t xml:space="preserve"> </w:t>
      </w:r>
      <w:r w:rsidRPr="00706929">
        <w:t>quite</w:t>
      </w:r>
      <w:r w:rsidRPr="00706929">
        <w:rPr>
          <w:spacing w:val="-3"/>
        </w:rPr>
        <w:t xml:space="preserve"> </w:t>
      </w:r>
      <w:r w:rsidRPr="00706929">
        <w:t>resembled</w:t>
      </w:r>
      <w:r w:rsidRPr="00706929">
        <w:rPr>
          <w:spacing w:val="-3"/>
        </w:rPr>
        <w:t xml:space="preserve"> </w:t>
      </w:r>
      <w:r w:rsidRPr="00706929">
        <w:t>the</w:t>
      </w:r>
      <w:r w:rsidRPr="00706929">
        <w:rPr>
          <w:spacing w:val="-4"/>
        </w:rPr>
        <w:t xml:space="preserve"> </w:t>
      </w:r>
      <w:r w:rsidRPr="00706929">
        <w:t>glossy,</w:t>
      </w:r>
      <w:r w:rsidRPr="00706929">
        <w:rPr>
          <w:spacing w:val="-3"/>
        </w:rPr>
        <w:t xml:space="preserve"> </w:t>
      </w:r>
      <w:r w:rsidRPr="00706929">
        <w:t>image-driven</w:t>
      </w:r>
      <w:r w:rsidRPr="00706929">
        <w:rPr>
          <w:spacing w:val="-3"/>
        </w:rPr>
        <w:t xml:space="preserve"> </w:t>
      </w:r>
      <w:r w:rsidRPr="00706929">
        <w:t>strategies</w:t>
      </w:r>
      <w:r w:rsidRPr="00706929">
        <w:rPr>
          <w:spacing w:val="-3"/>
        </w:rPr>
        <w:t xml:space="preserve"> </w:t>
      </w:r>
      <w:proofErr w:type="spellStart"/>
      <w:r w:rsidRPr="00706929">
        <w:t>favoured</w:t>
      </w:r>
      <w:proofErr w:type="spellEnd"/>
      <w:r w:rsidRPr="00706929">
        <w:rPr>
          <w:spacing w:val="-3"/>
        </w:rPr>
        <w:t xml:space="preserve"> </w:t>
      </w:r>
      <w:r w:rsidRPr="00706929">
        <w:t>by</w:t>
      </w:r>
      <w:r w:rsidRPr="00706929">
        <w:rPr>
          <w:spacing w:val="-8"/>
        </w:rPr>
        <w:t xml:space="preserve"> </w:t>
      </w:r>
      <w:r w:rsidRPr="00706929">
        <w:t>some</w:t>
      </w:r>
      <w:r w:rsidRPr="00706929">
        <w:rPr>
          <w:spacing w:val="-4"/>
        </w:rPr>
        <w:t xml:space="preserve"> </w:t>
      </w:r>
      <w:r w:rsidRPr="00706929">
        <w:t>Western</w:t>
      </w:r>
      <w:r w:rsidRPr="00706929">
        <w:rPr>
          <w:spacing w:val="-3"/>
        </w:rPr>
        <w:t xml:space="preserve"> </w:t>
      </w:r>
      <w:r w:rsidRPr="00706929">
        <w:t>nations. In India’s</w:t>
      </w:r>
      <w:r w:rsidRPr="00706929">
        <w:rPr>
          <w:spacing w:val="-1"/>
        </w:rPr>
        <w:t xml:space="preserve"> </w:t>
      </w:r>
      <w:r w:rsidRPr="00706929">
        <w:t>case, it has</w:t>
      </w:r>
      <w:r w:rsidRPr="00706929">
        <w:rPr>
          <w:spacing w:val="-1"/>
        </w:rPr>
        <w:t xml:space="preserve"> </w:t>
      </w:r>
      <w:r w:rsidRPr="00706929">
        <w:t>often felt quieter, more</w:t>
      </w:r>
      <w:r w:rsidRPr="00706929">
        <w:rPr>
          <w:spacing w:val="-1"/>
        </w:rPr>
        <w:t xml:space="preserve"> </w:t>
      </w:r>
      <w:r w:rsidRPr="00706929">
        <w:t>like</w:t>
      </w:r>
      <w:r w:rsidRPr="00706929">
        <w:rPr>
          <w:spacing w:val="-1"/>
        </w:rPr>
        <w:t xml:space="preserve"> </w:t>
      </w:r>
      <w:r w:rsidRPr="00706929">
        <w:t>an invitation than a</w:t>
      </w:r>
      <w:r w:rsidRPr="00706929">
        <w:rPr>
          <w:spacing w:val="-2"/>
        </w:rPr>
        <w:t xml:space="preserve"> </w:t>
      </w:r>
      <w:r w:rsidRPr="00706929">
        <w:t>performance. There</w:t>
      </w:r>
      <w:r w:rsidRPr="00706929">
        <w:rPr>
          <w:spacing w:val="-1"/>
        </w:rPr>
        <w:t xml:space="preserve"> </w:t>
      </w:r>
      <w:r w:rsidRPr="00706929">
        <w:t>is something characteristically Indian about projecting identity without shouting about it.</w:t>
      </w:r>
      <w:r w:rsidRPr="00706929">
        <w:t xml:space="preserve"> </w:t>
      </w:r>
      <w:r w:rsidRPr="00706929">
        <w:t>Cultural outreach has taken many</w:t>
      </w:r>
      <w:r w:rsidRPr="00706929">
        <w:rPr>
          <w:spacing w:val="-5"/>
        </w:rPr>
        <w:t xml:space="preserve"> </w:t>
      </w:r>
      <w:r w:rsidRPr="00706929">
        <w:t>forms, from dance and cinema to yoga and literature, but the</w:t>
      </w:r>
      <w:r w:rsidRPr="00706929">
        <w:rPr>
          <w:spacing w:val="-1"/>
        </w:rPr>
        <w:t xml:space="preserve"> </w:t>
      </w:r>
      <w:r w:rsidRPr="00706929">
        <w:t>thread running</w:t>
      </w:r>
      <w:r w:rsidRPr="00706929">
        <w:rPr>
          <w:spacing w:val="-3"/>
        </w:rPr>
        <w:t xml:space="preserve"> </w:t>
      </w:r>
      <w:r w:rsidRPr="00706929">
        <w:t>through them is a</w:t>
      </w:r>
      <w:r w:rsidRPr="00706929">
        <w:rPr>
          <w:spacing w:val="-1"/>
        </w:rPr>
        <w:t xml:space="preserve"> </w:t>
      </w:r>
      <w:r w:rsidRPr="00706929">
        <w:t>certain</w:t>
      </w:r>
      <w:r w:rsidRPr="00706929">
        <w:rPr>
          <w:spacing w:val="-1"/>
        </w:rPr>
        <w:t xml:space="preserve"> </w:t>
      </w:r>
      <w:r w:rsidRPr="00706929">
        <w:t>openness: the desire</w:t>
      </w:r>
      <w:r w:rsidRPr="00706929">
        <w:rPr>
          <w:spacing w:val="-1"/>
        </w:rPr>
        <w:t xml:space="preserve"> </w:t>
      </w:r>
      <w:r w:rsidRPr="00706929">
        <w:t xml:space="preserve">to connect, not to </w:t>
      </w:r>
      <w:r w:rsidRPr="00706929">
        <w:rPr>
          <w:spacing w:val="-2"/>
        </w:rPr>
        <w:t>impress.</w:t>
      </w:r>
      <w:r w:rsidRPr="00706929">
        <w:t xml:space="preserve"> </w:t>
      </w:r>
      <w:r w:rsidRPr="00706929">
        <w:t>In</w:t>
      </w:r>
      <w:r w:rsidRPr="00706929">
        <w:rPr>
          <w:spacing w:val="-2"/>
        </w:rPr>
        <w:t xml:space="preserve"> </w:t>
      </w:r>
      <w:r w:rsidRPr="00706929">
        <w:t>recent years,</w:t>
      </w:r>
      <w:r w:rsidRPr="00706929">
        <w:rPr>
          <w:spacing w:val="-4"/>
        </w:rPr>
        <w:t xml:space="preserve"> </w:t>
      </w:r>
      <w:r w:rsidRPr="00706929">
        <w:t>this</w:t>
      </w:r>
      <w:r w:rsidRPr="00706929">
        <w:rPr>
          <w:spacing w:val="-4"/>
        </w:rPr>
        <w:t xml:space="preserve"> </w:t>
      </w:r>
      <w:r w:rsidRPr="00706929">
        <w:t>instinct</w:t>
      </w:r>
      <w:r w:rsidRPr="00706929">
        <w:rPr>
          <w:spacing w:val="-4"/>
        </w:rPr>
        <w:t xml:space="preserve"> </w:t>
      </w:r>
      <w:r w:rsidRPr="00706929">
        <w:t>has</w:t>
      </w:r>
      <w:r w:rsidRPr="00706929">
        <w:rPr>
          <w:spacing w:val="-4"/>
        </w:rPr>
        <w:t xml:space="preserve"> </w:t>
      </w:r>
      <w:r w:rsidRPr="00706929">
        <w:t>gained</w:t>
      </w:r>
      <w:r w:rsidRPr="00706929">
        <w:rPr>
          <w:spacing w:val="-4"/>
        </w:rPr>
        <w:t xml:space="preserve"> </w:t>
      </w:r>
      <w:r w:rsidRPr="00706929">
        <w:t>renewed</w:t>
      </w:r>
      <w:r w:rsidRPr="00706929">
        <w:rPr>
          <w:spacing w:val="-4"/>
        </w:rPr>
        <w:t xml:space="preserve"> </w:t>
      </w:r>
      <w:r w:rsidRPr="00706929">
        <w:t>importance.</w:t>
      </w:r>
      <w:r w:rsidRPr="00706929">
        <w:rPr>
          <w:spacing w:val="-4"/>
        </w:rPr>
        <w:t xml:space="preserve"> </w:t>
      </w:r>
      <w:r w:rsidRPr="00706929">
        <w:t>As India</w:t>
      </w:r>
      <w:r w:rsidRPr="00706929">
        <w:rPr>
          <w:spacing w:val="-4"/>
        </w:rPr>
        <w:t xml:space="preserve"> </w:t>
      </w:r>
      <w:r w:rsidRPr="00706929">
        <w:t>becomes</w:t>
      </w:r>
      <w:r w:rsidRPr="00706929">
        <w:rPr>
          <w:spacing w:val="-4"/>
        </w:rPr>
        <w:t xml:space="preserve"> </w:t>
      </w:r>
      <w:r w:rsidRPr="00706929">
        <w:t>more</w:t>
      </w:r>
      <w:r w:rsidRPr="00706929">
        <w:rPr>
          <w:spacing w:val="-6"/>
        </w:rPr>
        <w:t xml:space="preserve"> </w:t>
      </w:r>
      <w:r w:rsidRPr="00706929">
        <w:t xml:space="preserve">visible on the global stage, its culture has followed, sometimes leading </w:t>
      </w:r>
      <w:r w:rsidRPr="00706929">
        <w:lastRenderedPageBreak/>
        <w:t>the way. Bollywood, for instance, has found unexpected resonance in distant corners of the world, while traditional forms like Bharatanatyam or Hindustani music continue to draw audiences abroad. The Indian diaspora, now a powerful global presence in its own right, has helped amplify these connections. More than just ambassadors, they have become bridges between worlds.</w:t>
      </w:r>
      <w:r w:rsidRPr="00706929">
        <w:t xml:space="preserve"> </w:t>
      </w:r>
      <w:r w:rsidRPr="00706929">
        <w:t>India’s use of cultural diplomacy, then, is not merely a strategy, it’s a way of seeing the world.</w:t>
      </w:r>
      <w:r w:rsidRPr="00706929">
        <w:rPr>
          <w:spacing w:val="-2"/>
        </w:rPr>
        <w:t xml:space="preserve"> </w:t>
      </w:r>
      <w:r w:rsidRPr="00706929">
        <w:t>It</w:t>
      </w:r>
      <w:r w:rsidRPr="00706929">
        <w:rPr>
          <w:spacing w:val="-4"/>
        </w:rPr>
        <w:t xml:space="preserve"> </w:t>
      </w:r>
      <w:r w:rsidRPr="00706929">
        <w:t>suggests</w:t>
      </w:r>
      <w:r w:rsidRPr="00706929">
        <w:rPr>
          <w:spacing w:val="-4"/>
        </w:rPr>
        <w:t xml:space="preserve"> </w:t>
      </w:r>
      <w:r w:rsidRPr="00706929">
        <w:t>that</w:t>
      </w:r>
      <w:r w:rsidRPr="00706929">
        <w:rPr>
          <w:spacing w:val="-4"/>
        </w:rPr>
        <w:t xml:space="preserve"> </w:t>
      </w:r>
      <w:r w:rsidRPr="00706929">
        <w:t>influence</w:t>
      </w:r>
      <w:r w:rsidRPr="00706929">
        <w:rPr>
          <w:spacing w:val="-5"/>
        </w:rPr>
        <w:t xml:space="preserve"> </w:t>
      </w:r>
      <w:r w:rsidRPr="00706929">
        <w:t>doesn’t</w:t>
      </w:r>
      <w:r w:rsidRPr="00706929">
        <w:rPr>
          <w:spacing w:val="-4"/>
        </w:rPr>
        <w:t xml:space="preserve"> </w:t>
      </w:r>
      <w:r w:rsidRPr="00706929">
        <w:t>always</w:t>
      </w:r>
      <w:r w:rsidRPr="00706929">
        <w:rPr>
          <w:spacing w:val="-5"/>
        </w:rPr>
        <w:t xml:space="preserve"> </w:t>
      </w:r>
      <w:r w:rsidRPr="00706929">
        <w:t>come</w:t>
      </w:r>
      <w:r w:rsidRPr="00706929">
        <w:rPr>
          <w:spacing w:val="-4"/>
        </w:rPr>
        <w:t xml:space="preserve"> </w:t>
      </w:r>
      <w:r w:rsidRPr="00706929">
        <w:t>from</w:t>
      </w:r>
      <w:r w:rsidRPr="00706929">
        <w:rPr>
          <w:spacing w:val="-4"/>
        </w:rPr>
        <w:t xml:space="preserve"> </w:t>
      </w:r>
      <w:r w:rsidRPr="00706929">
        <w:t>dominance;</w:t>
      </w:r>
      <w:r w:rsidRPr="00706929">
        <w:rPr>
          <w:spacing w:val="-4"/>
        </w:rPr>
        <w:t xml:space="preserve"> </w:t>
      </w:r>
      <w:r w:rsidRPr="00706929">
        <w:t>sometimes,</w:t>
      </w:r>
      <w:r w:rsidRPr="00706929">
        <w:rPr>
          <w:spacing w:val="-4"/>
        </w:rPr>
        <w:t xml:space="preserve"> </w:t>
      </w:r>
      <w:r w:rsidRPr="00706929">
        <w:t>it</w:t>
      </w:r>
      <w:r w:rsidRPr="00706929">
        <w:rPr>
          <w:spacing w:val="-3"/>
        </w:rPr>
        <w:t xml:space="preserve"> </w:t>
      </w:r>
      <w:r w:rsidRPr="00706929">
        <w:t xml:space="preserve">comes from the quiet confidence of sharing who you are. And in an age where misunderstandings run deep, that kind of diplomacy might be one of the most needed and enduring forms of </w:t>
      </w:r>
      <w:r w:rsidRPr="00706929">
        <w:rPr>
          <w:spacing w:val="-2"/>
        </w:rPr>
        <w:t>engagement.</w:t>
      </w:r>
    </w:p>
    <w:p w:rsidR="00F05495" w:rsidRPr="00706929" w:rsidRDefault="00F05495" w:rsidP="00706929">
      <w:pPr>
        <w:pStyle w:val="BodyText"/>
        <w:spacing w:line="480" w:lineRule="auto"/>
        <w:rPr>
          <w:b/>
        </w:rPr>
      </w:pPr>
      <w:r w:rsidRPr="00706929">
        <w:rPr>
          <w:b/>
        </w:rPr>
        <w:t xml:space="preserve">Background and Literature Review </w:t>
      </w:r>
      <w:r w:rsidR="00706929">
        <w:rPr>
          <w:b/>
        </w:rPr>
        <w:t>– Salome George</w:t>
      </w:r>
    </w:p>
    <w:p w:rsidR="00706929" w:rsidRPr="00706929" w:rsidRDefault="00706929" w:rsidP="00706929">
      <w:pPr>
        <w:spacing w:after="0" w:line="480" w:lineRule="auto"/>
        <w:jc w:val="both"/>
        <w:rPr>
          <w:rFonts w:ascii="Times New Roman" w:eastAsia="Times New Roman" w:hAnsi="Times New Roman" w:cs="Times New Roman"/>
          <w:kern w:val="0"/>
          <w:sz w:val="24"/>
          <w:szCs w:val="24"/>
          <w:lang w:eastAsia="en-IN"/>
          <w14:ligatures w14:val="none"/>
        </w:rPr>
      </w:pPr>
      <w:r w:rsidRPr="00706929">
        <w:rPr>
          <w:rFonts w:ascii="Times New Roman" w:eastAsia="Times New Roman" w:hAnsi="Times New Roman" w:cs="Times New Roman"/>
          <w:kern w:val="0"/>
          <w:sz w:val="24"/>
          <w:szCs w:val="24"/>
          <w:lang w:eastAsia="en-IN"/>
          <w14:ligatures w14:val="none"/>
        </w:rPr>
        <w:t xml:space="preserve">India's rich past is a reflection of its approach to cultural diplomacy, which is based on the values of its ancient civilisation. Historically, we can observe that India had an impact on distant areas by spreading religion, art, and ideas, especially through Buddhism, Sanskrit literature, and philosophical teachings. Thus, India's cultural ideals spread throughout Asia, establishing the foundation for what would eventually be known as cultural diplomacy. To strengthen India's cultural diplomacy internationally, post-independence Indian leaders </w:t>
      </w:r>
      <w:proofErr w:type="spellStart"/>
      <w:r w:rsidRPr="00706929">
        <w:rPr>
          <w:rFonts w:ascii="Times New Roman" w:eastAsia="Times New Roman" w:hAnsi="Times New Roman" w:cs="Times New Roman"/>
          <w:kern w:val="0"/>
          <w:sz w:val="24"/>
          <w:szCs w:val="24"/>
          <w:lang w:eastAsia="en-IN"/>
          <w14:ligatures w14:val="none"/>
        </w:rPr>
        <w:t>Maulana</w:t>
      </w:r>
      <w:proofErr w:type="spellEnd"/>
      <w:r w:rsidRPr="00706929">
        <w:rPr>
          <w:rFonts w:ascii="Times New Roman" w:eastAsia="Times New Roman" w:hAnsi="Times New Roman" w:cs="Times New Roman"/>
          <w:kern w:val="0"/>
          <w:sz w:val="24"/>
          <w:szCs w:val="24"/>
          <w:lang w:eastAsia="en-IN"/>
          <w14:ligatures w14:val="none"/>
        </w:rPr>
        <w:t xml:space="preserve"> Azad and Jawaharlal Nehru founded the Indian Council for Cultural Relations (ICCR) in 1950. By integrating culture into its foreign policy, this calculated action allowed India to project influence via literature, art, education, and spirituality.</w:t>
      </w:r>
    </w:p>
    <w:p w:rsidR="00F05495" w:rsidRPr="00706929" w:rsidRDefault="0006552B" w:rsidP="00706929">
      <w:pPr>
        <w:pStyle w:val="BodyText"/>
        <w:spacing w:line="480" w:lineRule="auto"/>
      </w:pPr>
      <w:r w:rsidRPr="00706929">
        <w:t xml:space="preserve">This article signifies the importance of soft power through </w:t>
      </w:r>
      <w:r w:rsidRPr="00706929">
        <w:t>Joseph Ny</w:t>
      </w:r>
      <w:r w:rsidRPr="00706929">
        <w:t xml:space="preserve">e’s theory of soft power (2004). Nye’s theory explains influence </w:t>
      </w:r>
      <w:r w:rsidRPr="00706929">
        <w:t>through attraction rather than coercion.</w:t>
      </w:r>
      <w:r w:rsidRPr="00706929">
        <w:t xml:space="preserve"> </w:t>
      </w:r>
      <w:r w:rsidRPr="00706929">
        <w:t xml:space="preserve">Building on Nye, scholars like </w:t>
      </w:r>
      <w:proofErr w:type="spellStart"/>
      <w:r w:rsidRPr="00706929">
        <w:t>Daya</w:t>
      </w:r>
      <w:proofErr w:type="spellEnd"/>
      <w:r w:rsidRPr="00706929">
        <w:t xml:space="preserve"> </w:t>
      </w:r>
      <w:proofErr w:type="spellStart"/>
      <w:r w:rsidRPr="00706929">
        <w:t>Thussu</w:t>
      </w:r>
      <w:proofErr w:type="spellEnd"/>
      <w:r w:rsidRPr="00706929">
        <w:t xml:space="preserve"> (2013) have analyzed India's use of cinema, yoga, and diaspora engagement as tools of soft power.</w:t>
      </w:r>
      <w:r w:rsidRPr="00706929">
        <w:t xml:space="preserve"> The roles of academic exchanges through ICCR scholarships, global festivals, etc., are also highlighted in the research that helps shape international perceptions about India. </w:t>
      </w:r>
      <w:r w:rsidR="006137A1" w:rsidRPr="00706929">
        <w:t>However, much of the existing literature is top-down</w:t>
      </w:r>
      <w:r w:rsidR="006137A1" w:rsidRPr="00706929">
        <w:t xml:space="preserve">. It revolves around government-led initiatives or state-led strategies. Research is limited to understanding more about India’s </w:t>
      </w:r>
      <w:r w:rsidR="006137A1" w:rsidRPr="00706929">
        <w:t>cultural diplomacy at the grassroots level</w:t>
      </w:r>
      <w:r w:rsidR="006137A1" w:rsidRPr="00706929">
        <w:t xml:space="preserve">, especially how </w:t>
      </w:r>
      <w:r w:rsidR="006137A1" w:rsidRPr="00706929">
        <w:lastRenderedPageBreak/>
        <w:t xml:space="preserve">foreign audiences </w:t>
      </w:r>
      <w:r w:rsidR="006137A1" w:rsidRPr="00706929">
        <w:t>interpret and internalize Indian cultural messaging.</w:t>
      </w:r>
      <w:r w:rsidR="006137A1" w:rsidRPr="00706929">
        <w:t xml:space="preserve"> </w:t>
      </w:r>
    </w:p>
    <w:p w:rsidR="00F76774" w:rsidRPr="00706929" w:rsidRDefault="00F76774" w:rsidP="00706929">
      <w:pPr>
        <w:tabs>
          <w:tab w:val="center" w:pos="4320"/>
        </w:tabs>
        <w:spacing w:before="270" w:after="90" w:line="480" w:lineRule="auto"/>
        <w:jc w:val="both"/>
        <w:rPr>
          <w:rFonts w:ascii="Times New Roman" w:eastAsia="Times New Roman" w:hAnsi="Times New Roman" w:cs="Times New Roman"/>
          <w:b/>
          <w:bCs/>
          <w:color w:val="000000" w:themeColor="text1"/>
          <w:sz w:val="24"/>
          <w:szCs w:val="24"/>
        </w:rPr>
      </w:pPr>
      <w:r w:rsidRPr="00706929">
        <w:rPr>
          <w:rFonts w:ascii="Times New Roman" w:eastAsia="Times New Roman" w:hAnsi="Times New Roman" w:cs="Times New Roman"/>
          <w:b/>
          <w:bCs/>
          <w:color w:val="000000" w:themeColor="text1"/>
          <w:sz w:val="24"/>
          <w:szCs w:val="24"/>
        </w:rPr>
        <w:t>Yoga, Religion &amp; Global Outreach</w:t>
      </w:r>
      <w:r w:rsidR="00706929">
        <w:rPr>
          <w:rFonts w:ascii="Times New Roman" w:eastAsia="Times New Roman" w:hAnsi="Times New Roman" w:cs="Times New Roman"/>
          <w:b/>
          <w:bCs/>
          <w:color w:val="000000" w:themeColor="text1"/>
          <w:sz w:val="24"/>
          <w:szCs w:val="24"/>
        </w:rPr>
        <w:t xml:space="preserve"> – </w:t>
      </w:r>
      <w:proofErr w:type="spellStart"/>
      <w:r w:rsidR="00706929">
        <w:rPr>
          <w:rFonts w:ascii="Times New Roman" w:eastAsia="Times New Roman" w:hAnsi="Times New Roman" w:cs="Times New Roman"/>
          <w:b/>
          <w:bCs/>
          <w:color w:val="000000" w:themeColor="text1"/>
          <w:sz w:val="24"/>
          <w:szCs w:val="24"/>
        </w:rPr>
        <w:t>Yuvraj</w:t>
      </w:r>
      <w:proofErr w:type="spellEnd"/>
      <w:r w:rsidR="00706929">
        <w:rPr>
          <w:rFonts w:ascii="Times New Roman" w:eastAsia="Times New Roman" w:hAnsi="Times New Roman" w:cs="Times New Roman"/>
          <w:b/>
          <w:bCs/>
          <w:color w:val="000000" w:themeColor="text1"/>
          <w:sz w:val="24"/>
          <w:szCs w:val="24"/>
        </w:rPr>
        <w:t xml:space="preserve"> Singh </w:t>
      </w:r>
      <w:proofErr w:type="spellStart"/>
      <w:r w:rsidR="00706929">
        <w:rPr>
          <w:rFonts w:ascii="Times New Roman" w:eastAsia="Times New Roman" w:hAnsi="Times New Roman" w:cs="Times New Roman"/>
          <w:b/>
          <w:bCs/>
          <w:color w:val="000000" w:themeColor="text1"/>
          <w:sz w:val="24"/>
          <w:szCs w:val="24"/>
        </w:rPr>
        <w:t>Sengar</w:t>
      </w:r>
      <w:proofErr w:type="spellEnd"/>
    </w:p>
    <w:p w:rsidR="00921947" w:rsidRPr="00706929" w:rsidRDefault="00921947" w:rsidP="00706929">
      <w:pPr>
        <w:spacing w:before="240" w:after="180" w:line="480" w:lineRule="auto"/>
        <w:jc w:val="center"/>
        <w:rPr>
          <w:rFonts w:ascii="Times New Roman" w:eastAsia="Times New Roman" w:hAnsi="Times New Roman" w:cs="Times New Roman"/>
          <w:i/>
          <w:iCs/>
          <w:color w:val="000000" w:themeColor="text1"/>
          <w:sz w:val="24"/>
          <w:szCs w:val="24"/>
        </w:rPr>
      </w:pPr>
      <w:proofErr w:type="spellStart"/>
      <w:r w:rsidRPr="00706929">
        <w:rPr>
          <w:rFonts w:ascii="Nirmala UI" w:eastAsia="Times New Roman" w:hAnsi="Nirmala UI" w:cs="Nirmala UI"/>
          <w:i/>
          <w:iCs/>
          <w:color w:val="000000" w:themeColor="text1"/>
          <w:sz w:val="24"/>
          <w:szCs w:val="24"/>
        </w:rPr>
        <w:t>सर्वे</w:t>
      </w:r>
      <w:proofErr w:type="spellEnd"/>
      <w:r w:rsidRPr="00706929">
        <w:rPr>
          <w:rFonts w:ascii="Times New Roman" w:eastAsia="Times New Roman" w:hAnsi="Times New Roman" w:cs="Times New Roman"/>
          <w:i/>
          <w:iCs/>
          <w:color w:val="000000" w:themeColor="text1"/>
          <w:sz w:val="24"/>
          <w:szCs w:val="24"/>
        </w:rPr>
        <w:t xml:space="preserve"> </w:t>
      </w:r>
      <w:proofErr w:type="spellStart"/>
      <w:r w:rsidRPr="00706929">
        <w:rPr>
          <w:rFonts w:ascii="Nirmala UI" w:eastAsia="Times New Roman" w:hAnsi="Nirmala UI" w:cs="Nirmala UI"/>
          <w:i/>
          <w:iCs/>
          <w:color w:val="000000" w:themeColor="text1"/>
          <w:sz w:val="24"/>
          <w:szCs w:val="24"/>
        </w:rPr>
        <w:t>भर्वन्त</w:t>
      </w:r>
      <w:proofErr w:type="spellEnd"/>
      <w:r w:rsidRPr="00706929">
        <w:rPr>
          <w:rFonts w:ascii="Times New Roman" w:eastAsia="Times New Roman" w:hAnsi="Times New Roman" w:cs="Times New Roman"/>
          <w:i/>
          <w:iCs/>
          <w:color w:val="000000" w:themeColor="text1"/>
          <w:sz w:val="24"/>
          <w:szCs w:val="24"/>
        </w:rPr>
        <w:t xml:space="preserve"> </w:t>
      </w:r>
      <w:proofErr w:type="spellStart"/>
      <w:r w:rsidRPr="00706929">
        <w:rPr>
          <w:rFonts w:ascii="Nirmala UI" w:eastAsia="Times New Roman" w:hAnsi="Nirmala UI" w:cs="Nirmala UI"/>
          <w:i/>
          <w:iCs/>
          <w:color w:val="000000" w:themeColor="text1"/>
          <w:sz w:val="24"/>
          <w:szCs w:val="24"/>
        </w:rPr>
        <w:t>सखिनः</w:t>
      </w:r>
      <w:proofErr w:type="spellEnd"/>
      <w:r w:rsidRPr="00706929">
        <w:rPr>
          <w:rFonts w:ascii="Nirmala UI" w:eastAsia="Times New Roman" w:hAnsi="Nirmala UI" w:cs="Nirmala UI"/>
          <w:i/>
          <w:iCs/>
          <w:color w:val="000000" w:themeColor="text1"/>
          <w:sz w:val="24"/>
          <w:szCs w:val="24"/>
        </w:rPr>
        <w:t>।</w:t>
      </w:r>
      <w:r w:rsidRPr="00706929">
        <w:rPr>
          <w:rFonts w:ascii="Times New Roman" w:eastAsia="Times New Roman" w:hAnsi="Times New Roman" w:cs="Times New Roman"/>
          <w:i/>
          <w:iCs/>
          <w:color w:val="000000" w:themeColor="text1"/>
          <w:sz w:val="24"/>
          <w:szCs w:val="24"/>
        </w:rPr>
        <w:t xml:space="preserve"> </w:t>
      </w:r>
      <w:proofErr w:type="spellStart"/>
      <w:r w:rsidRPr="00706929">
        <w:rPr>
          <w:rFonts w:ascii="Nirmala UI" w:eastAsia="Times New Roman" w:hAnsi="Nirmala UI" w:cs="Nirmala UI"/>
          <w:i/>
          <w:iCs/>
          <w:color w:val="000000" w:themeColor="text1"/>
          <w:sz w:val="24"/>
          <w:szCs w:val="24"/>
        </w:rPr>
        <w:t>सर्वे</w:t>
      </w:r>
      <w:proofErr w:type="spellEnd"/>
      <w:r w:rsidRPr="00706929">
        <w:rPr>
          <w:rFonts w:ascii="Times New Roman" w:eastAsia="Times New Roman" w:hAnsi="Times New Roman" w:cs="Times New Roman"/>
          <w:i/>
          <w:iCs/>
          <w:color w:val="000000" w:themeColor="text1"/>
          <w:sz w:val="24"/>
          <w:szCs w:val="24"/>
        </w:rPr>
        <w:t xml:space="preserve"> </w:t>
      </w:r>
      <w:proofErr w:type="spellStart"/>
      <w:r w:rsidRPr="00706929">
        <w:rPr>
          <w:rFonts w:ascii="Nirmala UI" w:eastAsia="Times New Roman" w:hAnsi="Nirmala UI" w:cs="Nirmala UI"/>
          <w:i/>
          <w:iCs/>
          <w:color w:val="000000" w:themeColor="text1"/>
          <w:sz w:val="24"/>
          <w:szCs w:val="24"/>
        </w:rPr>
        <w:t>सन्त</w:t>
      </w:r>
      <w:proofErr w:type="spellEnd"/>
      <w:r w:rsidRPr="00706929">
        <w:rPr>
          <w:rFonts w:ascii="Times New Roman" w:eastAsia="Times New Roman" w:hAnsi="Times New Roman" w:cs="Times New Roman"/>
          <w:i/>
          <w:iCs/>
          <w:color w:val="000000" w:themeColor="text1"/>
          <w:sz w:val="24"/>
          <w:szCs w:val="24"/>
        </w:rPr>
        <w:t xml:space="preserve"> </w:t>
      </w:r>
      <w:proofErr w:type="spellStart"/>
      <w:r w:rsidRPr="00706929">
        <w:rPr>
          <w:rFonts w:ascii="Nirmala UI" w:eastAsia="Times New Roman" w:hAnsi="Nirmala UI" w:cs="Nirmala UI"/>
          <w:i/>
          <w:iCs/>
          <w:color w:val="000000" w:themeColor="text1"/>
          <w:sz w:val="24"/>
          <w:szCs w:val="24"/>
        </w:rPr>
        <w:t>खनरामयाः</w:t>
      </w:r>
      <w:proofErr w:type="spellEnd"/>
      <w:r w:rsidRPr="00706929">
        <w:rPr>
          <w:rFonts w:ascii="Nirmala UI" w:eastAsia="Times New Roman" w:hAnsi="Nirmala UI" w:cs="Nirmala UI"/>
          <w:i/>
          <w:iCs/>
          <w:color w:val="000000" w:themeColor="text1"/>
          <w:sz w:val="24"/>
          <w:szCs w:val="24"/>
        </w:rPr>
        <w:t>।</w:t>
      </w:r>
    </w:p>
    <w:p w:rsidR="00921947" w:rsidRPr="00706929" w:rsidRDefault="00921947" w:rsidP="00706929">
      <w:pPr>
        <w:spacing w:before="240" w:after="180" w:line="480" w:lineRule="auto"/>
        <w:jc w:val="center"/>
        <w:rPr>
          <w:rFonts w:ascii="Times New Roman" w:eastAsia="Times New Roman" w:hAnsi="Times New Roman" w:cs="Times New Roman"/>
          <w:i/>
          <w:iCs/>
          <w:color w:val="000000" w:themeColor="text1"/>
          <w:sz w:val="24"/>
          <w:szCs w:val="24"/>
        </w:rPr>
      </w:pPr>
      <w:proofErr w:type="spellStart"/>
      <w:r w:rsidRPr="00706929">
        <w:rPr>
          <w:rFonts w:ascii="Nirmala UI" w:eastAsia="Times New Roman" w:hAnsi="Nirmala UI" w:cs="Nirmala UI"/>
          <w:i/>
          <w:iCs/>
          <w:color w:val="000000" w:themeColor="text1"/>
          <w:sz w:val="24"/>
          <w:szCs w:val="24"/>
        </w:rPr>
        <w:t>सर्वे</w:t>
      </w:r>
      <w:proofErr w:type="spellEnd"/>
      <w:r w:rsidRPr="00706929">
        <w:rPr>
          <w:rFonts w:ascii="Times New Roman" w:eastAsia="Times New Roman" w:hAnsi="Times New Roman" w:cs="Times New Roman"/>
          <w:i/>
          <w:iCs/>
          <w:color w:val="000000" w:themeColor="text1"/>
          <w:sz w:val="24"/>
          <w:szCs w:val="24"/>
        </w:rPr>
        <w:t xml:space="preserve"> </w:t>
      </w:r>
      <w:proofErr w:type="spellStart"/>
      <w:r w:rsidRPr="00706929">
        <w:rPr>
          <w:rFonts w:ascii="Nirmala UI" w:eastAsia="Times New Roman" w:hAnsi="Nirmala UI" w:cs="Nirmala UI"/>
          <w:i/>
          <w:iCs/>
          <w:color w:val="000000" w:themeColor="text1"/>
          <w:sz w:val="24"/>
          <w:szCs w:val="24"/>
        </w:rPr>
        <w:t>भद्राखि</w:t>
      </w:r>
      <w:proofErr w:type="spellEnd"/>
      <w:r w:rsidRPr="00706929">
        <w:rPr>
          <w:rFonts w:ascii="Times New Roman" w:eastAsia="Times New Roman" w:hAnsi="Times New Roman" w:cs="Times New Roman"/>
          <w:i/>
          <w:iCs/>
          <w:color w:val="000000" w:themeColor="text1"/>
          <w:sz w:val="24"/>
          <w:szCs w:val="24"/>
        </w:rPr>
        <w:t xml:space="preserve"> </w:t>
      </w:r>
      <w:proofErr w:type="spellStart"/>
      <w:r w:rsidRPr="00706929">
        <w:rPr>
          <w:rFonts w:ascii="Nirmala UI" w:eastAsia="Times New Roman" w:hAnsi="Nirmala UI" w:cs="Nirmala UI"/>
          <w:i/>
          <w:iCs/>
          <w:color w:val="000000" w:themeColor="text1"/>
          <w:sz w:val="24"/>
          <w:szCs w:val="24"/>
        </w:rPr>
        <w:t>पश्यन्त</w:t>
      </w:r>
      <w:proofErr w:type="spellEnd"/>
      <w:r w:rsidRPr="00706929">
        <w:rPr>
          <w:rFonts w:ascii="Nirmala UI" w:eastAsia="Times New Roman" w:hAnsi="Nirmala UI" w:cs="Nirmala UI"/>
          <w:i/>
          <w:iCs/>
          <w:color w:val="000000" w:themeColor="text1"/>
          <w:sz w:val="24"/>
          <w:szCs w:val="24"/>
        </w:rPr>
        <w:t>।</w:t>
      </w:r>
      <w:r w:rsidRPr="00706929">
        <w:rPr>
          <w:rFonts w:ascii="Times New Roman" w:eastAsia="Times New Roman" w:hAnsi="Times New Roman" w:cs="Times New Roman"/>
          <w:i/>
          <w:iCs/>
          <w:color w:val="000000" w:themeColor="text1"/>
          <w:sz w:val="24"/>
          <w:szCs w:val="24"/>
        </w:rPr>
        <w:t xml:space="preserve"> </w:t>
      </w:r>
      <w:proofErr w:type="spellStart"/>
      <w:r w:rsidRPr="00706929">
        <w:rPr>
          <w:rFonts w:ascii="Nirmala UI" w:eastAsia="Times New Roman" w:hAnsi="Nirmala UI" w:cs="Nirmala UI"/>
          <w:i/>
          <w:iCs/>
          <w:color w:val="000000" w:themeColor="text1"/>
          <w:sz w:val="24"/>
          <w:szCs w:val="24"/>
        </w:rPr>
        <w:t>मा</w:t>
      </w:r>
      <w:proofErr w:type="spellEnd"/>
      <w:r w:rsidRPr="00706929">
        <w:rPr>
          <w:rFonts w:ascii="Times New Roman" w:eastAsia="Times New Roman" w:hAnsi="Times New Roman" w:cs="Times New Roman"/>
          <w:i/>
          <w:iCs/>
          <w:color w:val="000000" w:themeColor="text1"/>
          <w:sz w:val="24"/>
          <w:szCs w:val="24"/>
        </w:rPr>
        <w:t xml:space="preserve"> </w:t>
      </w:r>
      <w:proofErr w:type="spellStart"/>
      <w:r w:rsidRPr="00706929">
        <w:rPr>
          <w:rFonts w:ascii="Nirmala UI" w:eastAsia="Times New Roman" w:hAnsi="Nirmala UI" w:cs="Nirmala UI"/>
          <w:i/>
          <w:iCs/>
          <w:color w:val="000000" w:themeColor="text1"/>
          <w:sz w:val="24"/>
          <w:szCs w:val="24"/>
        </w:rPr>
        <w:t>कखिद्ःिभाग्भर्वत</w:t>
      </w:r>
      <w:proofErr w:type="spellEnd"/>
      <w:r w:rsidRPr="00706929">
        <w:rPr>
          <w:rFonts w:ascii="Nirmala UI" w:eastAsia="Times New Roman" w:hAnsi="Nirmala UI" w:cs="Nirmala UI"/>
          <w:i/>
          <w:iCs/>
          <w:color w:val="000000" w:themeColor="text1"/>
          <w:sz w:val="24"/>
          <w:szCs w:val="24"/>
        </w:rPr>
        <w:t>॥</w:t>
      </w:r>
    </w:p>
    <w:p w:rsidR="00F76774" w:rsidRPr="00706929" w:rsidRDefault="00F76774" w:rsidP="00706929">
      <w:pPr>
        <w:spacing w:before="240" w:after="180" w:line="480" w:lineRule="auto"/>
        <w:jc w:val="right"/>
        <w:rPr>
          <w:rFonts w:ascii="Times New Roman" w:eastAsia="Times New Roman" w:hAnsi="Times New Roman" w:cs="Times New Roman"/>
          <w:i/>
          <w:iCs/>
          <w:color w:val="000000" w:themeColor="text1"/>
          <w:sz w:val="24"/>
          <w:szCs w:val="24"/>
        </w:rPr>
      </w:pPr>
      <w:r w:rsidRPr="00706929">
        <w:rPr>
          <w:rFonts w:ascii="Times New Roman" w:eastAsia="Times New Roman" w:hAnsi="Times New Roman" w:cs="Times New Roman"/>
          <w:i/>
          <w:iCs/>
          <w:color w:val="000000" w:themeColor="text1"/>
          <w:sz w:val="24"/>
          <w:szCs w:val="24"/>
        </w:rPr>
        <w:t xml:space="preserve">             —Shanti mantra,</w:t>
      </w:r>
    </w:p>
    <w:p w:rsidR="00F76774" w:rsidRPr="00706929" w:rsidRDefault="00F76774" w:rsidP="00706929">
      <w:pPr>
        <w:spacing w:before="240" w:after="180" w:line="480" w:lineRule="auto"/>
        <w:jc w:val="right"/>
        <w:rPr>
          <w:rFonts w:ascii="Times New Roman" w:eastAsia="Times New Roman" w:hAnsi="Times New Roman" w:cs="Times New Roman"/>
          <w:i/>
          <w:iCs/>
          <w:color w:val="000000" w:themeColor="text1"/>
          <w:sz w:val="24"/>
          <w:szCs w:val="24"/>
        </w:rPr>
      </w:pPr>
      <w:r w:rsidRPr="00706929">
        <w:rPr>
          <w:rFonts w:ascii="Times New Roman" w:eastAsia="Times New Roman" w:hAnsi="Times New Roman" w:cs="Times New Roman"/>
          <w:i/>
          <w:iCs/>
          <w:color w:val="000000" w:themeColor="text1"/>
          <w:sz w:val="24"/>
          <w:szCs w:val="24"/>
        </w:rPr>
        <w:t>verse-2.1.1-Taittriya Upanishad</w:t>
      </w:r>
    </w:p>
    <w:p w:rsidR="00F76774" w:rsidRPr="00706929" w:rsidRDefault="00F76774" w:rsidP="00706929">
      <w:pPr>
        <w:spacing w:before="240" w:after="180" w:line="480" w:lineRule="auto"/>
        <w:jc w:val="both"/>
        <w:rPr>
          <w:rFonts w:ascii="Times New Roman" w:eastAsia="Times New Roman" w:hAnsi="Times New Roman" w:cs="Times New Roman"/>
          <w:color w:val="000000" w:themeColor="text1"/>
          <w:sz w:val="24"/>
          <w:szCs w:val="24"/>
        </w:rPr>
      </w:pPr>
      <w:r w:rsidRPr="00706929">
        <w:rPr>
          <w:rFonts w:ascii="Times New Roman" w:eastAsia="Times New Roman" w:hAnsi="Times New Roman" w:cs="Times New Roman"/>
          <w:color w:val="000000" w:themeColor="text1"/>
          <w:sz w:val="24"/>
          <w:szCs w:val="24"/>
        </w:rPr>
        <w:t xml:space="preserve">The above lines state the core idea of the Vedas, which wishes for happiness and good health for all, irrespective of caste, sex, or class. This thought prevails in India's cultural diplomacy; to connect the thought of good health and well-being, yoga is the best thing one can use as a tool of cultural diplomacy. </w:t>
      </w:r>
    </w:p>
    <w:p w:rsidR="00C45749" w:rsidRPr="00706929" w:rsidRDefault="00F76774" w:rsidP="00706929">
      <w:pPr>
        <w:spacing w:before="240" w:after="180" w:line="480" w:lineRule="auto"/>
        <w:jc w:val="both"/>
        <w:rPr>
          <w:rFonts w:ascii="Times New Roman" w:eastAsia="Times New Roman" w:hAnsi="Times New Roman" w:cs="Times New Roman"/>
          <w:color w:val="000000" w:themeColor="text1"/>
          <w:sz w:val="24"/>
          <w:szCs w:val="24"/>
        </w:rPr>
      </w:pPr>
      <w:r w:rsidRPr="00706929">
        <w:rPr>
          <w:rFonts w:ascii="Times New Roman" w:eastAsia="Times New Roman" w:hAnsi="Times New Roman" w:cs="Times New Roman"/>
          <w:color w:val="000000" w:themeColor="text1"/>
          <w:sz w:val="24"/>
          <w:szCs w:val="24"/>
        </w:rPr>
        <w:t xml:space="preserve">Yoga is a renowned health &amp; wellbeing practice around the globe. In 1894, when Swami Vivekananda first went to Chicago to attend the Parliament of Religions and spoke about India and Hinduism, in his lecture, he explained India's vibrant culture that shapes Indian civilisation and way of thinking. 1896 marks a year when swami Vivekananda wrote the book </w:t>
      </w:r>
      <w:r w:rsidRPr="00706929">
        <w:rPr>
          <w:rFonts w:ascii="Times New Roman" w:eastAsia="Times New Roman" w:hAnsi="Times New Roman" w:cs="Times New Roman"/>
          <w:i/>
          <w:iCs/>
          <w:color w:val="000000" w:themeColor="text1"/>
          <w:sz w:val="24"/>
          <w:szCs w:val="24"/>
        </w:rPr>
        <w:t>Raja Yoga</w:t>
      </w:r>
      <w:r w:rsidRPr="00706929">
        <w:rPr>
          <w:rFonts w:ascii="Times New Roman" w:eastAsia="Times New Roman" w:hAnsi="Times New Roman" w:cs="Times New Roman"/>
          <w:color w:val="000000" w:themeColor="text1"/>
          <w:sz w:val="24"/>
          <w:szCs w:val="24"/>
        </w:rPr>
        <w:t xml:space="preserve"> in Manhattan, which made a major impact on the world’s understanding of yoga. Another personality, </w:t>
      </w:r>
      <w:proofErr w:type="spellStart"/>
      <w:r w:rsidRPr="00706929">
        <w:rPr>
          <w:rFonts w:ascii="Times New Roman" w:eastAsia="Times New Roman" w:hAnsi="Times New Roman" w:cs="Times New Roman"/>
          <w:color w:val="000000" w:themeColor="text1"/>
          <w:sz w:val="24"/>
          <w:szCs w:val="24"/>
        </w:rPr>
        <w:t>Maharshi</w:t>
      </w:r>
      <w:proofErr w:type="spellEnd"/>
      <w:r w:rsidRPr="00706929">
        <w:rPr>
          <w:rFonts w:ascii="Times New Roman" w:eastAsia="Times New Roman" w:hAnsi="Times New Roman" w:cs="Times New Roman"/>
          <w:color w:val="000000" w:themeColor="text1"/>
          <w:sz w:val="24"/>
          <w:szCs w:val="24"/>
        </w:rPr>
        <w:t xml:space="preserve"> Mahesh Yogi, spread yoga to the West by having visitors such as The Beatles. In the 1960s, </w:t>
      </w:r>
      <w:proofErr w:type="spellStart"/>
      <w:r w:rsidRPr="00706929">
        <w:rPr>
          <w:rFonts w:ascii="Times New Roman" w:eastAsia="Times New Roman" w:hAnsi="Times New Roman" w:cs="Times New Roman"/>
          <w:color w:val="000000" w:themeColor="text1"/>
          <w:sz w:val="24"/>
          <w:szCs w:val="24"/>
        </w:rPr>
        <w:t>Maharshi</w:t>
      </w:r>
      <w:proofErr w:type="spellEnd"/>
      <w:r w:rsidRPr="00706929">
        <w:rPr>
          <w:rFonts w:ascii="Times New Roman" w:eastAsia="Times New Roman" w:hAnsi="Times New Roman" w:cs="Times New Roman"/>
          <w:color w:val="000000" w:themeColor="text1"/>
          <w:sz w:val="24"/>
          <w:szCs w:val="24"/>
        </w:rPr>
        <w:t xml:space="preserve"> had many foreigners as yoga practitioners</w:t>
      </w:r>
      <w:r w:rsidRPr="00706929">
        <w:rPr>
          <w:rFonts w:ascii="Times New Roman" w:eastAsia="Times New Roman" w:hAnsi="Times New Roman" w:cs="Times New Roman"/>
          <w:color w:val="000000" w:themeColor="text1"/>
          <w:sz w:val="24"/>
          <w:szCs w:val="24"/>
          <w:lang w:val="en-GB"/>
        </w:rPr>
        <w:t xml:space="preserve"> (BBC,2017)</w:t>
      </w:r>
      <w:r w:rsidRPr="00706929">
        <w:rPr>
          <w:rFonts w:ascii="Times New Roman" w:eastAsia="Times New Roman" w:hAnsi="Times New Roman" w:cs="Times New Roman"/>
          <w:color w:val="000000" w:themeColor="text1"/>
          <w:sz w:val="24"/>
          <w:szCs w:val="24"/>
        </w:rPr>
        <w:t xml:space="preserve">. In modern day, spiritual leaders like </w:t>
      </w:r>
      <w:proofErr w:type="spellStart"/>
      <w:r w:rsidRPr="00706929">
        <w:rPr>
          <w:rFonts w:ascii="Times New Roman" w:eastAsia="Times New Roman" w:hAnsi="Times New Roman" w:cs="Times New Roman"/>
          <w:color w:val="000000" w:themeColor="text1"/>
          <w:sz w:val="24"/>
          <w:szCs w:val="24"/>
        </w:rPr>
        <w:t>Sadhguru</w:t>
      </w:r>
      <w:proofErr w:type="spellEnd"/>
      <w:r w:rsidRPr="00706929">
        <w:rPr>
          <w:rFonts w:ascii="Times New Roman" w:eastAsia="Times New Roman" w:hAnsi="Times New Roman" w:cs="Times New Roman"/>
          <w:color w:val="000000" w:themeColor="text1"/>
          <w:sz w:val="24"/>
          <w:szCs w:val="24"/>
        </w:rPr>
        <w:t xml:space="preserve">, Sri </w:t>
      </w:r>
      <w:bookmarkStart w:id="1" w:name="_Int_ye4LlrB4"/>
      <w:proofErr w:type="spellStart"/>
      <w:r w:rsidRPr="00706929">
        <w:rPr>
          <w:rFonts w:ascii="Times New Roman" w:eastAsia="Times New Roman" w:hAnsi="Times New Roman" w:cs="Times New Roman"/>
          <w:color w:val="000000" w:themeColor="text1"/>
          <w:sz w:val="24"/>
          <w:szCs w:val="24"/>
        </w:rPr>
        <w:t>Sri</w:t>
      </w:r>
      <w:bookmarkEnd w:id="1"/>
      <w:proofErr w:type="spellEnd"/>
      <w:r w:rsidRPr="00706929">
        <w:rPr>
          <w:rFonts w:ascii="Times New Roman" w:eastAsia="Times New Roman" w:hAnsi="Times New Roman" w:cs="Times New Roman"/>
          <w:color w:val="000000" w:themeColor="text1"/>
          <w:sz w:val="24"/>
          <w:szCs w:val="24"/>
        </w:rPr>
        <w:t xml:space="preserve"> Ravi Shankar are spreading yoga &amp; spirituality worldwide with the help of their organisations like ISHA foundation and Art of Living respectively. These organisations have members across the globe spreading Indian spiritualism irrespective of territorial boundaries. On December 10, 2014, Indian Prime Minister Narendra Modi’s proposal in the UN to declare June 21 as International Yoga Day was proclaimed. This proposal was endorsed by 175 UN member states </w:t>
      </w:r>
      <w:r w:rsidRPr="00706929">
        <w:rPr>
          <w:rFonts w:ascii="Times New Roman" w:eastAsia="Times New Roman" w:hAnsi="Times New Roman" w:cs="Times New Roman"/>
          <w:color w:val="000000" w:themeColor="text1"/>
          <w:sz w:val="24"/>
          <w:szCs w:val="24"/>
          <w:lang w:val="en-GB"/>
        </w:rPr>
        <w:t xml:space="preserve">(United Nations Office for Partnerships, </w:t>
      </w:r>
      <w:proofErr w:type="spellStart"/>
      <w:r w:rsidRPr="00706929">
        <w:rPr>
          <w:rFonts w:ascii="Times New Roman" w:eastAsia="Times New Roman" w:hAnsi="Times New Roman" w:cs="Times New Roman"/>
          <w:color w:val="000000" w:themeColor="text1"/>
          <w:sz w:val="24"/>
          <w:szCs w:val="24"/>
          <w:lang w:val="en-GB"/>
        </w:rPr>
        <w:t>n.d.</w:t>
      </w:r>
      <w:proofErr w:type="spellEnd"/>
      <w:r w:rsidRPr="00706929">
        <w:rPr>
          <w:rFonts w:ascii="Times New Roman" w:eastAsia="Times New Roman" w:hAnsi="Times New Roman" w:cs="Times New Roman"/>
          <w:color w:val="000000" w:themeColor="text1"/>
          <w:sz w:val="24"/>
          <w:szCs w:val="24"/>
          <w:lang w:val="en-GB"/>
        </w:rPr>
        <w:t>)</w:t>
      </w:r>
      <w:r w:rsidRPr="00706929">
        <w:rPr>
          <w:rFonts w:ascii="Times New Roman" w:eastAsia="Times New Roman" w:hAnsi="Times New Roman" w:cs="Times New Roman"/>
          <w:color w:val="000000" w:themeColor="text1"/>
          <w:sz w:val="24"/>
          <w:szCs w:val="24"/>
        </w:rPr>
        <w:t xml:space="preserve">. It laid the bedrock for Yoga as India's tool of cultural diplomacy in the 21st </w:t>
      </w:r>
      <w:r w:rsidRPr="00706929">
        <w:rPr>
          <w:rFonts w:ascii="Times New Roman" w:eastAsia="Times New Roman" w:hAnsi="Times New Roman" w:cs="Times New Roman"/>
          <w:color w:val="000000" w:themeColor="text1"/>
          <w:sz w:val="24"/>
          <w:szCs w:val="24"/>
        </w:rPr>
        <w:lastRenderedPageBreak/>
        <w:t>century. On the first International Yoga Day, PM, along with nationals from 84 countries and over 35000 participants, performed yoga together, both numbers were recorded in the Guinness Book of World Records</w:t>
      </w:r>
      <w:r w:rsidRPr="00706929">
        <w:rPr>
          <w:rFonts w:ascii="Times New Roman" w:eastAsia="Times New Roman" w:hAnsi="Times New Roman" w:cs="Times New Roman"/>
          <w:color w:val="000000" w:themeColor="text1"/>
          <w:sz w:val="24"/>
          <w:szCs w:val="24"/>
          <w:lang w:val="en-GB"/>
        </w:rPr>
        <w:t xml:space="preserve"> (Press Information Bureau, 2015)</w:t>
      </w:r>
      <w:r w:rsidRPr="00706929">
        <w:rPr>
          <w:rFonts w:ascii="Times New Roman" w:eastAsia="Times New Roman" w:hAnsi="Times New Roman" w:cs="Times New Roman"/>
          <w:color w:val="000000" w:themeColor="text1"/>
          <w:sz w:val="24"/>
          <w:szCs w:val="24"/>
        </w:rPr>
        <w:t xml:space="preserve">. This strengthens India’s soft power in the global system. Yoga is a part of the </w:t>
      </w:r>
      <w:proofErr w:type="spellStart"/>
      <w:r w:rsidRPr="00706929">
        <w:rPr>
          <w:rFonts w:ascii="Times New Roman" w:eastAsia="Times New Roman" w:hAnsi="Times New Roman" w:cs="Times New Roman"/>
          <w:color w:val="000000" w:themeColor="text1"/>
          <w:sz w:val="24"/>
          <w:szCs w:val="24"/>
        </w:rPr>
        <w:t>Sanatan</w:t>
      </w:r>
      <w:proofErr w:type="spellEnd"/>
      <w:r w:rsidRPr="00706929">
        <w:rPr>
          <w:rFonts w:ascii="Times New Roman" w:eastAsia="Times New Roman" w:hAnsi="Times New Roman" w:cs="Times New Roman"/>
          <w:color w:val="000000" w:themeColor="text1"/>
          <w:sz w:val="24"/>
          <w:szCs w:val="24"/>
        </w:rPr>
        <w:t xml:space="preserve"> culture of India, this culture consists of the world’s third-largest religion, Hinduism, and the roots of Buddhism. India is known as the land of Buddha and </w:t>
      </w:r>
      <w:proofErr w:type="spellStart"/>
      <w:r w:rsidRPr="00706929">
        <w:rPr>
          <w:rFonts w:ascii="Times New Roman" w:eastAsia="Times New Roman" w:hAnsi="Times New Roman" w:cs="Times New Roman"/>
          <w:color w:val="000000" w:themeColor="text1"/>
          <w:sz w:val="24"/>
          <w:szCs w:val="24"/>
        </w:rPr>
        <w:t>Mahavir</w:t>
      </w:r>
      <w:proofErr w:type="spellEnd"/>
      <w:r w:rsidRPr="00706929">
        <w:rPr>
          <w:rFonts w:ascii="Times New Roman" w:eastAsia="Times New Roman" w:hAnsi="Times New Roman" w:cs="Times New Roman"/>
          <w:color w:val="000000" w:themeColor="text1"/>
          <w:sz w:val="24"/>
          <w:szCs w:val="24"/>
        </w:rPr>
        <w:t xml:space="preserve">, i.e., the symbol of peace and contentment worldwide. This is the age where narratives play a crucial role in a nation’s diplomacy. By projecting an image of a peaceful nation, one can achieve its goals with soft power only. The spread of Ramayana across Southeast Asia and Buddhism across the world creates the narrative of being culturally rich civilization. These cultural factors give India an upper hand in critical negotiations on the international stage. </w:t>
      </w:r>
    </w:p>
    <w:p w:rsidR="001E1961" w:rsidRPr="00706929" w:rsidRDefault="001E1961" w:rsidP="00706929">
      <w:pPr>
        <w:spacing w:before="240" w:after="180" w:line="480" w:lineRule="auto"/>
        <w:jc w:val="both"/>
        <w:rPr>
          <w:rFonts w:ascii="Times New Roman" w:eastAsia="Times New Roman" w:hAnsi="Times New Roman" w:cs="Times New Roman"/>
          <w:b/>
          <w:color w:val="000000" w:themeColor="text1"/>
          <w:sz w:val="24"/>
          <w:szCs w:val="24"/>
        </w:rPr>
      </w:pPr>
      <w:r w:rsidRPr="00706929">
        <w:rPr>
          <w:rFonts w:ascii="Times New Roman" w:eastAsia="Times New Roman" w:hAnsi="Times New Roman" w:cs="Times New Roman"/>
          <w:b/>
          <w:color w:val="000000" w:themeColor="text1"/>
          <w:sz w:val="24"/>
          <w:szCs w:val="24"/>
        </w:rPr>
        <w:t>Cinema, language, and cuisine</w:t>
      </w:r>
      <w:r w:rsidR="00706929">
        <w:rPr>
          <w:rFonts w:ascii="Times New Roman" w:eastAsia="Times New Roman" w:hAnsi="Times New Roman" w:cs="Times New Roman"/>
          <w:b/>
          <w:color w:val="000000" w:themeColor="text1"/>
          <w:sz w:val="24"/>
          <w:szCs w:val="24"/>
        </w:rPr>
        <w:t xml:space="preserve"> – </w:t>
      </w:r>
      <w:proofErr w:type="spellStart"/>
      <w:r w:rsidR="00706929">
        <w:rPr>
          <w:rFonts w:ascii="Times New Roman" w:eastAsia="Times New Roman" w:hAnsi="Times New Roman" w:cs="Times New Roman"/>
          <w:b/>
          <w:color w:val="000000" w:themeColor="text1"/>
          <w:sz w:val="24"/>
          <w:szCs w:val="24"/>
        </w:rPr>
        <w:t>Tanishq</w:t>
      </w:r>
      <w:proofErr w:type="spellEnd"/>
      <w:r w:rsidR="00706929">
        <w:rPr>
          <w:rFonts w:ascii="Times New Roman" w:eastAsia="Times New Roman" w:hAnsi="Times New Roman" w:cs="Times New Roman"/>
          <w:b/>
          <w:color w:val="000000" w:themeColor="text1"/>
          <w:sz w:val="24"/>
          <w:szCs w:val="24"/>
        </w:rPr>
        <w:t xml:space="preserve"> Raj</w:t>
      </w:r>
    </w:p>
    <w:p w:rsidR="001E1961" w:rsidRPr="00706929" w:rsidRDefault="001E1961" w:rsidP="00706929">
      <w:pPr>
        <w:spacing w:before="240" w:after="180" w:line="480" w:lineRule="auto"/>
        <w:jc w:val="both"/>
        <w:rPr>
          <w:rFonts w:ascii="Times New Roman" w:eastAsia="Times New Roman" w:hAnsi="Times New Roman" w:cs="Times New Roman"/>
          <w:color w:val="000000" w:themeColor="text1"/>
          <w:sz w:val="24"/>
          <w:szCs w:val="24"/>
        </w:rPr>
      </w:pPr>
      <w:r w:rsidRPr="00706929">
        <w:rPr>
          <w:rFonts w:ascii="Times New Roman" w:eastAsia="Times New Roman" w:hAnsi="Times New Roman" w:cs="Times New Roman"/>
          <w:color w:val="000000" w:themeColor="text1"/>
          <w:sz w:val="24"/>
          <w:szCs w:val="24"/>
        </w:rPr>
        <w:t>Cinema, language, and cuisine serve as vital instruments of India’s cultural diplomacy, subtly shaping perceptions and fostering emotional connections across borders. Among these, the influence of Indian cinema</w:t>
      </w:r>
      <w:r w:rsidRPr="00706929">
        <w:rPr>
          <w:rFonts w:ascii="Times New Roman" w:eastAsia="Times New Roman" w:hAnsi="Times New Roman" w:cs="Times New Roman"/>
          <w:color w:val="000000" w:themeColor="text1"/>
          <w:sz w:val="24"/>
          <w:szCs w:val="24"/>
        </w:rPr>
        <w:t xml:space="preserve">, </w:t>
      </w:r>
      <w:r w:rsidRPr="00706929">
        <w:rPr>
          <w:rFonts w:ascii="Times New Roman" w:eastAsia="Times New Roman" w:hAnsi="Times New Roman" w:cs="Times New Roman"/>
          <w:color w:val="000000" w:themeColor="text1"/>
          <w:sz w:val="24"/>
          <w:szCs w:val="24"/>
        </w:rPr>
        <w:t>particularly Bollywood</w:t>
      </w:r>
      <w:r w:rsidRPr="00706929">
        <w:rPr>
          <w:rFonts w:ascii="Times New Roman" w:eastAsia="Times New Roman" w:hAnsi="Times New Roman" w:cs="Times New Roman"/>
          <w:color w:val="000000" w:themeColor="text1"/>
          <w:sz w:val="24"/>
          <w:szCs w:val="24"/>
        </w:rPr>
        <w:t xml:space="preserve">, </w:t>
      </w:r>
      <w:r w:rsidRPr="00706929">
        <w:rPr>
          <w:rFonts w:ascii="Times New Roman" w:eastAsia="Times New Roman" w:hAnsi="Times New Roman" w:cs="Times New Roman"/>
          <w:color w:val="000000" w:themeColor="text1"/>
          <w:sz w:val="24"/>
          <w:szCs w:val="24"/>
        </w:rPr>
        <w:t xml:space="preserve">has emerged as one of the most powerful cultural exports. The vibrant storytelling, emotive music, and </w:t>
      </w:r>
      <w:proofErr w:type="spellStart"/>
      <w:r w:rsidRPr="00706929">
        <w:rPr>
          <w:rFonts w:ascii="Times New Roman" w:eastAsia="Times New Roman" w:hAnsi="Times New Roman" w:cs="Times New Roman"/>
          <w:color w:val="000000" w:themeColor="text1"/>
          <w:sz w:val="24"/>
          <w:szCs w:val="24"/>
        </w:rPr>
        <w:t>colorful</w:t>
      </w:r>
      <w:proofErr w:type="spellEnd"/>
      <w:r w:rsidRPr="00706929">
        <w:rPr>
          <w:rFonts w:ascii="Times New Roman" w:eastAsia="Times New Roman" w:hAnsi="Times New Roman" w:cs="Times New Roman"/>
          <w:color w:val="000000" w:themeColor="text1"/>
          <w:sz w:val="24"/>
          <w:szCs w:val="24"/>
        </w:rPr>
        <w:t xml:space="preserve"> aesthetics of Hindi films have resonated with global audiences, especially in countries with significant Indian diaspora such as the United Kingdom, </w:t>
      </w:r>
      <w:r w:rsidRPr="00706929">
        <w:rPr>
          <w:rFonts w:ascii="Times New Roman" w:eastAsia="Times New Roman" w:hAnsi="Times New Roman" w:cs="Times New Roman"/>
          <w:color w:val="000000" w:themeColor="text1"/>
          <w:sz w:val="24"/>
          <w:szCs w:val="24"/>
        </w:rPr>
        <w:t xml:space="preserve">the </w:t>
      </w:r>
      <w:r w:rsidRPr="00706929">
        <w:rPr>
          <w:rFonts w:ascii="Times New Roman" w:eastAsia="Times New Roman" w:hAnsi="Times New Roman" w:cs="Times New Roman"/>
          <w:color w:val="000000" w:themeColor="text1"/>
          <w:sz w:val="24"/>
          <w:szCs w:val="24"/>
        </w:rPr>
        <w:t>United States, Canada, and the Gulf nations. Beyond Bollywood, regional cinema—from Tamil, Telugu, Bengali, and Malayalam industries—has gained international recognition through streaming platforms like Netflix and Amazon Prime, which have enabled Indian content to transcend linguistic barriers an</w:t>
      </w:r>
      <w:r w:rsidRPr="00706929">
        <w:rPr>
          <w:rFonts w:ascii="Times New Roman" w:eastAsia="Times New Roman" w:hAnsi="Times New Roman" w:cs="Times New Roman"/>
          <w:color w:val="000000" w:themeColor="text1"/>
          <w:sz w:val="24"/>
          <w:szCs w:val="24"/>
        </w:rPr>
        <w:t xml:space="preserve">d find new audiences worldwide. </w:t>
      </w:r>
      <w:r w:rsidRPr="00706929">
        <w:rPr>
          <w:rFonts w:ascii="Times New Roman" w:eastAsia="Times New Roman" w:hAnsi="Times New Roman" w:cs="Times New Roman"/>
          <w:color w:val="000000" w:themeColor="text1"/>
          <w:sz w:val="24"/>
          <w:szCs w:val="24"/>
        </w:rPr>
        <w:t xml:space="preserve">The popularity of Indian films is not only a cultural phenomenon but also a strategic tool of diplomacy. Films such as </w:t>
      </w:r>
      <w:proofErr w:type="spellStart"/>
      <w:r w:rsidRPr="00706929">
        <w:rPr>
          <w:rFonts w:ascii="Times New Roman" w:eastAsia="Times New Roman" w:hAnsi="Times New Roman" w:cs="Times New Roman"/>
          <w:color w:val="000000" w:themeColor="text1"/>
          <w:sz w:val="24"/>
          <w:szCs w:val="24"/>
        </w:rPr>
        <w:t>Lagaan</w:t>
      </w:r>
      <w:proofErr w:type="spellEnd"/>
      <w:r w:rsidRPr="00706929">
        <w:rPr>
          <w:rFonts w:ascii="Times New Roman" w:eastAsia="Times New Roman" w:hAnsi="Times New Roman" w:cs="Times New Roman"/>
          <w:color w:val="000000" w:themeColor="text1"/>
          <w:sz w:val="24"/>
          <w:szCs w:val="24"/>
        </w:rPr>
        <w:t xml:space="preserve">, </w:t>
      </w:r>
      <w:proofErr w:type="spellStart"/>
      <w:r w:rsidRPr="00706929">
        <w:rPr>
          <w:rFonts w:ascii="Times New Roman" w:eastAsia="Times New Roman" w:hAnsi="Times New Roman" w:cs="Times New Roman"/>
          <w:color w:val="000000" w:themeColor="text1"/>
          <w:sz w:val="24"/>
          <w:szCs w:val="24"/>
        </w:rPr>
        <w:t>Dangal</w:t>
      </w:r>
      <w:proofErr w:type="spellEnd"/>
      <w:r w:rsidRPr="00706929">
        <w:rPr>
          <w:rFonts w:ascii="Times New Roman" w:eastAsia="Times New Roman" w:hAnsi="Times New Roman" w:cs="Times New Roman"/>
          <w:color w:val="000000" w:themeColor="text1"/>
          <w:sz w:val="24"/>
          <w:szCs w:val="24"/>
        </w:rPr>
        <w:t>, and RRR have been showcased in international film festivals and often depict themes of resilience, tradition, and communal harmony</w:t>
      </w:r>
      <w:r w:rsidRPr="00706929">
        <w:rPr>
          <w:rFonts w:ascii="Times New Roman" w:eastAsia="Times New Roman" w:hAnsi="Times New Roman" w:cs="Times New Roman"/>
          <w:color w:val="000000" w:themeColor="text1"/>
          <w:sz w:val="24"/>
          <w:szCs w:val="24"/>
        </w:rPr>
        <w:t xml:space="preserve">, </w:t>
      </w:r>
      <w:r w:rsidRPr="00706929">
        <w:rPr>
          <w:rFonts w:ascii="Times New Roman" w:eastAsia="Times New Roman" w:hAnsi="Times New Roman" w:cs="Times New Roman"/>
          <w:color w:val="000000" w:themeColor="text1"/>
          <w:sz w:val="24"/>
          <w:szCs w:val="24"/>
        </w:rPr>
        <w:t xml:space="preserve">aligning with India’s broader soft power image. In many cases, Indian cinema serves as a first introduction to Indian society for foreigners, influencing how the world perceives the </w:t>
      </w:r>
      <w:r w:rsidRPr="00706929">
        <w:rPr>
          <w:rFonts w:ascii="Times New Roman" w:eastAsia="Times New Roman" w:hAnsi="Times New Roman" w:cs="Times New Roman"/>
          <w:color w:val="000000" w:themeColor="text1"/>
          <w:sz w:val="24"/>
          <w:szCs w:val="24"/>
        </w:rPr>
        <w:lastRenderedPageBreak/>
        <w:t>nat</w:t>
      </w:r>
      <w:r w:rsidRPr="00706929">
        <w:rPr>
          <w:rFonts w:ascii="Times New Roman" w:eastAsia="Times New Roman" w:hAnsi="Times New Roman" w:cs="Times New Roman"/>
          <w:color w:val="000000" w:themeColor="text1"/>
          <w:sz w:val="24"/>
          <w:szCs w:val="24"/>
        </w:rPr>
        <w:t xml:space="preserve">ion’s values and social fabric. </w:t>
      </w:r>
      <w:r w:rsidRPr="00706929">
        <w:rPr>
          <w:rFonts w:ascii="Times New Roman" w:eastAsia="Times New Roman" w:hAnsi="Times New Roman" w:cs="Times New Roman"/>
          <w:color w:val="000000" w:themeColor="text1"/>
          <w:sz w:val="24"/>
          <w:szCs w:val="24"/>
        </w:rPr>
        <w:t xml:space="preserve">Language is another dimension of India’s soft power. Hindi, one of the most widely spoken languages globally, has found new appeal through cinema and music. Efforts by institutions like the Indian Council for Cultural Relations (ICCR) and </w:t>
      </w:r>
      <w:r w:rsidRPr="00706929">
        <w:rPr>
          <w:rFonts w:ascii="Times New Roman" w:eastAsia="Times New Roman" w:hAnsi="Times New Roman" w:cs="Times New Roman"/>
          <w:color w:val="000000" w:themeColor="text1"/>
          <w:sz w:val="24"/>
          <w:szCs w:val="24"/>
        </w:rPr>
        <w:t xml:space="preserve">the </w:t>
      </w:r>
      <w:r w:rsidRPr="00706929">
        <w:rPr>
          <w:rFonts w:ascii="Times New Roman" w:eastAsia="Times New Roman" w:hAnsi="Times New Roman" w:cs="Times New Roman"/>
          <w:color w:val="000000" w:themeColor="text1"/>
          <w:sz w:val="24"/>
          <w:szCs w:val="24"/>
        </w:rPr>
        <w:t>Ministry of External Affairs to promote Hindi and Sanskrit abroad</w:t>
      </w:r>
      <w:r w:rsidRPr="00706929">
        <w:rPr>
          <w:rFonts w:ascii="Times New Roman" w:eastAsia="Times New Roman" w:hAnsi="Times New Roman" w:cs="Times New Roman"/>
          <w:color w:val="000000" w:themeColor="text1"/>
          <w:sz w:val="24"/>
          <w:szCs w:val="24"/>
        </w:rPr>
        <w:t xml:space="preserve">, </w:t>
      </w:r>
      <w:r w:rsidRPr="00706929">
        <w:rPr>
          <w:rFonts w:ascii="Times New Roman" w:eastAsia="Times New Roman" w:hAnsi="Times New Roman" w:cs="Times New Roman"/>
          <w:color w:val="000000" w:themeColor="text1"/>
          <w:sz w:val="24"/>
          <w:szCs w:val="24"/>
        </w:rPr>
        <w:t xml:space="preserve">through cultural </w:t>
      </w:r>
      <w:proofErr w:type="spellStart"/>
      <w:r w:rsidRPr="00706929">
        <w:rPr>
          <w:rFonts w:ascii="Times New Roman" w:eastAsia="Times New Roman" w:hAnsi="Times New Roman" w:cs="Times New Roman"/>
          <w:color w:val="000000" w:themeColor="text1"/>
          <w:sz w:val="24"/>
          <w:szCs w:val="24"/>
        </w:rPr>
        <w:t>centers</w:t>
      </w:r>
      <w:proofErr w:type="spellEnd"/>
      <w:r w:rsidRPr="00706929">
        <w:rPr>
          <w:rFonts w:ascii="Times New Roman" w:eastAsia="Times New Roman" w:hAnsi="Times New Roman" w:cs="Times New Roman"/>
          <w:color w:val="000000" w:themeColor="text1"/>
          <w:sz w:val="24"/>
          <w:szCs w:val="24"/>
        </w:rPr>
        <w:t>, language classes, and literary events</w:t>
      </w:r>
      <w:r w:rsidRPr="00706929">
        <w:rPr>
          <w:rFonts w:ascii="Times New Roman" w:eastAsia="Times New Roman" w:hAnsi="Times New Roman" w:cs="Times New Roman"/>
          <w:color w:val="000000" w:themeColor="text1"/>
          <w:sz w:val="24"/>
          <w:szCs w:val="24"/>
        </w:rPr>
        <w:t xml:space="preserve">, </w:t>
      </w:r>
      <w:r w:rsidRPr="00706929">
        <w:rPr>
          <w:rFonts w:ascii="Times New Roman" w:eastAsia="Times New Roman" w:hAnsi="Times New Roman" w:cs="Times New Roman"/>
          <w:color w:val="000000" w:themeColor="text1"/>
          <w:sz w:val="24"/>
          <w:szCs w:val="24"/>
        </w:rPr>
        <w:t>have revived global interest in India’s linguistic heritage. Sanskrit, often associated with yoga and ancient wisdom, enhances India’s image as a civilizational power grounded in phi</w:t>
      </w:r>
      <w:r w:rsidRPr="00706929">
        <w:rPr>
          <w:rFonts w:ascii="Times New Roman" w:eastAsia="Times New Roman" w:hAnsi="Times New Roman" w:cs="Times New Roman"/>
          <w:color w:val="000000" w:themeColor="text1"/>
          <w:sz w:val="24"/>
          <w:szCs w:val="24"/>
        </w:rPr>
        <w:t xml:space="preserve">losophical and spiritual depth. </w:t>
      </w:r>
      <w:r w:rsidRPr="00706929">
        <w:rPr>
          <w:rFonts w:ascii="Times New Roman" w:eastAsia="Times New Roman" w:hAnsi="Times New Roman" w:cs="Times New Roman"/>
          <w:color w:val="000000" w:themeColor="text1"/>
          <w:sz w:val="24"/>
          <w:szCs w:val="24"/>
        </w:rPr>
        <w:t xml:space="preserve">Cuisine, meanwhile, remains one of the most accessible forms of cultural diplomacy. Indian food is celebrated for its rich </w:t>
      </w:r>
      <w:proofErr w:type="spellStart"/>
      <w:r w:rsidRPr="00706929">
        <w:rPr>
          <w:rFonts w:ascii="Times New Roman" w:eastAsia="Times New Roman" w:hAnsi="Times New Roman" w:cs="Times New Roman"/>
          <w:color w:val="000000" w:themeColor="text1"/>
          <w:sz w:val="24"/>
          <w:szCs w:val="24"/>
        </w:rPr>
        <w:t>flavors</w:t>
      </w:r>
      <w:proofErr w:type="spellEnd"/>
      <w:r w:rsidRPr="00706929">
        <w:rPr>
          <w:rFonts w:ascii="Times New Roman" w:eastAsia="Times New Roman" w:hAnsi="Times New Roman" w:cs="Times New Roman"/>
          <w:color w:val="000000" w:themeColor="text1"/>
          <w:sz w:val="24"/>
          <w:szCs w:val="24"/>
        </w:rPr>
        <w:t xml:space="preserve">, diverse ingredients, and regional variety. From Michelin-starred Indian restaurants in London and New York to street food festivals in Tokyo and Berlin, Indian cuisine has carved a niche in global palates. Signature dishes like butter chicken, biryani, masala </w:t>
      </w:r>
      <w:proofErr w:type="spellStart"/>
      <w:r w:rsidRPr="00706929">
        <w:rPr>
          <w:rFonts w:ascii="Times New Roman" w:eastAsia="Times New Roman" w:hAnsi="Times New Roman" w:cs="Times New Roman"/>
          <w:color w:val="000000" w:themeColor="text1"/>
          <w:sz w:val="24"/>
          <w:szCs w:val="24"/>
        </w:rPr>
        <w:t>dosa</w:t>
      </w:r>
      <w:proofErr w:type="spellEnd"/>
      <w:r w:rsidRPr="00706929">
        <w:rPr>
          <w:rFonts w:ascii="Times New Roman" w:eastAsia="Times New Roman" w:hAnsi="Times New Roman" w:cs="Times New Roman"/>
          <w:color w:val="000000" w:themeColor="text1"/>
          <w:sz w:val="24"/>
          <w:szCs w:val="24"/>
        </w:rPr>
        <w:t>, and samosas have become culinary symbols of India’s cultural richness. The rise of Indian celebrity chefs and the global spread of Indian restaurants reflect how cuisine promotes intercultu</w:t>
      </w:r>
      <w:r w:rsidRPr="00706929">
        <w:rPr>
          <w:rFonts w:ascii="Times New Roman" w:eastAsia="Times New Roman" w:hAnsi="Times New Roman" w:cs="Times New Roman"/>
          <w:color w:val="000000" w:themeColor="text1"/>
          <w:sz w:val="24"/>
          <w:szCs w:val="24"/>
        </w:rPr>
        <w:t xml:space="preserve">ral appreciation and dialogue. </w:t>
      </w:r>
      <w:r w:rsidRPr="00706929">
        <w:rPr>
          <w:rFonts w:ascii="Times New Roman" w:eastAsia="Times New Roman" w:hAnsi="Times New Roman" w:cs="Times New Roman"/>
          <w:color w:val="000000" w:themeColor="text1"/>
          <w:sz w:val="24"/>
          <w:szCs w:val="24"/>
        </w:rPr>
        <w:t>In combining cinema, language, and cuisine, India crafts a multifaceted cultural identity—one that is dynamic, inclusive, and deeply rooted in tradition.</w:t>
      </w:r>
    </w:p>
    <w:p w:rsidR="00921947" w:rsidRPr="00706929" w:rsidRDefault="00921947" w:rsidP="00706929">
      <w:pPr>
        <w:pStyle w:val="Heading1"/>
        <w:spacing w:line="480" w:lineRule="auto"/>
        <w:jc w:val="both"/>
      </w:pPr>
      <w:bookmarkStart w:id="2" w:name="Art,_Literature,_and_Festivals_in_India’"/>
      <w:bookmarkEnd w:id="2"/>
      <w:r w:rsidRPr="00706929">
        <w:t>Art,</w:t>
      </w:r>
      <w:r w:rsidRPr="00706929">
        <w:rPr>
          <w:spacing w:val="-8"/>
        </w:rPr>
        <w:t xml:space="preserve"> </w:t>
      </w:r>
      <w:r w:rsidRPr="00706929">
        <w:t>Literature,</w:t>
      </w:r>
      <w:r w:rsidRPr="00706929">
        <w:rPr>
          <w:spacing w:val="-8"/>
        </w:rPr>
        <w:t xml:space="preserve"> </w:t>
      </w:r>
      <w:r w:rsidRPr="00706929">
        <w:t>and</w:t>
      </w:r>
      <w:r w:rsidRPr="00706929">
        <w:rPr>
          <w:spacing w:val="-7"/>
        </w:rPr>
        <w:t xml:space="preserve"> </w:t>
      </w:r>
      <w:r w:rsidRPr="00706929">
        <w:t>Festivals</w:t>
      </w:r>
      <w:r w:rsidRPr="00706929">
        <w:rPr>
          <w:spacing w:val="-8"/>
        </w:rPr>
        <w:t xml:space="preserve"> </w:t>
      </w:r>
      <w:r w:rsidRPr="00706929">
        <w:t>in</w:t>
      </w:r>
      <w:r w:rsidRPr="00706929">
        <w:rPr>
          <w:spacing w:val="-7"/>
        </w:rPr>
        <w:t xml:space="preserve"> </w:t>
      </w:r>
      <w:r w:rsidRPr="00706929">
        <w:t>India’s</w:t>
      </w:r>
      <w:r w:rsidRPr="00706929">
        <w:rPr>
          <w:spacing w:val="-8"/>
        </w:rPr>
        <w:t xml:space="preserve"> </w:t>
      </w:r>
      <w:r w:rsidRPr="00706929">
        <w:t>Cultural</w:t>
      </w:r>
      <w:r w:rsidRPr="00706929">
        <w:rPr>
          <w:spacing w:val="-7"/>
        </w:rPr>
        <w:t xml:space="preserve"> </w:t>
      </w:r>
      <w:r w:rsidRPr="00706929">
        <w:rPr>
          <w:spacing w:val="-2"/>
        </w:rPr>
        <w:t>Diplomacy</w:t>
      </w:r>
      <w:r w:rsidR="00706929">
        <w:rPr>
          <w:spacing w:val="-2"/>
        </w:rPr>
        <w:t xml:space="preserve"> – </w:t>
      </w:r>
      <w:proofErr w:type="spellStart"/>
      <w:r w:rsidR="00706929">
        <w:rPr>
          <w:spacing w:val="-2"/>
        </w:rPr>
        <w:t>Ananya</w:t>
      </w:r>
      <w:proofErr w:type="spellEnd"/>
      <w:r w:rsidR="00706929">
        <w:rPr>
          <w:spacing w:val="-2"/>
        </w:rPr>
        <w:t xml:space="preserve"> Sharma</w:t>
      </w:r>
    </w:p>
    <w:p w:rsidR="00921947" w:rsidRPr="00706929" w:rsidRDefault="00921947" w:rsidP="00706929">
      <w:pPr>
        <w:spacing w:before="285" w:line="480" w:lineRule="auto"/>
        <w:ind w:left="23"/>
        <w:jc w:val="both"/>
        <w:rPr>
          <w:rFonts w:ascii="Times New Roman" w:hAnsi="Times New Roman" w:cs="Times New Roman"/>
          <w:sz w:val="24"/>
          <w:szCs w:val="24"/>
        </w:rPr>
      </w:pPr>
      <w:r w:rsidRPr="00706929">
        <w:rPr>
          <w:rFonts w:ascii="Times New Roman" w:hAnsi="Times New Roman" w:cs="Times New Roman"/>
          <w:sz w:val="24"/>
          <w:szCs w:val="24"/>
        </w:rPr>
        <w:t xml:space="preserve">India’s engagement with the world through its </w:t>
      </w:r>
      <w:r w:rsidRPr="00706929">
        <w:rPr>
          <w:rFonts w:ascii="Times New Roman" w:hAnsi="Times New Roman" w:cs="Times New Roman"/>
          <w:i/>
          <w:sz w:val="24"/>
          <w:szCs w:val="24"/>
        </w:rPr>
        <w:t xml:space="preserve">art, literature, and festivals </w:t>
      </w:r>
      <w:r w:rsidRPr="00706929">
        <w:rPr>
          <w:rFonts w:ascii="Times New Roman" w:hAnsi="Times New Roman" w:cs="Times New Roman"/>
          <w:sz w:val="24"/>
          <w:szCs w:val="24"/>
        </w:rPr>
        <w:t xml:space="preserve">serves as a powerful tool of </w:t>
      </w:r>
      <w:r w:rsidRPr="00706929">
        <w:rPr>
          <w:rFonts w:ascii="Times New Roman" w:hAnsi="Times New Roman" w:cs="Times New Roman"/>
          <w:i/>
          <w:sz w:val="24"/>
          <w:szCs w:val="24"/>
        </w:rPr>
        <w:t>cultural diplomacy</w:t>
      </w:r>
      <w:r w:rsidRPr="00706929">
        <w:rPr>
          <w:rFonts w:ascii="Times New Roman" w:hAnsi="Times New Roman" w:cs="Times New Roman"/>
          <w:sz w:val="24"/>
          <w:szCs w:val="24"/>
        </w:rPr>
        <w:t>. These cultural expressions do more than celebrate heritage—they</w:t>
      </w:r>
      <w:r w:rsidRPr="00706929">
        <w:rPr>
          <w:rFonts w:ascii="Times New Roman" w:hAnsi="Times New Roman" w:cs="Times New Roman"/>
          <w:spacing w:val="-4"/>
          <w:sz w:val="24"/>
          <w:szCs w:val="24"/>
        </w:rPr>
        <w:t xml:space="preserve"> </w:t>
      </w:r>
      <w:r w:rsidRPr="00706929">
        <w:rPr>
          <w:rFonts w:ascii="Times New Roman" w:hAnsi="Times New Roman" w:cs="Times New Roman"/>
          <w:sz w:val="24"/>
          <w:szCs w:val="24"/>
        </w:rPr>
        <w:t>actively</w:t>
      </w:r>
      <w:r w:rsidRPr="00706929">
        <w:rPr>
          <w:rFonts w:ascii="Times New Roman" w:hAnsi="Times New Roman" w:cs="Times New Roman"/>
          <w:spacing w:val="-4"/>
          <w:sz w:val="24"/>
          <w:szCs w:val="24"/>
        </w:rPr>
        <w:t xml:space="preserve"> </w:t>
      </w:r>
      <w:r w:rsidRPr="00706929">
        <w:rPr>
          <w:rFonts w:ascii="Times New Roman" w:hAnsi="Times New Roman" w:cs="Times New Roman"/>
          <w:sz w:val="24"/>
          <w:szCs w:val="24"/>
        </w:rPr>
        <w:t>shape</w:t>
      </w:r>
      <w:r w:rsidRPr="00706929">
        <w:rPr>
          <w:rFonts w:ascii="Times New Roman" w:hAnsi="Times New Roman" w:cs="Times New Roman"/>
          <w:spacing w:val="-4"/>
          <w:sz w:val="24"/>
          <w:szCs w:val="24"/>
        </w:rPr>
        <w:t xml:space="preserve"> </w:t>
      </w:r>
      <w:r w:rsidRPr="00706929">
        <w:rPr>
          <w:rFonts w:ascii="Times New Roman" w:hAnsi="Times New Roman" w:cs="Times New Roman"/>
          <w:sz w:val="24"/>
          <w:szCs w:val="24"/>
        </w:rPr>
        <w:t>how</w:t>
      </w:r>
      <w:r w:rsidRPr="00706929">
        <w:rPr>
          <w:rFonts w:ascii="Times New Roman" w:hAnsi="Times New Roman" w:cs="Times New Roman"/>
          <w:spacing w:val="-4"/>
          <w:sz w:val="24"/>
          <w:szCs w:val="24"/>
        </w:rPr>
        <w:t xml:space="preserve"> </w:t>
      </w:r>
      <w:r w:rsidRPr="00706929">
        <w:rPr>
          <w:rFonts w:ascii="Times New Roman" w:hAnsi="Times New Roman" w:cs="Times New Roman"/>
          <w:sz w:val="24"/>
          <w:szCs w:val="24"/>
        </w:rPr>
        <w:t>the</w:t>
      </w:r>
      <w:r w:rsidRPr="00706929">
        <w:rPr>
          <w:rFonts w:ascii="Times New Roman" w:hAnsi="Times New Roman" w:cs="Times New Roman"/>
          <w:spacing w:val="-4"/>
          <w:sz w:val="24"/>
          <w:szCs w:val="24"/>
        </w:rPr>
        <w:t xml:space="preserve"> </w:t>
      </w:r>
      <w:r w:rsidRPr="00706929">
        <w:rPr>
          <w:rFonts w:ascii="Times New Roman" w:hAnsi="Times New Roman" w:cs="Times New Roman"/>
          <w:sz w:val="24"/>
          <w:szCs w:val="24"/>
        </w:rPr>
        <w:t>world</w:t>
      </w:r>
      <w:r w:rsidRPr="00706929">
        <w:rPr>
          <w:rFonts w:ascii="Times New Roman" w:hAnsi="Times New Roman" w:cs="Times New Roman"/>
          <w:spacing w:val="-4"/>
          <w:sz w:val="24"/>
          <w:szCs w:val="24"/>
        </w:rPr>
        <w:t xml:space="preserve"> </w:t>
      </w:r>
      <w:r w:rsidRPr="00706929">
        <w:rPr>
          <w:rFonts w:ascii="Times New Roman" w:hAnsi="Times New Roman" w:cs="Times New Roman"/>
          <w:sz w:val="24"/>
          <w:szCs w:val="24"/>
        </w:rPr>
        <w:t>perceives</w:t>
      </w:r>
      <w:r w:rsidRPr="00706929">
        <w:rPr>
          <w:rFonts w:ascii="Times New Roman" w:hAnsi="Times New Roman" w:cs="Times New Roman"/>
          <w:spacing w:val="-4"/>
          <w:sz w:val="24"/>
          <w:szCs w:val="24"/>
        </w:rPr>
        <w:t xml:space="preserve"> </w:t>
      </w:r>
      <w:r w:rsidRPr="00706929">
        <w:rPr>
          <w:rFonts w:ascii="Times New Roman" w:hAnsi="Times New Roman" w:cs="Times New Roman"/>
          <w:sz w:val="24"/>
          <w:szCs w:val="24"/>
        </w:rPr>
        <w:t>India,</w:t>
      </w:r>
      <w:r w:rsidRPr="00706929">
        <w:rPr>
          <w:rFonts w:ascii="Times New Roman" w:hAnsi="Times New Roman" w:cs="Times New Roman"/>
          <w:spacing w:val="-4"/>
          <w:sz w:val="24"/>
          <w:szCs w:val="24"/>
        </w:rPr>
        <w:t xml:space="preserve"> </w:t>
      </w:r>
      <w:r w:rsidRPr="00706929">
        <w:rPr>
          <w:rFonts w:ascii="Times New Roman" w:hAnsi="Times New Roman" w:cs="Times New Roman"/>
          <w:sz w:val="24"/>
          <w:szCs w:val="24"/>
        </w:rPr>
        <w:t>portraying</w:t>
      </w:r>
      <w:r w:rsidRPr="00706929">
        <w:rPr>
          <w:rFonts w:ascii="Times New Roman" w:hAnsi="Times New Roman" w:cs="Times New Roman"/>
          <w:spacing w:val="-4"/>
          <w:sz w:val="24"/>
          <w:szCs w:val="24"/>
        </w:rPr>
        <w:t xml:space="preserve"> </w:t>
      </w:r>
      <w:r w:rsidRPr="00706929">
        <w:rPr>
          <w:rFonts w:ascii="Times New Roman" w:hAnsi="Times New Roman" w:cs="Times New Roman"/>
          <w:sz w:val="24"/>
          <w:szCs w:val="24"/>
        </w:rPr>
        <w:t>it</w:t>
      </w:r>
      <w:r w:rsidRPr="00706929">
        <w:rPr>
          <w:rFonts w:ascii="Times New Roman" w:hAnsi="Times New Roman" w:cs="Times New Roman"/>
          <w:spacing w:val="-4"/>
          <w:sz w:val="24"/>
          <w:szCs w:val="24"/>
        </w:rPr>
        <w:t xml:space="preserve"> as </w:t>
      </w:r>
      <w:proofErr w:type="gramStart"/>
      <w:r w:rsidRPr="00706929">
        <w:rPr>
          <w:rFonts w:ascii="Times New Roman" w:hAnsi="Times New Roman" w:cs="Times New Roman"/>
          <w:sz w:val="24"/>
          <w:szCs w:val="24"/>
        </w:rPr>
        <w:t>a</w:t>
      </w:r>
      <w:r w:rsidRPr="00706929">
        <w:rPr>
          <w:rFonts w:ascii="Times New Roman" w:hAnsi="Times New Roman" w:cs="Times New Roman"/>
          <w:spacing w:val="-4"/>
          <w:sz w:val="24"/>
          <w:szCs w:val="24"/>
        </w:rPr>
        <w:t xml:space="preserve"> </w:t>
      </w:r>
      <w:r w:rsidRPr="00706929">
        <w:rPr>
          <w:rFonts w:ascii="Times New Roman" w:hAnsi="Times New Roman" w:cs="Times New Roman"/>
          <w:sz w:val="24"/>
          <w:szCs w:val="24"/>
        </w:rPr>
        <w:t>country</w:t>
      </w:r>
      <w:r w:rsidRPr="00706929">
        <w:rPr>
          <w:rFonts w:ascii="Times New Roman" w:hAnsi="Times New Roman" w:cs="Times New Roman"/>
          <w:spacing w:val="-4"/>
          <w:sz w:val="24"/>
          <w:szCs w:val="24"/>
        </w:rPr>
        <w:t xml:space="preserve"> </w:t>
      </w:r>
      <w:r w:rsidRPr="00706929">
        <w:rPr>
          <w:rFonts w:ascii="Times New Roman" w:hAnsi="Times New Roman" w:cs="Times New Roman"/>
          <w:sz w:val="24"/>
          <w:szCs w:val="24"/>
        </w:rPr>
        <w:t>rich</w:t>
      </w:r>
      <w:proofErr w:type="gramEnd"/>
      <w:r w:rsidRPr="00706929">
        <w:rPr>
          <w:rFonts w:ascii="Times New Roman" w:hAnsi="Times New Roman" w:cs="Times New Roman"/>
          <w:spacing w:val="-4"/>
          <w:sz w:val="24"/>
          <w:szCs w:val="24"/>
        </w:rPr>
        <w:t xml:space="preserve"> </w:t>
      </w:r>
      <w:r w:rsidRPr="00706929">
        <w:rPr>
          <w:rFonts w:ascii="Times New Roman" w:hAnsi="Times New Roman" w:cs="Times New Roman"/>
          <w:sz w:val="24"/>
          <w:szCs w:val="24"/>
        </w:rPr>
        <w:t xml:space="preserve">in </w:t>
      </w:r>
      <w:r w:rsidRPr="00706929">
        <w:rPr>
          <w:rFonts w:ascii="Times New Roman" w:hAnsi="Times New Roman" w:cs="Times New Roman"/>
          <w:i/>
          <w:sz w:val="24"/>
          <w:szCs w:val="24"/>
        </w:rPr>
        <w:t>creativity, tradition, and diversity</w:t>
      </w:r>
      <w:r w:rsidRPr="00706929">
        <w:rPr>
          <w:rFonts w:ascii="Times New Roman" w:hAnsi="Times New Roman" w:cs="Times New Roman"/>
          <w:sz w:val="24"/>
          <w:szCs w:val="24"/>
        </w:rPr>
        <w:t xml:space="preserve">. As subtle yet influential forms of </w:t>
      </w:r>
      <w:r w:rsidRPr="00706929">
        <w:rPr>
          <w:rFonts w:ascii="Times New Roman" w:hAnsi="Times New Roman" w:cs="Times New Roman"/>
          <w:i/>
          <w:sz w:val="24"/>
          <w:szCs w:val="24"/>
        </w:rPr>
        <w:t>soft power</w:t>
      </w:r>
      <w:r w:rsidRPr="00706929">
        <w:rPr>
          <w:rFonts w:ascii="Times New Roman" w:hAnsi="Times New Roman" w:cs="Times New Roman"/>
          <w:sz w:val="24"/>
          <w:szCs w:val="24"/>
        </w:rPr>
        <w:t xml:space="preserve">, they allow India to build global goodwill and foster </w:t>
      </w:r>
      <w:r w:rsidRPr="00706929">
        <w:rPr>
          <w:rFonts w:ascii="Times New Roman" w:hAnsi="Times New Roman" w:cs="Times New Roman"/>
          <w:i/>
          <w:sz w:val="24"/>
          <w:szCs w:val="24"/>
        </w:rPr>
        <w:t xml:space="preserve">cross-cultural understanding </w:t>
      </w:r>
      <w:r w:rsidRPr="00706929">
        <w:rPr>
          <w:rFonts w:ascii="Times New Roman" w:hAnsi="Times New Roman" w:cs="Times New Roman"/>
          <w:sz w:val="24"/>
          <w:szCs w:val="24"/>
        </w:rPr>
        <w:t>without coercion or political pressure.</w:t>
      </w:r>
    </w:p>
    <w:p w:rsidR="00921947" w:rsidRPr="00706929" w:rsidRDefault="00921947" w:rsidP="00706929">
      <w:pPr>
        <w:spacing w:before="240" w:line="480" w:lineRule="auto"/>
        <w:ind w:left="23"/>
        <w:jc w:val="both"/>
        <w:rPr>
          <w:rFonts w:ascii="Times New Roman" w:hAnsi="Times New Roman" w:cs="Times New Roman"/>
          <w:spacing w:val="-2"/>
          <w:sz w:val="24"/>
          <w:szCs w:val="24"/>
        </w:rPr>
      </w:pPr>
      <w:r w:rsidRPr="00706929">
        <w:rPr>
          <w:rFonts w:ascii="Times New Roman" w:hAnsi="Times New Roman" w:cs="Times New Roman"/>
          <w:i/>
          <w:sz w:val="24"/>
          <w:szCs w:val="24"/>
        </w:rPr>
        <w:t xml:space="preserve">Indian art, both traditional and contemporary, </w:t>
      </w:r>
      <w:r w:rsidRPr="00706929">
        <w:rPr>
          <w:rFonts w:ascii="Times New Roman" w:hAnsi="Times New Roman" w:cs="Times New Roman"/>
          <w:sz w:val="24"/>
          <w:szCs w:val="24"/>
        </w:rPr>
        <w:t xml:space="preserve">plays a crucial role in global cultural outreach. Classical dance forms like </w:t>
      </w:r>
      <w:proofErr w:type="spellStart"/>
      <w:r w:rsidRPr="00706929">
        <w:rPr>
          <w:rFonts w:ascii="Times New Roman" w:hAnsi="Times New Roman" w:cs="Times New Roman"/>
          <w:i/>
          <w:sz w:val="24"/>
          <w:szCs w:val="24"/>
        </w:rPr>
        <w:t>Kathak</w:t>
      </w:r>
      <w:proofErr w:type="spellEnd"/>
      <w:r w:rsidRPr="00706929">
        <w:rPr>
          <w:rFonts w:ascii="Times New Roman" w:hAnsi="Times New Roman" w:cs="Times New Roman"/>
          <w:i/>
          <w:sz w:val="24"/>
          <w:szCs w:val="24"/>
        </w:rPr>
        <w:t xml:space="preserve">, Bharatanatyam, and </w:t>
      </w:r>
      <w:proofErr w:type="spellStart"/>
      <w:r w:rsidRPr="00706929">
        <w:rPr>
          <w:rFonts w:ascii="Times New Roman" w:hAnsi="Times New Roman" w:cs="Times New Roman"/>
          <w:i/>
          <w:sz w:val="24"/>
          <w:szCs w:val="24"/>
        </w:rPr>
        <w:t>Odissi</w:t>
      </w:r>
      <w:proofErr w:type="spellEnd"/>
      <w:r w:rsidRPr="00706929">
        <w:rPr>
          <w:rFonts w:ascii="Times New Roman" w:hAnsi="Times New Roman" w:cs="Times New Roman"/>
          <w:i/>
          <w:sz w:val="24"/>
          <w:szCs w:val="24"/>
        </w:rPr>
        <w:t xml:space="preserve"> ar</w:t>
      </w:r>
      <w:r w:rsidRPr="00706929">
        <w:rPr>
          <w:rFonts w:ascii="Times New Roman" w:hAnsi="Times New Roman" w:cs="Times New Roman"/>
          <w:sz w:val="24"/>
          <w:szCs w:val="24"/>
        </w:rPr>
        <w:t>e regularly performed</w:t>
      </w:r>
      <w:r w:rsidRPr="00706929">
        <w:rPr>
          <w:rFonts w:ascii="Times New Roman" w:hAnsi="Times New Roman" w:cs="Times New Roman"/>
          <w:spacing w:val="-4"/>
          <w:sz w:val="24"/>
          <w:szCs w:val="24"/>
        </w:rPr>
        <w:t xml:space="preserve"> </w:t>
      </w:r>
      <w:r w:rsidRPr="00706929">
        <w:rPr>
          <w:rFonts w:ascii="Times New Roman" w:hAnsi="Times New Roman" w:cs="Times New Roman"/>
          <w:sz w:val="24"/>
          <w:szCs w:val="24"/>
        </w:rPr>
        <w:t>by</w:t>
      </w:r>
      <w:r w:rsidRPr="00706929">
        <w:rPr>
          <w:rFonts w:ascii="Times New Roman" w:hAnsi="Times New Roman" w:cs="Times New Roman"/>
          <w:spacing w:val="-4"/>
          <w:sz w:val="24"/>
          <w:szCs w:val="24"/>
        </w:rPr>
        <w:t xml:space="preserve"> </w:t>
      </w:r>
      <w:r w:rsidRPr="00706929">
        <w:rPr>
          <w:rFonts w:ascii="Times New Roman" w:hAnsi="Times New Roman" w:cs="Times New Roman"/>
          <w:sz w:val="24"/>
          <w:szCs w:val="24"/>
        </w:rPr>
        <w:t>Indian</w:t>
      </w:r>
      <w:r w:rsidRPr="00706929">
        <w:rPr>
          <w:rFonts w:ascii="Times New Roman" w:hAnsi="Times New Roman" w:cs="Times New Roman"/>
          <w:spacing w:val="-4"/>
          <w:sz w:val="24"/>
          <w:szCs w:val="24"/>
        </w:rPr>
        <w:t xml:space="preserve"> </w:t>
      </w:r>
      <w:r w:rsidRPr="00706929">
        <w:rPr>
          <w:rFonts w:ascii="Times New Roman" w:hAnsi="Times New Roman" w:cs="Times New Roman"/>
          <w:sz w:val="24"/>
          <w:szCs w:val="24"/>
        </w:rPr>
        <w:t>cultural</w:t>
      </w:r>
      <w:r w:rsidRPr="00706929">
        <w:rPr>
          <w:rFonts w:ascii="Times New Roman" w:hAnsi="Times New Roman" w:cs="Times New Roman"/>
          <w:spacing w:val="-4"/>
          <w:sz w:val="24"/>
          <w:szCs w:val="24"/>
        </w:rPr>
        <w:t xml:space="preserve"> </w:t>
      </w:r>
      <w:r w:rsidRPr="00706929">
        <w:rPr>
          <w:rFonts w:ascii="Times New Roman" w:hAnsi="Times New Roman" w:cs="Times New Roman"/>
          <w:sz w:val="24"/>
          <w:szCs w:val="24"/>
        </w:rPr>
        <w:t>troupes</w:t>
      </w:r>
      <w:r w:rsidRPr="00706929">
        <w:rPr>
          <w:rFonts w:ascii="Times New Roman" w:hAnsi="Times New Roman" w:cs="Times New Roman"/>
          <w:spacing w:val="-4"/>
          <w:sz w:val="24"/>
          <w:szCs w:val="24"/>
        </w:rPr>
        <w:t xml:space="preserve"> </w:t>
      </w:r>
      <w:r w:rsidRPr="00706929">
        <w:rPr>
          <w:rFonts w:ascii="Times New Roman" w:hAnsi="Times New Roman" w:cs="Times New Roman"/>
          <w:sz w:val="24"/>
          <w:szCs w:val="24"/>
        </w:rPr>
        <w:t>across</w:t>
      </w:r>
      <w:r w:rsidRPr="00706929">
        <w:rPr>
          <w:rFonts w:ascii="Times New Roman" w:hAnsi="Times New Roman" w:cs="Times New Roman"/>
          <w:spacing w:val="-4"/>
          <w:sz w:val="24"/>
          <w:szCs w:val="24"/>
        </w:rPr>
        <w:t xml:space="preserve"> </w:t>
      </w:r>
      <w:r w:rsidRPr="00706929">
        <w:rPr>
          <w:rFonts w:ascii="Times New Roman" w:hAnsi="Times New Roman" w:cs="Times New Roman"/>
          <w:sz w:val="24"/>
          <w:szCs w:val="24"/>
        </w:rPr>
        <w:t>the</w:t>
      </w:r>
      <w:r w:rsidRPr="00706929">
        <w:rPr>
          <w:rFonts w:ascii="Times New Roman" w:hAnsi="Times New Roman" w:cs="Times New Roman"/>
          <w:spacing w:val="-4"/>
          <w:sz w:val="24"/>
          <w:szCs w:val="24"/>
        </w:rPr>
        <w:t xml:space="preserve"> </w:t>
      </w:r>
      <w:r w:rsidRPr="00706929">
        <w:rPr>
          <w:rFonts w:ascii="Times New Roman" w:hAnsi="Times New Roman" w:cs="Times New Roman"/>
          <w:sz w:val="24"/>
          <w:szCs w:val="24"/>
        </w:rPr>
        <w:t>world.</w:t>
      </w:r>
      <w:r w:rsidRPr="00706929">
        <w:rPr>
          <w:rFonts w:ascii="Times New Roman" w:hAnsi="Times New Roman" w:cs="Times New Roman"/>
          <w:spacing w:val="-4"/>
          <w:sz w:val="24"/>
          <w:szCs w:val="24"/>
        </w:rPr>
        <w:t xml:space="preserve"> </w:t>
      </w:r>
      <w:r w:rsidRPr="00706929">
        <w:rPr>
          <w:rFonts w:ascii="Times New Roman" w:hAnsi="Times New Roman" w:cs="Times New Roman"/>
          <w:sz w:val="24"/>
          <w:szCs w:val="24"/>
        </w:rPr>
        <w:t>These</w:t>
      </w:r>
      <w:r w:rsidRPr="00706929">
        <w:rPr>
          <w:rFonts w:ascii="Times New Roman" w:hAnsi="Times New Roman" w:cs="Times New Roman"/>
          <w:spacing w:val="-4"/>
          <w:sz w:val="24"/>
          <w:szCs w:val="24"/>
        </w:rPr>
        <w:t xml:space="preserve"> </w:t>
      </w:r>
      <w:r w:rsidRPr="00706929">
        <w:rPr>
          <w:rFonts w:ascii="Times New Roman" w:hAnsi="Times New Roman" w:cs="Times New Roman"/>
          <w:sz w:val="24"/>
          <w:szCs w:val="24"/>
        </w:rPr>
        <w:t>performances</w:t>
      </w:r>
      <w:r w:rsidRPr="00706929">
        <w:rPr>
          <w:rFonts w:ascii="Times New Roman" w:hAnsi="Times New Roman" w:cs="Times New Roman"/>
          <w:spacing w:val="-4"/>
          <w:sz w:val="24"/>
          <w:szCs w:val="24"/>
        </w:rPr>
        <w:t xml:space="preserve"> </w:t>
      </w:r>
      <w:r w:rsidRPr="00706929">
        <w:rPr>
          <w:rFonts w:ascii="Times New Roman" w:hAnsi="Times New Roman" w:cs="Times New Roman"/>
          <w:sz w:val="24"/>
          <w:szCs w:val="24"/>
        </w:rPr>
        <w:t>are</w:t>
      </w:r>
      <w:r w:rsidRPr="00706929">
        <w:rPr>
          <w:rFonts w:ascii="Times New Roman" w:hAnsi="Times New Roman" w:cs="Times New Roman"/>
          <w:spacing w:val="-4"/>
          <w:sz w:val="24"/>
          <w:szCs w:val="24"/>
        </w:rPr>
        <w:t xml:space="preserve"> </w:t>
      </w:r>
      <w:r w:rsidRPr="00706929">
        <w:rPr>
          <w:rFonts w:ascii="Times New Roman" w:hAnsi="Times New Roman" w:cs="Times New Roman"/>
          <w:sz w:val="24"/>
          <w:szCs w:val="24"/>
        </w:rPr>
        <w:t>not</w:t>
      </w:r>
      <w:r w:rsidRPr="00706929">
        <w:rPr>
          <w:rFonts w:ascii="Times New Roman" w:hAnsi="Times New Roman" w:cs="Times New Roman"/>
          <w:spacing w:val="-4"/>
          <w:sz w:val="24"/>
          <w:szCs w:val="24"/>
        </w:rPr>
        <w:t xml:space="preserve"> </w:t>
      </w:r>
      <w:r w:rsidRPr="00706929">
        <w:rPr>
          <w:rFonts w:ascii="Times New Roman" w:hAnsi="Times New Roman" w:cs="Times New Roman"/>
          <w:sz w:val="24"/>
          <w:szCs w:val="24"/>
        </w:rPr>
        <w:t xml:space="preserve">merely artistic—they carry deep </w:t>
      </w:r>
      <w:r w:rsidRPr="00706929">
        <w:rPr>
          <w:rFonts w:ascii="Times New Roman" w:hAnsi="Times New Roman" w:cs="Times New Roman"/>
          <w:i/>
          <w:sz w:val="24"/>
          <w:szCs w:val="24"/>
        </w:rPr>
        <w:t xml:space="preserve">mythological, spiritual, and philosophical </w:t>
      </w:r>
      <w:r w:rsidRPr="00706929">
        <w:rPr>
          <w:rFonts w:ascii="Times New Roman" w:hAnsi="Times New Roman" w:cs="Times New Roman"/>
          <w:sz w:val="24"/>
          <w:szCs w:val="24"/>
        </w:rPr>
        <w:t xml:space="preserve">meanings, offering international audiences insight into India’s civilizational values. Meanwhile, modern Indian artists such as </w:t>
      </w:r>
      <w:proofErr w:type="spellStart"/>
      <w:r w:rsidRPr="00706929">
        <w:rPr>
          <w:rFonts w:ascii="Times New Roman" w:hAnsi="Times New Roman" w:cs="Times New Roman"/>
          <w:i/>
          <w:sz w:val="24"/>
          <w:szCs w:val="24"/>
        </w:rPr>
        <w:t>Subodh</w:t>
      </w:r>
      <w:proofErr w:type="spellEnd"/>
      <w:r w:rsidRPr="00706929">
        <w:rPr>
          <w:rFonts w:ascii="Times New Roman" w:hAnsi="Times New Roman" w:cs="Times New Roman"/>
          <w:i/>
          <w:sz w:val="24"/>
          <w:szCs w:val="24"/>
        </w:rPr>
        <w:t xml:space="preserve"> </w:t>
      </w:r>
      <w:r w:rsidRPr="00706929">
        <w:rPr>
          <w:rFonts w:ascii="Times New Roman" w:hAnsi="Times New Roman" w:cs="Times New Roman"/>
          <w:i/>
          <w:sz w:val="24"/>
          <w:szCs w:val="24"/>
        </w:rPr>
        <w:lastRenderedPageBreak/>
        <w:t xml:space="preserve">Gupta and </w:t>
      </w:r>
      <w:proofErr w:type="spellStart"/>
      <w:r w:rsidRPr="00706929">
        <w:rPr>
          <w:rFonts w:ascii="Times New Roman" w:hAnsi="Times New Roman" w:cs="Times New Roman"/>
          <w:i/>
          <w:sz w:val="24"/>
          <w:szCs w:val="24"/>
        </w:rPr>
        <w:t>Nalini</w:t>
      </w:r>
      <w:proofErr w:type="spellEnd"/>
      <w:r w:rsidRPr="00706929">
        <w:rPr>
          <w:rFonts w:ascii="Times New Roman" w:hAnsi="Times New Roman" w:cs="Times New Roman"/>
          <w:i/>
          <w:sz w:val="24"/>
          <w:szCs w:val="24"/>
        </w:rPr>
        <w:t xml:space="preserve"> </w:t>
      </w:r>
      <w:proofErr w:type="spellStart"/>
      <w:r w:rsidRPr="00706929">
        <w:rPr>
          <w:rFonts w:ascii="Times New Roman" w:hAnsi="Times New Roman" w:cs="Times New Roman"/>
          <w:i/>
          <w:sz w:val="24"/>
          <w:szCs w:val="24"/>
        </w:rPr>
        <w:t>Malani</w:t>
      </w:r>
      <w:proofErr w:type="spellEnd"/>
      <w:r w:rsidRPr="00706929">
        <w:rPr>
          <w:rFonts w:ascii="Times New Roman" w:hAnsi="Times New Roman" w:cs="Times New Roman"/>
          <w:i/>
          <w:sz w:val="24"/>
          <w:szCs w:val="24"/>
        </w:rPr>
        <w:t xml:space="preserve"> </w:t>
      </w:r>
      <w:r w:rsidRPr="00706929">
        <w:rPr>
          <w:rFonts w:ascii="Times New Roman" w:hAnsi="Times New Roman" w:cs="Times New Roman"/>
          <w:sz w:val="24"/>
          <w:szCs w:val="24"/>
        </w:rPr>
        <w:t>have gained prominence in global exhibitions and biennales, bringing contemporary Indian perspectives to global platforms.</w:t>
      </w:r>
      <w:r w:rsidRPr="00706929">
        <w:rPr>
          <w:rFonts w:ascii="Times New Roman" w:hAnsi="Times New Roman" w:cs="Times New Roman"/>
          <w:sz w:val="24"/>
          <w:szCs w:val="24"/>
        </w:rPr>
        <w:t xml:space="preserve"> </w:t>
      </w:r>
      <w:r w:rsidRPr="00706929">
        <w:rPr>
          <w:rFonts w:ascii="Times New Roman" w:hAnsi="Times New Roman" w:cs="Times New Roman"/>
          <w:sz w:val="24"/>
          <w:szCs w:val="24"/>
        </w:rPr>
        <w:t xml:space="preserve">In the literary sphere, </w:t>
      </w:r>
      <w:r w:rsidRPr="00706929">
        <w:rPr>
          <w:rFonts w:ascii="Times New Roman" w:hAnsi="Times New Roman" w:cs="Times New Roman"/>
          <w:i/>
          <w:sz w:val="24"/>
          <w:szCs w:val="24"/>
        </w:rPr>
        <w:t xml:space="preserve">Indian literature </w:t>
      </w:r>
      <w:r w:rsidRPr="00706929">
        <w:rPr>
          <w:rFonts w:ascii="Times New Roman" w:hAnsi="Times New Roman" w:cs="Times New Roman"/>
          <w:sz w:val="24"/>
          <w:szCs w:val="24"/>
        </w:rPr>
        <w:t xml:space="preserve">is another pillar of cultural diplomacy. From </w:t>
      </w:r>
      <w:r w:rsidRPr="00706929">
        <w:rPr>
          <w:rFonts w:ascii="Times New Roman" w:hAnsi="Times New Roman" w:cs="Times New Roman"/>
          <w:i/>
          <w:sz w:val="24"/>
          <w:szCs w:val="24"/>
        </w:rPr>
        <w:t>Rabindranath</w:t>
      </w:r>
      <w:r w:rsidRPr="00706929">
        <w:rPr>
          <w:rFonts w:ascii="Times New Roman" w:hAnsi="Times New Roman" w:cs="Times New Roman"/>
          <w:i/>
          <w:spacing w:val="-6"/>
          <w:sz w:val="24"/>
          <w:szCs w:val="24"/>
        </w:rPr>
        <w:t xml:space="preserve"> </w:t>
      </w:r>
      <w:r w:rsidRPr="00706929">
        <w:rPr>
          <w:rFonts w:ascii="Times New Roman" w:hAnsi="Times New Roman" w:cs="Times New Roman"/>
          <w:i/>
          <w:sz w:val="24"/>
          <w:szCs w:val="24"/>
        </w:rPr>
        <w:t>Tagore</w:t>
      </w:r>
      <w:r w:rsidRPr="00706929">
        <w:rPr>
          <w:rFonts w:ascii="Times New Roman" w:hAnsi="Times New Roman" w:cs="Times New Roman"/>
          <w:sz w:val="24"/>
          <w:szCs w:val="24"/>
        </w:rPr>
        <w:t>,</w:t>
      </w:r>
      <w:r w:rsidRPr="00706929">
        <w:rPr>
          <w:rFonts w:ascii="Times New Roman" w:hAnsi="Times New Roman" w:cs="Times New Roman"/>
          <w:spacing w:val="-6"/>
          <w:sz w:val="24"/>
          <w:szCs w:val="24"/>
        </w:rPr>
        <w:t xml:space="preserve"> </w:t>
      </w:r>
      <w:r w:rsidRPr="00706929">
        <w:rPr>
          <w:rFonts w:ascii="Times New Roman" w:hAnsi="Times New Roman" w:cs="Times New Roman"/>
          <w:sz w:val="24"/>
          <w:szCs w:val="24"/>
        </w:rPr>
        <w:t>the</w:t>
      </w:r>
      <w:r w:rsidRPr="00706929">
        <w:rPr>
          <w:rFonts w:ascii="Times New Roman" w:hAnsi="Times New Roman" w:cs="Times New Roman"/>
          <w:spacing w:val="-6"/>
          <w:sz w:val="24"/>
          <w:szCs w:val="24"/>
        </w:rPr>
        <w:t xml:space="preserve"> </w:t>
      </w:r>
      <w:r w:rsidRPr="00706929">
        <w:rPr>
          <w:rFonts w:ascii="Times New Roman" w:hAnsi="Times New Roman" w:cs="Times New Roman"/>
          <w:sz w:val="24"/>
          <w:szCs w:val="24"/>
        </w:rPr>
        <w:t>first</w:t>
      </w:r>
      <w:r w:rsidRPr="00706929">
        <w:rPr>
          <w:rFonts w:ascii="Times New Roman" w:hAnsi="Times New Roman" w:cs="Times New Roman"/>
          <w:spacing w:val="-6"/>
          <w:sz w:val="24"/>
          <w:szCs w:val="24"/>
        </w:rPr>
        <w:t xml:space="preserve"> </w:t>
      </w:r>
      <w:r w:rsidRPr="00706929">
        <w:rPr>
          <w:rFonts w:ascii="Times New Roman" w:hAnsi="Times New Roman" w:cs="Times New Roman"/>
          <w:sz w:val="24"/>
          <w:szCs w:val="24"/>
        </w:rPr>
        <w:t>non-European</w:t>
      </w:r>
      <w:r w:rsidRPr="00706929">
        <w:rPr>
          <w:rFonts w:ascii="Times New Roman" w:hAnsi="Times New Roman" w:cs="Times New Roman"/>
          <w:spacing w:val="-6"/>
          <w:sz w:val="24"/>
          <w:szCs w:val="24"/>
        </w:rPr>
        <w:t xml:space="preserve"> </w:t>
      </w:r>
      <w:r w:rsidRPr="00706929">
        <w:rPr>
          <w:rFonts w:ascii="Times New Roman" w:hAnsi="Times New Roman" w:cs="Times New Roman"/>
          <w:sz w:val="24"/>
          <w:szCs w:val="24"/>
        </w:rPr>
        <w:t>Nobel</w:t>
      </w:r>
      <w:r w:rsidRPr="00706929">
        <w:rPr>
          <w:rFonts w:ascii="Times New Roman" w:hAnsi="Times New Roman" w:cs="Times New Roman"/>
          <w:spacing w:val="-6"/>
          <w:sz w:val="24"/>
          <w:szCs w:val="24"/>
        </w:rPr>
        <w:t xml:space="preserve"> </w:t>
      </w:r>
      <w:r w:rsidRPr="00706929">
        <w:rPr>
          <w:rFonts w:ascii="Times New Roman" w:hAnsi="Times New Roman" w:cs="Times New Roman"/>
          <w:sz w:val="24"/>
          <w:szCs w:val="24"/>
        </w:rPr>
        <w:t>Laureate</w:t>
      </w:r>
      <w:r w:rsidRPr="00706929">
        <w:rPr>
          <w:rFonts w:ascii="Times New Roman" w:hAnsi="Times New Roman" w:cs="Times New Roman"/>
          <w:spacing w:val="-6"/>
          <w:sz w:val="24"/>
          <w:szCs w:val="24"/>
        </w:rPr>
        <w:t xml:space="preserve"> </w:t>
      </w:r>
      <w:r w:rsidRPr="00706929">
        <w:rPr>
          <w:rFonts w:ascii="Times New Roman" w:hAnsi="Times New Roman" w:cs="Times New Roman"/>
          <w:sz w:val="24"/>
          <w:szCs w:val="24"/>
        </w:rPr>
        <w:t>in</w:t>
      </w:r>
      <w:r w:rsidRPr="00706929">
        <w:rPr>
          <w:rFonts w:ascii="Times New Roman" w:hAnsi="Times New Roman" w:cs="Times New Roman"/>
          <w:spacing w:val="-6"/>
          <w:sz w:val="24"/>
          <w:szCs w:val="24"/>
        </w:rPr>
        <w:t xml:space="preserve"> </w:t>
      </w:r>
      <w:r w:rsidRPr="00706929">
        <w:rPr>
          <w:rFonts w:ascii="Times New Roman" w:hAnsi="Times New Roman" w:cs="Times New Roman"/>
          <w:sz w:val="24"/>
          <w:szCs w:val="24"/>
        </w:rPr>
        <w:t>Literature,</w:t>
      </w:r>
      <w:r w:rsidRPr="00706929">
        <w:rPr>
          <w:rFonts w:ascii="Times New Roman" w:hAnsi="Times New Roman" w:cs="Times New Roman"/>
          <w:spacing w:val="-6"/>
          <w:sz w:val="24"/>
          <w:szCs w:val="24"/>
        </w:rPr>
        <w:t xml:space="preserve"> </w:t>
      </w:r>
      <w:r w:rsidRPr="00706929">
        <w:rPr>
          <w:rFonts w:ascii="Times New Roman" w:hAnsi="Times New Roman" w:cs="Times New Roman"/>
          <w:sz w:val="24"/>
          <w:szCs w:val="24"/>
        </w:rPr>
        <w:t>to</w:t>
      </w:r>
      <w:r w:rsidRPr="00706929">
        <w:rPr>
          <w:rFonts w:ascii="Times New Roman" w:hAnsi="Times New Roman" w:cs="Times New Roman"/>
          <w:spacing w:val="-6"/>
          <w:sz w:val="24"/>
          <w:szCs w:val="24"/>
        </w:rPr>
        <w:t xml:space="preserve"> </w:t>
      </w:r>
      <w:r w:rsidRPr="00706929">
        <w:rPr>
          <w:rFonts w:ascii="Times New Roman" w:hAnsi="Times New Roman" w:cs="Times New Roman"/>
          <w:sz w:val="24"/>
          <w:szCs w:val="24"/>
        </w:rPr>
        <w:t>contemporary voices</w:t>
      </w:r>
      <w:r w:rsidRPr="00706929">
        <w:rPr>
          <w:rFonts w:ascii="Times New Roman" w:hAnsi="Times New Roman" w:cs="Times New Roman"/>
          <w:spacing w:val="-3"/>
          <w:sz w:val="24"/>
          <w:szCs w:val="24"/>
        </w:rPr>
        <w:t xml:space="preserve"> </w:t>
      </w:r>
      <w:r w:rsidRPr="00706929">
        <w:rPr>
          <w:rFonts w:ascii="Times New Roman" w:hAnsi="Times New Roman" w:cs="Times New Roman"/>
          <w:sz w:val="24"/>
          <w:szCs w:val="24"/>
        </w:rPr>
        <w:t>like</w:t>
      </w:r>
      <w:r w:rsidRPr="00706929">
        <w:rPr>
          <w:rFonts w:ascii="Times New Roman" w:hAnsi="Times New Roman" w:cs="Times New Roman"/>
          <w:spacing w:val="-3"/>
          <w:sz w:val="24"/>
          <w:szCs w:val="24"/>
        </w:rPr>
        <w:t xml:space="preserve"> </w:t>
      </w:r>
      <w:r w:rsidRPr="00706929">
        <w:rPr>
          <w:rFonts w:ascii="Times New Roman" w:hAnsi="Times New Roman" w:cs="Times New Roman"/>
          <w:i/>
          <w:sz w:val="24"/>
          <w:szCs w:val="24"/>
        </w:rPr>
        <w:t>Arundhati</w:t>
      </w:r>
      <w:r w:rsidRPr="00706929">
        <w:rPr>
          <w:rFonts w:ascii="Times New Roman" w:hAnsi="Times New Roman" w:cs="Times New Roman"/>
          <w:i/>
          <w:spacing w:val="-3"/>
          <w:sz w:val="24"/>
          <w:szCs w:val="24"/>
        </w:rPr>
        <w:t xml:space="preserve"> </w:t>
      </w:r>
      <w:r w:rsidRPr="00706929">
        <w:rPr>
          <w:rFonts w:ascii="Times New Roman" w:hAnsi="Times New Roman" w:cs="Times New Roman"/>
          <w:i/>
          <w:sz w:val="24"/>
          <w:szCs w:val="24"/>
        </w:rPr>
        <w:t>Roy</w:t>
      </w:r>
      <w:r w:rsidRPr="00706929">
        <w:rPr>
          <w:rFonts w:ascii="Times New Roman" w:hAnsi="Times New Roman" w:cs="Times New Roman"/>
          <w:i/>
          <w:spacing w:val="-3"/>
          <w:sz w:val="24"/>
          <w:szCs w:val="24"/>
        </w:rPr>
        <w:t xml:space="preserve"> </w:t>
      </w:r>
      <w:r w:rsidRPr="00706929">
        <w:rPr>
          <w:rFonts w:ascii="Times New Roman" w:hAnsi="Times New Roman" w:cs="Times New Roman"/>
          <w:sz w:val="24"/>
          <w:szCs w:val="24"/>
        </w:rPr>
        <w:t>and</w:t>
      </w:r>
      <w:r w:rsidRPr="00706929">
        <w:rPr>
          <w:rFonts w:ascii="Times New Roman" w:hAnsi="Times New Roman" w:cs="Times New Roman"/>
          <w:spacing w:val="-3"/>
          <w:sz w:val="24"/>
          <w:szCs w:val="24"/>
        </w:rPr>
        <w:t xml:space="preserve"> </w:t>
      </w:r>
      <w:proofErr w:type="spellStart"/>
      <w:r w:rsidRPr="00706929">
        <w:rPr>
          <w:rFonts w:ascii="Times New Roman" w:hAnsi="Times New Roman" w:cs="Times New Roman"/>
          <w:i/>
          <w:sz w:val="24"/>
          <w:szCs w:val="24"/>
        </w:rPr>
        <w:t>Jhumpa</w:t>
      </w:r>
      <w:proofErr w:type="spellEnd"/>
      <w:r w:rsidRPr="00706929">
        <w:rPr>
          <w:rFonts w:ascii="Times New Roman" w:hAnsi="Times New Roman" w:cs="Times New Roman"/>
          <w:i/>
          <w:spacing w:val="-3"/>
          <w:sz w:val="24"/>
          <w:szCs w:val="24"/>
        </w:rPr>
        <w:t xml:space="preserve"> </w:t>
      </w:r>
      <w:proofErr w:type="spellStart"/>
      <w:r w:rsidRPr="00706929">
        <w:rPr>
          <w:rFonts w:ascii="Times New Roman" w:hAnsi="Times New Roman" w:cs="Times New Roman"/>
          <w:i/>
          <w:sz w:val="24"/>
          <w:szCs w:val="24"/>
        </w:rPr>
        <w:t>Lahiri</w:t>
      </w:r>
      <w:proofErr w:type="spellEnd"/>
      <w:r w:rsidRPr="00706929">
        <w:rPr>
          <w:rFonts w:ascii="Times New Roman" w:hAnsi="Times New Roman" w:cs="Times New Roman"/>
          <w:sz w:val="24"/>
          <w:szCs w:val="24"/>
        </w:rPr>
        <w:t>,</w:t>
      </w:r>
      <w:r w:rsidRPr="00706929">
        <w:rPr>
          <w:rFonts w:ascii="Times New Roman" w:hAnsi="Times New Roman" w:cs="Times New Roman"/>
          <w:spacing w:val="-3"/>
          <w:sz w:val="24"/>
          <w:szCs w:val="24"/>
        </w:rPr>
        <w:t xml:space="preserve"> </w:t>
      </w:r>
      <w:r w:rsidRPr="00706929">
        <w:rPr>
          <w:rFonts w:ascii="Times New Roman" w:hAnsi="Times New Roman" w:cs="Times New Roman"/>
          <w:sz w:val="24"/>
          <w:szCs w:val="24"/>
        </w:rPr>
        <w:t>Indian</w:t>
      </w:r>
      <w:r w:rsidRPr="00706929">
        <w:rPr>
          <w:rFonts w:ascii="Times New Roman" w:hAnsi="Times New Roman" w:cs="Times New Roman"/>
          <w:spacing w:val="-3"/>
          <w:sz w:val="24"/>
          <w:szCs w:val="24"/>
        </w:rPr>
        <w:t xml:space="preserve"> </w:t>
      </w:r>
      <w:r w:rsidRPr="00706929">
        <w:rPr>
          <w:rFonts w:ascii="Times New Roman" w:hAnsi="Times New Roman" w:cs="Times New Roman"/>
          <w:sz w:val="24"/>
          <w:szCs w:val="24"/>
        </w:rPr>
        <w:t>authors</w:t>
      </w:r>
      <w:r w:rsidRPr="00706929">
        <w:rPr>
          <w:rFonts w:ascii="Times New Roman" w:hAnsi="Times New Roman" w:cs="Times New Roman"/>
          <w:spacing w:val="-3"/>
          <w:sz w:val="24"/>
          <w:szCs w:val="24"/>
        </w:rPr>
        <w:t xml:space="preserve"> </w:t>
      </w:r>
      <w:r w:rsidRPr="00706929">
        <w:rPr>
          <w:rFonts w:ascii="Times New Roman" w:hAnsi="Times New Roman" w:cs="Times New Roman"/>
          <w:sz w:val="24"/>
          <w:szCs w:val="24"/>
        </w:rPr>
        <w:t>have</w:t>
      </w:r>
      <w:r w:rsidRPr="00706929">
        <w:rPr>
          <w:rFonts w:ascii="Times New Roman" w:hAnsi="Times New Roman" w:cs="Times New Roman"/>
          <w:spacing w:val="-3"/>
          <w:sz w:val="24"/>
          <w:szCs w:val="24"/>
        </w:rPr>
        <w:t xml:space="preserve"> </w:t>
      </w:r>
      <w:r w:rsidRPr="00706929">
        <w:rPr>
          <w:rFonts w:ascii="Times New Roman" w:hAnsi="Times New Roman" w:cs="Times New Roman"/>
          <w:sz w:val="24"/>
          <w:szCs w:val="24"/>
        </w:rPr>
        <w:t>contributed</w:t>
      </w:r>
      <w:r w:rsidRPr="00706929">
        <w:rPr>
          <w:rFonts w:ascii="Times New Roman" w:hAnsi="Times New Roman" w:cs="Times New Roman"/>
          <w:spacing w:val="-3"/>
          <w:sz w:val="24"/>
          <w:szCs w:val="24"/>
        </w:rPr>
        <w:t xml:space="preserve"> </w:t>
      </w:r>
      <w:r w:rsidRPr="00706929">
        <w:rPr>
          <w:rFonts w:ascii="Times New Roman" w:hAnsi="Times New Roman" w:cs="Times New Roman"/>
          <w:sz w:val="24"/>
          <w:szCs w:val="24"/>
        </w:rPr>
        <w:t xml:space="preserve">significantly to global literary discourse. Their works often explore universal themes of identity, displacement, resistance, and social transformation, making Indian narratives widely accessible and relatable. Efforts by organizations like </w:t>
      </w:r>
      <w:proofErr w:type="spellStart"/>
      <w:r w:rsidRPr="00706929">
        <w:rPr>
          <w:rFonts w:ascii="Times New Roman" w:hAnsi="Times New Roman" w:cs="Times New Roman"/>
          <w:sz w:val="24"/>
          <w:szCs w:val="24"/>
        </w:rPr>
        <w:t>Sahitya</w:t>
      </w:r>
      <w:proofErr w:type="spellEnd"/>
      <w:r w:rsidRPr="00706929">
        <w:rPr>
          <w:rFonts w:ascii="Times New Roman" w:hAnsi="Times New Roman" w:cs="Times New Roman"/>
          <w:sz w:val="24"/>
          <w:szCs w:val="24"/>
        </w:rPr>
        <w:t xml:space="preserve"> </w:t>
      </w:r>
      <w:proofErr w:type="spellStart"/>
      <w:r w:rsidRPr="00706929">
        <w:rPr>
          <w:rFonts w:ascii="Times New Roman" w:hAnsi="Times New Roman" w:cs="Times New Roman"/>
          <w:sz w:val="24"/>
          <w:szCs w:val="24"/>
        </w:rPr>
        <w:t>Akademi</w:t>
      </w:r>
      <w:proofErr w:type="spellEnd"/>
      <w:r w:rsidRPr="00706929">
        <w:rPr>
          <w:rFonts w:ascii="Times New Roman" w:hAnsi="Times New Roman" w:cs="Times New Roman"/>
          <w:sz w:val="24"/>
          <w:szCs w:val="24"/>
        </w:rPr>
        <w:t xml:space="preserve"> and </w:t>
      </w:r>
      <w:r w:rsidRPr="00706929">
        <w:rPr>
          <w:rFonts w:ascii="Times New Roman" w:hAnsi="Times New Roman" w:cs="Times New Roman"/>
          <w:i/>
          <w:sz w:val="24"/>
          <w:szCs w:val="24"/>
        </w:rPr>
        <w:t xml:space="preserve">ICCR </w:t>
      </w:r>
      <w:r w:rsidRPr="00706929">
        <w:rPr>
          <w:rFonts w:ascii="Times New Roman" w:hAnsi="Times New Roman" w:cs="Times New Roman"/>
          <w:sz w:val="24"/>
          <w:szCs w:val="24"/>
        </w:rPr>
        <w:t xml:space="preserve">to translate regional Indian literature have expanded the global audience for India’s rich linguistic traditions. Additionally, the globally hosted </w:t>
      </w:r>
      <w:r w:rsidRPr="00706929">
        <w:rPr>
          <w:rFonts w:ascii="Times New Roman" w:hAnsi="Times New Roman" w:cs="Times New Roman"/>
          <w:i/>
          <w:sz w:val="24"/>
          <w:szCs w:val="24"/>
        </w:rPr>
        <w:t xml:space="preserve">Jaipur Literature Festival </w:t>
      </w:r>
      <w:r w:rsidRPr="00706929">
        <w:rPr>
          <w:rFonts w:ascii="Times New Roman" w:hAnsi="Times New Roman" w:cs="Times New Roman"/>
          <w:sz w:val="24"/>
          <w:szCs w:val="24"/>
        </w:rPr>
        <w:t>acts as a hub</w:t>
      </w:r>
      <w:r w:rsidRPr="00706929">
        <w:rPr>
          <w:rFonts w:ascii="Times New Roman" w:hAnsi="Times New Roman" w:cs="Times New Roman"/>
          <w:spacing w:val="-2"/>
          <w:sz w:val="24"/>
          <w:szCs w:val="24"/>
        </w:rPr>
        <w:t xml:space="preserve"> </w:t>
      </w:r>
      <w:r w:rsidRPr="00706929">
        <w:rPr>
          <w:rFonts w:ascii="Times New Roman" w:hAnsi="Times New Roman" w:cs="Times New Roman"/>
          <w:sz w:val="24"/>
          <w:szCs w:val="24"/>
        </w:rPr>
        <w:t>for</w:t>
      </w:r>
      <w:r w:rsidRPr="00706929">
        <w:rPr>
          <w:rFonts w:ascii="Times New Roman" w:hAnsi="Times New Roman" w:cs="Times New Roman"/>
          <w:spacing w:val="-2"/>
          <w:sz w:val="24"/>
          <w:szCs w:val="24"/>
        </w:rPr>
        <w:t xml:space="preserve"> </w:t>
      </w:r>
      <w:r w:rsidRPr="00706929">
        <w:rPr>
          <w:rFonts w:ascii="Times New Roman" w:hAnsi="Times New Roman" w:cs="Times New Roman"/>
          <w:sz w:val="24"/>
          <w:szCs w:val="24"/>
        </w:rPr>
        <w:t>cultural</w:t>
      </w:r>
      <w:r w:rsidRPr="00706929">
        <w:rPr>
          <w:rFonts w:ascii="Times New Roman" w:hAnsi="Times New Roman" w:cs="Times New Roman"/>
          <w:spacing w:val="-2"/>
          <w:sz w:val="24"/>
          <w:szCs w:val="24"/>
        </w:rPr>
        <w:t xml:space="preserve"> </w:t>
      </w:r>
      <w:r w:rsidRPr="00706929">
        <w:rPr>
          <w:rFonts w:ascii="Times New Roman" w:hAnsi="Times New Roman" w:cs="Times New Roman"/>
          <w:sz w:val="24"/>
          <w:szCs w:val="24"/>
        </w:rPr>
        <w:t>exchange,</w:t>
      </w:r>
      <w:r w:rsidRPr="00706929">
        <w:rPr>
          <w:rFonts w:ascii="Times New Roman" w:hAnsi="Times New Roman" w:cs="Times New Roman"/>
          <w:spacing w:val="-2"/>
          <w:sz w:val="24"/>
          <w:szCs w:val="24"/>
        </w:rPr>
        <w:t xml:space="preserve"> </w:t>
      </w:r>
      <w:r w:rsidRPr="00706929">
        <w:rPr>
          <w:rFonts w:ascii="Times New Roman" w:hAnsi="Times New Roman" w:cs="Times New Roman"/>
          <w:sz w:val="24"/>
          <w:szCs w:val="24"/>
        </w:rPr>
        <w:t>spotlighting</w:t>
      </w:r>
      <w:r w:rsidRPr="00706929">
        <w:rPr>
          <w:rFonts w:ascii="Times New Roman" w:hAnsi="Times New Roman" w:cs="Times New Roman"/>
          <w:spacing w:val="-2"/>
          <w:sz w:val="24"/>
          <w:szCs w:val="24"/>
        </w:rPr>
        <w:t xml:space="preserve"> </w:t>
      </w:r>
      <w:r w:rsidRPr="00706929">
        <w:rPr>
          <w:rFonts w:ascii="Times New Roman" w:hAnsi="Times New Roman" w:cs="Times New Roman"/>
          <w:sz w:val="24"/>
          <w:szCs w:val="24"/>
        </w:rPr>
        <w:t>Indian</w:t>
      </w:r>
      <w:r w:rsidRPr="00706929">
        <w:rPr>
          <w:rFonts w:ascii="Times New Roman" w:hAnsi="Times New Roman" w:cs="Times New Roman"/>
          <w:spacing w:val="-2"/>
          <w:sz w:val="24"/>
          <w:szCs w:val="24"/>
        </w:rPr>
        <w:t xml:space="preserve"> </w:t>
      </w:r>
      <w:r w:rsidRPr="00706929">
        <w:rPr>
          <w:rFonts w:ascii="Times New Roman" w:hAnsi="Times New Roman" w:cs="Times New Roman"/>
          <w:sz w:val="24"/>
          <w:szCs w:val="24"/>
        </w:rPr>
        <w:t>authors</w:t>
      </w:r>
      <w:r w:rsidRPr="00706929">
        <w:rPr>
          <w:rFonts w:ascii="Times New Roman" w:hAnsi="Times New Roman" w:cs="Times New Roman"/>
          <w:spacing w:val="-2"/>
          <w:sz w:val="24"/>
          <w:szCs w:val="24"/>
        </w:rPr>
        <w:t xml:space="preserve"> </w:t>
      </w:r>
      <w:r w:rsidRPr="00706929">
        <w:rPr>
          <w:rFonts w:ascii="Times New Roman" w:hAnsi="Times New Roman" w:cs="Times New Roman"/>
          <w:sz w:val="24"/>
          <w:szCs w:val="24"/>
        </w:rPr>
        <w:t>and</w:t>
      </w:r>
      <w:r w:rsidRPr="00706929">
        <w:rPr>
          <w:rFonts w:ascii="Times New Roman" w:hAnsi="Times New Roman" w:cs="Times New Roman"/>
          <w:spacing w:val="-2"/>
          <w:sz w:val="24"/>
          <w:szCs w:val="24"/>
        </w:rPr>
        <w:t xml:space="preserve"> </w:t>
      </w:r>
      <w:r w:rsidRPr="00706929">
        <w:rPr>
          <w:rFonts w:ascii="Times New Roman" w:hAnsi="Times New Roman" w:cs="Times New Roman"/>
          <w:sz w:val="24"/>
          <w:szCs w:val="24"/>
        </w:rPr>
        <w:t>connecting</w:t>
      </w:r>
      <w:r w:rsidRPr="00706929">
        <w:rPr>
          <w:rFonts w:ascii="Times New Roman" w:hAnsi="Times New Roman" w:cs="Times New Roman"/>
          <w:spacing w:val="-2"/>
          <w:sz w:val="24"/>
          <w:szCs w:val="24"/>
        </w:rPr>
        <w:t xml:space="preserve"> </w:t>
      </w:r>
      <w:r w:rsidRPr="00706929">
        <w:rPr>
          <w:rFonts w:ascii="Times New Roman" w:hAnsi="Times New Roman" w:cs="Times New Roman"/>
          <w:sz w:val="24"/>
          <w:szCs w:val="24"/>
        </w:rPr>
        <w:t>them</w:t>
      </w:r>
      <w:r w:rsidRPr="00706929">
        <w:rPr>
          <w:rFonts w:ascii="Times New Roman" w:hAnsi="Times New Roman" w:cs="Times New Roman"/>
          <w:spacing w:val="-2"/>
          <w:sz w:val="24"/>
          <w:szCs w:val="24"/>
        </w:rPr>
        <w:t xml:space="preserve"> </w:t>
      </w:r>
      <w:r w:rsidRPr="00706929">
        <w:rPr>
          <w:rFonts w:ascii="Times New Roman" w:hAnsi="Times New Roman" w:cs="Times New Roman"/>
          <w:sz w:val="24"/>
          <w:szCs w:val="24"/>
        </w:rPr>
        <w:t>with</w:t>
      </w:r>
      <w:r w:rsidRPr="00706929">
        <w:rPr>
          <w:rFonts w:ascii="Times New Roman" w:hAnsi="Times New Roman" w:cs="Times New Roman"/>
          <w:spacing w:val="-2"/>
          <w:sz w:val="24"/>
          <w:szCs w:val="24"/>
        </w:rPr>
        <w:t xml:space="preserve"> </w:t>
      </w:r>
      <w:r w:rsidRPr="00706929">
        <w:rPr>
          <w:rFonts w:ascii="Times New Roman" w:hAnsi="Times New Roman" w:cs="Times New Roman"/>
          <w:sz w:val="24"/>
          <w:szCs w:val="24"/>
        </w:rPr>
        <w:t>international literary circuits.</w:t>
      </w:r>
      <w:r w:rsidRPr="00706929">
        <w:rPr>
          <w:rFonts w:ascii="Times New Roman" w:hAnsi="Times New Roman" w:cs="Times New Roman"/>
          <w:sz w:val="24"/>
          <w:szCs w:val="24"/>
        </w:rPr>
        <w:t xml:space="preserve"> </w:t>
      </w:r>
      <w:r w:rsidRPr="00706929">
        <w:rPr>
          <w:rFonts w:ascii="Times New Roman" w:hAnsi="Times New Roman" w:cs="Times New Roman"/>
          <w:sz w:val="24"/>
          <w:szCs w:val="24"/>
        </w:rPr>
        <w:t xml:space="preserve">Festivals represent a third and equally dynamic aspect of India’s cultural projection. Celebrations like </w:t>
      </w:r>
      <w:r w:rsidRPr="00706929">
        <w:rPr>
          <w:rFonts w:ascii="Times New Roman" w:hAnsi="Times New Roman" w:cs="Times New Roman"/>
          <w:i/>
          <w:sz w:val="24"/>
          <w:szCs w:val="24"/>
        </w:rPr>
        <w:t xml:space="preserve">Diwali, Holi, and Navratri </w:t>
      </w:r>
      <w:r w:rsidRPr="00706929">
        <w:rPr>
          <w:rFonts w:ascii="Times New Roman" w:hAnsi="Times New Roman" w:cs="Times New Roman"/>
          <w:sz w:val="24"/>
          <w:szCs w:val="24"/>
        </w:rPr>
        <w:t>are now observed in countries far from India’s shores,</w:t>
      </w:r>
      <w:r w:rsidRPr="00706929">
        <w:rPr>
          <w:rFonts w:ascii="Times New Roman" w:hAnsi="Times New Roman" w:cs="Times New Roman"/>
          <w:spacing w:val="-4"/>
          <w:sz w:val="24"/>
          <w:szCs w:val="24"/>
        </w:rPr>
        <w:t xml:space="preserve"> </w:t>
      </w:r>
      <w:r w:rsidRPr="00706929">
        <w:rPr>
          <w:rFonts w:ascii="Times New Roman" w:hAnsi="Times New Roman" w:cs="Times New Roman"/>
          <w:sz w:val="24"/>
          <w:szCs w:val="24"/>
        </w:rPr>
        <w:t>thanks</w:t>
      </w:r>
      <w:r w:rsidRPr="00706929">
        <w:rPr>
          <w:rFonts w:ascii="Times New Roman" w:hAnsi="Times New Roman" w:cs="Times New Roman"/>
          <w:spacing w:val="-4"/>
          <w:sz w:val="24"/>
          <w:szCs w:val="24"/>
        </w:rPr>
        <w:t xml:space="preserve"> </w:t>
      </w:r>
      <w:r w:rsidRPr="00706929">
        <w:rPr>
          <w:rFonts w:ascii="Times New Roman" w:hAnsi="Times New Roman" w:cs="Times New Roman"/>
          <w:sz w:val="24"/>
          <w:szCs w:val="24"/>
        </w:rPr>
        <w:t>in</w:t>
      </w:r>
      <w:r w:rsidRPr="00706929">
        <w:rPr>
          <w:rFonts w:ascii="Times New Roman" w:hAnsi="Times New Roman" w:cs="Times New Roman"/>
          <w:spacing w:val="-4"/>
          <w:sz w:val="24"/>
          <w:szCs w:val="24"/>
        </w:rPr>
        <w:t xml:space="preserve"> </w:t>
      </w:r>
      <w:r w:rsidRPr="00706929">
        <w:rPr>
          <w:rFonts w:ascii="Times New Roman" w:hAnsi="Times New Roman" w:cs="Times New Roman"/>
          <w:sz w:val="24"/>
          <w:szCs w:val="24"/>
        </w:rPr>
        <w:t>part</w:t>
      </w:r>
      <w:r w:rsidRPr="00706929">
        <w:rPr>
          <w:rFonts w:ascii="Times New Roman" w:hAnsi="Times New Roman" w:cs="Times New Roman"/>
          <w:spacing w:val="-4"/>
          <w:sz w:val="24"/>
          <w:szCs w:val="24"/>
        </w:rPr>
        <w:t xml:space="preserve"> </w:t>
      </w:r>
      <w:r w:rsidRPr="00706929">
        <w:rPr>
          <w:rFonts w:ascii="Times New Roman" w:hAnsi="Times New Roman" w:cs="Times New Roman"/>
          <w:sz w:val="24"/>
          <w:szCs w:val="24"/>
        </w:rPr>
        <w:t>to</w:t>
      </w:r>
      <w:r w:rsidRPr="00706929">
        <w:rPr>
          <w:rFonts w:ascii="Times New Roman" w:hAnsi="Times New Roman" w:cs="Times New Roman"/>
          <w:spacing w:val="-4"/>
          <w:sz w:val="24"/>
          <w:szCs w:val="24"/>
        </w:rPr>
        <w:t xml:space="preserve"> </w:t>
      </w:r>
      <w:r w:rsidRPr="00706929">
        <w:rPr>
          <w:rFonts w:ascii="Times New Roman" w:hAnsi="Times New Roman" w:cs="Times New Roman"/>
          <w:sz w:val="24"/>
          <w:szCs w:val="24"/>
        </w:rPr>
        <w:t>the</w:t>
      </w:r>
      <w:r w:rsidRPr="00706929">
        <w:rPr>
          <w:rFonts w:ascii="Times New Roman" w:hAnsi="Times New Roman" w:cs="Times New Roman"/>
          <w:spacing w:val="-4"/>
          <w:sz w:val="24"/>
          <w:szCs w:val="24"/>
        </w:rPr>
        <w:t xml:space="preserve"> </w:t>
      </w:r>
      <w:r w:rsidRPr="00706929">
        <w:rPr>
          <w:rFonts w:ascii="Times New Roman" w:hAnsi="Times New Roman" w:cs="Times New Roman"/>
          <w:sz w:val="24"/>
          <w:szCs w:val="24"/>
        </w:rPr>
        <w:t>Indian</w:t>
      </w:r>
      <w:r w:rsidRPr="00706929">
        <w:rPr>
          <w:rFonts w:ascii="Times New Roman" w:hAnsi="Times New Roman" w:cs="Times New Roman"/>
          <w:spacing w:val="-4"/>
          <w:sz w:val="24"/>
          <w:szCs w:val="24"/>
        </w:rPr>
        <w:t xml:space="preserve"> </w:t>
      </w:r>
      <w:r w:rsidRPr="00706929">
        <w:rPr>
          <w:rFonts w:ascii="Times New Roman" w:hAnsi="Times New Roman" w:cs="Times New Roman"/>
          <w:sz w:val="24"/>
          <w:szCs w:val="24"/>
        </w:rPr>
        <w:t>diaspora</w:t>
      </w:r>
      <w:r w:rsidRPr="00706929">
        <w:rPr>
          <w:rFonts w:ascii="Times New Roman" w:hAnsi="Times New Roman" w:cs="Times New Roman"/>
          <w:spacing w:val="-4"/>
          <w:sz w:val="24"/>
          <w:szCs w:val="24"/>
        </w:rPr>
        <w:t xml:space="preserve"> </w:t>
      </w:r>
      <w:r w:rsidRPr="00706929">
        <w:rPr>
          <w:rFonts w:ascii="Times New Roman" w:hAnsi="Times New Roman" w:cs="Times New Roman"/>
          <w:sz w:val="24"/>
          <w:szCs w:val="24"/>
        </w:rPr>
        <w:t>and</w:t>
      </w:r>
      <w:r w:rsidRPr="00706929">
        <w:rPr>
          <w:rFonts w:ascii="Times New Roman" w:hAnsi="Times New Roman" w:cs="Times New Roman"/>
          <w:spacing w:val="-4"/>
          <w:sz w:val="24"/>
          <w:szCs w:val="24"/>
        </w:rPr>
        <w:t xml:space="preserve"> </w:t>
      </w:r>
      <w:r w:rsidRPr="00706929">
        <w:rPr>
          <w:rFonts w:ascii="Times New Roman" w:hAnsi="Times New Roman" w:cs="Times New Roman"/>
          <w:sz w:val="24"/>
          <w:szCs w:val="24"/>
        </w:rPr>
        <w:t>initiatives</w:t>
      </w:r>
      <w:r w:rsidRPr="00706929">
        <w:rPr>
          <w:rFonts w:ascii="Times New Roman" w:hAnsi="Times New Roman" w:cs="Times New Roman"/>
          <w:spacing w:val="-4"/>
          <w:sz w:val="24"/>
          <w:szCs w:val="24"/>
        </w:rPr>
        <w:t xml:space="preserve"> </w:t>
      </w:r>
      <w:r w:rsidRPr="00706929">
        <w:rPr>
          <w:rFonts w:ascii="Times New Roman" w:hAnsi="Times New Roman" w:cs="Times New Roman"/>
          <w:sz w:val="24"/>
          <w:szCs w:val="24"/>
        </w:rPr>
        <w:t>led</w:t>
      </w:r>
      <w:r w:rsidRPr="00706929">
        <w:rPr>
          <w:rFonts w:ascii="Times New Roman" w:hAnsi="Times New Roman" w:cs="Times New Roman"/>
          <w:spacing w:val="-4"/>
          <w:sz w:val="24"/>
          <w:szCs w:val="24"/>
        </w:rPr>
        <w:t xml:space="preserve"> </w:t>
      </w:r>
      <w:r w:rsidRPr="00706929">
        <w:rPr>
          <w:rFonts w:ascii="Times New Roman" w:hAnsi="Times New Roman" w:cs="Times New Roman"/>
          <w:sz w:val="24"/>
          <w:szCs w:val="24"/>
        </w:rPr>
        <w:t>by</w:t>
      </w:r>
      <w:r w:rsidRPr="00706929">
        <w:rPr>
          <w:rFonts w:ascii="Times New Roman" w:hAnsi="Times New Roman" w:cs="Times New Roman"/>
          <w:spacing w:val="-4"/>
          <w:sz w:val="24"/>
          <w:szCs w:val="24"/>
        </w:rPr>
        <w:t xml:space="preserve"> </w:t>
      </w:r>
      <w:r w:rsidRPr="00706929">
        <w:rPr>
          <w:rFonts w:ascii="Times New Roman" w:hAnsi="Times New Roman" w:cs="Times New Roman"/>
          <w:sz w:val="24"/>
          <w:szCs w:val="24"/>
        </w:rPr>
        <w:t>Indian</w:t>
      </w:r>
      <w:r w:rsidRPr="00706929">
        <w:rPr>
          <w:rFonts w:ascii="Times New Roman" w:hAnsi="Times New Roman" w:cs="Times New Roman"/>
          <w:spacing w:val="-4"/>
          <w:sz w:val="24"/>
          <w:szCs w:val="24"/>
        </w:rPr>
        <w:t xml:space="preserve"> </w:t>
      </w:r>
      <w:r w:rsidRPr="00706929">
        <w:rPr>
          <w:rFonts w:ascii="Times New Roman" w:hAnsi="Times New Roman" w:cs="Times New Roman"/>
          <w:sz w:val="24"/>
          <w:szCs w:val="24"/>
        </w:rPr>
        <w:t>embassies.</w:t>
      </w:r>
      <w:r w:rsidRPr="00706929">
        <w:rPr>
          <w:rFonts w:ascii="Times New Roman" w:hAnsi="Times New Roman" w:cs="Times New Roman"/>
          <w:spacing w:val="-4"/>
          <w:sz w:val="24"/>
          <w:szCs w:val="24"/>
        </w:rPr>
        <w:t xml:space="preserve"> </w:t>
      </w:r>
      <w:r w:rsidRPr="00706929">
        <w:rPr>
          <w:rFonts w:ascii="Times New Roman" w:hAnsi="Times New Roman" w:cs="Times New Roman"/>
          <w:sz w:val="24"/>
          <w:szCs w:val="24"/>
        </w:rPr>
        <w:t xml:space="preserve">These events allow foreign audiences to experience Indian culture firsthand, often through food, music, dance, and rituals. </w:t>
      </w:r>
      <w:r w:rsidRPr="00706929">
        <w:rPr>
          <w:rFonts w:ascii="Times New Roman" w:hAnsi="Times New Roman" w:cs="Times New Roman"/>
          <w:i/>
          <w:sz w:val="24"/>
          <w:szCs w:val="24"/>
        </w:rPr>
        <w:t xml:space="preserve">The Festival of India, </w:t>
      </w:r>
      <w:r w:rsidRPr="00706929">
        <w:rPr>
          <w:rFonts w:ascii="Times New Roman" w:hAnsi="Times New Roman" w:cs="Times New Roman"/>
          <w:sz w:val="24"/>
          <w:szCs w:val="24"/>
        </w:rPr>
        <w:t xml:space="preserve">officially supported by the Indian government, has been organized in countries like </w:t>
      </w:r>
      <w:r w:rsidRPr="00706929">
        <w:rPr>
          <w:rFonts w:ascii="Times New Roman" w:hAnsi="Times New Roman" w:cs="Times New Roman"/>
          <w:i/>
          <w:sz w:val="24"/>
          <w:szCs w:val="24"/>
        </w:rPr>
        <w:t>France, South Africa, and Indonesia</w:t>
      </w:r>
      <w:r w:rsidRPr="00706929">
        <w:rPr>
          <w:rFonts w:ascii="Times New Roman" w:hAnsi="Times New Roman" w:cs="Times New Roman"/>
          <w:sz w:val="24"/>
          <w:szCs w:val="24"/>
        </w:rPr>
        <w:t xml:space="preserve">, featuring exhibitions, performances, and craft displays that encapsulate India’s cultural </w:t>
      </w:r>
      <w:r w:rsidRPr="00706929">
        <w:rPr>
          <w:rFonts w:ascii="Times New Roman" w:hAnsi="Times New Roman" w:cs="Times New Roman"/>
          <w:spacing w:val="-2"/>
          <w:sz w:val="24"/>
          <w:szCs w:val="24"/>
        </w:rPr>
        <w:t>wealth.</w:t>
      </w:r>
    </w:p>
    <w:p w:rsidR="001E1961" w:rsidRPr="00706929" w:rsidRDefault="001E1961" w:rsidP="00706929">
      <w:pPr>
        <w:spacing w:before="240" w:line="480" w:lineRule="auto"/>
        <w:ind w:left="23"/>
        <w:jc w:val="both"/>
        <w:rPr>
          <w:rFonts w:ascii="Times New Roman" w:hAnsi="Times New Roman" w:cs="Times New Roman"/>
          <w:sz w:val="24"/>
          <w:szCs w:val="24"/>
        </w:rPr>
      </w:pPr>
      <w:r w:rsidRPr="00706929">
        <w:rPr>
          <w:rFonts w:ascii="Times New Roman" w:hAnsi="Times New Roman" w:cs="Times New Roman"/>
          <w:sz w:val="24"/>
          <w:szCs w:val="24"/>
        </w:rPr>
        <w:t>Together, India’s art, literature, and festivals form a triad that reflects both its ancient traditions and modern identity. These cultural elements do more than preserve heritage, they actively build bridges between nations, nurture empathy, and enhance India’s global visibility. In a world where influence is increasingly shaped by narratives and values, India’s cultural diplomacy offers a uniquely human and enduring approach to international engagement.</w:t>
      </w:r>
    </w:p>
    <w:p w:rsidR="00052400" w:rsidRPr="00706929" w:rsidRDefault="00052400" w:rsidP="00706929">
      <w:pPr>
        <w:spacing w:line="480" w:lineRule="auto"/>
        <w:jc w:val="both"/>
        <w:rPr>
          <w:rFonts w:ascii="Times New Roman" w:hAnsi="Times New Roman" w:cs="Times New Roman"/>
          <w:b/>
          <w:sz w:val="24"/>
          <w:szCs w:val="24"/>
        </w:rPr>
      </w:pPr>
      <w:r w:rsidRPr="00706929">
        <w:rPr>
          <w:rFonts w:ascii="Times New Roman" w:hAnsi="Times New Roman" w:cs="Times New Roman"/>
          <w:b/>
          <w:sz w:val="24"/>
          <w:szCs w:val="24"/>
        </w:rPr>
        <w:t>Educational &amp; Academic Exchanges, Tourism, and Cultural Diplomacy in India</w:t>
      </w:r>
      <w:r w:rsidR="00762173">
        <w:rPr>
          <w:rFonts w:ascii="Times New Roman" w:hAnsi="Times New Roman" w:cs="Times New Roman"/>
          <w:b/>
          <w:sz w:val="24"/>
          <w:szCs w:val="24"/>
        </w:rPr>
        <w:t xml:space="preserve"> – </w:t>
      </w:r>
      <w:proofErr w:type="spellStart"/>
      <w:r w:rsidR="00762173">
        <w:rPr>
          <w:rFonts w:ascii="Times New Roman" w:hAnsi="Times New Roman" w:cs="Times New Roman"/>
          <w:b/>
          <w:sz w:val="24"/>
          <w:szCs w:val="24"/>
        </w:rPr>
        <w:t>Ananya</w:t>
      </w:r>
      <w:proofErr w:type="spellEnd"/>
      <w:r w:rsidR="00762173">
        <w:rPr>
          <w:rFonts w:ascii="Times New Roman" w:hAnsi="Times New Roman" w:cs="Times New Roman"/>
          <w:b/>
          <w:sz w:val="24"/>
          <w:szCs w:val="24"/>
        </w:rPr>
        <w:t xml:space="preserve"> Paul</w:t>
      </w:r>
    </w:p>
    <w:p w:rsidR="00F327E7" w:rsidRPr="00706929" w:rsidRDefault="00052400" w:rsidP="00706929">
      <w:pPr>
        <w:spacing w:line="480" w:lineRule="auto"/>
        <w:jc w:val="both"/>
        <w:rPr>
          <w:rFonts w:ascii="Times New Roman" w:hAnsi="Times New Roman" w:cs="Times New Roman"/>
          <w:sz w:val="24"/>
          <w:szCs w:val="24"/>
        </w:rPr>
      </w:pPr>
      <w:r w:rsidRPr="00706929">
        <w:rPr>
          <w:rFonts w:ascii="Times New Roman" w:hAnsi="Times New Roman" w:cs="Times New Roman"/>
          <w:sz w:val="24"/>
          <w:szCs w:val="24"/>
        </w:rPr>
        <w:t xml:space="preserve">India’s soft power is an intricate blend of tradition, diplomacy, and education, shaping global perceptions through lived experiences rather than formal policy. This influence is not imposed </w:t>
      </w:r>
      <w:r w:rsidRPr="00706929">
        <w:rPr>
          <w:rFonts w:ascii="Times New Roman" w:hAnsi="Times New Roman" w:cs="Times New Roman"/>
          <w:sz w:val="24"/>
          <w:szCs w:val="24"/>
        </w:rPr>
        <w:lastRenderedPageBreak/>
        <w:t xml:space="preserve">but naturally absorbed, woven into daily encounters with Indian culture through literature, music, or academic exchanges. Unlike conventional geopolitical strategies, India’s approach operates through cultural familiarity, fostering a connection beyond borders. India's strategy emphasizes indirect cultural influence, aligning with Nye’s (2004) conception of soft power, where attraction and co-option replace coercion and payment as </w:t>
      </w:r>
      <w:r w:rsidR="00F327E7" w:rsidRPr="00706929">
        <w:rPr>
          <w:rFonts w:ascii="Times New Roman" w:hAnsi="Times New Roman" w:cs="Times New Roman"/>
          <w:sz w:val="24"/>
          <w:szCs w:val="24"/>
        </w:rPr>
        <w:t xml:space="preserve">means of influence. </w:t>
      </w:r>
      <w:r w:rsidRPr="00706929">
        <w:rPr>
          <w:rFonts w:ascii="Times New Roman" w:hAnsi="Times New Roman" w:cs="Times New Roman"/>
          <w:sz w:val="24"/>
          <w:szCs w:val="24"/>
        </w:rPr>
        <w:t xml:space="preserve">Education plays a significant role in this global outreach, with initiatives such as the Indian Council for Cultural Relations (ICCR) and the Indian Technical and Economic Cooperation (ITEC) serving as gateways to intellectual collaboration. These programs welcome students and professionals from over 160 countries, embedding them into India’s academic and cultural landscape. The "Study in India" initiative, launched in 2018, amplifies this effort, transforming India from a study destination; it has become an immersive space for intellectual and personal growth. By blending intellectual rigor with personal development, the program contributes to India's image as a nurturing and dynamic learning environment (Chatterjee, </w:t>
      </w:r>
      <w:r w:rsidR="00F327E7" w:rsidRPr="00706929">
        <w:rPr>
          <w:rFonts w:ascii="Times New Roman" w:hAnsi="Times New Roman" w:cs="Times New Roman"/>
          <w:sz w:val="24"/>
          <w:szCs w:val="24"/>
        </w:rPr>
        <w:t xml:space="preserve">2021). </w:t>
      </w:r>
      <w:r w:rsidRPr="00706929">
        <w:rPr>
          <w:rFonts w:ascii="Times New Roman" w:hAnsi="Times New Roman" w:cs="Times New Roman"/>
          <w:sz w:val="24"/>
          <w:szCs w:val="24"/>
        </w:rPr>
        <w:t xml:space="preserve">Beyond academics, Indian universities encourage interdisciplinary engagement, dissolving rigid boundaries between disciplines and fostering vibrant international collaborations. These exchanges are reshaping classrooms into hubs of dialogue and discovery, reinforcing India’s role as a </w:t>
      </w:r>
      <w:proofErr w:type="spellStart"/>
      <w:r w:rsidRPr="00706929">
        <w:rPr>
          <w:rFonts w:ascii="Times New Roman" w:hAnsi="Times New Roman" w:cs="Times New Roman"/>
          <w:sz w:val="24"/>
          <w:szCs w:val="24"/>
        </w:rPr>
        <w:t>center</w:t>
      </w:r>
      <w:proofErr w:type="spellEnd"/>
      <w:r w:rsidRPr="00706929">
        <w:rPr>
          <w:rFonts w:ascii="Times New Roman" w:hAnsi="Times New Roman" w:cs="Times New Roman"/>
          <w:sz w:val="24"/>
          <w:szCs w:val="24"/>
        </w:rPr>
        <w:t xml:space="preserve"> of learning and cultural convergence. Cultural influence remains central to India’s presence on the world stage. The </w:t>
      </w:r>
      <w:proofErr w:type="spellStart"/>
      <w:r w:rsidRPr="00706929">
        <w:rPr>
          <w:rFonts w:ascii="Times New Roman" w:hAnsi="Times New Roman" w:cs="Times New Roman"/>
          <w:sz w:val="24"/>
          <w:szCs w:val="24"/>
        </w:rPr>
        <w:t>Kumbh</w:t>
      </w:r>
      <w:proofErr w:type="spellEnd"/>
      <w:r w:rsidRPr="00706929">
        <w:rPr>
          <w:rFonts w:ascii="Times New Roman" w:hAnsi="Times New Roman" w:cs="Times New Roman"/>
          <w:sz w:val="24"/>
          <w:szCs w:val="24"/>
        </w:rPr>
        <w:t xml:space="preserve"> </w:t>
      </w:r>
      <w:proofErr w:type="spellStart"/>
      <w:r w:rsidRPr="00706929">
        <w:rPr>
          <w:rFonts w:ascii="Times New Roman" w:hAnsi="Times New Roman" w:cs="Times New Roman"/>
          <w:sz w:val="24"/>
          <w:szCs w:val="24"/>
        </w:rPr>
        <w:t>Mela</w:t>
      </w:r>
      <w:proofErr w:type="spellEnd"/>
      <w:r w:rsidRPr="00706929">
        <w:rPr>
          <w:rFonts w:ascii="Times New Roman" w:hAnsi="Times New Roman" w:cs="Times New Roman"/>
          <w:sz w:val="24"/>
          <w:szCs w:val="24"/>
        </w:rPr>
        <w:t xml:space="preserve">, a UNESCO-recognized event, is a convergence of tradition, diplomacy, and environmental stewardship. More than a pilgrimage, it has evolved into a platform where conservation efforts, governance strategies, and cultural heritage intersect, providing international delegates with </w:t>
      </w:r>
      <w:proofErr w:type="spellStart"/>
      <w:r w:rsidRPr="00706929">
        <w:rPr>
          <w:rFonts w:ascii="Times New Roman" w:hAnsi="Times New Roman" w:cs="Times New Roman"/>
          <w:sz w:val="24"/>
          <w:szCs w:val="24"/>
        </w:rPr>
        <w:t>firsthand</w:t>
      </w:r>
      <w:proofErr w:type="spellEnd"/>
      <w:r w:rsidRPr="00706929">
        <w:rPr>
          <w:rFonts w:ascii="Times New Roman" w:hAnsi="Times New Roman" w:cs="Times New Roman"/>
          <w:sz w:val="24"/>
          <w:szCs w:val="24"/>
        </w:rPr>
        <w:t xml:space="preserve"> exposure to India's societal depth. Varanasi exemplifies this cultural resonance. Its partnership with Kyoto reflects India’s ability to establish global cultural linkages, while nearby </w:t>
      </w:r>
      <w:proofErr w:type="spellStart"/>
      <w:r w:rsidRPr="00706929">
        <w:rPr>
          <w:rFonts w:ascii="Times New Roman" w:hAnsi="Times New Roman" w:cs="Times New Roman"/>
          <w:sz w:val="24"/>
          <w:szCs w:val="24"/>
        </w:rPr>
        <w:t>Sarnath</w:t>
      </w:r>
      <w:proofErr w:type="spellEnd"/>
      <w:r w:rsidRPr="00706929">
        <w:rPr>
          <w:rFonts w:ascii="Times New Roman" w:hAnsi="Times New Roman" w:cs="Times New Roman"/>
          <w:sz w:val="24"/>
          <w:szCs w:val="24"/>
        </w:rPr>
        <w:t xml:space="preserve"> extends India’s Buddhist heritage into South and Southeast Asia. These historical narratives reinforce India’s soft power, turning heritage into a diplomatic tool</w:t>
      </w:r>
      <w:r w:rsidR="00F327E7" w:rsidRPr="00706929">
        <w:rPr>
          <w:rFonts w:ascii="Times New Roman" w:hAnsi="Times New Roman" w:cs="Times New Roman"/>
          <w:sz w:val="24"/>
          <w:szCs w:val="24"/>
        </w:rPr>
        <w:t xml:space="preserve">. </w:t>
      </w:r>
      <w:r w:rsidRPr="00706929">
        <w:rPr>
          <w:rFonts w:ascii="Times New Roman" w:hAnsi="Times New Roman" w:cs="Times New Roman"/>
          <w:sz w:val="24"/>
          <w:szCs w:val="24"/>
        </w:rPr>
        <w:t xml:space="preserve">The "Incredible India" campaign further enhances engagement, inviting the world not merely to observe India but to experience it. These efforts collectively establish India’s global influence as enduring rather than transient. The Synthesis of cultural </w:t>
      </w:r>
      <w:r w:rsidRPr="00706929">
        <w:rPr>
          <w:rFonts w:ascii="Times New Roman" w:hAnsi="Times New Roman" w:cs="Times New Roman"/>
          <w:sz w:val="24"/>
          <w:szCs w:val="24"/>
        </w:rPr>
        <w:lastRenderedPageBreak/>
        <w:t xml:space="preserve">diplomacy, education, and international initiatives ensures that India’s Presence is not only recognized but deeply embedded in global conversations. </w:t>
      </w:r>
    </w:p>
    <w:p w:rsidR="00F327E7" w:rsidRPr="00706929" w:rsidRDefault="00F327E7" w:rsidP="00706929">
      <w:pPr>
        <w:pStyle w:val="Title"/>
        <w:spacing w:line="480" w:lineRule="auto"/>
        <w:rPr>
          <w:sz w:val="24"/>
          <w:szCs w:val="24"/>
        </w:rPr>
      </w:pPr>
      <w:r w:rsidRPr="00706929">
        <w:rPr>
          <w:sz w:val="24"/>
          <w:szCs w:val="24"/>
        </w:rPr>
        <w:t>Role</w:t>
      </w:r>
      <w:r w:rsidRPr="00706929">
        <w:rPr>
          <w:spacing w:val="-9"/>
          <w:sz w:val="24"/>
          <w:szCs w:val="24"/>
        </w:rPr>
        <w:t xml:space="preserve"> </w:t>
      </w:r>
      <w:r w:rsidRPr="00706929">
        <w:rPr>
          <w:sz w:val="24"/>
          <w:szCs w:val="24"/>
        </w:rPr>
        <w:t>of</w:t>
      </w:r>
      <w:r w:rsidRPr="00706929">
        <w:rPr>
          <w:spacing w:val="-7"/>
          <w:sz w:val="24"/>
          <w:szCs w:val="24"/>
        </w:rPr>
        <w:t xml:space="preserve"> </w:t>
      </w:r>
      <w:r w:rsidRPr="00706929">
        <w:rPr>
          <w:sz w:val="24"/>
          <w:szCs w:val="24"/>
        </w:rPr>
        <w:t>Indian</w:t>
      </w:r>
      <w:r w:rsidRPr="00706929">
        <w:rPr>
          <w:spacing w:val="-5"/>
          <w:sz w:val="24"/>
          <w:szCs w:val="24"/>
        </w:rPr>
        <w:t xml:space="preserve"> </w:t>
      </w:r>
      <w:r w:rsidRPr="00706929">
        <w:rPr>
          <w:sz w:val="24"/>
          <w:szCs w:val="24"/>
        </w:rPr>
        <w:t>Diaspora</w:t>
      </w:r>
      <w:r w:rsidRPr="00706929">
        <w:rPr>
          <w:spacing w:val="-3"/>
          <w:sz w:val="24"/>
          <w:szCs w:val="24"/>
        </w:rPr>
        <w:t xml:space="preserve"> </w:t>
      </w:r>
      <w:r w:rsidRPr="00706929">
        <w:rPr>
          <w:sz w:val="24"/>
          <w:szCs w:val="24"/>
        </w:rPr>
        <w:t>in</w:t>
      </w:r>
      <w:r w:rsidRPr="00706929">
        <w:rPr>
          <w:spacing w:val="-11"/>
          <w:sz w:val="24"/>
          <w:szCs w:val="24"/>
        </w:rPr>
        <w:t xml:space="preserve"> </w:t>
      </w:r>
      <w:r w:rsidRPr="00706929">
        <w:rPr>
          <w:sz w:val="24"/>
          <w:szCs w:val="24"/>
        </w:rPr>
        <w:t>Cultural</w:t>
      </w:r>
      <w:r w:rsidRPr="00706929">
        <w:rPr>
          <w:spacing w:val="-7"/>
          <w:sz w:val="24"/>
          <w:szCs w:val="24"/>
        </w:rPr>
        <w:t xml:space="preserve"> </w:t>
      </w:r>
      <w:r w:rsidRPr="00706929">
        <w:rPr>
          <w:spacing w:val="-2"/>
          <w:sz w:val="24"/>
          <w:szCs w:val="24"/>
        </w:rPr>
        <w:t>Diplomacy</w:t>
      </w:r>
      <w:r w:rsidR="00762173">
        <w:rPr>
          <w:spacing w:val="-2"/>
          <w:sz w:val="24"/>
          <w:szCs w:val="24"/>
        </w:rPr>
        <w:t xml:space="preserve"> – </w:t>
      </w:r>
      <w:proofErr w:type="spellStart"/>
      <w:r w:rsidR="00762173">
        <w:rPr>
          <w:spacing w:val="-2"/>
          <w:sz w:val="24"/>
          <w:szCs w:val="24"/>
        </w:rPr>
        <w:t>Yash</w:t>
      </w:r>
      <w:proofErr w:type="spellEnd"/>
      <w:r w:rsidR="00762173">
        <w:rPr>
          <w:spacing w:val="-2"/>
          <w:sz w:val="24"/>
          <w:szCs w:val="24"/>
        </w:rPr>
        <w:t xml:space="preserve"> </w:t>
      </w:r>
      <w:proofErr w:type="spellStart"/>
      <w:r w:rsidR="00762173">
        <w:rPr>
          <w:spacing w:val="-2"/>
          <w:sz w:val="24"/>
          <w:szCs w:val="24"/>
        </w:rPr>
        <w:t>Dabhi</w:t>
      </w:r>
      <w:proofErr w:type="spellEnd"/>
    </w:p>
    <w:p w:rsidR="00921947" w:rsidRPr="00706929" w:rsidRDefault="00F327E7" w:rsidP="00706929">
      <w:pPr>
        <w:pStyle w:val="BodyText"/>
        <w:spacing w:before="205" w:line="480" w:lineRule="auto"/>
        <w:ind w:right="20"/>
      </w:pPr>
      <w:r w:rsidRPr="00706929">
        <w:t>The</w:t>
      </w:r>
      <w:r w:rsidRPr="00706929">
        <w:rPr>
          <w:spacing w:val="-8"/>
        </w:rPr>
        <w:t xml:space="preserve"> </w:t>
      </w:r>
      <w:r w:rsidRPr="00706929">
        <w:t>Indian</w:t>
      </w:r>
      <w:r w:rsidRPr="00706929">
        <w:rPr>
          <w:spacing w:val="-11"/>
        </w:rPr>
        <w:t xml:space="preserve"> </w:t>
      </w:r>
      <w:r w:rsidRPr="00706929">
        <w:t>diaspora</w:t>
      </w:r>
      <w:r w:rsidRPr="00706929">
        <w:rPr>
          <w:spacing w:val="-8"/>
        </w:rPr>
        <w:t xml:space="preserve"> </w:t>
      </w:r>
      <w:r w:rsidRPr="00706929">
        <w:t>has</w:t>
      </w:r>
      <w:r w:rsidRPr="00706929">
        <w:rPr>
          <w:spacing w:val="-9"/>
        </w:rPr>
        <w:t xml:space="preserve"> </w:t>
      </w:r>
      <w:r w:rsidRPr="00706929">
        <w:t>emerged</w:t>
      </w:r>
      <w:r w:rsidRPr="00706929">
        <w:rPr>
          <w:spacing w:val="-7"/>
        </w:rPr>
        <w:t xml:space="preserve"> </w:t>
      </w:r>
      <w:r w:rsidRPr="00706929">
        <w:t>as</w:t>
      </w:r>
      <w:r w:rsidRPr="00706929">
        <w:rPr>
          <w:spacing w:val="-9"/>
        </w:rPr>
        <w:t xml:space="preserve"> </w:t>
      </w:r>
      <w:r w:rsidRPr="00706929">
        <w:t>a</w:t>
      </w:r>
      <w:r w:rsidRPr="00706929">
        <w:rPr>
          <w:spacing w:val="-8"/>
        </w:rPr>
        <w:t xml:space="preserve"> </w:t>
      </w:r>
      <w:r w:rsidRPr="00706929">
        <w:t>vital</w:t>
      </w:r>
      <w:r w:rsidRPr="00706929">
        <w:rPr>
          <w:spacing w:val="-15"/>
        </w:rPr>
        <w:t xml:space="preserve"> </w:t>
      </w:r>
      <w:r w:rsidRPr="00706929">
        <w:t>component</w:t>
      </w:r>
      <w:r w:rsidRPr="00706929">
        <w:rPr>
          <w:spacing w:val="-7"/>
        </w:rPr>
        <w:t xml:space="preserve"> </w:t>
      </w:r>
      <w:r w:rsidRPr="00706929">
        <w:t>of</w:t>
      </w:r>
      <w:r w:rsidRPr="00706929">
        <w:rPr>
          <w:spacing w:val="-14"/>
        </w:rPr>
        <w:t xml:space="preserve"> </w:t>
      </w:r>
      <w:r w:rsidRPr="00706929">
        <w:t>India’s</w:t>
      </w:r>
      <w:r w:rsidRPr="00706929">
        <w:rPr>
          <w:spacing w:val="-9"/>
        </w:rPr>
        <w:t xml:space="preserve"> </w:t>
      </w:r>
      <w:r w:rsidRPr="00706929">
        <w:t>cultural</w:t>
      </w:r>
      <w:r w:rsidRPr="00706929">
        <w:rPr>
          <w:spacing w:val="-15"/>
        </w:rPr>
        <w:t xml:space="preserve"> </w:t>
      </w:r>
      <w:r w:rsidRPr="00706929">
        <w:t>diplomacy.</w:t>
      </w:r>
      <w:r w:rsidRPr="00706929">
        <w:rPr>
          <w:spacing w:val="-5"/>
        </w:rPr>
        <w:t xml:space="preserve"> </w:t>
      </w:r>
      <w:r w:rsidRPr="00706929">
        <w:t>By</w:t>
      </w:r>
      <w:r w:rsidRPr="00706929">
        <w:rPr>
          <w:spacing w:val="-15"/>
        </w:rPr>
        <w:t xml:space="preserve"> </w:t>
      </w:r>
      <w:r w:rsidRPr="00706929">
        <w:t>acting as cultural ambassadors</w:t>
      </w:r>
      <w:r w:rsidR="007B2FE5" w:rsidRPr="00706929">
        <w:t>,</w:t>
      </w:r>
      <w:r w:rsidRPr="00706929">
        <w:t xml:space="preserve"> they promote India’s rich cultural heritage and values abroad</w:t>
      </w:r>
      <w:r w:rsidR="007B2FE5" w:rsidRPr="00706929">
        <w:t>,</w:t>
      </w:r>
      <w:r w:rsidRPr="00706929">
        <w:t xml:space="preserve"> thus fostering mutual understanding and st</w:t>
      </w:r>
      <w:r w:rsidR="007B2FE5" w:rsidRPr="00706929">
        <w:t xml:space="preserve">rengthening India’s soft power. </w:t>
      </w:r>
      <w:r w:rsidRPr="00706929">
        <w:t>The diaspora communities</w:t>
      </w:r>
      <w:r w:rsidR="007B2FE5" w:rsidRPr="00706929">
        <w:t>,</w:t>
      </w:r>
      <w:r w:rsidRPr="00706929">
        <w:t xml:space="preserve"> through their daily interactions</w:t>
      </w:r>
      <w:r w:rsidR="00B817E3" w:rsidRPr="00706929">
        <w:t>,</w:t>
      </w:r>
      <w:r w:rsidRPr="00706929">
        <w:t xml:space="preserve"> cultural events, festivals</w:t>
      </w:r>
      <w:r w:rsidR="007B2FE5" w:rsidRPr="00706929">
        <w:t>,</w:t>
      </w:r>
      <w:r w:rsidRPr="00706929">
        <w:t xml:space="preserve"> and participation in </w:t>
      </w:r>
      <w:r w:rsidR="007B2FE5" w:rsidRPr="00706929">
        <w:t xml:space="preserve">the </w:t>
      </w:r>
      <w:r w:rsidRPr="00706929">
        <w:t>social and political life of host countries</w:t>
      </w:r>
      <w:r w:rsidR="007B2FE5" w:rsidRPr="00706929">
        <w:t>,</w:t>
      </w:r>
      <w:r w:rsidRPr="00706929">
        <w:t xml:space="preserve"> play a critical role in showcasing the vibrancy and diversity of Indian culture.</w:t>
      </w:r>
      <w:r w:rsidR="00B817E3" w:rsidRPr="00706929">
        <w:t xml:space="preserve"> </w:t>
      </w:r>
      <w:r w:rsidRPr="00706929">
        <w:t>Diasporic engagement forms one of the cornerstones of cultural diplomacy. It helps lay the cultural</w:t>
      </w:r>
      <w:r w:rsidRPr="00706929">
        <w:rPr>
          <w:spacing w:val="-7"/>
        </w:rPr>
        <w:t xml:space="preserve"> </w:t>
      </w:r>
      <w:r w:rsidRPr="00706929">
        <w:t>foundation</w:t>
      </w:r>
      <w:r w:rsidRPr="00706929">
        <w:rPr>
          <w:spacing w:val="-8"/>
        </w:rPr>
        <w:t xml:space="preserve"> </w:t>
      </w:r>
      <w:r w:rsidRPr="00706929">
        <w:t>upon</w:t>
      </w:r>
      <w:r w:rsidRPr="00706929">
        <w:rPr>
          <w:spacing w:val="-8"/>
        </w:rPr>
        <w:t xml:space="preserve"> </w:t>
      </w:r>
      <w:r w:rsidRPr="00706929">
        <w:t>which</w:t>
      </w:r>
      <w:r w:rsidRPr="00706929">
        <w:rPr>
          <w:spacing w:val="-8"/>
        </w:rPr>
        <w:t xml:space="preserve"> </w:t>
      </w:r>
      <w:r w:rsidRPr="00706929">
        <w:t>other</w:t>
      </w:r>
      <w:r w:rsidRPr="00706929">
        <w:rPr>
          <w:spacing w:val="-1"/>
        </w:rPr>
        <w:t xml:space="preserve"> </w:t>
      </w:r>
      <w:r w:rsidRPr="00706929">
        <w:t>aspects</w:t>
      </w:r>
      <w:r w:rsidRPr="00706929">
        <w:rPr>
          <w:spacing w:val="-5"/>
        </w:rPr>
        <w:t xml:space="preserve"> </w:t>
      </w:r>
      <w:r w:rsidRPr="00706929">
        <w:t>of</w:t>
      </w:r>
      <w:r w:rsidRPr="00706929">
        <w:rPr>
          <w:spacing w:val="-11"/>
        </w:rPr>
        <w:t xml:space="preserve"> </w:t>
      </w:r>
      <w:r w:rsidRPr="00706929">
        <w:t>diplomacy</w:t>
      </w:r>
      <w:r w:rsidR="007B2FE5" w:rsidRPr="00706929">
        <w:t>,</w:t>
      </w:r>
      <w:r w:rsidRPr="00706929">
        <w:t xml:space="preserve"> such</w:t>
      </w:r>
      <w:r w:rsidRPr="00706929">
        <w:rPr>
          <w:spacing w:val="-8"/>
        </w:rPr>
        <w:t xml:space="preserve"> </w:t>
      </w:r>
      <w:r w:rsidRPr="00706929">
        <w:t>as</w:t>
      </w:r>
      <w:r w:rsidRPr="00706929">
        <w:rPr>
          <w:spacing w:val="-1"/>
        </w:rPr>
        <w:t xml:space="preserve"> </w:t>
      </w:r>
      <w:r w:rsidRPr="00706929">
        <w:t>economic</w:t>
      </w:r>
      <w:r w:rsidRPr="00706929">
        <w:rPr>
          <w:spacing w:val="-4"/>
        </w:rPr>
        <w:t xml:space="preserve"> </w:t>
      </w:r>
      <w:r w:rsidRPr="00706929">
        <w:t>and</w:t>
      </w:r>
      <w:r w:rsidRPr="00706929">
        <w:rPr>
          <w:spacing w:val="-1"/>
        </w:rPr>
        <w:t xml:space="preserve"> </w:t>
      </w:r>
      <w:r w:rsidRPr="00706929">
        <w:t>political</w:t>
      </w:r>
      <w:r w:rsidRPr="00706929">
        <w:rPr>
          <w:spacing w:val="-7"/>
        </w:rPr>
        <w:t xml:space="preserve"> </w:t>
      </w:r>
      <w:r w:rsidRPr="00706929">
        <w:t>ties</w:t>
      </w:r>
      <w:r w:rsidR="007B2FE5" w:rsidRPr="00706929">
        <w:t>,</w:t>
      </w:r>
      <w:r w:rsidRPr="00706929">
        <w:t xml:space="preserve"> can be built. Indian diaspora communities in countries like the US, UK, Canada, and</w:t>
      </w:r>
      <w:r w:rsidRPr="00706929">
        <w:rPr>
          <w:spacing w:val="-7"/>
        </w:rPr>
        <w:t xml:space="preserve"> </w:t>
      </w:r>
      <w:r w:rsidRPr="00706929">
        <w:t>African nations preserve and promote Indian cuisines, festivals, languages, and classical arts, reinforcing cultural identity both at home and abroad. Diasporic</w:t>
      </w:r>
      <w:r w:rsidRPr="00706929">
        <w:rPr>
          <w:spacing w:val="-8"/>
        </w:rPr>
        <w:t xml:space="preserve"> </w:t>
      </w:r>
      <w:r w:rsidRPr="00706929">
        <w:t>engagement</w:t>
      </w:r>
      <w:r w:rsidRPr="00706929">
        <w:rPr>
          <w:spacing w:val="-2"/>
        </w:rPr>
        <w:t xml:space="preserve"> </w:t>
      </w:r>
      <w:r w:rsidRPr="00706929">
        <w:t>contributes</w:t>
      </w:r>
      <w:r w:rsidRPr="00706929">
        <w:rPr>
          <w:spacing w:val="-9"/>
        </w:rPr>
        <w:t xml:space="preserve"> </w:t>
      </w:r>
      <w:r w:rsidRPr="00706929">
        <w:t>significantly</w:t>
      </w:r>
      <w:r w:rsidRPr="00706929">
        <w:rPr>
          <w:spacing w:val="-12"/>
        </w:rPr>
        <w:t xml:space="preserve"> </w:t>
      </w:r>
      <w:r w:rsidRPr="00706929">
        <w:t>to</w:t>
      </w:r>
      <w:r w:rsidRPr="00706929">
        <w:rPr>
          <w:spacing w:val="-2"/>
        </w:rPr>
        <w:t xml:space="preserve"> </w:t>
      </w:r>
      <w:r w:rsidRPr="00706929">
        <w:t>forming</w:t>
      </w:r>
      <w:r w:rsidRPr="00706929">
        <w:rPr>
          <w:spacing w:val="-7"/>
        </w:rPr>
        <w:t xml:space="preserve"> </w:t>
      </w:r>
      <w:r w:rsidRPr="00706929">
        <w:t>a</w:t>
      </w:r>
      <w:r w:rsidRPr="00706929">
        <w:rPr>
          <w:spacing w:val="-8"/>
        </w:rPr>
        <w:t xml:space="preserve"> </w:t>
      </w:r>
      <w:r w:rsidRPr="00706929">
        <w:t>positive</w:t>
      </w:r>
      <w:r w:rsidRPr="00706929">
        <w:rPr>
          <w:spacing w:val="-3"/>
        </w:rPr>
        <w:t xml:space="preserve"> </w:t>
      </w:r>
      <w:r w:rsidRPr="00706929">
        <w:t>narrative</w:t>
      </w:r>
      <w:r w:rsidRPr="00706929">
        <w:rPr>
          <w:spacing w:val="-8"/>
        </w:rPr>
        <w:t xml:space="preserve"> </w:t>
      </w:r>
      <w:r w:rsidRPr="00706929">
        <w:t>about</w:t>
      </w:r>
      <w:r w:rsidRPr="00706929">
        <w:rPr>
          <w:spacing w:val="-6"/>
        </w:rPr>
        <w:t xml:space="preserve"> </w:t>
      </w:r>
      <w:r w:rsidRPr="00706929">
        <w:t>India.</w:t>
      </w:r>
      <w:r w:rsidRPr="00706929">
        <w:rPr>
          <w:spacing w:val="-5"/>
        </w:rPr>
        <w:t xml:space="preserve"> </w:t>
      </w:r>
      <w:r w:rsidRPr="00706929">
        <w:t>By demonstrating the inclusive and pluralistic nature</w:t>
      </w:r>
      <w:r w:rsidRPr="00706929">
        <w:rPr>
          <w:spacing w:val="-2"/>
        </w:rPr>
        <w:t xml:space="preserve"> </w:t>
      </w:r>
      <w:r w:rsidRPr="00706929">
        <w:t>of</w:t>
      </w:r>
      <w:r w:rsidRPr="00706929">
        <w:rPr>
          <w:spacing w:val="-4"/>
        </w:rPr>
        <w:t xml:space="preserve"> </w:t>
      </w:r>
      <w:r w:rsidRPr="00706929">
        <w:t>Indian</w:t>
      </w:r>
      <w:r w:rsidRPr="00706929">
        <w:rPr>
          <w:spacing w:val="-1"/>
        </w:rPr>
        <w:t xml:space="preserve"> </w:t>
      </w:r>
      <w:r w:rsidRPr="00706929">
        <w:t>society</w:t>
      </w:r>
      <w:r w:rsidR="007B2FE5" w:rsidRPr="00706929">
        <w:t>,</w:t>
      </w:r>
      <w:r w:rsidRPr="00706929">
        <w:rPr>
          <w:spacing w:val="-6"/>
        </w:rPr>
        <w:t xml:space="preserve"> </w:t>
      </w:r>
      <w:r w:rsidRPr="00706929">
        <w:t>the diaspora helps counter negative stereotypes and enhances India’s reputation as a diverse and democratic country. Cultural</w:t>
      </w:r>
      <w:r w:rsidRPr="00706929">
        <w:rPr>
          <w:spacing w:val="-2"/>
        </w:rPr>
        <w:t xml:space="preserve"> </w:t>
      </w:r>
      <w:r w:rsidRPr="00706929">
        <w:t>diplomacy</w:t>
      </w:r>
      <w:r w:rsidRPr="00706929">
        <w:rPr>
          <w:spacing w:val="-2"/>
        </w:rPr>
        <w:t xml:space="preserve"> </w:t>
      </w:r>
      <w:r w:rsidRPr="00706929">
        <w:t>thus becomes a vehicle for promoting India’s values of harmony, respect for diversity, and peaceful coexistence.</w:t>
      </w:r>
      <w:r w:rsidR="00B817E3" w:rsidRPr="00706929">
        <w:t xml:space="preserve"> </w:t>
      </w:r>
      <w:r w:rsidRPr="00706929">
        <w:t>Beyond</w:t>
      </w:r>
      <w:r w:rsidRPr="00706929">
        <w:rPr>
          <w:spacing w:val="-3"/>
        </w:rPr>
        <w:t xml:space="preserve"> </w:t>
      </w:r>
      <w:r w:rsidRPr="00706929">
        <w:t>cultural</w:t>
      </w:r>
      <w:r w:rsidRPr="00706929">
        <w:rPr>
          <w:spacing w:val="-12"/>
        </w:rPr>
        <w:t xml:space="preserve"> </w:t>
      </w:r>
      <w:r w:rsidRPr="00706929">
        <w:t>diplomacy</w:t>
      </w:r>
      <w:r w:rsidR="00B817E3" w:rsidRPr="00706929">
        <w:t>,</w:t>
      </w:r>
      <w:r w:rsidRPr="00706929">
        <w:rPr>
          <w:spacing w:val="-9"/>
        </w:rPr>
        <w:t xml:space="preserve"> </w:t>
      </w:r>
      <w:r w:rsidRPr="00706929">
        <w:t>diasporic</w:t>
      </w:r>
      <w:r w:rsidRPr="00706929">
        <w:rPr>
          <w:spacing w:val="-4"/>
        </w:rPr>
        <w:t xml:space="preserve"> </w:t>
      </w:r>
      <w:r w:rsidRPr="00706929">
        <w:t>communities</w:t>
      </w:r>
      <w:r w:rsidRPr="00706929">
        <w:rPr>
          <w:spacing w:val="-6"/>
        </w:rPr>
        <w:t xml:space="preserve"> </w:t>
      </w:r>
      <w:r w:rsidRPr="00706929">
        <w:t>also contribute</w:t>
      </w:r>
      <w:r w:rsidRPr="00706929">
        <w:rPr>
          <w:spacing w:val="-4"/>
        </w:rPr>
        <w:t xml:space="preserve"> </w:t>
      </w:r>
      <w:r w:rsidRPr="00706929">
        <w:t>to</w:t>
      </w:r>
      <w:r w:rsidRPr="00706929">
        <w:rPr>
          <w:spacing w:val="-3"/>
        </w:rPr>
        <w:t xml:space="preserve"> </w:t>
      </w:r>
      <w:r w:rsidRPr="00706929">
        <w:t>India’s</w:t>
      </w:r>
      <w:r w:rsidRPr="00706929">
        <w:rPr>
          <w:spacing w:val="-6"/>
        </w:rPr>
        <w:t xml:space="preserve"> </w:t>
      </w:r>
      <w:r w:rsidRPr="00706929">
        <w:t>stra</w:t>
      </w:r>
      <w:r w:rsidR="00B817E3" w:rsidRPr="00706929">
        <w:t>tegic interests in various ways.</w:t>
      </w:r>
      <w:r w:rsidRPr="00706929">
        <w:rPr>
          <w:b/>
        </w:rPr>
        <w:t xml:space="preserve"> </w:t>
      </w:r>
      <w:r w:rsidRPr="00706929">
        <w:t>The Indian diaspora often lobbies for India’s interests in the political systems of host countries. Whether through formal diaspora organizations or informal</w:t>
      </w:r>
      <w:r w:rsidRPr="00706929">
        <w:rPr>
          <w:spacing w:val="-3"/>
        </w:rPr>
        <w:t xml:space="preserve"> </w:t>
      </w:r>
      <w:r w:rsidRPr="00706929">
        <w:t>networks,</w:t>
      </w:r>
      <w:r w:rsidRPr="00706929">
        <w:rPr>
          <w:spacing w:val="-10"/>
        </w:rPr>
        <w:t xml:space="preserve"> </w:t>
      </w:r>
      <w:r w:rsidRPr="00706929">
        <w:t>they</w:t>
      </w:r>
      <w:r w:rsidRPr="00706929">
        <w:rPr>
          <w:spacing w:val="-8"/>
        </w:rPr>
        <w:t xml:space="preserve"> </w:t>
      </w:r>
      <w:r w:rsidRPr="00706929">
        <w:t>influence</w:t>
      </w:r>
      <w:r w:rsidRPr="00706929">
        <w:rPr>
          <w:spacing w:val="-4"/>
        </w:rPr>
        <w:t xml:space="preserve"> </w:t>
      </w:r>
      <w:r w:rsidRPr="00706929">
        <w:t>decision-makers</w:t>
      </w:r>
      <w:r w:rsidRPr="00706929">
        <w:rPr>
          <w:spacing w:val="-1"/>
        </w:rPr>
        <w:t xml:space="preserve"> </w:t>
      </w:r>
      <w:r w:rsidRPr="00706929">
        <w:t>to</w:t>
      </w:r>
      <w:r w:rsidRPr="00706929">
        <w:rPr>
          <w:spacing w:val="-3"/>
        </w:rPr>
        <w:t xml:space="preserve"> </w:t>
      </w:r>
      <w:r w:rsidRPr="00706929">
        <w:t>adopt policies</w:t>
      </w:r>
      <w:r w:rsidRPr="00706929">
        <w:rPr>
          <w:spacing w:val="-1"/>
        </w:rPr>
        <w:t xml:space="preserve"> </w:t>
      </w:r>
      <w:r w:rsidRPr="00706929">
        <w:t>more favorable</w:t>
      </w:r>
      <w:r w:rsidRPr="00706929">
        <w:rPr>
          <w:spacing w:val="-4"/>
        </w:rPr>
        <w:t xml:space="preserve"> </w:t>
      </w:r>
      <w:r w:rsidRPr="00706929">
        <w:t xml:space="preserve">to </w:t>
      </w:r>
      <w:r w:rsidR="00B817E3" w:rsidRPr="00706929">
        <w:rPr>
          <w:spacing w:val="-2"/>
        </w:rPr>
        <w:t xml:space="preserve">India. </w:t>
      </w:r>
      <w:r w:rsidR="00B817E3" w:rsidRPr="00706929">
        <w:t>Diaspora-led businesses and trade networks bolster economic cooperation, opening new markets for Indian goods and services.</w:t>
      </w:r>
      <w:r w:rsidR="0014253D" w:rsidRPr="00706929">
        <w:t xml:space="preserve"> For instance,</w:t>
      </w:r>
      <w:r w:rsidR="00B817E3" w:rsidRPr="00706929">
        <w:t xml:space="preserve"> The India Africa Trade Council an NGO with </w:t>
      </w:r>
      <w:r w:rsidR="00921947" w:rsidRPr="00706929">
        <w:t xml:space="preserve">offices across India and Africa </w:t>
      </w:r>
      <w:r w:rsidR="00B817E3" w:rsidRPr="00706929">
        <w:t>leverages diaspora connections to facilitate trade, policy advocacy, and business engagement between India and African nations</w:t>
      </w:r>
      <w:r w:rsidR="0014253D" w:rsidRPr="00706929">
        <w:t xml:space="preserve"> </w:t>
      </w:r>
      <w:proofErr w:type="spellStart"/>
      <w:r w:rsidR="00B817E3" w:rsidRPr="00706929">
        <w:t>Ryuko</w:t>
      </w:r>
      <w:proofErr w:type="spellEnd"/>
      <w:r w:rsidR="00B817E3" w:rsidRPr="00706929">
        <w:rPr>
          <w:spacing w:val="-10"/>
        </w:rPr>
        <w:t xml:space="preserve"> </w:t>
      </w:r>
      <w:r w:rsidR="00B817E3" w:rsidRPr="00706929">
        <w:t>Hira,</w:t>
      </w:r>
      <w:r w:rsidR="00B817E3" w:rsidRPr="00706929">
        <w:rPr>
          <w:spacing w:val="-9"/>
        </w:rPr>
        <w:t xml:space="preserve"> </w:t>
      </w:r>
      <w:r w:rsidR="00B817E3" w:rsidRPr="00706929">
        <w:t>Indian-born</w:t>
      </w:r>
      <w:r w:rsidR="00B817E3" w:rsidRPr="00706929">
        <w:rPr>
          <w:spacing w:val="-11"/>
        </w:rPr>
        <w:t xml:space="preserve"> </w:t>
      </w:r>
      <w:r w:rsidR="00B817E3" w:rsidRPr="00706929">
        <w:t>investor</w:t>
      </w:r>
      <w:r w:rsidR="00B817E3" w:rsidRPr="00706929">
        <w:rPr>
          <w:spacing w:val="-9"/>
        </w:rPr>
        <w:t xml:space="preserve"> </w:t>
      </w:r>
      <w:r w:rsidR="00B817E3" w:rsidRPr="00706929">
        <w:t>in</w:t>
      </w:r>
      <w:r w:rsidR="00B817E3" w:rsidRPr="00706929">
        <w:rPr>
          <w:spacing w:val="-11"/>
        </w:rPr>
        <w:t xml:space="preserve"> </w:t>
      </w:r>
      <w:r w:rsidR="00B817E3" w:rsidRPr="00706929">
        <w:t>Japan</w:t>
      </w:r>
      <w:r w:rsidR="00B817E3" w:rsidRPr="00706929">
        <w:rPr>
          <w:spacing w:val="-11"/>
        </w:rPr>
        <w:t xml:space="preserve"> </w:t>
      </w:r>
      <w:r w:rsidR="00B817E3" w:rsidRPr="00706929">
        <w:t>heads</w:t>
      </w:r>
      <w:r w:rsidR="00B817E3" w:rsidRPr="00706929">
        <w:rPr>
          <w:spacing w:val="-13"/>
        </w:rPr>
        <w:t xml:space="preserve"> </w:t>
      </w:r>
      <w:r w:rsidR="00B817E3" w:rsidRPr="00706929">
        <w:t>the</w:t>
      </w:r>
      <w:r w:rsidR="00B817E3" w:rsidRPr="00706929">
        <w:rPr>
          <w:spacing w:val="-12"/>
        </w:rPr>
        <w:t xml:space="preserve"> </w:t>
      </w:r>
      <w:r w:rsidR="00B817E3" w:rsidRPr="00706929">
        <w:t>HMI</w:t>
      </w:r>
      <w:r w:rsidR="00B817E3" w:rsidRPr="00706929">
        <w:rPr>
          <w:spacing w:val="-9"/>
        </w:rPr>
        <w:t xml:space="preserve"> </w:t>
      </w:r>
      <w:r w:rsidR="00B817E3" w:rsidRPr="00706929">
        <w:t>Hotel</w:t>
      </w:r>
      <w:r w:rsidR="00B817E3" w:rsidRPr="00706929">
        <w:rPr>
          <w:spacing w:val="-15"/>
        </w:rPr>
        <w:t xml:space="preserve"> </w:t>
      </w:r>
      <w:r w:rsidR="00B817E3" w:rsidRPr="00706929">
        <w:t>Group</w:t>
      </w:r>
      <w:r w:rsidR="00B817E3" w:rsidRPr="00706929">
        <w:rPr>
          <w:spacing w:val="-11"/>
        </w:rPr>
        <w:t xml:space="preserve"> </w:t>
      </w:r>
      <w:r w:rsidR="00B817E3" w:rsidRPr="00706929">
        <w:t>and</w:t>
      </w:r>
      <w:r w:rsidR="00B817E3" w:rsidRPr="00706929">
        <w:rPr>
          <w:spacing w:val="-6"/>
        </w:rPr>
        <w:t xml:space="preserve"> </w:t>
      </w:r>
      <w:r w:rsidR="00B817E3" w:rsidRPr="00706929">
        <w:t>has</w:t>
      </w:r>
      <w:r w:rsidR="00B817E3" w:rsidRPr="00706929">
        <w:rPr>
          <w:spacing w:val="-13"/>
        </w:rPr>
        <w:t xml:space="preserve"> </w:t>
      </w:r>
      <w:r w:rsidR="00B817E3" w:rsidRPr="00706929">
        <w:t>a</w:t>
      </w:r>
      <w:r w:rsidR="00B817E3" w:rsidRPr="00706929">
        <w:rPr>
          <w:spacing w:val="-12"/>
        </w:rPr>
        <w:t xml:space="preserve"> </w:t>
      </w:r>
      <w:r w:rsidR="00B817E3" w:rsidRPr="00706929">
        <w:t>$2.5</w:t>
      </w:r>
      <w:r w:rsidR="00B817E3" w:rsidRPr="00706929">
        <w:rPr>
          <w:spacing w:val="-15"/>
        </w:rPr>
        <w:t xml:space="preserve"> </w:t>
      </w:r>
      <w:r w:rsidR="00B817E3" w:rsidRPr="00706929">
        <w:t xml:space="preserve">b </w:t>
      </w:r>
      <w:r w:rsidR="00B817E3" w:rsidRPr="00706929">
        <w:lastRenderedPageBreak/>
        <w:t xml:space="preserve">investment footprint </w:t>
      </w:r>
      <w:proofErr w:type="spellStart"/>
      <w:r w:rsidR="00B817E3" w:rsidRPr="00706929">
        <w:t>honoured</w:t>
      </w:r>
      <w:proofErr w:type="spellEnd"/>
      <w:r w:rsidR="00B817E3" w:rsidRPr="00706929">
        <w:t xml:space="preserve"> with Padma Shri for strengthening Indo-Japanese economic ties</w:t>
      </w:r>
      <w:r w:rsidR="0014253D" w:rsidRPr="00706929">
        <w:t xml:space="preserve">. </w:t>
      </w:r>
      <w:r w:rsidR="00B817E3" w:rsidRPr="00706929">
        <w:t>The diaspora acts as a bridge that connects India and the host</w:t>
      </w:r>
      <w:r w:rsidR="00B817E3" w:rsidRPr="00706929">
        <w:rPr>
          <w:spacing w:val="-15"/>
        </w:rPr>
        <w:t xml:space="preserve"> </w:t>
      </w:r>
      <w:r w:rsidR="00B817E3" w:rsidRPr="00706929">
        <w:t>country’s</w:t>
      </w:r>
      <w:r w:rsidR="00B817E3" w:rsidRPr="00706929">
        <w:rPr>
          <w:spacing w:val="-15"/>
        </w:rPr>
        <w:t xml:space="preserve"> </w:t>
      </w:r>
      <w:r w:rsidR="00B817E3" w:rsidRPr="00706929">
        <w:t>government</w:t>
      </w:r>
      <w:r w:rsidR="0014253D" w:rsidRPr="00706929">
        <w:t>,</w:t>
      </w:r>
      <w:r w:rsidR="00B817E3" w:rsidRPr="00706929">
        <w:rPr>
          <w:spacing w:val="-10"/>
        </w:rPr>
        <w:t xml:space="preserve"> </w:t>
      </w:r>
      <w:r w:rsidR="00B817E3" w:rsidRPr="00706929">
        <w:t>encouraging</w:t>
      </w:r>
      <w:r w:rsidR="00B817E3" w:rsidRPr="00706929">
        <w:rPr>
          <w:spacing w:val="-15"/>
        </w:rPr>
        <w:t xml:space="preserve"> </w:t>
      </w:r>
      <w:r w:rsidR="00B817E3" w:rsidRPr="00706929">
        <w:t>collaborations</w:t>
      </w:r>
      <w:r w:rsidR="00B817E3" w:rsidRPr="00706929">
        <w:rPr>
          <w:spacing w:val="-13"/>
        </w:rPr>
        <w:t xml:space="preserve"> </w:t>
      </w:r>
      <w:r w:rsidR="00B817E3" w:rsidRPr="00706929">
        <w:t>in</w:t>
      </w:r>
      <w:r w:rsidR="00B817E3" w:rsidRPr="00706929">
        <w:rPr>
          <w:spacing w:val="-15"/>
        </w:rPr>
        <w:t xml:space="preserve"> </w:t>
      </w:r>
      <w:r w:rsidR="00B817E3" w:rsidRPr="00706929">
        <w:t>areas</w:t>
      </w:r>
      <w:r w:rsidR="00B817E3" w:rsidRPr="00706929">
        <w:rPr>
          <w:spacing w:val="-13"/>
        </w:rPr>
        <w:t xml:space="preserve"> </w:t>
      </w:r>
      <w:r w:rsidR="00B817E3" w:rsidRPr="00706929">
        <w:t>like</w:t>
      </w:r>
      <w:r w:rsidR="00B817E3" w:rsidRPr="00706929">
        <w:rPr>
          <w:spacing w:val="-15"/>
        </w:rPr>
        <w:t xml:space="preserve"> </w:t>
      </w:r>
      <w:r w:rsidR="00B817E3" w:rsidRPr="00706929">
        <w:t>security,</w:t>
      </w:r>
      <w:r w:rsidR="00B817E3" w:rsidRPr="00706929">
        <w:rPr>
          <w:spacing w:val="-14"/>
        </w:rPr>
        <w:t xml:space="preserve"> </w:t>
      </w:r>
      <w:r w:rsidR="00B817E3" w:rsidRPr="00706929">
        <w:t>education, and</w:t>
      </w:r>
      <w:r w:rsidR="00B817E3" w:rsidRPr="00706929">
        <w:rPr>
          <w:spacing w:val="-15"/>
        </w:rPr>
        <w:t xml:space="preserve"> </w:t>
      </w:r>
      <w:r w:rsidR="00B817E3" w:rsidRPr="00706929">
        <w:t>technology.</w:t>
      </w:r>
      <w:r w:rsidR="00B817E3" w:rsidRPr="00706929">
        <w:rPr>
          <w:spacing w:val="-15"/>
        </w:rPr>
        <w:t xml:space="preserve"> </w:t>
      </w:r>
      <w:r w:rsidR="00B817E3" w:rsidRPr="00706929">
        <w:t>For</w:t>
      </w:r>
      <w:r w:rsidR="00B817E3" w:rsidRPr="00706929">
        <w:rPr>
          <w:spacing w:val="-15"/>
        </w:rPr>
        <w:t xml:space="preserve"> </w:t>
      </w:r>
      <w:r w:rsidR="00B817E3" w:rsidRPr="00706929">
        <w:t>instance</w:t>
      </w:r>
      <w:r w:rsidR="0014253D" w:rsidRPr="00706929">
        <w:t>,</w:t>
      </w:r>
      <w:r w:rsidR="00B817E3" w:rsidRPr="00706929">
        <w:rPr>
          <w:spacing w:val="-15"/>
        </w:rPr>
        <w:t xml:space="preserve"> </w:t>
      </w:r>
      <w:proofErr w:type="spellStart"/>
      <w:r w:rsidR="00B817E3" w:rsidRPr="00706929">
        <w:t>Shastri</w:t>
      </w:r>
      <w:proofErr w:type="spellEnd"/>
      <w:r w:rsidR="00B817E3" w:rsidRPr="00706929">
        <w:rPr>
          <w:spacing w:val="-15"/>
        </w:rPr>
        <w:t xml:space="preserve"> </w:t>
      </w:r>
      <w:r w:rsidR="00B817E3" w:rsidRPr="00706929">
        <w:t>Indo-Canadian</w:t>
      </w:r>
      <w:r w:rsidR="00B817E3" w:rsidRPr="00706929">
        <w:rPr>
          <w:spacing w:val="-15"/>
        </w:rPr>
        <w:t xml:space="preserve"> </w:t>
      </w:r>
      <w:r w:rsidR="00B817E3" w:rsidRPr="00706929">
        <w:t>Institute</w:t>
      </w:r>
      <w:r w:rsidR="00B817E3" w:rsidRPr="00706929">
        <w:rPr>
          <w:spacing w:val="-15"/>
        </w:rPr>
        <w:t xml:space="preserve"> </w:t>
      </w:r>
      <w:r w:rsidR="00B817E3" w:rsidRPr="00706929">
        <w:t>funds</w:t>
      </w:r>
      <w:r w:rsidR="00B817E3" w:rsidRPr="00706929">
        <w:rPr>
          <w:spacing w:val="-15"/>
        </w:rPr>
        <w:t xml:space="preserve"> </w:t>
      </w:r>
      <w:r w:rsidR="00B817E3" w:rsidRPr="00706929">
        <w:t>binational</w:t>
      </w:r>
      <w:r w:rsidR="00B817E3" w:rsidRPr="00706929">
        <w:rPr>
          <w:spacing w:val="-15"/>
        </w:rPr>
        <w:t xml:space="preserve"> </w:t>
      </w:r>
      <w:r w:rsidR="00B817E3" w:rsidRPr="00706929">
        <w:t>academic exchanges, fellowships, and seminars that foster Indo-Canadian cultural and intellectual cooperation</w:t>
      </w:r>
      <w:r w:rsidR="0014253D" w:rsidRPr="00706929">
        <w:t xml:space="preserve">. </w:t>
      </w:r>
      <w:r w:rsidR="00B817E3" w:rsidRPr="00706929">
        <w:t>In peroration</w:t>
      </w:r>
      <w:r w:rsidR="007B2FE5" w:rsidRPr="00706929">
        <w:t>,</w:t>
      </w:r>
      <w:r w:rsidR="00B817E3" w:rsidRPr="00706929">
        <w:t xml:space="preserve"> the Indian diaspora is not just a passive extension of India abroad</w:t>
      </w:r>
      <w:r w:rsidR="007B2FE5" w:rsidRPr="00706929">
        <w:t>,</w:t>
      </w:r>
      <w:r w:rsidR="00B817E3" w:rsidRPr="00706929">
        <w:t xml:space="preserve"> it actively shapes India’s global</w:t>
      </w:r>
      <w:r w:rsidR="00B817E3" w:rsidRPr="00706929">
        <w:rPr>
          <w:spacing w:val="-1"/>
        </w:rPr>
        <w:t xml:space="preserve"> </w:t>
      </w:r>
      <w:r w:rsidR="00B817E3" w:rsidRPr="00706929">
        <w:t>image and bolsters cultural</w:t>
      </w:r>
      <w:r w:rsidR="00B817E3" w:rsidRPr="00706929">
        <w:rPr>
          <w:spacing w:val="-6"/>
        </w:rPr>
        <w:t xml:space="preserve"> </w:t>
      </w:r>
      <w:r w:rsidR="00B817E3" w:rsidRPr="00706929">
        <w:t>diplomacy</w:t>
      </w:r>
      <w:r w:rsidR="00B817E3" w:rsidRPr="00706929">
        <w:rPr>
          <w:spacing w:val="-6"/>
        </w:rPr>
        <w:t xml:space="preserve"> </w:t>
      </w:r>
      <w:r w:rsidR="00B817E3" w:rsidRPr="00706929">
        <w:t>efforts. By</w:t>
      </w:r>
      <w:r w:rsidR="00B817E3" w:rsidRPr="00706929">
        <w:rPr>
          <w:spacing w:val="-6"/>
        </w:rPr>
        <w:t xml:space="preserve"> </w:t>
      </w:r>
      <w:r w:rsidR="00B817E3" w:rsidRPr="00706929">
        <w:t>strengthening cultural identity</w:t>
      </w:r>
      <w:r w:rsidR="007B2FE5" w:rsidRPr="00706929">
        <w:t>,</w:t>
      </w:r>
      <w:r w:rsidR="00B817E3" w:rsidRPr="00706929">
        <w:rPr>
          <w:spacing w:val="-9"/>
        </w:rPr>
        <w:t xml:space="preserve"> </w:t>
      </w:r>
      <w:r w:rsidR="00B817E3" w:rsidRPr="00706929">
        <w:t>forging</w:t>
      </w:r>
      <w:r w:rsidR="00B817E3" w:rsidRPr="00706929">
        <w:rPr>
          <w:spacing w:val="-1"/>
        </w:rPr>
        <w:t xml:space="preserve"> </w:t>
      </w:r>
      <w:r w:rsidR="00B817E3" w:rsidRPr="00706929">
        <w:t>mutual</w:t>
      </w:r>
      <w:r w:rsidR="00B817E3" w:rsidRPr="00706929">
        <w:rPr>
          <w:spacing w:val="-13"/>
        </w:rPr>
        <w:t xml:space="preserve"> </w:t>
      </w:r>
      <w:r w:rsidR="00B817E3" w:rsidRPr="00706929">
        <w:t>respect</w:t>
      </w:r>
      <w:r w:rsidR="007B2FE5" w:rsidRPr="00706929">
        <w:t>,</w:t>
      </w:r>
      <w:r w:rsidR="00B817E3" w:rsidRPr="00706929">
        <w:t xml:space="preserve"> and</w:t>
      </w:r>
      <w:r w:rsidR="00B817E3" w:rsidRPr="00706929">
        <w:rPr>
          <w:spacing w:val="-4"/>
        </w:rPr>
        <w:t xml:space="preserve"> </w:t>
      </w:r>
      <w:r w:rsidR="00B817E3" w:rsidRPr="00706929">
        <w:t>supporting</w:t>
      </w:r>
      <w:r w:rsidR="00B817E3" w:rsidRPr="00706929">
        <w:rPr>
          <w:spacing w:val="-4"/>
        </w:rPr>
        <w:t xml:space="preserve"> </w:t>
      </w:r>
      <w:r w:rsidR="00B817E3" w:rsidRPr="00706929">
        <w:t>India’s</w:t>
      </w:r>
      <w:r w:rsidR="00B817E3" w:rsidRPr="00706929">
        <w:rPr>
          <w:spacing w:val="-7"/>
        </w:rPr>
        <w:t xml:space="preserve"> </w:t>
      </w:r>
      <w:r w:rsidR="00B817E3" w:rsidRPr="00706929">
        <w:t>strategic</w:t>
      </w:r>
      <w:r w:rsidR="00B817E3" w:rsidRPr="00706929">
        <w:rPr>
          <w:spacing w:val="-1"/>
        </w:rPr>
        <w:t xml:space="preserve"> </w:t>
      </w:r>
      <w:r w:rsidR="00B817E3" w:rsidRPr="00706929">
        <w:t>interests</w:t>
      </w:r>
      <w:r w:rsidR="00B817E3" w:rsidRPr="00706929">
        <w:rPr>
          <w:spacing w:val="-11"/>
        </w:rPr>
        <w:t xml:space="preserve"> </w:t>
      </w:r>
      <w:r w:rsidR="00B817E3" w:rsidRPr="00706929">
        <w:t>through</w:t>
      </w:r>
      <w:r w:rsidR="00B817E3" w:rsidRPr="00706929">
        <w:rPr>
          <w:spacing w:val="-4"/>
        </w:rPr>
        <w:t xml:space="preserve"> </w:t>
      </w:r>
      <w:r w:rsidR="00B817E3" w:rsidRPr="00706929">
        <w:t>lobbying</w:t>
      </w:r>
      <w:r w:rsidR="00B817E3" w:rsidRPr="00706929">
        <w:rPr>
          <w:spacing w:val="-4"/>
        </w:rPr>
        <w:t xml:space="preserve"> </w:t>
      </w:r>
      <w:r w:rsidR="00B817E3" w:rsidRPr="00706929">
        <w:t>and advocacy, diasporic engagement has become an indispensable tool in India’s soft power arsenal.</w:t>
      </w:r>
    </w:p>
    <w:p w:rsidR="00921947" w:rsidRPr="00706929" w:rsidRDefault="00921947" w:rsidP="00706929">
      <w:pPr>
        <w:spacing w:after="0" w:line="480" w:lineRule="auto"/>
        <w:jc w:val="both"/>
        <w:rPr>
          <w:rFonts w:ascii="Times New Roman" w:hAnsi="Times New Roman" w:cs="Times New Roman"/>
          <w:b/>
          <w:bCs/>
          <w:sz w:val="24"/>
          <w:szCs w:val="24"/>
        </w:rPr>
      </w:pPr>
      <w:r w:rsidRPr="00706929">
        <w:rPr>
          <w:rFonts w:ascii="Times New Roman" w:hAnsi="Times New Roman" w:cs="Times New Roman"/>
          <w:b/>
          <w:bCs/>
          <w:sz w:val="24"/>
          <w:szCs w:val="24"/>
        </w:rPr>
        <w:t>Case Studies of Impact: India’s Use of Cultural Diplomacy</w:t>
      </w:r>
      <w:r w:rsidR="00762173">
        <w:rPr>
          <w:rFonts w:ascii="Times New Roman" w:hAnsi="Times New Roman" w:cs="Times New Roman"/>
          <w:b/>
          <w:bCs/>
          <w:sz w:val="24"/>
          <w:szCs w:val="24"/>
        </w:rPr>
        <w:t xml:space="preserve"> – </w:t>
      </w:r>
      <w:proofErr w:type="spellStart"/>
      <w:r w:rsidR="00762173">
        <w:rPr>
          <w:rFonts w:ascii="Times New Roman" w:hAnsi="Times New Roman" w:cs="Times New Roman"/>
          <w:b/>
          <w:bCs/>
          <w:sz w:val="24"/>
          <w:szCs w:val="24"/>
        </w:rPr>
        <w:t>Siddharth</w:t>
      </w:r>
      <w:proofErr w:type="spellEnd"/>
      <w:r w:rsidR="00762173">
        <w:rPr>
          <w:rFonts w:ascii="Times New Roman" w:hAnsi="Times New Roman" w:cs="Times New Roman"/>
          <w:b/>
          <w:bCs/>
          <w:sz w:val="24"/>
          <w:szCs w:val="24"/>
        </w:rPr>
        <w:t xml:space="preserve"> Singh </w:t>
      </w:r>
    </w:p>
    <w:p w:rsidR="00921947" w:rsidRPr="00706929" w:rsidRDefault="00921947" w:rsidP="00706929">
      <w:pPr>
        <w:spacing w:after="0" w:line="480" w:lineRule="auto"/>
        <w:jc w:val="both"/>
        <w:rPr>
          <w:rFonts w:ascii="Times New Roman" w:hAnsi="Times New Roman" w:cs="Times New Roman"/>
          <w:bCs/>
          <w:sz w:val="24"/>
          <w:szCs w:val="24"/>
        </w:rPr>
      </w:pPr>
      <w:r w:rsidRPr="00706929">
        <w:rPr>
          <w:rFonts w:ascii="Times New Roman" w:hAnsi="Times New Roman" w:cs="Times New Roman"/>
          <w:bCs/>
          <w:sz w:val="24"/>
          <w:szCs w:val="24"/>
        </w:rPr>
        <w:t>Southeast Asia: Buddhist and Linguistic Links</w:t>
      </w:r>
      <w:r w:rsidR="000861FD" w:rsidRPr="00706929">
        <w:rPr>
          <w:rFonts w:ascii="Times New Roman" w:hAnsi="Times New Roman" w:cs="Times New Roman"/>
          <w:bCs/>
          <w:sz w:val="24"/>
          <w:szCs w:val="24"/>
        </w:rPr>
        <w:t>:</w:t>
      </w:r>
    </w:p>
    <w:p w:rsidR="00921947" w:rsidRPr="00706929" w:rsidRDefault="00921947" w:rsidP="00706929">
      <w:pPr>
        <w:spacing w:after="0" w:line="480" w:lineRule="auto"/>
        <w:jc w:val="both"/>
        <w:rPr>
          <w:rFonts w:ascii="Times New Roman" w:hAnsi="Times New Roman" w:cs="Times New Roman"/>
          <w:sz w:val="24"/>
          <w:szCs w:val="24"/>
        </w:rPr>
      </w:pPr>
      <w:r w:rsidRPr="00706929">
        <w:rPr>
          <w:rFonts w:ascii="Times New Roman" w:hAnsi="Times New Roman" w:cs="Times New Roman"/>
          <w:sz w:val="24"/>
          <w:szCs w:val="24"/>
        </w:rPr>
        <w:t xml:space="preserve">India’s cultural diplomacy in Southeast Asia is deeply rooted in shared religious and linguistic heritage. The spread of Buddhism and Hinduism from India, dating back over two millennia, profoundly shaped the region’s art, architecture, language, and societal norms. Buddhist diplomacy, in particular, has been a cornerstone of India’s engagement, with initiatives such as the revival of </w:t>
      </w:r>
      <w:proofErr w:type="spellStart"/>
      <w:r w:rsidRPr="00706929">
        <w:rPr>
          <w:rFonts w:ascii="Times New Roman" w:hAnsi="Times New Roman" w:cs="Times New Roman"/>
          <w:sz w:val="24"/>
          <w:szCs w:val="24"/>
        </w:rPr>
        <w:t>Nalanda</w:t>
      </w:r>
      <w:proofErr w:type="spellEnd"/>
      <w:r w:rsidRPr="00706929">
        <w:rPr>
          <w:rFonts w:ascii="Times New Roman" w:hAnsi="Times New Roman" w:cs="Times New Roman"/>
          <w:sz w:val="24"/>
          <w:szCs w:val="24"/>
        </w:rPr>
        <w:t xml:space="preserve"> University and Buddhist circuit tourism projects reinforcing spiritual and cultural ties with countries like Thailand, Myanmar, Cambodia, and Vietnam. The Theravada Buddhist tradition, prevalent in Southeast Asia, traces its origins to India, strengthening cultural bonds and facilitating people-to-people connections (India vs Disinformation, 2024). Linguistically, Sanskrit and </w:t>
      </w:r>
      <w:proofErr w:type="spellStart"/>
      <w:r w:rsidRPr="00706929">
        <w:rPr>
          <w:rFonts w:ascii="Times New Roman" w:hAnsi="Times New Roman" w:cs="Times New Roman"/>
          <w:sz w:val="24"/>
          <w:szCs w:val="24"/>
        </w:rPr>
        <w:t>Pali</w:t>
      </w:r>
      <w:proofErr w:type="spellEnd"/>
      <w:r w:rsidRPr="00706929">
        <w:rPr>
          <w:rFonts w:ascii="Times New Roman" w:hAnsi="Times New Roman" w:cs="Times New Roman"/>
          <w:sz w:val="24"/>
          <w:szCs w:val="24"/>
        </w:rPr>
        <w:t xml:space="preserve"> have influenced the scripts and vocabularies of languages such as Thai, Khmer, and Javanese, while Indian epics like the Ramayana and Mahabharata have been adapted into local folklore and performing arts. </w:t>
      </w:r>
    </w:p>
    <w:p w:rsidR="00921947" w:rsidRPr="00706929" w:rsidRDefault="00921947" w:rsidP="00706929">
      <w:pPr>
        <w:spacing w:after="0" w:line="480" w:lineRule="auto"/>
        <w:jc w:val="both"/>
        <w:rPr>
          <w:rFonts w:ascii="Times New Roman" w:hAnsi="Times New Roman" w:cs="Times New Roman"/>
          <w:bCs/>
          <w:sz w:val="24"/>
          <w:szCs w:val="24"/>
        </w:rPr>
      </w:pPr>
      <w:r w:rsidRPr="00706929">
        <w:rPr>
          <w:rFonts w:ascii="Times New Roman" w:hAnsi="Times New Roman" w:cs="Times New Roman"/>
          <w:bCs/>
          <w:sz w:val="24"/>
          <w:szCs w:val="24"/>
        </w:rPr>
        <w:t>Africa: Technical Training and Cultural Outreach</w:t>
      </w:r>
      <w:r w:rsidR="000861FD" w:rsidRPr="00706929">
        <w:rPr>
          <w:rFonts w:ascii="Times New Roman" w:hAnsi="Times New Roman" w:cs="Times New Roman"/>
          <w:bCs/>
          <w:sz w:val="24"/>
          <w:szCs w:val="24"/>
        </w:rPr>
        <w:t>:</w:t>
      </w:r>
    </w:p>
    <w:p w:rsidR="00921947" w:rsidRPr="00706929" w:rsidRDefault="00921947" w:rsidP="00706929">
      <w:pPr>
        <w:spacing w:after="0" w:line="480" w:lineRule="auto"/>
        <w:jc w:val="both"/>
        <w:rPr>
          <w:rFonts w:ascii="Times New Roman" w:hAnsi="Times New Roman" w:cs="Times New Roman"/>
          <w:sz w:val="24"/>
          <w:szCs w:val="24"/>
        </w:rPr>
      </w:pPr>
      <w:r w:rsidRPr="00706929">
        <w:rPr>
          <w:rFonts w:ascii="Times New Roman" w:hAnsi="Times New Roman" w:cs="Times New Roman"/>
          <w:sz w:val="24"/>
          <w:szCs w:val="24"/>
        </w:rPr>
        <w:t xml:space="preserve">India’s engagement with Africa is characterized by a blend of technical cooperation, educational exchange, and cultural outreach. The Indian Technical and Economic Cooperation (ITEC) programme, launched in the 1960s, has provided training to thousands of African professionals in fields such as information technology, finance, rural development, and renewable energy </w:t>
      </w:r>
      <w:r w:rsidRPr="00706929">
        <w:rPr>
          <w:rFonts w:ascii="Times New Roman" w:hAnsi="Times New Roman" w:cs="Times New Roman"/>
          <w:sz w:val="24"/>
          <w:szCs w:val="24"/>
        </w:rPr>
        <w:lastRenderedPageBreak/>
        <w:t xml:space="preserve">(Africa </w:t>
      </w:r>
      <w:proofErr w:type="spellStart"/>
      <w:r w:rsidRPr="00706929">
        <w:rPr>
          <w:rFonts w:ascii="Times New Roman" w:hAnsi="Times New Roman" w:cs="Times New Roman"/>
          <w:sz w:val="24"/>
          <w:szCs w:val="24"/>
        </w:rPr>
        <w:t>Center</w:t>
      </w:r>
      <w:proofErr w:type="spellEnd"/>
      <w:r w:rsidRPr="00706929">
        <w:rPr>
          <w:rFonts w:ascii="Times New Roman" w:hAnsi="Times New Roman" w:cs="Times New Roman"/>
          <w:sz w:val="24"/>
          <w:szCs w:val="24"/>
        </w:rPr>
        <w:t xml:space="preserve"> for Strategic Studies, </w:t>
      </w:r>
      <w:proofErr w:type="spellStart"/>
      <w:r w:rsidRPr="00706929">
        <w:rPr>
          <w:rFonts w:ascii="Times New Roman" w:hAnsi="Times New Roman" w:cs="Times New Roman"/>
          <w:sz w:val="24"/>
          <w:szCs w:val="24"/>
        </w:rPr>
        <w:t>n.d.</w:t>
      </w:r>
      <w:proofErr w:type="spellEnd"/>
      <w:r w:rsidRPr="00706929">
        <w:rPr>
          <w:rFonts w:ascii="Times New Roman" w:hAnsi="Times New Roman" w:cs="Times New Roman"/>
          <w:sz w:val="24"/>
          <w:szCs w:val="24"/>
        </w:rPr>
        <w:t>). India’s Pan-Africa e-Network Project has further facilitated tele-education and telemedicine across the continent. The Indian Council for Cultural Relations (ICCR) offers nearly 900 scholarships annually to African students, while institutions such as the Mahatma Gandhi Institute in Mauritius and the establishment of IIT-</w:t>
      </w:r>
      <w:proofErr w:type="spellStart"/>
      <w:r w:rsidRPr="00706929">
        <w:rPr>
          <w:rFonts w:ascii="Times New Roman" w:hAnsi="Times New Roman" w:cs="Times New Roman"/>
          <w:sz w:val="24"/>
          <w:szCs w:val="24"/>
        </w:rPr>
        <w:t>Madras’s</w:t>
      </w:r>
      <w:proofErr w:type="spellEnd"/>
      <w:r w:rsidRPr="00706929">
        <w:rPr>
          <w:rFonts w:ascii="Times New Roman" w:hAnsi="Times New Roman" w:cs="Times New Roman"/>
          <w:sz w:val="24"/>
          <w:szCs w:val="24"/>
        </w:rPr>
        <w:t xml:space="preserve"> campus in Zanzibar exemplify India’s commitment to educational partnership. Cultural diplomacy initiatives, including Bollywood film screenings, yoga promotion, and the celebration of Indian festivals, foster mutual understanding and people-to-people ties, positioning India as a partner of choice in Africa’s development.</w:t>
      </w:r>
    </w:p>
    <w:p w:rsidR="00921947" w:rsidRPr="00706929" w:rsidRDefault="00921947" w:rsidP="00706929">
      <w:pPr>
        <w:spacing w:after="0" w:line="480" w:lineRule="auto"/>
        <w:jc w:val="both"/>
        <w:rPr>
          <w:rFonts w:ascii="Times New Roman" w:hAnsi="Times New Roman" w:cs="Times New Roman"/>
          <w:bCs/>
          <w:sz w:val="24"/>
          <w:szCs w:val="24"/>
        </w:rPr>
      </w:pPr>
      <w:r w:rsidRPr="00706929">
        <w:rPr>
          <w:rFonts w:ascii="Times New Roman" w:hAnsi="Times New Roman" w:cs="Times New Roman"/>
          <w:bCs/>
          <w:sz w:val="24"/>
          <w:szCs w:val="24"/>
        </w:rPr>
        <w:t>US/UK: Diaspora, Bollywood, Academic Exchanges</w:t>
      </w:r>
      <w:r w:rsidR="000861FD" w:rsidRPr="00706929">
        <w:rPr>
          <w:rFonts w:ascii="Times New Roman" w:hAnsi="Times New Roman" w:cs="Times New Roman"/>
          <w:bCs/>
          <w:sz w:val="24"/>
          <w:szCs w:val="24"/>
        </w:rPr>
        <w:t>:</w:t>
      </w:r>
    </w:p>
    <w:p w:rsidR="00921947" w:rsidRPr="00706929" w:rsidRDefault="00921947" w:rsidP="00706929">
      <w:pPr>
        <w:spacing w:after="0" w:line="480" w:lineRule="auto"/>
        <w:jc w:val="both"/>
        <w:rPr>
          <w:rFonts w:ascii="Times New Roman" w:hAnsi="Times New Roman" w:cs="Times New Roman"/>
          <w:sz w:val="24"/>
          <w:szCs w:val="24"/>
        </w:rPr>
      </w:pPr>
      <w:r w:rsidRPr="00706929">
        <w:rPr>
          <w:rFonts w:ascii="Times New Roman" w:hAnsi="Times New Roman" w:cs="Times New Roman"/>
          <w:sz w:val="24"/>
          <w:szCs w:val="24"/>
        </w:rPr>
        <w:t>In the US and UK, India leverages its large diaspora, Bollywood, and academic exchanges to shape perceptions and foster goodwill. The Indian diaspora, one of the world’s largest, plays a vital role in promoting Indian culture, values, and interests abroad. Bollywood, as a global entertainment powerhouse, has popularized Indian music, dance, and fashion, enhancing India’s soft power and intercultural appeal. Academic and cultural exchanges, such as the Fulbright Programme and the UK/India Year of Culture, facilitate mutual understanding, research collaboration, and educational mobility (</w:t>
      </w:r>
      <w:proofErr w:type="spellStart"/>
      <w:r w:rsidRPr="00706929">
        <w:rPr>
          <w:rFonts w:ascii="Times New Roman" w:hAnsi="Times New Roman" w:cs="Times New Roman"/>
          <w:sz w:val="24"/>
          <w:szCs w:val="24"/>
        </w:rPr>
        <w:t>Granthaalayah</w:t>
      </w:r>
      <w:proofErr w:type="spellEnd"/>
      <w:r w:rsidRPr="00706929">
        <w:rPr>
          <w:rFonts w:ascii="Times New Roman" w:hAnsi="Times New Roman" w:cs="Times New Roman"/>
          <w:sz w:val="24"/>
          <w:szCs w:val="24"/>
        </w:rPr>
        <w:t xml:space="preserve"> Publication, 2024). These initiatives are complemented by joint cultural festivals, theatre collaborations, and the celebration of Indian traditions, which reach millions and strengthen bilateral relationships. Such multidimensional engagement ensures that Indian culture remains a vibrant and influential force in Western societies, contributing to positive perceptions and deeper partnerships.</w:t>
      </w:r>
    </w:p>
    <w:p w:rsidR="00A30BEF" w:rsidRPr="00706929" w:rsidRDefault="00A30BEF" w:rsidP="00706929">
      <w:pPr>
        <w:pStyle w:val="BodyText"/>
        <w:spacing w:before="205" w:line="480" w:lineRule="auto"/>
        <w:ind w:left="0" w:right="20"/>
        <w:rPr>
          <w:b/>
        </w:rPr>
      </w:pPr>
      <w:r w:rsidRPr="00706929">
        <w:rPr>
          <w:b/>
        </w:rPr>
        <w:t>Conclusion</w:t>
      </w:r>
      <w:r w:rsidR="00762173">
        <w:rPr>
          <w:b/>
        </w:rPr>
        <w:t xml:space="preserve"> – Salome George </w:t>
      </w:r>
    </w:p>
    <w:p w:rsidR="00B817E3" w:rsidRPr="00706929" w:rsidRDefault="00A30BEF" w:rsidP="00706929">
      <w:pPr>
        <w:spacing w:after="0" w:line="480" w:lineRule="auto"/>
        <w:jc w:val="both"/>
        <w:rPr>
          <w:rFonts w:ascii="Times New Roman" w:eastAsia="Times New Roman" w:hAnsi="Times New Roman" w:cs="Times New Roman"/>
          <w:kern w:val="0"/>
          <w:sz w:val="24"/>
          <w:szCs w:val="24"/>
          <w:lang w:eastAsia="en-IN"/>
          <w14:ligatures w14:val="none"/>
        </w:rPr>
      </w:pPr>
      <w:r w:rsidRPr="00706929">
        <w:rPr>
          <w:rFonts w:ascii="Times New Roman" w:eastAsia="Times New Roman" w:hAnsi="Times New Roman" w:cs="Times New Roman"/>
          <w:kern w:val="0"/>
          <w:sz w:val="24"/>
          <w:szCs w:val="24"/>
          <w:lang w:eastAsia="en-IN"/>
          <w14:ligatures w14:val="none"/>
        </w:rPr>
        <w:t xml:space="preserve">India’s soft power approach through its cultural diplomacy showcases a </w:t>
      </w:r>
      <w:r w:rsidRPr="00A30BEF">
        <w:rPr>
          <w:rFonts w:ascii="Times New Roman" w:eastAsia="Times New Roman" w:hAnsi="Times New Roman" w:cs="Times New Roman"/>
          <w:kern w:val="0"/>
          <w:sz w:val="24"/>
          <w:szCs w:val="24"/>
          <w:lang w:eastAsia="en-IN"/>
          <w14:ligatures w14:val="none"/>
        </w:rPr>
        <w:t xml:space="preserve">fusion of heritage, variety, and current relevance. </w:t>
      </w:r>
      <w:r w:rsidRPr="00706929">
        <w:rPr>
          <w:rFonts w:ascii="Times New Roman" w:eastAsia="Times New Roman" w:hAnsi="Times New Roman" w:cs="Times New Roman"/>
          <w:kern w:val="0"/>
          <w:sz w:val="24"/>
          <w:szCs w:val="24"/>
          <w:lang w:eastAsia="en-IN"/>
          <w14:ligatures w14:val="none"/>
        </w:rPr>
        <w:t>India established itself as an economic, political</w:t>
      </w:r>
      <w:r w:rsidR="00C1361F" w:rsidRPr="00706929">
        <w:rPr>
          <w:rFonts w:ascii="Times New Roman" w:eastAsia="Times New Roman" w:hAnsi="Times New Roman" w:cs="Times New Roman"/>
          <w:kern w:val="0"/>
          <w:sz w:val="24"/>
          <w:szCs w:val="24"/>
          <w:lang w:eastAsia="en-IN"/>
          <w14:ligatures w14:val="none"/>
        </w:rPr>
        <w:t>,</w:t>
      </w:r>
      <w:r w:rsidRPr="00706929">
        <w:rPr>
          <w:rFonts w:ascii="Times New Roman" w:eastAsia="Times New Roman" w:hAnsi="Times New Roman" w:cs="Times New Roman"/>
          <w:kern w:val="0"/>
          <w:sz w:val="24"/>
          <w:szCs w:val="24"/>
          <w:lang w:eastAsia="en-IN"/>
          <w14:ligatures w14:val="none"/>
        </w:rPr>
        <w:t xml:space="preserve"> and </w:t>
      </w:r>
      <w:r w:rsidR="00C1361F" w:rsidRPr="00706929">
        <w:rPr>
          <w:rFonts w:ascii="Times New Roman" w:eastAsia="Times New Roman" w:hAnsi="Times New Roman" w:cs="Times New Roman"/>
          <w:kern w:val="0"/>
          <w:sz w:val="24"/>
          <w:szCs w:val="24"/>
          <w:lang w:eastAsia="en-IN"/>
          <w14:ligatures w14:val="none"/>
        </w:rPr>
        <w:t>civilizationa</w:t>
      </w:r>
      <w:r w:rsidR="006B36CB" w:rsidRPr="00706929">
        <w:rPr>
          <w:rFonts w:ascii="Times New Roman" w:eastAsia="Times New Roman" w:hAnsi="Times New Roman" w:cs="Times New Roman"/>
          <w:kern w:val="0"/>
          <w:sz w:val="24"/>
          <w:szCs w:val="24"/>
          <w:lang w:eastAsia="en-IN"/>
          <w14:ligatures w14:val="none"/>
        </w:rPr>
        <w:t>l actor</w:t>
      </w:r>
      <w:r w:rsidR="00C1361F" w:rsidRPr="00706929">
        <w:rPr>
          <w:rFonts w:ascii="Times New Roman" w:eastAsia="Times New Roman" w:hAnsi="Times New Roman" w:cs="Times New Roman"/>
          <w:kern w:val="0"/>
          <w:sz w:val="24"/>
          <w:szCs w:val="24"/>
          <w:lang w:eastAsia="en-IN"/>
          <w14:ligatures w14:val="none"/>
        </w:rPr>
        <w:t xml:space="preserve"> with its cultural representation through the Indian </w:t>
      </w:r>
      <w:r w:rsidR="00C1361F" w:rsidRPr="00A30BEF">
        <w:rPr>
          <w:rFonts w:ascii="Times New Roman" w:eastAsia="Times New Roman" w:hAnsi="Times New Roman" w:cs="Times New Roman"/>
          <w:kern w:val="0"/>
          <w:sz w:val="24"/>
          <w:szCs w:val="24"/>
          <w:lang w:eastAsia="en-IN"/>
          <w14:ligatures w14:val="none"/>
        </w:rPr>
        <w:t>Council for Cultural Relations (ICCR)</w:t>
      </w:r>
      <w:r w:rsidR="00C1361F" w:rsidRPr="00706929">
        <w:rPr>
          <w:rFonts w:ascii="Times New Roman" w:eastAsia="Times New Roman" w:hAnsi="Times New Roman" w:cs="Times New Roman"/>
          <w:kern w:val="0"/>
          <w:sz w:val="24"/>
          <w:szCs w:val="24"/>
          <w:lang w:eastAsia="en-IN"/>
          <w14:ligatures w14:val="none"/>
        </w:rPr>
        <w:t>, Indian festivals, academic exchange programmes, the spread of Yoga, religion, cuisine,</w:t>
      </w:r>
      <w:r w:rsidR="006B36CB" w:rsidRPr="00706929">
        <w:rPr>
          <w:rFonts w:ascii="Times New Roman" w:eastAsia="Times New Roman" w:hAnsi="Times New Roman" w:cs="Times New Roman"/>
          <w:kern w:val="0"/>
          <w:sz w:val="24"/>
          <w:szCs w:val="24"/>
          <w:lang w:eastAsia="en-IN"/>
          <w14:ligatures w14:val="none"/>
        </w:rPr>
        <w:t xml:space="preserve"> Bollywood,</w:t>
      </w:r>
      <w:r w:rsidR="00C1361F" w:rsidRPr="00706929">
        <w:rPr>
          <w:rFonts w:ascii="Times New Roman" w:eastAsia="Times New Roman" w:hAnsi="Times New Roman" w:cs="Times New Roman"/>
          <w:kern w:val="0"/>
          <w:sz w:val="24"/>
          <w:szCs w:val="24"/>
          <w:lang w:eastAsia="en-IN"/>
          <w14:ligatures w14:val="none"/>
        </w:rPr>
        <w:t xml:space="preserve"> and the Indian diaspora being the cultural ambassadors of India. It has helped shape global perceptions positively. India’s vast and rich culture speaks for itself. </w:t>
      </w:r>
      <w:r w:rsidR="006B36CB" w:rsidRPr="00706929">
        <w:rPr>
          <w:rFonts w:ascii="Times New Roman" w:eastAsia="Times New Roman" w:hAnsi="Times New Roman" w:cs="Times New Roman"/>
          <w:kern w:val="0"/>
          <w:sz w:val="24"/>
          <w:szCs w:val="24"/>
          <w:lang w:eastAsia="en-IN"/>
          <w14:ligatures w14:val="none"/>
        </w:rPr>
        <w:lastRenderedPageBreak/>
        <w:t xml:space="preserve">It does not use aggressive measures and branding strategies, but instead, </w:t>
      </w:r>
      <w:r w:rsidR="006B36CB" w:rsidRPr="00706929">
        <w:rPr>
          <w:rFonts w:ascii="Times New Roman" w:hAnsi="Times New Roman" w:cs="Times New Roman"/>
          <w:sz w:val="24"/>
          <w:szCs w:val="24"/>
        </w:rPr>
        <w:t>emphasizes authenticity and human connection.</w:t>
      </w:r>
      <w:r w:rsidR="006B36CB" w:rsidRPr="00706929">
        <w:rPr>
          <w:rFonts w:ascii="Times New Roman" w:hAnsi="Times New Roman" w:cs="Times New Roman"/>
          <w:sz w:val="24"/>
          <w:szCs w:val="24"/>
        </w:rPr>
        <w:t xml:space="preserve"> Indian culture is widely recognized and is spreading in Southeast </w:t>
      </w:r>
      <w:r w:rsidR="006B36CB" w:rsidRPr="00706929">
        <w:rPr>
          <w:rFonts w:ascii="Times New Roman" w:hAnsi="Times New Roman" w:cs="Times New Roman"/>
          <w:sz w:val="24"/>
          <w:szCs w:val="24"/>
        </w:rPr>
        <w:t>Asia, Africa, and the West</w:t>
      </w:r>
      <w:r w:rsidR="006B36CB" w:rsidRPr="00706929">
        <w:rPr>
          <w:rFonts w:ascii="Times New Roman" w:hAnsi="Times New Roman" w:cs="Times New Roman"/>
          <w:sz w:val="24"/>
          <w:szCs w:val="24"/>
        </w:rPr>
        <w:t xml:space="preserve">. Nevertheless, this influence needs to be sustained, and thus, future efforts must </w:t>
      </w:r>
      <w:r w:rsidR="006B36CB" w:rsidRPr="00706929">
        <w:rPr>
          <w:rFonts w:ascii="Times New Roman" w:hAnsi="Times New Roman" w:cs="Times New Roman"/>
          <w:sz w:val="24"/>
          <w:szCs w:val="24"/>
        </w:rPr>
        <w:t xml:space="preserve">be more inclusive and multidimensional. </w:t>
      </w:r>
      <w:r w:rsidR="006B36CB" w:rsidRPr="00706929">
        <w:rPr>
          <w:rFonts w:ascii="Times New Roman" w:hAnsi="Times New Roman" w:cs="Times New Roman"/>
          <w:sz w:val="24"/>
          <w:szCs w:val="24"/>
        </w:rPr>
        <w:t xml:space="preserve">India’s cultural diplomacy needs to be evaluated at the grassroots level to gain perception, and even in specific countries. It needs to adapt to the evolving </w:t>
      </w:r>
      <w:r w:rsidR="006B36CB" w:rsidRPr="00706929">
        <w:rPr>
          <w:rFonts w:ascii="Times New Roman" w:hAnsi="Times New Roman" w:cs="Times New Roman"/>
          <w:sz w:val="24"/>
          <w:szCs w:val="24"/>
        </w:rPr>
        <w:t>narratives around identity, inclusion, and representation.</w:t>
      </w:r>
    </w:p>
    <w:p w:rsidR="001E1961" w:rsidRPr="00706929" w:rsidRDefault="006B36CB" w:rsidP="00706929">
      <w:pPr>
        <w:pStyle w:val="BodyText"/>
        <w:spacing w:before="36" w:line="480" w:lineRule="auto"/>
        <w:ind w:left="0" w:right="18"/>
      </w:pPr>
      <w:r w:rsidRPr="00706929">
        <w:t>Suggestions for future research</w:t>
      </w:r>
      <w:r w:rsidR="001E1961" w:rsidRPr="00706929">
        <w:t xml:space="preserve"> or Action:</w:t>
      </w:r>
    </w:p>
    <w:p w:rsidR="001E1961" w:rsidRPr="001E1961" w:rsidRDefault="001E1961" w:rsidP="00706929">
      <w:pPr>
        <w:spacing w:after="0" w:line="480" w:lineRule="auto"/>
        <w:jc w:val="both"/>
        <w:rPr>
          <w:rFonts w:ascii="Times New Roman" w:eastAsia="Times New Roman" w:hAnsi="Times New Roman" w:cs="Times New Roman"/>
          <w:kern w:val="0"/>
          <w:sz w:val="24"/>
          <w:szCs w:val="24"/>
          <w:lang w:eastAsia="en-IN"/>
          <w14:ligatures w14:val="none"/>
        </w:rPr>
      </w:pPr>
      <w:r w:rsidRPr="00706929">
        <w:rPr>
          <w:rFonts w:ascii="Times New Roman" w:hAnsi="Times New Roman" w:cs="Times New Roman"/>
          <w:sz w:val="24"/>
          <w:szCs w:val="24"/>
        </w:rPr>
        <w:t xml:space="preserve">For future research, researchers could examine and evaluate the global perception on India’s cultural diplomacy, especially in rural areas where influence could be limited. Researchers can also analyze how India through social media, projects its soft power online. Also, </w:t>
      </w:r>
      <w:r w:rsidRPr="00706929">
        <w:rPr>
          <w:rFonts w:ascii="Times New Roman" w:eastAsia="Times New Roman" w:hAnsi="Times New Roman" w:cs="Times New Roman"/>
          <w:kern w:val="0"/>
          <w:sz w:val="24"/>
          <w:szCs w:val="24"/>
          <w:lang w:eastAsia="en-IN"/>
          <w14:ligatures w14:val="none"/>
        </w:rPr>
        <w:t>a</w:t>
      </w:r>
      <w:r w:rsidRPr="001E1961">
        <w:rPr>
          <w:rFonts w:ascii="Times New Roman" w:eastAsia="Times New Roman" w:hAnsi="Times New Roman" w:cs="Times New Roman"/>
          <w:kern w:val="0"/>
          <w:sz w:val="24"/>
          <w:szCs w:val="24"/>
          <w:lang w:eastAsia="en-IN"/>
          <w14:ligatures w14:val="none"/>
        </w:rPr>
        <w:t>nalyse the long-term diplomatic or financial effects of cultural diplomacy programs, such as those involving tourism and education, using policy impact analysis.</w:t>
      </w:r>
    </w:p>
    <w:p w:rsidR="001E1961" w:rsidRPr="00706929" w:rsidRDefault="001E1961" w:rsidP="00706929">
      <w:pPr>
        <w:pStyle w:val="BodyText"/>
        <w:spacing w:before="36" w:line="480" w:lineRule="auto"/>
        <w:ind w:left="0" w:right="18"/>
      </w:pPr>
    </w:p>
    <w:p w:rsidR="000861FD" w:rsidRPr="00706929" w:rsidRDefault="000861FD" w:rsidP="00706929">
      <w:pPr>
        <w:spacing w:after="0" w:line="480" w:lineRule="auto"/>
        <w:jc w:val="both"/>
        <w:rPr>
          <w:rFonts w:ascii="Times New Roman" w:eastAsia="Times New Roman" w:hAnsi="Times New Roman" w:cs="Times New Roman"/>
          <w:kern w:val="0"/>
          <w:sz w:val="24"/>
          <w:szCs w:val="24"/>
          <w:lang w:eastAsia="en-IN"/>
          <w14:ligatures w14:val="none"/>
        </w:rPr>
      </w:pPr>
    </w:p>
    <w:p w:rsidR="000861FD" w:rsidRPr="00706929" w:rsidRDefault="000861FD" w:rsidP="00706929">
      <w:pPr>
        <w:spacing w:after="0" w:line="480" w:lineRule="auto"/>
        <w:jc w:val="both"/>
        <w:rPr>
          <w:rFonts w:ascii="Times New Roman" w:eastAsia="Times New Roman" w:hAnsi="Times New Roman" w:cs="Times New Roman"/>
          <w:kern w:val="0"/>
          <w:sz w:val="24"/>
          <w:szCs w:val="24"/>
          <w:lang w:eastAsia="en-IN"/>
          <w14:ligatures w14:val="none"/>
        </w:rPr>
      </w:pPr>
    </w:p>
    <w:p w:rsidR="000861FD" w:rsidRPr="00706929" w:rsidRDefault="000861FD" w:rsidP="00706929">
      <w:pPr>
        <w:spacing w:after="0" w:line="480" w:lineRule="auto"/>
        <w:jc w:val="both"/>
        <w:rPr>
          <w:rFonts w:ascii="Times New Roman" w:eastAsia="Times New Roman" w:hAnsi="Times New Roman" w:cs="Times New Roman"/>
          <w:kern w:val="0"/>
          <w:sz w:val="24"/>
          <w:szCs w:val="24"/>
          <w:lang w:eastAsia="en-IN"/>
          <w14:ligatures w14:val="none"/>
        </w:rPr>
      </w:pPr>
    </w:p>
    <w:p w:rsidR="000861FD" w:rsidRPr="00706929" w:rsidRDefault="000861FD" w:rsidP="00706929">
      <w:pPr>
        <w:spacing w:after="0" w:line="480" w:lineRule="auto"/>
        <w:jc w:val="both"/>
        <w:rPr>
          <w:rFonts w:ascii="Times New Roman" w:eastAsia="Times New Roman" w:hAnsi="Times New Roman" w:cs="Times New Roman"/>
          <w:kern w:val="0"/>
          <w:sz w:val="24"/>
          <w:szCs w:val="24"/>
          <w:lang w:eastAsia="en-IN"/>
          <w14:ligatures w14:val="none"/>
        </w:rPr>
      </w:pPr>
    </w:p>
    <w:p w:rsidR="000861FD" w:rsidRPr="00706929" w:rsidRDefault="000861FD" w:rsidP="00706929">
      <w:pPr>
        <w:spacing w:after="0" w:line="480" w:lineRule="auto"/>
        <w:jc w:val="both"/>
        <w:rPr>
          <w:rFonts w:ascii="Times New Roman" w:eastAsia="Times New Roman" w:hAnsi="Times New Roman" w:cs="Times New Roman"/>
          <w:kern w:val="0"/>
          <w:sz w:val="24"/>
          <w:szCs w:val="24"/>
          <w:lang w:eastAsia="en-IN"/>
          <w14:ligatures w14:val="none"/>
        </w:rPr>
      </w:pPr>
    </w:p>
    <w:p w:rsidR="000861FD" w:rsidRPr="00706929" w:rsidRDefault="000861FD" w:rsidP="00706929">
      <w:pPr>
        <w:spacing w:after="0" w:line="480" w:lineRule="auto"/>
        <w:jc w:val="both"/>
        <w:rPr>
          <w:rFonts w:ascii="Times New Roman" w:eastAsia="Times New Roman" w:hAnsi="Times New Roman" w:cs="Times New Roman"/>
          <w:kern w:val="0"/>
          <w:sz w:val="24"/>
          <w:szCs w:val="24"/>
          <w:lang w:eastAsia="en-IN"/>
          <w14:ligatures w14:val="none"/>
        </w:rPr>
      </w:pPr>
    </w:p>
    <w:p w:rsidR="000861FD" w:rsidRPr="00706929" w:rsidRDefault="000861FD" w:rsidP="00706929">
      <w:pPr>
        <w:spacing w:after="0" w:line="480" w:lineRule="auto"/>
        <w:jc w:val="both"/>
        <w:rPr>
          <w:rFonts w:ascii="Times New Roman" w:eastAsia="Times New Roman" w:hAnsi="Times New Roman" w:cs="Times New Roman"/>
          <w:kern w:val="0"/>
          <w:sz w:val="24"/>
          <w:szCs w:val="24"/>
          <w:lang w:eastAsia="en-IN"/>
          <w14:ligatures w14:val="none"/>
        </w:rPr>
      </w:pPr>
    </w:p>
    <w:p w:rsidR="000861FD" w:rsidRPr="00706929" w:rsidRDefault="000861FD" w:rsidP="00706929">
      <w:pPr>
        <w:spacing w:after="0" w:line="480" w:lineRule="auto"/>
        <w:jc w:val="both"/>
        <w:rPr>
          <w:rFonts w:ascii="Times New Roman" w:eastAsia="Times New Roman" w:hAnsi="Times New Roman" w:cs="Times New Roman"/>
          <w:kern w:val="0"/>
          <w:sz w:val="24"/>
          <w:szCs w:val="24"/>
          <w:lang w:eastAsia="en-IN"/>
          <w14:ligatures w14:val="none"/>
        </w:rPr>
      </w:pPr>
    </w:p>
    <w:p w:rsidR="000861FD" w:rsidRPr="00706929" w:rsidRDefault="000861FD" w:rsidP="00706929">
      <w:pPr>
        <w:spacing w:after="0" w:line="480" w:lineRule="auto"/>
        <w:jc w:val="both"/>
        <w:rPr>
          <w:rFonts w:ascii="Times New Roman" w:eastAsia="Times New Roman" w:hAnsi="Times New Roman" w:cs="Times New Roman"/>
          <w:kern w:val="0"/>
          <w:sz w:val="24"/>
          <w:szCs w:val="24"/>
          <w:lang w:eastAsia="en-IN"/>
          <w14:ligatures w14:val="none"/>
        </w:rPr>
      </w:pPr>
    </w:p>
    <w:p w:rsidR="000861FD" w:rsidRPr="00706929" w:rsidRDefault="000861FD" w:rsidP="00706929">
      <w:pPr>
        <w:spacing w:after="0" w:line="480" w:lineRule="auto"/>
        <w:jc w:val="both"/>
        <w:rPr>
          <w:rFonts w:ascii="Times New Roman" w:eastAsia="Times New Roman" w:hAnsi="Times New Roman" w:cs="Times New Roman"/>
          <w:kern w:val="0"/>
          <w:sz w:val="24"/>
          <w:szCs w:val="24"/>
          <w:lang w:eastAsia="en-IN"/>
          <w14:ligatures w14:val="none"/>
        </w:rPr>
      </w:pPr>
    </w:p>
    <w:p w:rsidR="000861FD" w:rsidRPr="00706929" w:rsidRDefault="000861FD" w:rsidP="00706929">
      <w:pPr>
        <w:spacing w:after="0" w:line="480" w:lineRule="auto"/>
        <w:jc w:val="both"/>
        <w:rPr>
          <w:rFonts w:ascii="Times New Roman" w:eastAsia="Times New Roman" w:hAnsi="Times New Roman" w:cs="Times New Roman"/>
          <w:kern w:val="0"/>
          <w:sz w:val="24"/>
          <w:szCs w:val="24"/>
          <w:lang w:eastAsia="en-IN"/>
          <w14:ligatures w14:val="none"/>
        </w:rPr>
      </w:pPr>
    </w:p>
    <w:p w:rsidR="000861FD" w:rsidRPr="00706929" w:rsidRDefault="000861FD" w:rsidP="00706929">
      <w:pPr>
        <w:spacing w:after="0" w:line="480" w:lineRule="auto"/>
        <w:jc w:val="both"/>
        <w:rPr>
          <w:rFonts w:ascii="Times New Roman" w:eastAsia="Times New Roman" w:hAnsi="Times New Roman" w:cs="Times New Roman"/>
          <w:kern w:val="0"/>
          <w:sz w:val="24"/>
          <w:szCs w:val="24"/>
          <w:lang w:eastAsia="en-IN"/>
          <w14:ligatures w14:val="none"/>
        </w:rPr>
      </w:pPr>
    </w:p>
    <w:p w:rsidR="003F7F3E" w:rsidRDefault="003F7F3E" w:rsidP="00706929">
      <w:pPr>
        <w:pStyle w:val="BodyText"/>
        <w:spacing w:before="284" w:line="480" w:lineRule="auto"/>
        <w:ind w:left="0"/>
        <w:rPr>
          <w:lang w:val="en-IN" w:eastAsia="en-IN"/>
        </w:rPr>
      </w:pPr>
    </w:p>
    <w:p w:rsidR="000861FD" w:rsidRPr="00706929" w:rsidRDefault="000861FD" w:rsidP="00706929">
      <w:pPr>
        <w:pStyle w:val="BodyText"/>
        <w:spacing w:before="284" w:line="480" w:lineRule="auto"/>
        <w:ind w:left="0"/>
        <w:rPr>
          <w:b/>
          <w:lang w:eastAsia="en-IN"/>
        </w:rPr>
      </w:pPr>
      <w:r w:rsidRPr="00706929">
        <w:rPr>
          <w:b/>
          <w:lang w:eastAsia="en-IN"/>
        </w:rPr>
        <w:lastRenderedPageBreak/>
        <w:t>References</w:t>
      </w:r>
    </w:p>
    <w:p w:rsidR="008F6E22" w:rsidRPr="00706929" w:rsidRDefault="008F6E22" w:rsidP="00706929">
      <w:pPr>
        <w:pStyle w:val="BodyText"/>
        <w:numPr>
          <w:ilvl w:val="0"/>
          <w:numId w:val="4"/>
        </w:numPr>
        <w:spacing w:before="80" w:line="480" w:lineRule="auto"/>
      </w:pPr>
      <w:r w:rsidRPr="00706929">
        <w:t xml:space="preserve">BBC News. (2017, June 22). Yoga: How did it conquer the world and what’s changed? </w:t>
      </w:r>
      <w:hyperlink r:id="rId5" w:history="1">
        <w:r w:rsidRPr="00706929">
          <w:rPr>
            <w:rStyle w:val="Hyperlink"/>
          </w:rPr>
          <w:t>https://www.bbc.com/news/world-40354525</w:t>
        </w:r>
      </w:hyperlink>
    </w:p>
    <w:p w:rsidR="008F6E22" w:rsidRPr="00706929" w:rsidRDefault="008F6E22" w:rsidP="00706929">
      <w:pPr>
        <w:pStyle w:val="BodyText"/>
        <w:numPr>
          <w:ilvl w:val="0"/>
          <w:numId w:val="4"/>
        </w:numPr>
        <w:spacing w:before="80" w:line="480" w:lineRule="auto"/>
      </w:pPr>
      <w:r w:rsidRPr="00706929">
        <w:t xml:space="preserve">Chatterjee, S. (2019). The Festival of India as cultural diplomacy: A soft power strategy of India. Social Science Research Network (SSRN). </w:t>
      </w:r>
      <w:hyperlink r:id="rId6" w:history="1">
        <w:r w:rsidRPr="00706929">
          <w:rPr>
            <w:rStyle w:val="Hyperlink"/>
          </w:rPr>
          <w:t>https://doi.org/10.2139/ssrn.3445829</w:t>
        </w:r>
      </w:hyperlink>
    </w:p>
    <w:p w:rsidR="008F6E22" w:rsidRPr="00706929" w:rsidRDefault="008F6E22" w:rsidP="00706929">
      <w:pPr>
        <w:pStyle w:val="BodyText"/>
        <w:numPr>
          <w:ilvl w:val="0"/>
          <w:numId w:val="4"/>
        </w:numPr>
        <w:spacing w:before="80" w:line="480" w:lineRule="auto"/>
      </w:pPr>
      <w:r w:rsidRPr="00706929">
        <w:t>Chatterjee, S. (2021). Cultural diplomacy and India’s soft power. Indian Journal of International Affairs, 67(2), 112–130.</w:t>
      </w:r>
    </w:p>
    <w:p w:rsidR="008F6E22" w:rsidRPr="00706929" w:rsidRDefault="008F6E22" w:rsidP="00706929">
      <w:pPr>
        <w:pStyle w:val="BodyText"/>
        <w:numPr>
          <w:ilvl w:val="0"/>
          <w:numId w:val="4"/>
        </w:numPr>
        <w:spacing w:before="80" w:line="480" w:lineRule="auto"/>
      </w:pPr>
      <w:proofErr w:type="spellStart"/>
      <w:r w:rsidRPr="00706929">
        <w:t>Goswami</w:t>
      </w:r>
      <w:proofErr w:type="spellEnd"/>
      <w:r w:rsidRPr="00706929">
        <w:t xml:space="preserve">, A. (2024). Cultivating connections: India’s soft power diplomacy in Southeast Asia. International Journal of Humanities Social Science and Management (IJHSSM), 4(2), 738–742. </w:t>
      </w:r>
      <w:hyperlink r:id="rId7" w:history="1">
        <w:r w:rsidR="00706929" w:rsidRPr="00706929">
          <w:rPr>
            <w:rStyle w:val="Hyperlink"/>
          </w:rPr>
          <w:t>https://www.ijhssm.org</w:t>
        </w:r>
      </w:hyperlink>
    </w:p>
    <w:p w:rsidR="008F6E22" w:rsidRPr="00706929" w:rsidRDefault="008F6E22" w:rsidP="00706929">
      <w:pPr>
        <w:pStyle w:val="BodyText"/>
        <w:numPr>
          <w:ilvl w:val="0"/>
          <w:numId w:val="4"/>
        </w:numPr>
        <w:spacing w:before="80" w:line="480" w:lineRule="auto"/>
      </w:pPr>
      <w:r w:rsidRPr="00706929">
        <w:t>India’s cultural diplomacy: Buddhism and ancient ties. (</w:t>
      </w:r>
      <w:proofErr w:type="spellStart"/>
      <w:r w:rsidRPr="00706929">
        <w:t>n.d.</w:t>
      </w:r>
      <w:proofErr w:type="spellEnd"/>
      <w:r w:rsidRPr="00706929">
        <w:t xml:space="preserve">). India Vs Disinformation. </w:t>
      </w:r>
      <w:hyperlink r:id="rId8" w:history="1">
        <w:r w:rsidR="00706929" w:rsidRPr="00706929">
          <w:rPr>
            <w:rStyle w:val="Hyperlink"/>
          </w:rPr>
          <w:t>https://www.indiavsdisinformation.com/en/20240311/india-s-cultural-diplomacy-buddhism-and-ancient-ties</w:t>
        </w:r>
      </w:hyperlink>
    </w:p>
    <w:p w:rsidR="008F6E22" w:rsidRPr="00706929" w:rsidRDefault="008F6E22" w:rsidP="00706929">
      <w:pPr>
        <w:pStyle w:val="BodyText"/>
        <w:numPr>
          <w:ilvl w:val="0"/>
          <w:numId w:val="4"/>
        </w:numPr>
        <w:spacing w:before="80" w:line="480" w:lineRule="auto"/>
      </w:pPr>
      <w:r w:rsidRPr="00706929">
        <w:t>International Day of Yoga | UN Office for Partnerships. (</w:t>
      </w:r>
      <w:proofErr w:type="spellStart"/>
      <w:r w:rsidRPr="00706929">
        <w:t>n.d.</w:t>
      </w:r>
      <w:proofErr w:type="spellEnd"/>
      <w:r w:rsidRPr="00706929">
        <w:t xml:space="preserve">). UN Office for Partnerships. </w:t>
      </w:r>
      <w:hyperlink r:id="rId9" w:history="1">
        <w:r w:rsidR="00706929" w:rsidRPr="00706929">
          <w:rPr>
            <w:rStyle w:val="Hyperlink"/>
          </w:rPr>
          <w:t>https://unpartnerships.un.org/events/international-day-yoga</w:t>
        </w:r>
      </w:hyperlink>
    </w:p>
    <w:p w:rsidR="008F6E22" w:rsidRPr="00706929" w:rsidRDefault="008F6E22" w:rsidP="00706929">
      <w:pPr>
        <w:pStyle w:val="BodyText"/>
        <w:numPr>
          <w:ilvl w:val="0"/>
          <w:numId w:val="4"/>
        </w:numPr>
        <w:spacing w:before="80" w:line="480" w:lineRule="auto"/>
      </w:pPr>
      <w:r w:rsidRPr="00706929">
        <w:t xml:space="preserve">Kumar, S. (2017). India’s cultural diplomacy: A soft power strategy. Observer Research Foundation. </w:t>
      </w:r>
      <w:hyperlink r:id="rId10" w:history="1">
        <w:r w:rsidR="00706929" w:rsidRPr="00706929">
          <w:rPr>
            <w:rStyle w:val="Hyperlink"/>
          </w:rPr>
          <w:t>https://www.orfonline.org/research/india-cultural-diplomacy-strategy/</w:t>
        </w:r>
      </w:hyperlink>
    </w:p>
    <w:p w:rsidR="008F6E22" w:rsidRPr="00706929" w:rsidRDefault="008F6E22" w:rsidP="00706929">
      <w:pPr>
        <w:pStyle w:val="BodyText"/>
        <w:numPr>
          <w:ilvl w:val="0"/>
          <w:numId w:val="4"/>
        </w:numPr>
        <w:spacing w:before="80" w:line="480" w:lineRule="auto"/>
      </w:pPr>
      <w:proofErr w:type="spellStart"/>
      <w:r w:rsidRPr="00706929">
        <w:t>Nantulya</w:t>
      </w:r>
      <w:proofErr w:type="spellEnd"/>
      <w:r w:rsidRPr="00706929">
        <w:t xml:space="preserve">, P. (2024, February 29). Africa-India cooperation sets benchmark for partnership – Africa Center. Africa Center. </w:t>
      </w:r>
      <w:hyperlink r:id="rId11" w:history="1">
        <w:r w:rsidR="00706929" w:rsidRPr="00706929">
          <w:rPr>
            <w:rStyle w:val="Hyperlink"/>
          </w:rPr>
          <w:t>https://africacenter.org/spotlight/africa-india-cooperation-benchmark-partnership/</w:t>
        </w:r>
      </w:hyperlink>
    </w:p>
    <w:p w:rsidR="008F6E22" w:rsidRPr="00706929" w:rsidRDefault="008F6E22" w:rsidP="00706929">
      <w:pPr>
        <w:pStyle w:val="BodyText"/>
        <w:numPr>
          <w:ilvl w:val="0"/>
          <w:numId w:val="4"/>
        </w:numPr>
        <w:spacing w:before="80" w:line="480" w:lineRule="auto"/>
      </w:pPr>
      <w:r w:rsidRPr="00706929">
        <w:t>Nye, J. S. (</w:t>
      </w:r>
      <w:proofErr w:type="spellStart"/>
      <w:r w:rsidRPr="00706929">
        <w:t>n.d.</w:t>
      </w:r>
      <w:proofErr w:type="spellEnd"/>
      <w:r w:rsidRPr="00706929">
        <w:t xml:space="preserve">). Soft power: The means to success in world politics. </w:t>
      </w:r>
      <w:proofErr w:type="spellStart"/>
      <w:r w:rsidRPr="00706929">
        <w:t>Weatherhead</w:t>
      </w:r>
      <w:proofErr w:type="spellEnd"/>
      <w:r w:rsidRPr="00706929">
        <w:t xml:space="preserve"> Center for International Affairs. </w:t>
      </w:r>
      <w:hyperlink r:id="rId12" w:history="1">
        <w:r w:rsidR="00706929" w:rsidRPr="00706929">
          <w:rPr>
            <w:rStyle w:val="Hyperlink"/>
          </w:rPr>
          <w:t>https://www.wcfia.harvard.edu/publications/soft-power-means-success-world-politics</w:t>
        </w:r>
      </w:hyperlink>
    </w:p>
    <w:p w:rsidR="008F6E22" w:rsidRPr="00706929" w:rsidRDefault="008F6E22" w:rsidP="00706929">
      <w:pPr>
        <w:pStyle w:val="BodyText"/>
        <w:numPr>
          <w:ilvl w:val="0"/>
          <w:numId w:val="4"/>
        </w:numPr>
        <w:spacing w:before="80" w:line="480" w:lineRule="auto"/>
      </w:pPr>
      <w:r w:rsidRPr="00706929">
        <w:t xml:space="preserve">1st INTERNATIONAL DAY OF YOGA celebrated, Two Guinness World Records </w:t>
      </w:r>
      <w:r w:rsidRPr="00706929">
        <w:lastRenderedPageBreak/>
        <w:t>achieved. (</w:t>
      </w:r>
      <w:proofErr w:type="spellStart"/>
      <w:r w:rsidRPr="00706929">
        <w:t>n.d.</w:t>
      </w:r>
      <w:proofErr w:type="spellEnd"/>
      <w:r w:rsidRPr="00706929">
        <w:t xml:space="preserve">). Press Information Bureau. </w:t>
      </w:r>
      <w:hyperlink r:id="rId13" w:history="1">
        <w:r w:rsidR="00706929" w:rsidRPr="00706929">
          <w:rPr>
            <w:rStyle w:val="Hyperlink"/>
          </w:rPr>
          <w:t>https://www.pib.gov.in/newsite/PrintRelease.aspx?relid=134031</w:t>
        </w:r>
      </w:hyperlink>
    </w:p>
    <w:p w:rsidR="008F6E22" w:rsidRPr="00706929" w:rsidRDefault="008F6E22" w:rsidP="00706929">
      <w:pPr>
        <w:pStyle w:val="BodyText"/>
        <w:numPr>
          <w:ilvl w:val="0"/>
          <w:numId w:val="4"/>
        </w:numPr>
        <w:spacing w:before="80" w:line="480" w:lineRule="auto"/>
      </w:pPr>
      <w:proofErr w:type="spellStart"/>
      <w:r w:rsidRPr="00706929">
        <w:t>Vaibhav</w:t>
      </w:r>
      <w:proofErr w:type="spellEnd"/>
      <w:r w:rsidRPr="00706929">
        <w:t>, S. (</w:t>
      </w:r>
      <w:proofErr w:type="spellStart"/>
      <w:r w:rsidRPr="00706929">
        <w:t>n.d.</w:t>
      </w:r>
      <w:proofErr w:type="spellEnd"/>
      <w:r w:rsidRPr="00706929">
        <w:t xml:space="preserve">). clearias.com - India’s soft power and cultural diplomacy. </w:t>
      </w:r>
      <w:proofErr w:type="spellStart"/>
      <w:r w:rsidRPr="00706929">
        <w:t>Scribd</w:t>
      </w:r>
      <w:proofErr w:type="spellEnd"/>
      <w:r w:rsidRPr="00706929">
        <w:t xml:space="preserve">. </w:t>
      </w:r>
      <w:hyperlink r:id="rId14" w:history="1">
        <w:r w:rsidR="00706929" w:rsidRPr="00706929">
          <w:rPr>
            <w:rStyle w:val="Hyperlink"/>
          </w:rPr>
          <w:t>https://www.scribd.com/document/663013028/clearias-com-Indias-soft-power-and-cultural-diplomacy</w:t>
        </w:r>
      </w:hyperlink>
    </w:p>
    <w:p w:rsidR="00706929" w:rsidRDefault="008F6E22" w:rsidP="00706929">
      <w:pPr>
        <w:pStyle w:val="BodyText"/>
        <w:numPr>
          <w:ilvl w:val="0"/>
          <w:numId w:val="4"/>
        </w:numPr>
        <w:spacing w:before="80" w:line="480" w:lineRule="auto"/>
      </w:pPr>
      <w:proofErr w:type="spellStart"/>
      <w:r w:rsidRPr="00706929">
        <w:t>Verma</w:t>
      </w:r>
      <w:proofErr w:type="spellEnd"/>
      <w:r w:rsidRPr="00706929">
        <w:t xml:space="preserve">, D. (2023). India’s soft power diplomacy: Leveraging culture, diaspora, and yoga for global influence. </w:t>
      </w:r>
      <w:proofErr w:type="spellStart"/>
      <w:r w:rsidRPr="00706929">
        <w:t>ShodhKosh</w:t>
      </w:r>
      <w:proofErr w:type="spellEnd"/>
      <w:r w:rsidRPr="00706929">
        <w:t xml:space="preserve">: Journal of Visual and Performing Arts, 4(2). </w:t>
      </w:r>
      <w:hyperlink r:id="rId15" w:history="1">
        <w:r w:rsidR="00706929" w:rsidRPr="00886750">
          <w:rPr>
            <w:rStyle w:val="Hyperlink"/>
          </w:rPr>
          <w:t>https://doi.org/10.29121/shodhkosh.v4.i2.202</w:t>
        </w:r>
      </w:hyperlink>
    </w:p>
    <w:p w:rsidR="00706929" w:rsidRDefault="00706929" w:rsidP="00706929">
      <w:pPr>
        <w:pStyle w:val="BodyText"/>
        <w:spacing w:before="80" w:line="480" w:lineRule="auto"/>
        <w:ind w:left="743"/>
      </w:pPr>
    </w:p>
    <w:p w:rsidR="00706929" w:rsidRPr="00706929" w:rsidRDefault="00706929" w:rsidP="00584648">
      <w:pPr>
        <w:pStyle w:val="BodyText"/>
        <w:spacing w:before="80" w:line="480" w:lineRule="auto"/>
        <w:ind w:left="0"/>
        <w:sectPr w:rsidR="00706929" w:rsidRPr="00706929" w:rsidSect="000861FD">
          <w:pgSz w:w="11920" w:h="16840"/>
          <w:pgMar w:top="1640" w:right="1417" w:bottom="280" w:left="1417" w:header="720" w:footer="720" w:gutter="0"/>
          <w:cols w:space="720"/>
        </w:sectPr>
      </w:pPr>
    </w:p>
    <w:p w:rsidR="001E1961" w:rsidRPr="00706929" w:rsidRDefault="001E1961" w:rsidP="00706929">
      <w:pPr>
        <w:tabs>
          <w:tab w:val="left" w:pos="5472"/>
        </w:tabs>
        <w:sectPr w:rsidR="001E1961" w:rsidRPr="00706929">
          <w:pgSz w:w="11910" w:h="16840"/>
          <w:pgMar w:top="1340" w:right="1417" w:bottom="280" w:left="1417" w:header="720" w:footer="720" w:gutter="0"/>
          <w:cols w:space="720"/>
        </w:sectPr>
      </w:pPr>
    </w:p>
    <w:p w:rsidR="00EF51AE" w:rsidRDefault="00EF51AE"/>
    <w:sectPr w:rsidR="00EF51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876B0"/>
    <w:multiLevelType w:val="hybridMultilevel"/>
    <w:tmpl w:val="43185A72"/>
    <w:lvl w:ilvl="0" w:tplc="40090001">
      <w:start w:val="1"/>
      <w:numFmt w:val="bullet"/>
      <w:lvlText w:val=""/>
      <w:lvlJc w:val="left"/>
      <w:pPr>
        <w:ind w:left="743" w:hanging="360"/>
      </w:pPr>
      <w:rPr>
        <w:rFonts w:ascii="Symbol" w:hAnsi="Symbol"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1" w15:restartNumberingAfterBreak="0">
    <w:nsid w:val="300601C1"/>
    <w:multiLevelType w:val="hybridMultilevel"/>
    <w:tmpl w:val="DB9CA9A2"/>
    <w:lvl w:ilvl="0" w:tplc="2FD44F78">
      <w:start w:val="1"/>
      <w:numFmt w:val="decimal"/>
      <w:lvlText w:val="%1."/>
      <w:lvlJc w:val="left"/>
      <w:pPr>
        <w:ind w:left="720" w:hanging="360"/>
        <w:jc w:val="left"/>
      </w:pPr>
      <w:rPr>
        <w:rFonts w:ascii="Arial MT" w:eastAsia="Arial MT" w:hAnsi="Arial MT" w:cs="Arial MT" w:hint="default"/>
        <w:b w:val="0"/>
        <w:bCs w:val="0"/>
        <w:i w:val="0"/>
        <w:iCs w:val="0"/>
        <w:spacing w:val="-1"/>
        <w:w w:val="100"/>
        <w:sz w:val="22"/>
        <w:szCs w:val="22"/>
        <w:lang w:val="en-US" w:eastAsia="en-US" w:bidi="ar-SA"/>
      </w:rPr>
    </w:lvl>
    <w:lvl w:ilvl="1" w:tplc="2B6293CE">
      <w:numFmt w:val="bullet"/>
      <w:lvlText w:val="•"/>
      <w:lvlJc w:val="left"/>
      <w:pPr>
        <w:ind w:left="1584" w:hanging="360"/>
      </w:pPr>
      <w:rPr>
        <w:rFonts w:hint="default"/>
        <w:lang w:val="en-US" w:eastAsia="en-US" w:bidi="ar-SA"/>
      </w:rPr>
    </w:lvl>
    <w:lvl w:ilvl="2" w:tplc="B2FA9C04">
      <w:numFmt w:val="bullet"/>
      <w:lvlText w:val="•"/>
      <w:lvlJc w:val="left"/>
      <w:pPr>
        <w:ind w:left="2448" w:hanging="360"/>
      </w:pPr>
      <w:rPr>
        <w:rFonts w:hint="default"/>
        <w:lang w:val="en-US" w:eastAsia="en-US" w:bidi="ar-SA"/>
      </w:rPr>
    </w:lvl>
    <w:lvl w:ilvl="3" w:tplc="E89AE510">
      <w:numFmt w:val="bullet"/>
      <w:lvlText w:val="•"/>
      <w:lvlJc w:val="left"/>
      <w:pPr>
        <w:ind w:left="3312" w:hanging="360"/>
      </w:pPr>
      <w:rPr>
        <w:rFonts w:hint="default"/>
        <w:lang w:val="en-US" w:eastAsia="en-US" w:bidi="ar-SA"/>
      </w:rPr>
    </w:lvl>
    <w:lvl w:ilvl="4" w:tplc="1DACBEBA">
      <w:numFmt w:val="bullet"/>
      <w:lvlText w:val="•"/>
      <w:lvlJc w:val="left"/>
      <w:pPr>
        <w:ind w:left="4176" w:hanging="360"/>
      </w:pPr>
      <w:rPr>
        <w:rFonts w:hint="default"/>
        <w:lang w:val="en-US" w:eastAsia="en-US" w:bidi="ar-SA"/>
      </w:rPr>
    </w:lvl>
    <w:lvl w:ilvl="5" w:tplc="78D026C2">
      <w:numFmt w:val="bullet"/>
      <w:lvlText w:val="•"/>
      <w:lvlJc w:val="left"/>
      <w:pPr>
        <w:ind w:left="5040" w:hanging="360"/>
      </w:pPr>
      <w:rPr>
        <w:rFonts w:hint="default"/>
        <w:lang w:val="en-US" w:eastAsia="en-US" w:bidi="ar-SA"/>
      </w:rPr>
    </w:lvl>
    <w:lvl w:ilvl="6" w:tplc="5C2CA1D2">
      <w:numFmt w:val="bullet"/>
      <w:lvlText w:val="•"/>
      <w:lvlJc w:val="left"/>
      <w:pPr>
        <w:ind w:left="5904" w:hanging="360"/>
      </w:pPr>
      <w:rPr>
        <w:rFonts w:hint="default"/>
        <w:lang w:val="en-US" w:eastAsia="en-US" w:bidi="ar-SA"/>
      </w:rPr>
    </w:lvl>
    <w:lvl w:ilvl="7" w:tplc="9D8A2902">
      <w:numFmt w:val="bullet"/>
      <w:lvlText w:val="•"/>
      <w:lvlJc w:val="left"/>
      <w:pPr>
        <w:ind w:left="6768" w:hanging="360"/>
      </w:pPr>
      <w:rPr>
        <w:rFonts w:hint="default"/>
        <w:lang w:val="en-US" w:eastAsia="en-US" w:bidi="ar-SA"/>
      </w:rPr>
    </w:lvl>
    <w:lvl w:ilvl="8" w:tplc="AB008F86">
      <w:numFmt w:val="bullet"/>
      <w:lvlText w:val="•"/>
      <w:lvlJc w:val="left"/>
      <w:pPr>
        <w:ind w:left="7632" w:hanging="360"/>
      </w:pPr>
      <w:rPr>
        <w:rFonts w:hint="default"/>
        <w:lang w:val="en-US" w:eastAsia="en-US" w:bidi="ar-SA"/>
      </w:rPr>
    </w:lvl>
  </w:abstractNum>
  <w:abstractNum w:abstractNumId="2" w15:restartNumberingAfterBreak="0">
    <w:nsid w:val="5BB91DDE"/>
    <w:multiLevelType w:val="hybridMultilevel"/>
    <w:tmpl w:val="E5D85120"/>
    <w:lvl w:ilvl="0" w:tplc="A206568A">
      <w:numFmt w:val="bullet"/>
      <w:lvlText w:val=""/>
      <w:lvlJc w:val="left"/>
      <w:pPr>
        <w:ind w:left="1512" w:hanging="360"/>
      </w:pPr>
      <w:rPr>
        <w:rFonts w:ascii="Wingdings" w:eastAsia="Wingdings" w:hAnsi="Wingdings" w:cs="Wingdings" w:hint="default"/>
        <w:spacing w:val="0"/>
        <w:w w:val="100"/>
        <w:lang w:val="en-US" w:eastAsia="en-US" w:bidi="ar-SA"/>
      </w:rPr>
    </w:lvl>
    <w:lvl w:ilvl="1" w:tplc="86E6940A">
      <w:numFmt w:val="bullet"/>
      <w:lvlText w:val="•"/>
      <w:lvlJc w:val="left"/>
      <w:pPr>
        <w:ind w:left="2275" w:hanging="360"/>
      </w:pPr>
      <w:rPr>
        <w:rFonts w:hint="default"/>
        <w:lang w:val="en-US" w:eastAsia="en-US" w:bidi="ar-SA"/>
      </w:rPr>
    </w:lvl>
    <w:lvl w:ilvl="2" w:tplc="E4BA7580">
      <w:numFmt w:val="bullet"/>
      <w:lvlText w:val="•"/>
      <w:lvlJc w:val="left"/>
      <w:pPr>
        <w:ind w:left="3030" w:hanging="360"/>
      </w:pPr>
      <w:rPr>
        <w:rFonts w:hint="default"/>
        <w:lang w:val="en-US" w:eastAsia="en-US" w:bidi="ar-SA"/>
      </w:rPr>
    </w:lvl>
    <w:lvl w:ilvl="3" w:tplc="428A0720">
      <w:numFmt w:val="bullet"/>
      <w:lvlText w:val="•"/>
      <w:lvlJc w:val="left"/>
      <w:pPr>
        <w:ind w:left="3785" w:hanging="360"/>
      </w:pPr>
      <w:rPr>
        <w:rFonts w:hint="default"/>
        <w:lang w:val="en-US" w:eastAsia="en-US" w:bidi="ar-SA"/>
      </w:rPr>
    </w:lvl>
    <w:lvl w:ilvl="4" w:tplc="A01CD08E">
      <w:numFmt w:val="bullet"/>
      <w:lvlText w:val="•"/>
      <w:lvlJc w:val="left"/>
      <w:pPr>
        <w:ind w:left="4540" w:hanging="360"/>
      </w:pPr>
      <w:rPr>
        <w:rFonts w:hint="default"/>
        <w:lang w:val="en-US" w:eastAsia="en-US" w:bidi="ar-SA"/>
      </w:rPr>
    </w:lvl>
    <w:lvl w:ilvl="5" w:tplc="8402E390">
      <w:numFmt w:val="bullet"/>
      <w:lvlText w:val="•"/>
      <w:lvlJc w:val="left"/>
      <w:pPr>
        <w:ind w:left="5295" w:hanging="360"/>
      </w:pPr>
      <w:rPr>
        <w:rFonts w:hint="default"/>
        <w:lang w:val="en-US" w:eastAsia="en-US" w:bidi="ar-SA"/>
      </w:rPr>
    </w:lvl>
    <w:lvl w:ilvl="6" w:tplc="B2026A5E">
      <w:numFmt w:val="bullet"/>
      <w:lvlText w:val="•"/>
      <w:lvlJc w:val="left"/>
      <w:pPr>
        <w:ind w:left="6050" w:hanging="360"/>
      </w:pPr>
      <w:rPr>
        <w:rFonts w:hint="default"/>
        <w:lang w:val="en-US" w:eastAsia="en-US" w:bidi="ar-SA"/>
      </w:rPr>
    </w:lvl>
    <w:lvl w:ilvl="7" w:tplc="EF90E628">
      <w:numFmt w:val="bullet"/>
      <w:lvlText w:val="•"/>
      <w:lvlJc w:val="left"/>
      <w:pPr>
        <w:ind w:left="6805" w:hanging="360"/>
      </w:pPr>
      <w:rPr>
        <w:rFonts w:hint="default"/>
        <w:lang w:val="en-US" w:eastAsia="en-US" w:bidi="ar-SA"/>
      </w:rPr>
    </w:lvl>
    <w:lvl w:ilvl="8" w:tplc="459E150A">
      <w:numFmt w:val="bullet"/>
      <w:lvlText w:val="•"/>
      <w:lvlJc w:val="left"/>
      <w:pPr>
        <w:ind w:left="7560" w:hanging="360"/>
      </w:pPr>
      <w:rPr>
        <w:rFonts w:hint="default"/>
        <w:lang w:val="en-US" w:eastAsia="en-US" w:bidi="ar-SA"/>
      </w:rPr>
    </w:lvl>
  </w:abstractNum>
  <w:abstractNum w:abstractNumId="3" w15:restartNumberingAfterBreak="0">
    <w:nsid w:val="6A9654DE"/>
    <w:multiLevelType w:val="hybridMultilevel"/>
    <w:tmpl w:val="E5EAF9A8"/>
    <w:lvl w:ilvl="0" w:tplc="40090001">
      <w:start w:val="1"/>
      <w:numFmt w:val="bullet"/>
      <w:lvlText w:val=""/>
      <w:lvlJc w:val="left"/>
      <w:pPr>
        <w:ind w:left="743" w:hanging="360"/>
      </w:pPr>
      <w:rPr>
        <w:rFonts w:ascii="Symbol" w:hAnsi="Symbol"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1AE"/>
    <w:rsid w:val="00052400"/>
    <w:rsid w:val="0006552B"/>
    <w:rsid w:val="000861FD"/>
    <w:rsid w:val="0014253D"/>
    <w:rsid w:val="001E1961"/>
    <w:rsid w:val="00382EE7"/>
    <w:rsid w:val="003F7F3E"/>
    <w:rsid w:val="00584648"/>
    <w:rsid w:val="005A7D37"/>
    <w:rsid w:val="006137A1"/>
    <w:rsid w:val="006B36CB"/>
    <w:rsid w:val="00706929"/>
    <w:rsid w:val="00762173"/>
    <w:rsid w:val="007B2FE5"/>
    <w:rsid w:val="00883205"/>
    <w:rsid w:val="008F6E22"/>
    <w:rsid w:val="00921947"/>
    <w:rsid w:val="00A30BEF"/>
    <w:rsid w:val="00B817E3"/>
    <w:rsid w:val="00BD25AF"/>
    <w:rsid w:val="00C1361F"/>
    <w:rsid w:val="00C45749"/>
    <w:rsid w:val="00E67F0B"/>
    <w:rsid w:val="00EF51AE"/>
    <w:rsid w:val="00F05495"/>
    <w:rsid w:val="00F327E7"/>
    <w:rsid w:val="00F767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C8F8A2"/>
  <w15:chartTrackingRefBased/>
  <w15:docId w15:val="{92B3FD9F-3DCC-405F-A89D-D72D05741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51AE"/>
  </w:style>
  <w:style w:type="paragraph" w:styleId="Heading1">
    <w:name w:val="heading 1"/>
    <w:basedOn w:val="Normal"/>
    <w:link w:val="Heading1Char"/>
    <w:uiPriority w:val="1"/>
    <w:qFormat/>
    <w:rsid w:val="00F327E7"/>
    <w:pPr>
      <w:widowControl w:val="0"/>
      <w:autoSpaceDE w:val="0"/>
      <w:autoSpaceDN w:val="0"/>
      <w:spacing w:before="166" w:after="0" w:line="240" w:lineRule="auto"/>
      <w:ind w:left="23"/>
      <w:outlineLvl w:val="0"/>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327E7"/>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F327E7"/>
    <w:pPr>
      <w:widowControl w:val="0"/>
      <w:autoSpaceDE w:val="0"/>
      <w:autoSpaceDN w:val="0"/>
      <w:spacing w:after="0" w:line="240" w:lineRule="auto"/>
      <w:ind w:left="23"/>
      <w:jc w:val="both"/>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F327E7"/>
    <w:rPr>
      <w:rFonts w:ascii="Times New Roman" w:eastAsia="Times New Roman" w:hAnsi="Times New Roman" w:cs="Times New Roman"/>
      <w:kern w:val="0"/>
      <w:sz w:val="24"/>
      <w:szCs w:val="24"/>
      <w:lang w:val="en-US"/>
      <w14:ligatures w14:val="none"/>
    </w:rPr>
  </w:style>
  <w:style w:type="paragraph" w:styleId="Title">
    <w:name w:val="Title"/>
    <w:basedOn w:val="Normal"/>
    <w:link w:val="TitleChar"/>
    <w:uiPriority w:val="1"/>
    <w:qFormat/>
    <w:rsid w:val="00F327E7"/>
    <w:pPr>
      <w:widowControl w:val="0"/>
      <w:autoSpaceDE w:val="0"/>
      <w:autoSpaceDN w:val="0"/>
      <w:spacing w:before="61" w:after="0" w:line="240" w:lineRule="auto"/>
      <w:ind w:left="23"/>
      <w:jc w:val="both"/>
    </w:pPr>
    <w:rPr>
      <w:rFonts w:ascii="Times New Roman" w:eastAsia="Times New Roman" w:hAnsi="Times New Roman" w:cs="Times New Roman"/>
      <w:b/>
      <w:bCs/>
      <w:kern w:val="0"/>
      <w:sz w:val="32"/>
      <w:szCs w:val="32"/>
      <w:lang w:val="en-US"/>
      <w14:ligatures w14:val="none"/>
    </w:rPr>
  </w:style>
  <w:style w:type="character" w:customStyle="1" w:styleId="TitleChar">
    <w:name w:val="Title Char"/>
    <w:basedOn w:val="DefaultParagraphFont"/>
    <w:link w:val="Title"/>
    <w:uiPriority w:val="1"/>
    <w:rsid w:val="00F327E7"/>
    <w:rPr>
      <w:rFonts w:ascii="Times New Roman" w:eastAsia="Times New Roman" w:hAnsi="Times New Roman" w:cs="Times New Roman"/>
      <w:b/>
      <w:bCs/>
      <w:kern w:val="0"/>
      <w:sz w:val="32"/>
      <w:szCs w:val="32"/>
      <w:lang w:val="en-US"/>
      <w14:ligatures w14:val="none"/>
    </w:rPr>
  </w:style>
  <w:style w:type="paragraph" w:styleId="ListParagraph">
    <w:name w:val="List Paragraph"/>
    <w:basedOn w:val="Normal"/>
    <w:uiPriority w:val="1"/>
    <w:qFormat/>
    <w:rsid w:val="00F327E7"/>
    <w:pPr>
      <w:widowControl w:val="0"/>
      <w:autoSpaceDE w:val="0"/>
      <w:autoSpaceDN w:val="0"/>
      <w:spacing w:after="0" w:line="240" w:lineRule="auto"/>
      <w:ind w:left="1512" w:right="19" w:hanging="360"/>
      <w:jc w:val="both"/>
    </w:pPr>
    <w:rPr>
      <w:rFonts w:ascii="Times New Roman" w:eastAsia="Times New Roman" w:hAnsi="Times New Roman" w:cs="Times New Roman"/>
      <w:kern w:val="0"/>
      <w:lang w:val="en-US"/>
      <w14:ligatures w14:val="none"/>
    </w:rPr>
  </w:style>
  <w:style w:type="character" w:styleId="Hyperlink">
    <w:name w:val="Hyperlink"/>
    <w:basedOn w:val="DefaultParagraphFont"/>
    <w:uiPriority w:val="99"/>
    <w:unhideWhenUsed/>
    <w:rsid w:val="000861FD"/>
    <w:rPr>
      <w:color w:val="0563C1" w:themeColor="hyperlink"/>
      <w:u w:val="single"/>
    </w:rPr>
  </w:style>
  <w:style w:type="character" w:styleId="FollowedHyperlink">
    <w:name w:val="FollowedHyperlink"/>
    <w:basedOn w:val="DefaultParagraphFont"/>
    <w:uiPriority w:val="99"/>
    <w:semiHidden/>
    <w:unhideWhenUsed/>
    <w:rsid w:val="000861FD"/>
    <w:rPr>
      <w:color w:val="954F72" w:themeColor="followedHyperlink"/>
      <w:u w:val="single"/>
    </w:rPr>
  </w:style>
  <w:style w:type="paragraph" w:styleId="NormalWeb">
    <w:name w:val="Normal (Web)"/>
    <w:basedOn w:val="Normal"/>
    <w:uiPriority w:val="99"/>
    <w:semiHidden/>
    <w:unhideWhenUsed/>
    <w:rsid w:val="008F6E2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rl">
    <w:name w:val="url"/>
    <w:basedOn w:val="DefaultParagraphFont"/>
    <w:rsid w:val="008F6E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8784072">
      <w:bodyDiv w:val="1"/>
      <w:marLeft w:val="0"/>
      <w:marRight w:val="0"/>
      <w:marTop w:val="0"/>
      <w:marBottom w:val="0"/>
      <w:divBdr>
        <w:top w:val="none" w:sz="0" w:space="0" w:color="auto"/>
        <w:left w:val="none" w:sz="0" w:space="0" w:color="auto"/>
        <w:bottom w:val="none" w:sz="0" w:space="0" w:color="auto"/>
        <w:right w:val="none" w:sz="0" w:space="0" w:color="auto"/>
      </w:divBdr>
    </w:div>
    <w:div w:id="1640768579">
      <w:bodyDiv w:val="1"/>
      <w:marLeft w:val="0"/>
      <w:marRight w:val="0"/>
      <w:marTop w:val="0"/>
      <w:marBottom w:val="0"/>
      <w:divBdr>
        <w:top w:val="none" w:sz="0" w:space="0" w:color="auto"/>
        <w:left w:val="none" w:sz="0" w:space="0" w:color="auto"/>
        <w:bottom w:val="none" w:sz="0" w:space="0" w:color="auto"/>
        <w:right w:val="none" w:sz="0" w:space="0" w:color="auto"/>
      </w:divBdr>
      <w:divsChild>
        <w:div w:id="1124957776">
          <w:marLeft w:val="-720"/>
          <w:marRight w:val="0"/>
          <w:marTop w:val="0"/>
          <w:marBottom w:val="0"/>
          <w:divBdr>
            <w:top w:val="none" w:sz="0" w:space="0" w:color="auto"/>
            <w:left w:val="none" w:sz="0" w:space="0" w:color="auto"/>
            <w:bottom w:val="none" w:sz="0" w:space="0" w:color="auto"/>
            <w:right w:val="none" w:sz="0" w:space="0" w:color="auto"/>
          </w:divBdr>
        </w:div>
      </w:divsChild>
    </w:div>
    <w:div w:id="2019233801">
      <w:bodyDiv w:val="1"/>
      <w:marLeft w:val="0"/>
      <w:marRight w:val="0"/>
      <w:marTop w:val="0"/>
      <w:marBottom w:val="0"/>
      <w:divBdr>
        <w:top w:val="none" w:sz="0" w:space="0" w:color="auto"/>
        <w:left w:val="none" w:sz="0" w:space="0" w:color="auto"/>
        <w:bottom w:val="none" w:sz="0" w:space="0" w:color="auto"/>
        <w:right w:val="none" w:sz="0" w:space="0" w:color="auto"/>
      </w:divBdr>
    </w:div>
    <w:div w:id="209061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iavsdisinformation.com/en/20240311/india-s-cultural-diplomacy-buddhism-and-ancient-ties" TargetMode="External"/><Relationship Id="rId13" Type="http://schemas.openxmlformats.org/officeDocument/2006/relationships/hyperlink" Target="https://www.pib.gov.in/newsite/PrintRelease.aspx?relid=134031" TargetMode="External"/><Relationship Id="rId3" Type="http://schemas.openxmlformats.org/officeDocument/2006/relationships/settings" Target="settings.xml"/><Relationship Id="rId7" Type="http://schemas.openxmlformats.org/officeDocument/2006/relationships/hyperlink" Target="https://www.ijhssm.org" TargetMode="External"/><Relationship Id="rId12" Type="http://schemas.openxmlformats.org/officeDocument/2006/relationships/hyperlink" Target="https://www.wcfia.harvard.edu/publications/soft-power-means-success-world-politic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i.org/10.2139/ssrn.3445829" TargetMode="External"/><Relationship Id="rId11" Type="http://schemas.openxmlformats.org/officeDocument/2006/relationships/hyperlink" Target="https://africacenter.org/spotlight/africa-india-cooperation-benchmark-partnership/" TargetMode="External"/><Relationship Id="rId5" Type="http://schemas.openxmlformats.org/officeDocument/2006/relationships/hyperlink" Target="https://www.bbc.com/news/world-40354525" TargetMode="External"/><Relationship Id="rId15" Type="http://schemas.openxmlformats.org/officeDocument/2006/relationships/hyperlink" Target="https://doi.org/10.29121/shodhkosh.v4.i2.202" TargetMode="External"/><Relationship Id="rId10" Type="http://schemas.openxmlformats.org/officeDocument/2006/relationships/hyperlink" Target="https://www.orfonline.org/research/india-cultural-diplomacy-strategy/" TargetMode="External"/><Relationship Id="rId4" Type="http://schemas.openxmlformats.org/officeDocument/2006/relationships/webSettings" Target="webSettings.xml"/><Relationship Id="rId9" Type="http://schemas.openxmlformats.org/officeDocument/2006/relationships/hyperlink" Target="https://unpartnerships.un.org/events/international-day-yoga" TargetMode="External"/><Relationship Id="rId14" Type="http://schemas.openxmlformats.org/officeDocument/2006/relationships/hyperlink" Target="https://www.scribd.com/document/663013028/clearias-com-Indias-soft-power-and-cultural-diplom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15</Pages>
  <Words>3608</Words>
  <Characters>22544</Characters>
  <Application>Microsoft Office Word</Application>
  <DocSecurity>0</DocSecurity>
  <Lines>324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SHALOME</dc:creator>
  <cp:keywords/>
  <dc:description/>
  <cp:lastModifiedBy>SHALOME</cp:lastModifiedBy>
  <cp:revision>5</cp:revision>
  <dcterms:created xsi:type="dcterms:W3CDTF">2025-06-11T15:59:00Z</dcterms:created>
  <dcterms:modified xsi:type="dcterms:W3CDTF">2025-06-12T16:29:00Z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e3a282cf-c5e0-48c3-92dd-5116a8ded488</vt:lpwstr>
  </property>
</Properties>
</file>