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D93" w:rsidRPr="00AA1D93" w:rsidRDefault="00AA1D93" w:rsidP="00AA1D93">
      <w:pPr>
        <w:pStyle w:val="Title"/>
        <w:rPr>
          <w:rFonts w:eastAsia="Times New Roman"/>
          <w:kern w:val="36"/>
          <w:lang/>
        </w:rPr>
      </w:pPr>
      <w:r w:rsidRPr="00AA1D93">
        <w:rPr>
          <w:rFonts w:eastAsia="Times New Roman"/>
          <w:kern w:val="36"/>
          <w:lang/>
        </w:rPr>
        <w:t>Minesweeper: how to play</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Minesweeper is a deceptively simple test of memory and reasoning—and one of the most popular Windows games of all time. The goal: find the empty squares and avoid the mines.</w:t>
      </w:r>
    </w:p>
    <w:p w:rsidR="00AA1D93" w:rsidRDefault="00AA1D93" w:rsidP="00AA1D93">
      <w:pPr>
        <w:spacing w:before="100" w:beforeAutospacing="1" w:after="100" w:afterAutospacing="1" w:line="240" w:lineRule="auto"/>
        <w:rPr>
          <w:rFonts w:ascii="Times New Roman" w:eastAsia="Times New Roman" w:hAnsi="Times New Roman" w:cs="Times New Roman"/>
          <w:b/>
          <w:bCs/>
          <w:sz w:val="27"/>
          <w:szCs w:val="27"/>
          <w:lang/>
        </w:rPr>
      </w:pPr>
      <w:r w:rsidRPr="00AA1D93">
        <w:rPr>
          <w:rFonts w:ascii="Times New Roman" w:eastAsia="Times New Roman" w:hAnsi="Times New Roman" w:cs="Times New Roman"/>
          <w:sz w:val="24"/>
          <w:szCs w:val="24"/>
          <w:lang/>
        </w:rPr>
        <w:t>Sounds easy, right?</w:t>
      </w:r>
      <w:r w:rsidR="00D62274" w:rsidRPr="00D62274">
        <w:rPr>
          <w:rFonts w:ascii="Times New Roman" w:eastAsia="Times New Roman" w:hAnsi="Times New Roman" w:cs="Times New Roman"/>
          <w:b/>
          <w:bCs/>
          <w:sz w:val="27"/>
          <w:szCs w:val="27"/>
          <w:lang/>
        </w:rPr>
        <w:t xml:space="preserve"> </w:t>
      </w:r>
    </w:p>
    <w:p w:rsidR="00D62274" w:rsidRDefault="00D62274" w:rsidP="00AA1D93">
      <w:pPr>
        <w:spacing w:before="100" w:beforeAutospacing="1" w:after="100" w:afterAutospacing="1" w:line="240" w:lineRule="auto"/>
        <w:rPr>
          <w:rFonts w:ascii="Times New Roman" w:eastAsia="Times New Roman" w:hAnsi="Times New Roman" w:cs="Times New Roman"/>
          <w:color w:val="548DD4" w:themeColor="text2" w:themeTint="99"/>
          <w:sz w:val="36"/>
          <w:szCs w:val="36"/>
          <w:lang/>
        </w:rPr>
      </w:pPr>
      <w:r w:rsidRPr="00D62274">
        <w:rPr>
          <w:rFonts w:ascii="Times New Roman" w:eastAsia="Times New Roman" w:hAnsi="Times New Roman" w:cs="Times New Roman"/>
          <w:color w:val="548DD4" w:themeColor="text2" w:themeTint="99"/>
          <w:sz w:val="36"/>
          <w:szCs w:val="36"/>
          <w:lang/>
        </w:rPr>
        <w:t>Start game</w:t>
      </w:r>
    </w:p>
    <w:p w:rsidR="00D62274" w:rsidRPr="00AA1D93" w:rsidRDefault="00D62274" w:rsidP="00AA1D93">
      <w:pPr>
        <w:spacing w:before="100" w:beforeAutospacing="1" w:after="100" w:afterAutospacing="1" w:line="240" w:lineRule="auto"/>
        <w:rPr>
          <w:rFonts w:ascii="Times New Roman" w:eastAsia="Times New Roman" w:hAnsi="Times New Roman" w:cs="Times New Roman"/>
          <w:color w:val="548DD4" w:themeColor="text2" w:themeTint="99"/>
          <w:sz w:val="36"/>
          <w:szCs w:val="36"/>
          <w:lang/>
        </w:rPr>
      </w:pPr>
      <w:r>
        <w:rPr>
          <w:rFonts w:ascii="Times New Roman" w:eastAsia="Times New Roman" w:hAnsi="Times New Roman" w:cs="Times New Roman"/>
          <w:color w:val="548DD4" w:themeColor="text2" w:themeTint="99"/>
          <w:sz w:val="36"/>
          <w:szCs w:val="36"/>
          <w:lang/>
        </w:rPr>
        <w:t>Change game options</w:t>
      </w:r>
    </w:p>
    <w:p w:rsidR="00AA1D93" w:rsidRPr="00AA1D93" w:rsidRDefault="00AA1D93" w:rsidP="00AA1D93">
      <w:pPr>
        <w:spacing w:before="100" w:beforeAutospacing="1" w:after="100" w:afterAutospacing="1" w:line="240" w:lineRule="auto"/>
        <w:ind w:left="360"/>
        <w:outlineLvl w:val="2"/>
        <w:rPr>
          <w:rFonts w:ascii="Times New Roman" w:eastAsia="Times New Roman" w:hAnsi="Times New Roman" w:cs="Times New Roman"/>
          <w:b/>
          <w:bCs/>
          <w:sz w:val="27"/>
          <w:szCs w:val="27"/>
          <w:lang/>
        </w:rPr>
      </w:pPr>
      <w:hyperlink r:id="rId5" w:history="1">
        <w:r w:rsidRPr="00AA1D93">
          <w:rPr>
            <w:rFonts w:ascii="Times New Roman" w:eastAsia="Times New Roman" w:hAnsi="Times New Roman" w:cs="Times New Roman"/>
            <w:b/>
            <w:bCs/>
            <w:color w:val="0000FF"/>
            <w:sz w:val="27"/>
            <w:szCs w:val="27"/>
            <w:lan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con_expandCollapse_DAHIAIBADAL_8" o:spid="_x0000_i1025" type="#_x0000_t75" alt="Show content" href="mshelp:///" style="width:24pt;height:24pt" o:button="t"/>
          </w:pict>
        </w:r>
      </w:hyperlink>
      <w:r w:rsidR="00D62274" w:rsidRPr="00D62274">
        <w:rPr>
          <w:rFonts w:ascii="Times New Roman" w:eastAsia="Times New Roman" w:hAnsi="Times New Roman" w:cs="Times New Roman"/>
          <w:b/>
          <w:bCs/>
          <w:sz w:val="27"/>
          <w:szCs w:val="27"/>
          <w:lang/>
        </w:rPr>
        <w:drawing>
          <wp:inline distT="0" distB="0" distL="0" distR="0">
            <wp:extent cx="3229426" cy="4382112"/>
            <wp:effectExtent l="19050" t="0" r="9074" b="0"/>
            <wp:docPr id="10"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stretch>
                      <a:fillRect/>
                    </a:stretch>
                  </pic:blipFill>
                  <pic:spPr>
                    <a:xfrm>
                      <a:off x="0" y="0"/>
                      <a:ext cx="3229426" cy="4382112"/>
                    </a:xfrm>
                    <a:prstGeom prst="rect">
                      <a:avLst/>
                    </a:prstGeom>
                  </pic:spPr>
                </pic:pic>
              </a:graphicData>
            </a:graphic>
          </wp:inline>
        </w:drawing>
      </w:r>
      <w:hyperlink r:id="rId7" w:history="1">
        <w:r>
          <w:rPr>
            <w:rFonts w:ascii="Times New Roman" w:eastAsia="Times New Roman" w:hAnsi="Times New Roman" w:cs="Times New Roman"/>
            <w:b/>
            <w:bCs/>
            <w:sz w:val="27"/>
            <w:szCs w:val="27"/>
            <w:lang/>
          </w:rPr>
          <w:br/>
        </w:r>
        <w:r w:rsidRPr="00AA1D93">
          <w:rPr>
            <w:rFonts w:ascii="Times New Roman" w:eastAsia="Times New Roman" w:hAnsi="Times New Roman" w:cs="Times New Roman"/>
            <w:b/>
            <w:bCs/>
            <w:color w:val="0000FF"/>
            <w:sz w:val="27"/>
            <w:szCs w:val="27"/>
            <w:lang/>
          </w:rPr>
          <w:pict>
            <v:shape id="icon_expandCollapse_DAHIAIBADAL_37" o:spid="_x0000_i1029" type="#_x0000_t75" alt="Show content" href="mshelp:///" style="width:24pt;height:24pt" o:button="t"/>
          </w:pict>
        </w:r>
        <w:r>
          <w:rPr>
            <w:rFonts w:ascii="Times New Roman" w:eastAsia="Times New Roman" w:hAnsi="Times New Roman" w:cs="Times New Roman"/>
            <w:b/>
            <w:bCs/>
            <w:color w:val="0000FF"/>
            <w:sz w:val="27"/>
            <w:szCs w:val="27"/>
            <w:lang/>
          </w:rPr>
          <w:t xml:space="preserve">    </w:t>
        </w:r>
      </w:hyperlink>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sz w:val="27"/>
          <w:szCs w:val="27"/>
          <w:lang/>
        </w:rPr>
      </w:pP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hyperlink r:id="rId8" w:tooltip="Click to open Games" w:history="1">
        <w:r w:rsidRPr="00AA1D93">
          <w:rPr>
            <w:rFonts w:ascii="Times New Roman" w:eastAsia="Times New Roman" w:hAnsi="Times New Roman" w:cs="Times New Roman"/>
            <w:vanish/>
            <w:color w:val="0000FF"/>
            <w:sz w:val="24"/>
            <w:szCs w:val="24"/>
            <w:lang/>
          </w:rPr>
          <w:pict>
            <v:shape id="_x0000_i1026" type="#_x0000_t75" alt="" href="shortcut:shell:::%7bED228FDF-9EA8-4870-83B1-96B02CFE0D52%7d" title="&quot;Click to open Games&quot;" style="width:24pt;height:24pt" o:button="t"/>
          </w:pict>
        </w:r>
        <w:r w:rsidRPr="00AA1D93">
          <w:rPr>
            <w:rFonts w:ascii="Times New Roman" w:eastAsia="Times New Roman" w:hAnsi="Times New Roman" w:cs="Times New Roman"/>
            <w:vanish/>
            <w:color w:val="0000FF"/>
            <w:sz w:val="24"/>
            <w:szCs w:val="24"/>
            <w:u w:val="single"/>
            <w:lang/>
          </w:rPr>
          <w:t>Click to open Games.</w:t>
        </w:r>
      </w:hyperlink>
      <w:r w:rsidRPr="00AA1D93">
        <w:rPr>
          <w:rFonts w:ascii="Times New Roman" w:eastAsia="Times New Roman" w:hAnsi="Times New Roman" w:cs="Times New Roman"/>
          <w:vanish/>
          <w:sz w:val="24"/>
          <w:szCs w:val="24"/>
          <w:lang/>
        </w:rPr>
        <w:t xml:space="preserve"> </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 xml:space="preserve">(Don't see it? You might need to turn on Windows Games. See </w:t>
      </w:r>
      <w:hyperlink r:id="rId9" w:history="1">
        <w:r w:rsidRPr="00AA1D93">
          <w:rPr>
            <w:rFonts w:ascii="Times New Roman" w:eastAsia="Times New Roman" w:hAnsi="Times New Roman" w:cs="Times New Roman"/>
            <w:vanish/>
            <w:color w:val="0000FF"/>
            <w:sz w:val="24"/>
            <w:szCs w:val="24"/>
            <w:u w:val="single"/>
            <w:lang/>
          </w:rPr>
          <w:t>Where are my games?</w:t>
        </w:r>
      </w:hyperlink>
      <w:r w:rsidRPr="00AA1D93">
        <w:rPr>
          <w:rFonts w:ascii="Times New Roman" w:eastAsia="Times New Roman" w:hAnsi="Times New Roman" w:cs="Times New Roman"/>
          <w:vanish/>
          <w:sz w:val="24"/>
          <w:szCs w:val="24"/>
          <w:lang/>
        </w:rPr>
        <w:t>)</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Choose a difficulty level—Beginner, Intermediate, or Advanced.</w:t>
      </w:r>
    </w:p>
    <w:p w:rsidR="00AA1D93" w:rsidRPr="00AA1D93" w:rsidRDefault="00AA1D93" w:rsidP="00AA1D93">
      <w:pPr>
        <w:numPr>
          <w:ilvl w:val="0"/>
          <w:numId w:val="1"/>
        </w:numPr>
        <w:spacing w:before="100" w:beforeAutospacing="1" w:after="100" w:afterAutospacing="1" w:line="240" w:lineRule="auto"/>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To start, click a tile.</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vanish/>
          <w:sz w:val="24"/>
          <w:szCs w:val="24"/>
          <w:lang/>
        </w:rPr>
      </w:pPr>
      <w:r w:rsidRPr="00AA1D93">
        <w:rPr>
          <w:rFonts w:ascii="Times New Roman" w:eastAsia="Times New Roman" w:hAnsi="Times New Roman" w:cs="Times New Roman"/>
          <w:vanish/>
          <w:sz w:val="24"/>
          <w:szCs w:val="24"/>
          <w:lang/>
        </w:rPr>
        <w:t>If you need to finish a game later, you can exit the game and then click Save. The next time you play, you'll be asked whether you want to continue your last game. If so, click Yes.</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You can adjust the difficulty level, turn animation on and off, and more.</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hyperlink r:id="rId10" w:tooltip="Click to open Games" w:history="1">
        <w:r w:rsidRPr="00AA1D93">
          <w:rPr>
            <w:rFonts w:ascii="Times New Roman" w:eastAsia="Times New Roman" w:hAnsi="Times New Roman" w:cs="Times New Roman"/>
            <w:i/>
            <w:vanish/>
            <w:color w:val="17365D" w:themeColor="text2" w:themeShade="BF"/>
            <w:sz w:val="24"/>
            <w:szCs w:val="24"/>
            <w:lang/>
          </w:rPr>
          <w:pict>
            <v:shape id="_x0000_i1027" type="#_x0000_t75" alt="" href="shortcut:shell:::%7bED228FDF-9EA8-4870-83B1-96B02CFE0D52%7d" title="&quot;Click to open Games&quot;" style="width:24pt;height:24pt" o:button="t"/>
          </w:pict>
        </w:r>
        <w:r w:rsidRPr="00AA1D93">
          <w:rPr>
            <w:rFonts w:ascii="Times New Roman" w:eastAsia="Times New Roman" w:hAnsi="Times New Roman" w:cs="Times New Roman"/>
            <w:i/>
            <w:vanish/>
            <w:color w:val="17365D" w:themeColor="text2" w:themeShade="BF"/>
            <w:sz w:val="24"/>
            <w:szCs w:val="24"/>
            <w:u w:val="single"/>
            <w:lang/>
          </w:rPr>
          <w:t>Click to open Games.</w:t>
        </w:r>
      </w:hyperlink>
      <w:r w:rsidRPr="00AA1D93">
        <w:rPr>
          <w:rFonts w:ascii="Times New Roman" w:eastAsia="Times New Roman" w:hAnsi="Times New Roman" w:cs="Times New Roman"/>
          <w:i/>
          <w:vanish/>
          <w:color w:val="17365D" w:themeColor="text2" w:themeShade="BF"/>
          <w:sz w:val="24"/>
          <w:szCs w:val="24"/>
          <w:lang/>
        </w:rPr>
        <w:t xml:space="preserve"> </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 xml:space="preserve">(Don't see it? You might need to turn on Windows Games. See </w:t>
      </w:r>
      <w:hyperlink r:id="rId11" w:history="1">
        <w:r w:rsidRPr="00AA1D93">
          <w:rPr>
            <w:rFonts w:ascii="Times New Roman" w:eastAsia="Times New Roman" w:hAnsi="Times New Roman" w:cs="Times New Roman"/>
            <w:i/>
            <w:vanish/>
            <w:color w:val="17365D" w:themeColor="text2" w:themeShade="BF"/>
            <w:sz w:val="24"/>
            <w:szCs w:val="24"/>
            <w:u w:val="single"/>
            <w:lang/>
          </w:rPr>
          <w:t>Where are my games?</w:t>
        </w:r>
      </w:hyperlink>
      <w:r w:rsidRPr="00AA1D93">
        <w:rPr>
          <w:rFonts w:ascii="Times New Roman" w:eastAsia="Times New Roman" w:hAnsi="Times New Roman" w:cs="Times New Roman"/>
          <w:i/>
          <w:vanish/>
          <w:color w:val="17365D" w:themeColor="text2" w:themeShade="BF"/>
          <w:sz w:val="24"/>
          <w:szCs w:val="24"/>
          <w:lang/>
        </w:rPr>
        <w:t>)</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Click the Game menu, and then click Options.</w:t>
      </w:r>
    </w:p>
    <w:p w:rsidR="00AA1D93" w:rsidRPr="00AA1D93" w:rsidRDefault="00AA1D93" w:rsidP="00AA1D93">
      <w:pPr>
        <w:numPr>
          <w:ilvl w:val="0"/>
          <w:numId w:val="3"/>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Make your choices, and then click OK.</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You can change the board color, and whether it conceals mines or flowers.</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hyperlink r:id="rId12" w:tooltip="Click to open Games" w:history="1">
        <w:r w:rsidRPr="00AA1D93">
          <w:rPr>
            <w:rFonts w:ascii="Times New Roman" w:eastAsia="Times New Roman" w:hAnsi="Times New Roman" w:cs="Times New Roman"/>
            <w:i/>
            <w:vanish/>
            <w:color w:val="17365D" w:themeColor="text2" w:themeShade="BF"/>
            <w:sz w:val="24"/>
            <w:szCs w:val="24"/>
            <w:lang/>
          </w:rPr>
          <w:pict>
            <v:shape id="_x0000_i1028" type="#_x0000_t75" alt="" href="shortcut:shell:::%7bED228FDF-9EA8-4870-83B1-96B02CFE0D52%7d" title="&quot;Click to open Games&quot;" style="width:24pt;height:24pt" o:button="t"/>
          </w:pict>
        </w:r>
        <w:r w:rsidRPr="00AA1D93">
          <w:rPr>
            <w:rFonts w:ascii="Times New Roman" w:eastAsia="Times New Roman" w:hAnsi="Times New Roman" w:cs="Times New Roman"/>
            <w:i/>
            <w:vanish/>
            <w:color w:val="17365D" w:themeColor="text2" w:themeShade="BF"/>
            <w:sz w:val="24"/>
            <w:szCs w:val="24"/>
            <w:u w:val="single"/>
            <w:lang/>
          </w:rPr>
          <w:t>Click to open Games.</w:t>
        </w:r>
      </w:hyperlink>
      <w:r w:rsidRPr="00AA1D93">
        <w:rPr>
          <w:rFonts w:ascii="Times New Roman" w:eastAsia="Times New Roman" w:hAnsi="Times New Roman" w:cs="Times New Roman"/>
          <w:i/>
          <w:vanish/>
          <w:color w:val="17365D" w:themeColor="text2" w:themeShade="BF"/>
          <w:sz w:val="24"/>
          <w:szCs w:val="24"/>
          <w:lang/>
        </w:rPr>
        <w:t xml:space="preserve"> </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Double-click Minesweeper.</w:t>
      </w:r>
    </w:p>
    <w:p w:rsidR="00AA1D93" w:rsidRPr="00AA1D93" w:rsidRDefault="00AA1D93" w:rsidP="00AA1D93">
      <w:pPr>
        <w:spacing w:before="100" w:beforeAutospacing="1" w:after="100" w:afterAutospacing="1" w:line="240" w:lineRule="auto"/>
        <w:ind w:left="720"/>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 xml:space="preserve">(Don't see it? You might need to turn on Windows Games. See </w:t>
      </w:r>
      <w:hyperlink r:id="rId13" w:history="1">
        <w:r w:rsidRPr="00AA1D93">
          <w:rPr>
            <w:rFonts w:ascii="Times New Roman" w:eastAsia="Times New Roman" w:hAnsi="Times New Roman" w:cs="Times New Roman"/>
            <w:i/>
            <w:vanish/>
            <w:color w:val="17365D" w:themeColor="text2" w:themeShade="BF"/>
            <w:sz w:val="24"/>
            <w:szCs w:val="24"/>
            <w:u w:val="single"/>
            <w:lang/>
          </w:rPr>
          <w:t>Where are my games?</w:t>
        </w:r>
      </w:hyperlink>
      <w:r w:rsidRPr="00AA1D93">
        <w:rPr>
          <w:rFonts w:ascii="Times New Roman" w:eastAsia="Times New Roman" w:hAnsi="Times New Roman" w:cs="Times New Roman"/>
          <w:i/>
          <w:vanish/>
          <w:color w:val="17365D" w:themeColor="text2" w:themeShade="BF"/>
          <w:sz w:val="24"/>
          <w:szCs w:val="24"/>
          <w:lang/>
        </w:rPr>
        <w:t>)</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Click the Game menu, and then click Change Appearance.</w:t>
      </w:r>
    </w:p>
    <w:p w:rsidR="00AA1D93" w:rsidRPr="00AA1D93" w:rsidRDefault="00AA1D93" w:rsidP="00AA1D93">
      <w:pPr>
        <w:numPr>
          <w:ilvl w:val="0"/>
          <w:numId w:val="4"/>
        </w:numPr>
        <w:spacing w:before="100" w:beforeAutospacing="1" w:after="100" w:afterAutospacing="1" w:line="240" w:lineRule="auto"/>
        <w:rPr>
          <w:rFonts w:ascii="Times New Roman" w:eastAsia="Times New Roman" w:hAnsi="Times New Roman" w:cs="Times New Roman"/>
          <w:i/>
          <w:vanish/>
          <w:color w:val="17365D" w:themeColor="text2" w:themeShade="BF"/>
          <w:sz w:val="24"/>
          <w:szCs w:val="24"/>
          <w:lang/>
        </w:rPr>
      </w:pPr>
      <w:r w:rsidRPr="00AA1D93">
        <w:rPr>
          <w:rFonts w:ascii="Times New Roman" w:eastAsia="Times New Roman" w:hAnsi="Times New Roman" w:cs="Times New Roman"/>
          <w:i/>
          <w:vanish/>
          <w:color w:val="17365D" w:themeColor="text2" w:themeShade="BF"/>
          <w:sz w:val="24"/>
          <w:szCs w:val="24"/>
          <w:lang/>
        </w:rPr>
        <w:t>Make your choices, and then click OK.</w:t>
      </w:r>
    </w:p>
    <w:p w:rsidR="00AA1D93" w:rsidRPr="00AA1D93" w:rsidRDefault="00AA1D93" w:rsidP="00AA1D93">
      <w:pPr>
        <w:spacing w:before="100" w:beforeAutospacing="1" w:after="100" w:afterAutospacing="1" w:line="240" w:lineRule="auto"/>
        <w:outlineLvl w:val="1"/>
        <w:rPr>
          <w:rFonts w:ascii="Times New Roman" w:eastAsia="Times New Roman" w:hAnsi="Times New Roman" w:cs="Times New Roman"/>
          <w:b/>
          <w:bCs/>
          <w:sz w:val="36"/>
          <w:szCs w:val="36"/>
          <w:lang/>
        </w:rPr>
      </w:pPr>
      <w:bookmarkStart w:id="0" w:name="DAHIAIBADAL_97"/>
      <w:bookmarkEnd w:id="0"/>
      <w:r w:rsidRPr="00AA1D93">
        <w:rPr>
          <w:rFonts w:ascii="Times New Roman" w:eastAsia="Times New Roman" w:hAnsi="Times New Roman" w:cs="Times New Roman"/>
          <w:b/>
          <w:bCs/>
          <w:i/>
          <w:color w:val="17365D" w:themeColor="text2" w:themeShade="BF"/>
          <w:sz w:val="36"/>
          <w:szCs w:val="36"/>
          <w:lang/>
        </w:rPr>
        <w:t>Minesweeper</w:t>
      </w:r>
      <w:r w:rsidRPr="00AA1D93">
        <w:rPr>
          <w:rFonts w:ascii="Times New Roman" w:eastAsia="Times New Roman" w:hAnsi="Times New Roman" w:cs="Times New Roman"/>
          <w:b/>
          <w:bCs/>
          <w:sz w:val="36"/>
          <w:szCs w:val="36"/>
          <w:lang/>
        </w:rPr>
        <w:t>: Rules and basics</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1" w:name="DAHIAIBADAL_100"/>
      <w:bookmarkEnd w:id="1"/>
      <w:r w:rsidRPr="00AA1D93">
        <w:rPr>
          <w:rFonts w:ascii="Times New Roman" w:eastAsia="Times New Roman" w:hAnsi="Times New Roman" w:cs="Times New Roman"/>
          <w:b/>
          <w:bCs/>
          <w:color w:val="548DD4" w:themeColor="text2" w:themeTint="99"/>
          <w:sz w:val="27"/>
          <w:szCs w:val="27"/>
          <w:lang/>
        </w:rPr>
        <w:lastRenderedPageBreak/>
        <w:t>The object</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Find the empty squares while avoiding the mines. The faster you clear the board, the better your score.</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2" w:name="DAHIAIBADAL_103"/>
      <w:bookmarkEnd w:id="2"/>
      <w:r w:rsidRPr="00AA1D93">
        <w:rPr>
          <w:rFonts w:ascii="Times New Roman" w:eastAsia="Times New Roman" w:hAnsi="Times New Roman" w:cs="Times New Roman"/>
          <w:b/>
          <w:bCs/>
          <w:color w:val="548DD4" w:themeColor="text2" w:themeTint="99"/>
          <w:sz w:val="27"/>
          <w:szCs w:val="27"/>
          <w:lang/>
        </w:rPr>
        <w:t>The board</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Minesweeper has three standard boards to choose from, each progressively more difficult.</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Beginner: 81 tiles, 10 mines</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Intermediate: 256 tiles, 40 mines</w:t>
      </w:r>
    </w:p>
    <w:p w:rsidR="00AA1D93" w:rsidRPr="00AA1D93" w:rsidRDefault="00AA1D93" w:rsidP="00AA1D93">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Expert:</w:t>
      </w:r>
      <w:r>
        <w:rPr>
          <w:rFonts w:ascii="Times New Roman" w:eastAsia="Times New Roman" w:hAnsi="Times New Roman" w:cs="Times New Roman"/>
          <w:sz w:val="24"/>
          <w:szCs w:val="24"/>
          <w:lang/>
        </w:rPr>
        <w:t xml:space="preserve"> 625</w:t>
      </w:r>
      <w:r w:rsidRPr="00AA1D93">
        <w:rPr>
          <w:rFonts w:ascii="Times New Roman" w:eastAsia="Times New Roman" w:hAnsi="Times New Roman" w:cs="Times New Roman"/>
          <w:sz w:val="24"/>
          <w:szCs w:val="24"/>
          <w:lang/>
        </w:rPr>
        <w:t xml:space="preserve"> tiles, 99 mines</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3" w:name="DAHIAIBADAL_119"/>
      <w:bookmarkEnd w:id="3"/>
      <w:r w:rsidRPr="00AA1D93">
        <w:rPr>
          <w:rFonts w:ascii="Times New Roman" w:eastAsia="Times New Roman" w:hAnsi="Times New Roman" w:cs="Times New Roman"/>
          <w:b/>
          <w:bCs/>
          <w:color w:val="548DD4" w:themeColor="text2" w:themeTint="99"/>
          <w:sz w:val="27"/>
          <w:szCs w:val="27"/>
          <w:lang/>
        </w:rPr>
        <w:t>How to play</w:t>
      </w:r>
    </w:p>
    <w:p w:rsidR="00AA1D93" w:rsidRPr="00AA1D93" w:rsidRDefault="00AA1D93" w:rsidP="00AA1D93">
      <w:p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The rules in Minesweeper are simple:</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Uncover a mine, and the game ends.</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Uncover an empty square, and you keep playing.</w:t>
      </w:r>
    </w:p>
    <w:p w:rsidR="00AA1D93" w:rsidRPr="00AA1D93" w:rsidRDefault="00AA1D93" w:rsidP="00AA1D93">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 xml:space="preserve">Uncover a number, and it tells you how many mines lay hidden in the eight surrounding squares—information you use to deduce which nearby squares </w:t>
      </w:r>
      <w:proofErr w:type="gramStart"/>
      <w:r w:rsidRPr="00AA1D93">
        <w:rPr>
          <w:rFonts w:ascii="Times New Roman" w:eastAsia="Times New Roman" w:hAnsi="Times New Roman" w:cs="Times New Roman"/>
          <w:sz w:val="24"/>
          <w:szCs w:val="24"/>
          <w:lang/>
        </w:rPr>
        <w:t>are</w:t>
      </w:r>
      <w:proofErr w:type="gramEnd"/>
      <w:r w:rsidRPr="00AA1D93">
        <w:rPr>
          <w:rFonts w:ascii="Times New Roman" w:eastAsia="Times New Roman" w:hAnsi="Times New Roman" w:cs="Times New Roman"/>
          <w:sz w:val="24"/>
          <w:szCs w:val="24"/>
          <w:lang/>
        </w:rPr>
        <w:t xml:space="preserve"> safe to click.</w:t>
      </w:r>
    </w:p>
    <w:p w:rsidR="00AA1D93" w:rsidRPr="00AA1D93" w:rsidRDefault="00AA1D93" w:rsidP="00AA1D93">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7"/>
          <w:szCs w:val="27"/>
          <w:lang/>
        </w:rPr>
      </w:pPr>
      <w:bookmarkStart w:id="4" w:name="DAHIAIBADAL_130"/>
      <w:bookmarkEnd w:id="4"/>
      <w:r w:rsidRPr="00AA1D93">
        <w:rPr>
          <w:rFonts w:ascii="Times New Roman" w:eastAsia="Times New Roman" w:hAnsi="Times New Roman" w:cs="Times New Roman"/>
          <w:b/>
          <w:bCs/>
          <w:color w:val="548DD4" w:themeColor="text2" w:themeTint="99"/>
          <w:sz w:val="27"/>
          <w:szCs w:val="27"/>
          <w:lang/>
        </w:rPr>
        <w:t>Hints and tips</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Mark the mines. If you suspect a square conceals a mine, right-click it. This puts a flag on the square. (If you're not sure, right-click again to make it a question mark.)</w:t>
      </w:r>
      <w:r>
        <w:rPr>
          <w:rFonts w:ascii="Times New Roman" w:eastAsia="Times New Roman" w:hAnsi="Times New Roman" w:cs="Times New Roman"/>
          <w:sz w:val="24"/>
          <w:szCs w:val="24"/>
          <w:lang/>
        </w:rPr>
        <w:t>.</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Study the patterns. If three squares in a row display 2-3-2, then you know three mines are probably lined up beside that row. If a square says 8, every surrounding square is mined.</w:t>
      </w:r>
    </w:p>
    <w:p w:rsidR="00AA1D93" w:rsidRPr="00AA1D93" w:rsidRDefault="00AA1D93" w:rsidP="00AA1D93">
      <w:pPr>
        <w:numPr>
          <w:ilvl w:val="0"/>
          <w:numId w:val="7"/>
        </w:numPr>
        <w:spacing w:before="100" w:beforeAutospacing="1" w:after="100" w:afterAutospacing="1" w:line="240" w:lineRule="auto"/>
        <w:rPr>
          <w:rFonts w:ascii="Times New Roman" w:eastAsia="Times New Roman" w:hAnsi="Times New Roman" w:cs="Times New Roman"/>
          <w:sz w:val="24"/>
          <w:szCs w:val="24"/>
          <w:lang/>
        </w:rPr>
      </w:pPr>
      <w:r w:rsidRPr="00AA1D93">
        <w:rPr>
          <w:rFonts w:ascii="Times New Roman" w:eastAsia="Times New Roman" w:hAnsi="Times New Roman" w:cs="Times New Roman"/>
          <w:sz w:val="24"/>
          <w:szCs w:val="24"/>
          <w:lang/>
        </w:rPr>
        <w:t>Explore the unexplored. Not sure where to click next? Try clearing some unexplored territory. You're better off clicking in the middle of unmarked squares than in an area you suspect is mined.</w:t>
      </w:r>
    </w:p>
    <w:p w:rsidR="00AA1D93" w:rsidRDefault="00AA1D93" w:rsidP="00AA1D93"/>
    <w:p w:rsidR="000A5FBF" w:rsidRDefault="000A5FBF" w:rsidP="00AA1D93"/>
    <w:p w:rsidR="000A5FBF" w:rsidRDefault="00A764BA" w:rsidP="00AA1D93">
      <w:pPr>
        <w:rPr>
          <w:rStyle w:val="Heading3Char"/>
          <w:rFonts w:eastAsiaTheme="minorEastAsia"/>
        </w:rPr>
      </w:pPr>
      <w:proofErr w:type="gramStart"/>
      <w:r>
        <w:rPr>
          <w:rStyle w:val="Heading3Char"/>
          <w:rFonts w:eastAsiaTheme="minorEastAsia"/>
          <w:color w:val="548DD4" w:themeColor="text2" w:themeTint="99"/>
          <w:sz w:val="48"/>
          <w:szCs w:val="48"/>
        </w:rPr>
        <w:t>Prepared by:</w:t>
      </w:r>
      <w:r w:rsidR="000A5FBF">
        <w:t xml:space="preserve"> </w:t>
      </w:r>
      <w:r>
        <w:t xml:space="preserve"> </w:t>
      </w:r>
      <w:r w:rsidR="000A5FBF" w:rsidRPr="000A5FBF">
        <w:rPr>
          <w:rStyle w:val="Heading3Char"/>
          <w:rFonts w:eastAsiaTheme="minorEastAsia"/>
        </w:rPr>
        <w:t>Siddhartha Shankar das</w:t>
      </w:r>
      <w:r w:rsidR="000A5FBF">
        <w:rPr>
          <w:rStyle w:val="Heading3Char"/>
          <w:rFonts w:eastAsiaTheme="minorEastAsia"/>
        </w:rPr>
        <w:t>.</w:t>
      </w:r>
      <w:proofErr w:type="gramEnd"/>
    </w:p>
    <w:p w:rsidR="000A5FBF" w:rsidRPr="00A764BA" w:rsidRDefault="000A5FBF" w:rsidP="00AA1D93">
      <w:pPr>
        <w:rPr>
          <w:rStyle w:val="Heading3Char"/>
          <w:rFonts w:eastAsiaTheme="minorEastAsia"/>
        </w:rPr>
      </w:pPr>
      <w:r>
        <w:rPr>
          <w:rStyle w:val="Heading3Char"/>
          <w:rFonts w:eastAsiaTheme="minorEastAsia"/>
          <w:color w:val="548DD4" w:themeColor="text2" w:themeTint="99"/>
          <w:sz w:val="48"/>
          <w:szCs w:val="48"/>
        </w:rPr>
        <w:t xml:space="preserve">Student </w:t>
      </w:r>
      <w:r w:rsidR="00A764BA">
        <w:rPr>
          <w:rStyle w:val="Heading3Char"/>
          <w:rFonts w:eastAsiaTheme="minorEastAsia"/>
          <w:color w:val="548DD4" w:themeColor="text2" w:themeTint="99"/>
          <w:sz w:val="48"/>
          <w:szCs w:val="48"/>
        </w:rPr>
        <w:t xml:space="preserve">No: </w:t>
      </w:r>
      <w:r w:rsidRPr="00A764BA">
        <w:rPr>
          <w:rStyle w:val="Heading3Char"/>
          <w:rFonts w:eastAsiaTheme="minorEastAsia"/>
        </w:rPr>
        <w:t>0805047.</w:t>
      </w:r>
    </w:p>
    <w:p w:rsidR="00A764BA" w:rsidRPr="00A764BA" w:rsidRDefault="000A5FBF" w:rsidP="00AA1D93">
      <w:pPr>
        <w:rPr>
          <w:rStyle w:val="Heading3Char"/>
          <w:rFonts w:eastAsiaTheme="minorEastAsia"/>
        </w:rPr>
      </w:pPr>
      <w:r>
        <w:rPr>
          <w:rStyle w:val="Heading3Char"/>
          <w:rFonts w:eastAsiaTheme="minorEastAsia"/>
          <w:color w:val="548DD4" w:themeColor="text2" w:themeTint="99"/>
          <w:sz w:val="48"/>
          <w:szCs w:val="48"/>
        </w:rPr>
        <w:t>Level:</w:t>
      </w:r>
      <w:r w:rsidR="00A764BA" w:rsidRPr="00A764BA">
        <w:rPr>
          <w:rStyle w:val="Heading3Char"/>
          <w:rFonts w:eastAsiaTheme="minorEastAsia"/>
        </w:rPr>
        <w:t>1</w:t>
      </w:r>
      <w:r w:rsidR="00A764BA">
        <w:rPr>
          <w:rStyle w:val="Heading3Char"/>
          <w:rFonts w:eastAsiaTheme="minorEastAsia"/>
          <w:color w:val="548DD4" w:themeColor="text2" w:themeTint="99"/>
          <w:sz w:val="48"/>
          <w:szCs w:val="48"/>
        </w:rPr>
        <w:t>.Term:</w:t>
      </w:r>
      <w:r w:rsidR="00A764BA" w:rsidRPr="00A764BA">
        <w:rPr>
          <w:rStyle w:val="Heading3Char"/>
          <w:rFonts w:eastAsiaTheme="minorEastAsia"/>
        </w:rPr>
        <w:t>2.</w:t>
      </w:r>
    </w:p>
    <w:p w:rsidR="000A5FBF" w:rsidRPr="00AA1D93" w:rsidRDefault="000A5FBF" w:rsidP="00AA1D93"/>
    <w:sectPr w:rsidR="000A5FBF" w:rsidRPr="00AA1D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0EA"/>
    <w:multiLevelType w:val="multilevel"/>
    <w:tmpl w:val="118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71501"/>
    <w:multiLevelType w:val="multilevel"/>
    <w:tmpl w:val="E64A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36F79"/>
    <w:multiLevelType w:val="multilevel"/>
    <w:tmpl w:val="70E2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AA1E42"/>
    <w:multiLevelType w:val="multilevel"/>
    <w:tmpl w:val="F53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F6D19"/>
    <w:multiLevelType w:val="multilevel"/>
    <w:tmpl w:val="33A8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9E70F8"/>
    <w:multiLevelType w:val="multilevel"/>
    <w:tmpl w:val="3426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6E3CAF"/>
    <w:multiLevelType w:val="multilevel"/>
    <w:tmpl w:val="7342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1D93"/>
    <w:rsid w:val="000A5FBF"/>
    <w:rsid w:val="00A764BA"/>
    <w:rsid w:val="00AA1D93"/>
    <w:rsid w:val="00D62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1D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D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D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9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D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D93"/>
    <w:rPr>
      <w:rFonts w:ascii="Times New Roman" w:eastAsia="Times New Roman" w:hAnsi="Times New Roman" w:cs="Times New Roman"/>
      <w:b/>
      <w:bCs/>
      <w:sz w:val="27"/>
      <w:szCs w:val="27"/>
    </w:rPr>
  </w:style>
  <w:style w:type="paragraph" w:customStyle="1" w:styleId="para">
    <w:name w:val="para"/>
    <w:basedOn w:val="Normal"/>
    <w:rsid w:val="00AA1D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localizable">
    <w:name w:val="notlocalizable"/>
    <w:basedOn w:val="DefaultParagraphFont"/>
    <w:rsid w:val="00AA1D93"/>
  </w:style>
  <w:style w:type="character" w:styleId="Hyperlink">
    <w:name w:val="Hyperlink"/>
    <w:basedOn w:val="DefaultParagraphFont"/>
    <w:uiPriority w:val="99"/>
    <w:semiHidden/>
    <w:unhideWhenUsed/>
    <w:rsid w:val="00AA1D93"/>
    <w:rPr>
      <w:color w:val="0000FF"/>
      <w:u w:val="single"/>
    </w:rPr>
  </w:style>
  <w:style w:type="character" w:customStyle="1" w:styleId="ui">
    <w:name w:val="ui"/>
    <w:basedOn w:val="DefaultParagraphFont"/>
    <w:rsid w:val="00AA1D93"/>
  </w:style>
  <w:style w:type="character" w:customStyle="1" w:styleId="caption">
    <w:name w:val="caption"/>
    <w:basedOn w:val="DefaultParagraphFont"/>
    <w:rsid w:val="00AA1D93"/>
  </w:style>
  <w:style w:type="character" w:customStyle="1" w:styleId="leadinphraseother">
    <w:name w:val="leadinphrase_other"/>
    <w:basedOn w:val="DefaultParagraphFont"/>
    <w:rsid w:val="00AA1D93"/>
  </w:style>
  <w:style w:type="paragraph" w:styleId="BalloonText">
    <w:name w:val="Balloon Text"/>
    <w:basedOn w:val="Normal"/>
    <w:link w:val="BalloonTextChar"/>
    <w:uiPriority w:val="99"/>
    <w:semiHidden/>
    <w:unhideWhenUsed/>
    <w:rsid w:val="00AA1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D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085257">
      <w:bodyDiv w:val="1"/>
      <w:marLeft w:val="0"/>
      <w:marRight w:val="0"/>
      <w:marTop w:val="0"/>
      <w:marBottom w:val="0"/>
      <w:divBdr>
        <w:top w:val="none" w:sz="0" w:space="0" w:color="auto"/>
        <w:left w:val="none" w:sz="0" w:space="0" w:color="auto"/>
        <w:bottom w:val="none" w:sz="0" w:space="0" w:color="auto"/>
        <w:right w:val="none" w:sz="0" w:space="0" w:color="auto"/>
      </w:divBdr>
      <w:divsChild>
        <w:div w:id="254441138">
          <w:marLeft w:val="0"/>
          <w:marRight w:val="0"/>
          <w:marTop w:val="0"/>
          <w:marBottom w:val="0"/>
          <w:divBdr>
            <w:top w:val="none" w:sz="0" w:space="0" w:color="auto"/>
            <w:left w:val="none" w:sz="0" w:space="0" w:color="auto"/>
            <w:bottom w:val="none" w:sz="0" w:space="0" w:color="auto"/>
            <w:right w:val="none" w:sz="0" w:space="0" w:color="auto"/>
          </w:divBdr>
          <w:divsChild>
            <w:div w:id="1673023056">
              <w:marLeft w:val="0"/>
              <w:marRight w:val="0"/>
              <w:marTop w:val="0"/>
              <w:marBottom w:val="0"/>
              <w:divBdr>
                <w:top w:val="none" w:sz="0" w:space="0" w:color="auto"/>
                <w:left w:val="none" w:sz="0" w:space="0" w:color="auto"/>
                <w:bottom w:val="none" w:sz="0" w:space="0" w:color="auto"/>
                <w:right w:val="none" w:sz="0" w:space="0" w:color="auto"/>
              </w:divBdr>
            </w:div>
            <w:div w:id="1866166705">
              <w:marLeft w:val="0"/>
              <w:marRight w:val="0"/>
              <w:marTop w:val="0"/>
              <w:marBottom w:val="0"/>
              <w:divBdr>
                <w:top w:val="none" w:sz="0" w:space="0" w:color="auto"/>
                <w:left w:val="none" w:sz="0" w:space="0" w:color="auto"/>
                <w:bottom w:val="none" w:sz="0" w:space="0" w:color="auto"/>
                <w:right w:val="none" w:sz="0" w:space="0" w:color="auto"/>
              </w:divBdr>
            </w:div>
            <w:div w:id="411129130">
              <w:marLeft w:val="0"/>
              <w:marRight w:val="0"/>
              <w:marTop w:val="0"/>
              <w:marBottom w:val="0"/>
              <w:divBdr>
                <w:top w:val="none" w:sz="0" w:space="0" w:color="auto"/>
                <w:left w:val="none" w:sz="0" w:space="0" w:color="auto"/>
                <w:bottom w:val="none" w:sz="0" w:space="0" w:color="auto"/>
                <w:right w:val="none" w:sz="0" w:space="0" w:color="auto"/>
              </w:divBdr>
              <w:divsChild>
                <w:div w:id="896861041">
                  <w:marLeft w:val="0"/>
                  <w:marRight w:val="0"/>
                  <w:marTop w:val="0"/>
                  <w:marBottom w:val="0"/>
                  <w:divBdr>
                    <w:top w:val="none" w:sz="0" w:space="0" w:color="auto"/>
                    <w:left w:val="none" w:sz="0" w:space="0" w:color="auto"/>
                    <w:bottom w:val="none" w:sz="0" w:space="0" w:color="auto"/>
                    <w:right w:val="none" w:sz="0" w:space="0" w:color="auto"/>
                  </w:divBdr>
                </w:div>
              </w:divsChild>
            </w:div>
            <w:div w:id="683173294">
              <w:marLeft w:val="0"/>
              <w:marRight w:val="0"/>
              <w:marTop w:val="0"/>
              <w:marBottom w:val="0"/>
              <w:divBdr>
                <w:top w:val="none" w:sz="0" w:space="0" w:color="auto"/>
                <w:left w:val="none" w:sz="0" w:space="0" w:color="auto"/>
                <w:bottom w:val="none" w:sz="0" w:space="0" w:color="auto"/>
                <w:right w:val="none" w:sz="0" w:space="0" w:color="auto"/>
              </w:divBdr>
              <w:divsChild>
                <w:div w:id="1864005785">
                  <w:marLeft w:val="0"/>
                  <w:marRight w:val="0"/>
                  <w:marTop w:val="0"/>
                  <w:marBottom w:val="0"/>
                  <w:divBdr>
                    <w:top w:val="none" w:sz="0" w:space="0" w:color="auto"/>
                    <w:left w:val="none" w:sz="0" w:space="0" w:color="auto"/>
                    <w:bottom w:val="none" w:sz="0" w:space="0" w:color="auto"/>
                    <w:right w:val="none" w:sz="0" w:space="0" w:color="auto"/>
                  </w:divBdr>
                </w:div>
              </w:divsChild>
            </w:div>
            <w:div w:id="2018313562">
              <w:marLeft w:val="0"/>
              <w:marRight w:val="0"/>
              <w:marTop w:val="0"/>
              <w:marBottom w:val="0"/>
              <w:divBdr>
                <w:top w:val="none" w:sz="0" w:space="0" w:color="auto"/>
                <w:left w:val="none" w:sz="0" w:space="0" w:color="auto"/>
                <w:bottom w:val="none" w:sz="0" w:space="0" w:color="auto"/>
                <w:right w:val="none" w:sz="0" w:space="0" w:color="auto"/>
              </w:divBdr>
            </w:div>
            <w:div w:id="1720130385">
              <w:marLeft w:val="0"/>
              <w:marRight w:val="0"/>
              <w:marTop w:val="0"/>
              <w:marBottom w:val="0"/>
              <w:divBdr>
                <w:top w:val="none" w:sz="0" w:space="0" w:color="auto"/>
                <w:left w:val="none" w:sz="0" w:space="0" w:color="auto"/>
                <w:bottom w:val="none" w:sz="0" w:space="0" w:color="auto"/>
                <w:right w:val="none" w:sz="0" w:space="0" w:color="auto"/>
              </w:divBdr>
              <w:divsChild>
                <w:div w:id="1663199041">
                  <w:marLeft w:val="0"/>
                  <w:marRight w:val="0"/>
                  <w:marTop w:val="0"/>
                  <w:marBottom w:val="0"/>
                  <w:divBdr>
                    <w:top w:val="none" w:sz="0" w:space="0" w:color="auto"/>
                    <w:left w:val="none" w:sz="0" w:space="0" w:color="auto"/>
                    <w:bottom w:val="none" w:sz="0" w:space="0" w:color="auto"/>
                    <w:right w:val="none" w:sz="0" w:space="0" w:color="auto"/>
                  </w:divBdr>
                </w:div>
                <w:div w:id="882981617">
                  <w:marLeft w:val="0"/>
                  <w:marRight w:val="0"/>
                  <w:marTop w:val="0"/>
                  <w:marBottom w:val="0"/>
                  <w:divBdr>
                    <w:top w:val="none" w:sz="0" w:space="0" w:color="auto"/>
                    <w:left w:val="none" w:sz="0" w:space="0" w:color="auto"/>
                    <w:bottom w:val="none" w:sz="0" w:space="0" w:color="auto"/>
                    <w:right w:val="none" w:sz="0" w:space="0" w:color="auto"/>
                  </w:divBdr>
                </w:div>
                <w:div w:id="1559627613">
                  <w:marLeft w:val="0"/>
                  <w:marRight w:val="0"/>
                  <w:marTop w:val="0"/>
                  <w:marBottom w:val="0"/>
                  <w:divBdr>
                    <w:top w:val="none" w:sz="0" w:space="0" w:color="auto"/>
                    <w:left w:val="none" w:sz="0" w:space="0" w:color="auto"/>
                    <w:bottom w:val="none" w:sz="0" w:space="0" w:color="auto"/>
                    <w:right w:val="none" w:sz="0" w:space="0" w:color="auto"/>
                  </w:divBdr>
                </w:div>
                <w:div w:id="19440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hortcut:shell:::%7bED228FDF-9EA8-4870-83B1-96B02CFE0D52%7d" TargetMode="External"/><Relationship Id="rId13" Type="http://schemas.openxmlformats.org/officeDocument/2006/relationships/hyperlink" Target="mshelp://windows/?id=14caf22a-89a4-4700-b148-8da4f9127733" TargetMode="External"/><Relationship Id="rId3" Type="http://schemas.openxmlformats.org/officeDocument/2006/relationships/settings" Target="settings.xml"/><Relationship Id="rId7" Type="http://schemas.openxmlformats.org/officeDocument/2006/relationships/hyperlink" Target="NULL" TargetMode="External"/><Relationship Id="rId12" Type="http://schemas.openxmlformats.org/officeDocument/2006/relationships/hyperlink" Target="shortcut:shell:::%7bED228FDF-9EA8-4870-83B1-96B02CFE0D52%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shelp://windows/?id=14caf22a-89a4-4700-b148-8da4f9127733" TargetMode="External"/><Relationship Id="rId5" Type="http://schemas.openxmlformats.org/officeDocument/2006/relationships/hyperlink" Target="NULL" TargetMode="External"/><Relationship Id="rId15" Type="http://schemas.openxmlformats.org/officeDocument/2006/relationships/theme" Target="theme/theme1.xml"/><Relationship Id="rId10" Type="http://schemas.openxmlformats.org/officeDocument/2006/relationships/hyperlink" Target="shortcut:shell:::%7bED228FDF-9EA8-4870-83B1-96B02CFE0D52%7d" TargetMode="External"/><Relationship Id="rId4" Type="http://schemas.openxmlformats.org/officeDocument/2006/relationships/webSettings" Target="webSettings.xml"/><Relationship Id="rId9" Type="http://schemas.openxmlformats.org/officeDocument/2006/relationships/hyperlink" Target="mshelp://windows/?id=14caf22a-89a4-4700-b148-8da4f91277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4</cp:revision>
  <dcterms:created xsi:type="dcterms:W3CDTF">2010-02-03T05:52:00Z</dcterms:created>
  <dcterms:modified xsi:type="dcterms:W3CDTF">2010-02-03T06:11:00Z</dcterms:modified>
</cp:coreProperties>
</file>