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19B38" w14:textId="77777777" w:rsidR="0069023B" w:rsidRPr="0069023B" w:rsidRDefault="0069023B" w:rsidP="0069023B">
      <w:pPr>
        <w:rPr>
          <w:b/>
          <w:bCs/>
        </w:rPr>
      </w:pPr>
      <w:r w:rsidRPr="0069023B">
        <w:rPr>
          <w:b/>
          <w:bCs/>
        </w:rPr>
        <w:t>Summary of 5 Microsoft Intune Deployment Steps</w:t>
      </w:r>
    </w:p>
    <w:p w14:paraId="305CA011" w14:textId="77777777" w:rsidR="0069023B" w:rsidRPr="0069023B" w:rsidRDefault="0069023B" w:rsidP="0069023B">
      <w:pPr>
        <w:rPr>
          <w:b/>
          <w:bCs/>
        </w:rPr>
      </w:pPr>
      <w:r w:rsidRPr="0069023B">
        <w:rPr>
          <w:b/>
          <w:bCs/>
        </w:rPr>
        <w:t>Step 1: Set Up Intune</w:t>
      </w:r>
    </w:p>
    <w:p w14:paraId="6C757527" w14:textId="77777777" w:rsidR="0069023B" w:rsidRPr="0069023B" w:rsidRDefault="0069023B" w:rsidP="0069023B">
      <w:r w:rsidRPr="0069023B">
        <w:t>Prepare the Intune environment by confirming device compatibility, creating your Intune tenant, adding users and groups via Microsoft Entra ID, and assigning licenses.</w:t>
      </w:r>
    </w:p>
    <w:p w14:paraId="711C5638" w14:textId="77777777" w:rsidR="0069023B" w:rsidRPr="0069023B" w:rsidRDefault="0069023B" w:rsidP="0069023B">
      <w:pPr>
        <w:rPr>
          <w:b/>
          <w:bCs/>
        </w:rPr>
      </w:pPr>
      <w:r w:rsidRPr="0069023B">
        <w:rPr>
          <w:b/>
          <w:bCs/>
        </w:rPr>
        <w:t>Step 2: Add and Protect Apps</w:t>
      </w:r>
    </w:p>
    <w:p w14:paraId="6724A8B0" w14:textId="77777777" w:rsidR="0069023B" w:rsidRPr="0069023B" w:rsidRDefault="0069023B" w:rsidP="0069023B">
      <w:r w:rsidRPr="0069023B">
        <w:t xml:space="preserve">Assign baseline apps to devices during </w:t>
      </w:r>
      <w:proofErr w:type="spellStart"/>
      <w:r w:rsidRPr="0069023B">
        <w:t>enrollment</w:t>
      </w:r>
      <w:proofErr w:type="spellEnd"/>
      <w:r w:rsidRPr="0069023B">
        <w:t xml:space="preserve"> and apply app protection policies. Use MFA to secure apps, especially on personal devices.</w:t>
      </w:r>
    </w:p>
    <w:p w14:paraId="04685C01" w14:textId="77777777" w:rsidR="0069023B" w:rsidRPr="0069023B" w:rsidRDefault="0069023B" w:rsidP="0069023B">
      <w:pPr>
        <w:rPr>
          <w:b/>
          <w:bCs/>
        </w:rPr>
      </w:pPr>
      <w:r w:rsidRPr="0069023B">
        <w:rPr>
          <w:b/>
          <w:bCs/>
        </w:rPr>
        <w:t>Step 3: Check Compliance &amp; Enable Conditional Access</w:t>
      </w:r>
    </w:p>
    <w:p w14:paraId="329E53B4" w14:textId="77777777" w:rsidR="0069023B" w:rsidRPr="0069023B" w:rsidRDefault="0069023B" w:rsidP="0069023B">
      <w:r w:rsidRPr="0069023B">
        <w:t>Set compliance policies and enforce them using Conditional Access. Devices must meet these policies to access organizational resources.</w:t>
      </w:r>
    </w:p>
    <w:p w14:paraId="7EFDE2D9" w14:textId="77777777" w:rsidR="0069023B" w:rsidRPr="0069023B" w:rsidRDefault="0069023B" w:rsidP="0069023B">
      <w:pPr>
        <w:rPr>
          <w:b/>
          <w:bCs/>
        </w:rPr>
      </w:pPr>
      <w:r w:rsidRPr="0069023B">
        <w:rPr>
          <w:b/>
          <w:bCs/>
        </w:rPr>
        <w:t>Step 4: Configure Device Features</w:t>
      </w:r>
    </w:p>
    <w:p w14:paraId="6CF4A374" w14:textId="77777777" w:rsidR="0069023B" w:rsidRPr="0069023B" w:rsidRDefault="0069023B" w:rsidP="0069023B">
      <w:r w:rsidRPr="0069023B">
        <w:t>Define and assign configuration profiles that control device settings and security features across platforms (Windows, Android, iOS, etc.).</w:t>
      </w:r>
    </w:p>
    <w:p w14:paraId="002F8677" w14:textId="77777777" w:rsidR="0069023B" w:rsidRPr="0069023B" w:rsidRDefault="0069023B" w:rsidP="0069023B">
      <w:pPr>
        <w:rPr>
          <w:b/>
          <w:bCs/>
        </w:rPr>
      </w:pPr>
      <w:r w:rsidRPr="0069023B">
        <w:rPr>
          <w:b/>
          <w:bCs/>
        </w:rPr>
        <w:t xml:space="preserve">Step 5: </w:t>
      </w:r>
      <w:proofErr w:type="spellStart"/>
      <w:r w:rsidRPr="0069023B">
        <w:rPr>
          <w:b/>
          <w:bCs/>
        </w:rPr>
        <w:t>Enroll</w:t>
      </w:r>
      <w:proofErr w:type="spellEnd"/>
      <w:r w:rsidRPr="0069023B">
        <w:rPr>
          <w:b/>
          <w:bCs/>
        </w:rPr>
        <w:t xml:space="preserve"> Devices</w:t>
      </w:r>
    </w:p>
    <w:p w14:paraId="5D6A4F9A" w14:textId="3A46374E" w:rsidR="00561B93" w:rsidRDefault="0069023B" w:rsidP="0069023B">
      <w:proofErr w:type="spellStart"/>
      <w:r w:rsidRPr="0069023B">
        <w:t>Enroll</w:t>
      </w:r>
      <w:proofErr w:type="spellEnd"/>
      <w:r w:rsidRPr="0069023B">
        <w:t xml:space="preserve"> devices in Intune using either self-</w:t>
      </w:r>
      <w:proofErr w:type="spellStart"/>
      <w:r w:rsidRPr="0069023B">
        <w:t>enrollment</w:t>
      </w:r>
      <w:proofErr w:type="spellEnd"/>
      <w:r w:rsidRPr="0069023B">
        <w:t xml:space="preserve"> or automated methods. </w:t>
      </w:r>
      <w:proofErr w:type="spellStart"/>
      <w:r w:rsidRPr="0069023B">
        <w:t>Enrollment</w:t>
      </w:r>
      <w:proofErr w:type="spellEnd"/>
      <w:r w:rsidRPr="0069023B">
        <w:t xml:space="preserve"> enables policy deployment and secure device management.</w:t>
      </w:r>
    </w:p>
    <w:p w14:paraId="7CBD9EFA" w14:textId="1EA32F64" w:rsidR="0069023B" w:rsidRPr="0069023B" w:rsidRDefault="0069023B" w:rsidP="0069023B">
      <w:pPr>
        <w:rPr>
          <w:b/>
          <w:bCs/>
          <w:lang w:val="en-US"/>
        </w:rPr>
      </w:pPr>
      <w:r w:rsidRPr="0069023B">
        <w:rPr>
          <w:b/>
          <w:bCs/>
          <w:lang w:val="en-US"/>
        </w:rPr>
        <w:t xml:space="preserve">Windows App Deployment with Microsoft Intune – </w:t>
      </w:r>
    </w:p>
    <w:p w14:paraId="1188CB1E" w14:textId="77777777" w:rsidR="0069023B" w:rsidRPr="0069023B" w:rsidRDefault="0069023B" w:rsidP="0069023B">
      <w:pPr>
        <w:rPr>
          <w:lang w:val="en-US"/>
        </w:rPr>
      </w:pPr>
      <w:r w:rsidRPr="0069023B">
        <w:rPr>
          <w:lang w:val="en-US"/>
        </w:rPr>
        <w:t>To deploy Windows apps using Intune, you must first prepare the app package, upload it to Intune, assign it to user or device groups, and manage deployment through the Microsoft Intune admin center. This guide provides a step-by-step walkthrough of the process.</w:t>
      </w:r>
    </w:p>
    <w:p w14:paraId="47E4FFC3" w14:textId="77777777" w:rsidR="0069023B" w:rsidRPr="0069023B" w:rsidRDefault="0069023B" w:rsidP="0069023B">
      <w:pPr>
        <w:rPr>
          <w:b/>
          <w:bCs/>
          <w:lang w:val="en-US"/>
        </w:rPr>
      </w:pPr>
      <w:r w:rsidRPr="0069023B">
        <w:rPr>
          <w:b/>
          <w:bCs/>
          <w:lang w:val="en-US"/>
        </w:rPr>
        <w:t>1. Preparing Your App</w:t>
      </w:r>
    </w:p>
    <w:p w14:paraId="3734A8B8" w14:textId="77777777" w:rsidR="0069023B" w:rsidRPr="0069023B" w:rsidRDefault="0069023B" w:rsidP="0069023B">
      <w:pPr>
        <w:rPr>
          <w:lang w:val="en-US"/>
        </w:rPr>
      </w:pPr>
      <w:r w:rsidRPr="0069023B">
        <w:rPr>
          <w:lang w:val="en-US"/>
        </w:rPr>
        <w:t xml:space="preserve">• Win32 Apps: Use the Win32 Content Prep Tool to create </w:t>
      </w:r>
      <w:proofErr w:type="gramStart"/>
      <w:r w:rsidRPr="0069023B">
        <w:rPr>
          <w:lang w:val="en-US"/>
        </w:rPr>
        <w:t>a .</w:t>
      </w:r>
      <w:proofErr w:type="spellStart"/>
      <w:r w:rsidRPr="0069023B">
        <w:rPr>
          <w:lang w:val="en-US"/>
        </w:rPr>
        <w:t>intunewin</w:t>
      </w:r>
      <w:proofErr w:type="spellEnd"/>
      <w:proofErr w:type="gramEnd"/>
      <w:r w:rsidRPr="0069023B">
        <w:rPr>
          <w:lang w:val="en-US"/>
        </w:rPr>
        <w:t xml:space="preserve"> file from your installer.</w:t>
      </w:r>
    </w:p>
    <w:p w14:paraId="7A395C41" w14:textId="77777777" w:rsidR="0069023B" w:rsidRPr="0069023B" w:rsidRDefault="0069023B" w:rsidP="0069023B">
      <w:pPr>
        <w:rPr>
          <w:lang w:val="en-US"/>
        </w:rPr>
      </w:pPr>
      <w:r w:rsidRPr="0069023B">
        <w:rPr>
          <w:lang w:val="en-US"/>
        </w:rPr>
        <w:t>• Line-of-Business (LOB) Apps: Ensure installation files (.</w:t>
      </w:r>
      <w:proofErr w:type="spellStart"/>
      <w:r w:rsidRPr="0069023B">
        <w:rPr>
          <w:lang w:val="en-US"/>
        </w:rPr>
        <w:t>msi</w:t>
      </w:r>
      <w:proofErr w:type="spellEnd"/>
      <w:r w:rsidRPr="0069023B">
        <w:rPr>
          <w:lang w:val="en-US"/>
        </w:rPr>
        <w:t>, .</w:t>
      </w:r>
      <w:proofErr w:type="spellStart"/>
      <w:r w:rsidRPr="0069023B">
        <w:rPr>
          <w:lang w:val="en-US"/>
        </w:rPr>
        <w:t>apk</w:t>
      </w:r>
      <w:proofErr w:type="spellEnd"/>
      <w:proofErr w:type="gramStart"/>
      <w:r w:rsidRPr="0069023B">
        <w:rPr>
          <w:lang w:val="en-US"/>
        </w:rPr>
        <w:t>, .</w:t>
      </w:r>
      <w:proofErr w:type="spellStart"/>
      <w:r w:rsidRPr="0069023B">
        <w:rPr>
          <w:lang w:val="en-US"/>
        </w:rPr>
        <w:t>ipa</w:t>
      </w:r>
      <w:proofErr w:type="spellEnd"/>
      <w:proofErr w:type="gramEnd"/>
      <w:r w:rsidRPr="0069023B">
        <w:rPr>
          <w:lang w:val="en-US"/>
        </w:rPr>
        <w:t>) are ready for upload.</w:t>
      </w:r>
    </w:p>
    <w:p w14:paraId="05951969" w14:textId="77777777" w:rsidR="0069023B" w:rsidRPr="0069023B" w:rsidRDefault="0069023B" w:rsidP="0069023B">
      <w:pPr>
        <w:rPr>
          <w:lang w:val="en-US"/>
        </w:rPr>
      </w:pPr>
      <w:r w:rsidRPr="0069023B">
        <w:rPr>
          <w:lang w:val="en-US"/>
        </w:rPr>
        <w:t>• Store Apps: Apps from the Microsoft Store for Business or Education do not require packaging.</w:t>
      </w:r>
    </w:p>
    <w:p w14:paraId="43FC84EC" w14:textId="77777777" w:rsidR="0069023B" w:rsidRPr="0069023B" w:rsidRDefault="0069023B" w:rsidP="0069023B">
      <w:pPr>
        <w:rPr>
          <w:b/>
          <w:bCs/>
          <w:lang w:val="en-US"/>
        </w:rPr>
      </w:pPr>
      <w:r w:rsidRPr="0069023B">
        <w:rPr>
          <w:b/>
          <w:bCs/>
          <w:lang w:val="en-US"/>
        </w:rPr>
        <w:t>2. Adding the App to Intune</w:t>
      </w:r>
    </w:p>
    <w:p w14:paraId="498418EA" w14:textId="77777777" w:rsidR="0069023B" w:rsidRPr="0069023B" w:rsidRDefault="0069023B" w:rsidP="0069023B">
      <w:pPr>
        <w:rPr>
          <w:lang w:val="en-US"/>
        </w:rPr>
      </w:pPr>
      <w:r w:rsidRPr="0069023B">
        <w:rPr>
          <w:lang w:val="en-US"/>
        </w:rPr>
        <w:t>1. Sign in to the Microsoft Intune admin center.</w:t>
      </w:r>
    </w:p>
    <w:p w14:paraId="6BBCB846" w14:textId="77777777" w:rsidR="0069023B" w:rsidRPr="0069023B" w:rsidRDefault="0069023B" w:rsidP="0069023B">
      <w:pPr>
        <w:rPr>
          <w:lang w:val="en-US"/>
        </w:rPr>
      </w:pPr>
      <w:r w:rsidRPr="0069023B">
        <w:rPr>
          <w:lang w:val="en-US"/>
        </w:rPr>
        <w:t>2. Navigate to 'Apps' &gt; 'All apps'.</w:t>
      </w:r>
    </w:p>
    <w:p w14:paraId="41F64B84" w14:textId="77777777" w:rsidR="0069023B" w:rsidRPr="0069023B" w:rsidRDefault="0069023B" w:rsidP="0069023B">
      <w:pPr>
        <w:rPr>
          <w:lang w:val="en-US"/>
        </w:rPr>
      </w:pPr>
      <w:r w:rsidRPr="0069023B">
        <w:rPr>
          <w:lang w:val="en-US"/>
        </w:rPr>
        <w:t>3. Click 'Add' and choose the appropriate app type (e.g., Win32, Windows app).</w:t>
      </w:r>
    </w:p>
    <w:p w14:paraId="20BBEAFC" w14:textId="77777777" w:rsidR="0069023B" w:rsidRPr="0069023B" w:rsidRDefault="0069023B" w:rsidP="0069023B">
      <w:pPr>
        <w:rPr>
          <w:lang w:val="en-US"/>
        </w:rPr>
      </w:pPr>
      <w:r w:rsidRPr="0069023B">
        <w:rPr>
          <w:lang w:val="en-US"/>
        </w:rPr>
        <w:t>4. Follow prompts to upload the app package or enter app details (name, publisher, URL, etc.).</w:t>
      </w:r>
    </w:p>
    <w:p w14:paraId="64328BD4" w14:textId="77777777" w:rsidR="0069023B" w:rsidRPr="0069023B" w:rsidRDefault="0069023B" w:rsidP="0069023B">
      <w:pPr>
        <w:rPr>
          <w:b/>
          <w:bCs/>
          <w:lang w:val="en-US"/>
        </w:rPr>
      </w:pPr>
      <w:r w:rsidRPr="0069023B">
        <w:rPr>
          <w:b/>
          <w:bCs/>
          <w:lang w:val="en-US"/>
        </w:rPr>
        <w:t>3. Assigning the App</w:t>
      </w:r>
    </w:p>
    <w:p w14:paraId="022B2C65" w14:textId="77777777" w:rsidR="0069023B" w:rsidRPr="0069023B" w:rsidRDefault="0069023B" w:rsidP="0069023B">
      <w:pPr>
        <w:rPr>
          <w:lang w:val="en-US"/>
        </w:rPr>
      </w:pPr>
      <w:r w:rsidRPr="0069023B">
        <w:rPr>
          <w:lang w:val="en-US"/>
        </w:rPr>
        <w:t>1. Go to 'Apps' &gt; 'All apps' and select the app you added.</w:t>
      </w:r>
    </w:p>
    <w:p w14:paraId="4D52D324" w14:textId="77777777" w:rsidR="0069023B" w:rsidRPr="0069023B" w:rsidRDefault="0069023B" w:rsidP="0069023B">
      <w:pPr>
        <w:rPr>
          <w:lang w:val="en-US"/>
        </w:rPr>
      </w:pPr>
      <w:r w:rsidRPr="0069023B">
        <w:rPr>
          <w:lang w:val="en-US"/>
        </w:rPr>
        <w:t>2. Click 'Assignments' and choose user or device groups for deployment.</w:t>
      </w:r>
    </w:p>
    <w:p w14:paraId="7D7AEB9C" w14:textId="77777777" w:rsidR="0069023B" w:rsidRPr="0069023B" w:rsidRDefault="0069023B" w:rsidP="0069023B">
      <w:pPr>
        <w:rPr>
          <w:lang w:val="en-US"/>
        </w:rPr>
      </w:pPr>
      <w:r w:rsidRPr="0069023B">
        <w:rPr>
          <w:lang w:val="en-US"/>
        </w:rPr>
        <w:t>3. Optionally, set a deployment deadline.</w:t>
      </w:r>
    </w:p>
    <w:p w14:paraId="6FADC737" w14:textId="77777777" w:rsidR="0069023B" w:rsidRPr="0069023B" w:rsidRDefault="0069023B" w:rsidP="0069023B">
      <w:pPr>
        <w:rPr>
          <w:b/>
          <w:bCs/>
          <w:lang w:val="en-US"/>
        </w:rPr>
      </w:pPr>
      <w:r w:rsidRPr="0069023B">
        <w:rPr>
          <w:b/>
          <w:bCs/>
          <w:lang w:val="en-US"/>
        </w:rPr>
        <w:lastRenderedPageBreak/>
        <w:t>4. Managing App Deployment</w:t>
      </w:r>
    </w:p>
    <w:p w14:paraId="78C07972" w14:textId="77777777" w:rsidR="0069023B" w:rsidRPr="0069023B" w:rsidRDefault="0069023B" w:rsidP="0069023B">
      <w:pPr>
        <w:rPr>
          <w:lang w:val="en-US"/>
        </w:rPr>
      </w:pPr>
      <w:r w:rsidRPr="0069023B">
        <w:rPr>
          <w:lang w:val="en-US"/>
        </w:rPr>
        <w:t>• Deployment Options: Choose silent installation or notify users as needed.</w:t>
      </w:r>
    </w:p>
    <w:p w14:paraId="0AFFFCFC" w14:textId="77777777" w:rsidR="0069023B" w:rsidRPr="0069023B" w:rsidRDefault="0069023B" w:rsidP="0069023B">
      <w:pPr>
        <w:rPr>
          <w:lang w:val="en-US"/>
        </w:rPr>
      </w:pPr>
      <w:r w:rsidRPr="0069023B">
        <w:rPr>
          <w:lang w:val="en-US"/>
        </w:rPr>
        <w:t>• Monitoring: Track deployment status in the Intune admin center.</w:t>
      </w:r>
    </w:p>
    <w:p w14:paraId="1998F8AF" w14:textId="77777777" w:rsidR="0069023B" w:rsidRPr="0069023B" w:rsidRDefault="0069023B" w:rsidP="0069023B">
      <w:pPr>
        <w:rPr>
          <w:lang w:val="en-US"/>
        </w:rPr>
      </w:pPr>
      <w:r w:rsidRPr="0069023B">
        <w:rPr>
          <w:lang w:val="en-US"/>
        </w:rPr>
        <w:t>• Removing Apps: Remove apps or configurations from devices when necessary.</w:t>
      </w:r>
    </w:p>
    <w:p w14:paraId="1C8920B3" w14:textId="77777777" w:rsidR="0069023B" w:rsidRPr="0069023B" w:rsidRDefault="0069023B" w:rsidP="0069023B">
      <w:pPr>
        <w:rPr>
          <w:b/>
          <w:bCs/>
          <w:lang w:val="en-US"/>
        </w:rPr>
      </w:pPr>
      <w:r w:rsidRPr="0069023B">
        <w:rPr>
          <w:b/>
          <w:bCs/>
          <w:lang w:val="en-US"/>
        </w:rPr>
        <w:t>Key Considerations</w:t>
      </w:r>
    </w:p>
    <w:p w14:paraId="53B845AC" w14:textId="77777777" w:rsidR="0069023B" w:rsidRPr="0069023B" w:rsidRDefault="0069023B" w:rsidP="0069023B">
      <w:pPr>
        <w:rPr>
          <w:lang w:val="en-US"/>
        </w:rPr>
      </w:pPr>
      <w:r w:rsidRPr="0069023B">
        <w:rPr>
          <w:lang w:val="en-US"/>
        </w:rPr>
        <w:t>• App Type: App deployment method depends on whether it's Win32, LOB, or Store-based.</w:t>
      </w:r>
    </w:p>
    <w:p w14:paraId="5F55BEBC" w14:textId="77777777" w:rsidR="0069023B" w:rsidRPr="0069023B" w:rsidRDefault="0069023B" w:rsidP="0069023B">
      <w:pPr>
        <w:rPr>
          <w:lang w:val="en-US"/>
        </w:rPr>
      </w:pPr>
      <w:r w:rsidRPr="0069023B">
        <w:rPr>
          <w:lang w:val="en-US"/>
        </w:rPr>
        <w:t>• App Packaging: Use the Win32 Content Prep Tool to package .exe/.</w:t>
      </w:r>
      <w:proofErr w:type="spellStart"/>
      <w:r w:rsidRPr="0069023B">
        <w:rPr>
          <w:lang w:val="en-US"/>
        </w:rPr>
        <w:t>msi</w:t>
      </w:r>
      <w:proofErr w:type="spellEnd"/>
      <w:r w:rsidRPr="0069023B">
        <w:rPr>
          <w:lang w:val="en-US"/>
        </w:rPr>
        <w:t xml:space="preserve"> </w:t>
      </w:r>
      <w:proofErr w:type="gramStart"/>
      <w:r w:rsidRPr="0069023B">
        <w:rPr>
          <w:lang w:val="en-US"/>
        </w:rPr>
        <w:t>into .</w:t>
      </w:r>
      <w:proofErr w:type="spellStart"/>
      <w:r w:rsidRPr="0069023B">
        <w:rPr>
          <w:lang w:val="en-US"/>
        </w:rPr>
        <w:t>intunewin</w:t>
      </w:r>
      <w:proofErr w:type="spellEnd"/>
      <w:proofErr w:type="gramEnd"/>
      <w:r w:rsidRPr="0069023B">
        <w:rPr>
          <w:lang w:val="en-US"/>
        </w:rPr>
        <w:t xml:space="preserve"> files.</w:t>
      </w:r>
    </w:p>
    <w:p w14:paraId="778317AC" w14:textId="77777777" w:rsidR="0069023B" w:rsidRPr="0069023B" w:rsidRDefault="0069023B" w:rsidP="0069023B">
      <w:pPr>
        <w:rPr>
          <w:lang w:val="en-US"/>
        </w:rPr>
      </w:pPr>
      <w:r w:rsidRPr="0069023B">
        <w:rPr>
          <w:lang w:val="en-US"/>
        </w:rPr>
        <w:t>• Groups: Assign apps to the correct user/device groups for targeted deployment.</w:t>
      </w:r>
    </w:p>
    <w:p w14:paraId="7B301878" w14:textId="77777777" w:rsidR="0069023B" w:rsidRPr="0069023B" w:rsidRDefault="0069023B" w:rsidP="0069023B">
      <w:pPr>
        <w:rPr>
          <w:lang w:val="en-US"/>
        </w:rPr>
      </w:pPr>
      <w:r w:rsidRPr="0069023B">
        <w:rPr>
          <w:lang w:val="en-US"/>
        </w:rPr>
        <w:t>• Monitoring: Check deployment status regularly and resolve any issues promptly.</w:t>
      </w:r>
    </w:p>
    <w:p w14:paraId="249C1850" w14:textId="77777777" w:rsidR="0069023B" w:rsidRDefault="0069023B" w:rsidP="0069023B"/>
    <w:sectPr w:rsidR="00690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3B"/>
    <w:rsid w:val="002D55FC"/>
    <w:rsid w:val="00561B93"/>
    <w:rsid w:val="0069023B"/>
    <w:rsid w:val="00B00BA8"/>
    <w:rsid w:val="00E81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3C99"/>
  <w15:chartTrackingRefBased/>
  <w15:docId w15:val="{56B518EF-2EBA-4524-9098-042ECBB2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2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2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2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2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2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2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2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2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2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2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23B"/>
    <w:rPr>
      <w:rFonts w:eastAsiaTheme="majorEastAsia" w:cstheme="majorBidi"/>
      <w:color w:val="272727" w:themeColor="text1" w:themeTint="D8"/>
    </w:rPr>
  </w:style>
  <w:style w:type="paragraph" w:styleId="Title">
    <w:name w:val="Title"/>
    <w:basedOn w:val="Normal"/>
    <w:next w:val="Normal"/>
    <w:link w:val="TitleChar"/>
    <w:uiPriority w:val="10"/>
    <w:qFormat/>
    <w:rsid w:val="00690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23B"/>
    <w:pPr>
      <w:spacing w:before="160"/>
      <w:jc w:val="center"/>
    </w:pPr>
    <w:rPr>
      <w:i/>
      <w:iCs/>
      <w:color w:val="404040" w:themeColor="text1" w:themeTint="BF"/>
    </w:rPr>
  </w:style>
  <w:style w:type="character" w:customStyle="1" w:styleId="QuoteChar">
    <w:name w:val="Quote Char"/>
    <w:basedOn w:val="DefaultParagraphFont"/>
    <w:link w:val="Quote"/>
    <w:uiPriority w:val="29"/>
    <w:rsid w:val="0069023B"/>
    <w:rPr>
      <w:i/>
      <w:iCs/>
      <w:color w:val="404040" w:themeColor="text1" w:themeTint="BF"/>
    </w:rPr>
  </w:style>
  <w:style w:type="paragraph" w:styleId="ListParagraph">
    <w:name w:val="List Paragraph"/>
    <w:basedOn w:val="Normal"/>
    <w:uiPriority w:val="34"/>
    <w:qFormat/>
    <w:rsid w:val="0069023B"/>
    <w:pPr>
      <w:ind w:left="720"/>
      <w:contextualSpacing/>
    </w:pPr>
  </w:style>
  <w:style w:type="character" w:styleId="IntenseEmphasis">
    <w:name w:val="Intense Emphasis"/>
    <w:basedOn w:val="DefaultParagraphFont"/>
    <w:uiPriority w:val="21"/>
    <w:qFormat/>
    <w:rsid w:val="0069023B"/>
    <w:rPr>
      <w:i/>
      <w:iCs/>
      <w:color w:val="2F5496" w:themeColor="accent1" w:themeShade="BF"/>
    </w:rPr>
  </w:style>
  <w:style w:type="paragraph" w:styleId="IntenseQuote">
    <w:name w:val="Intense Quote"/>
    <w:basedOn w:val="Normal"/>
    <w:next w:val="Normal"/>
    <w:link w:val="IntenseQuoteChar"/>
    <w:uiPriority w:val="30"/>
    <w:qFormat/>
    <w:rsid w:val="006902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23B"/>
    <w:rPr>
      <w:i/>
      <w:iCs/>
      <w:color w:val="2F5496" w:themeColor="accent1" w:themeShade="BF"/>
    </w:rPr>
  </w:style>
  <w:style w:type="character" w:styleId="IntenseReference">
    <w:name w:val="Intense Reference"/>
    <w:basedOn w:val="DefaultParagraphFont"/>
    <w:uiPriority w:val="32"/>
    <w:qFormat/>
    <w:rsid w:val="006902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864046">
      <w:bodyDiv w:val="1"/>
      <w:marLeft w:val="0"/>
      <w:marRight w:val="0"/>
      <w:marTop w:val="0"/>
      <w:marBottom w:val="0"/>
      <w:divBdr>
        <w:top w:val="none" w:sz="0" w:space="0" w:color="auto"/>
        <w:left w:val="none" w:sz="0" w:space="0" w:color="auto"/>
        <w:bottom w:val="none" w:sz="0" w:space="0" w:color="auto"/>
        <w:right w:val="none" w:sz="0" w:space="0" w:color="auto"/>
      </w:divBdr>
    </w:div>
    <w:div w:id="20045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marelly</dc:creator>
  <cp:keywords/>
  <dc:description/>
  <cp:lastModifiedBy>siddhartha marelly</cp:lastModifiedBy>
  <cp:revision>1</cp:revision>
  <dcterms:created xsi:type="dcterms:W3CDTF">2025-05-23T17:55:00Z</dcterms:created>
  <dcterms:modified xsi:type="dcterms:W3CDTF">2025-05-23T18:02:00Z</dcterms:modified>
</cp:coreProperties>
</file>