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11827"/>
          <w:sz w:val="48"/>
          <w:szCs w:val="48"/>
        </w:rPr>
        <w:t xml:space="preserve">MCP Demo Server on AWS</w:t>
      </w:r>
    </w:p>
    <w:p>
      <w:pPr>
        <w:spacing w:after="80"/>
      </w:pPr>
      <w:r>
        <w:rPr>
          <w:color w:val="6B7280"/>
          <w:sz w:val="26"/>
          <w:szCs w:val="26"/>
        </w:rPr>
        <w:t xml:space="preserve">What was built, how it works, and how it was deployed</w:t>
      </w:r>
    </w:p>
    <w:p>
      <w:pPr>
        <w:pBdr>
          <w:bottom w:val="single" w:color="0A66C2" w:sz="8" w:space="8"/>
        </w:pBdr>
        <w:spacing w:after="240"/>
      </w:pPr>
      <w:r>
        <w:rPr>
          <w:color w:val="6B7280"/>
          <w:sz w:val="20"/>
          <w:szCs w:val="20"/>
        </w:rPr>
        <w:t xml:space="preserve">28 October 2026  ·  Repository: github.com/siddhartha4u2c/MCP_tools_deployment</w:t>
      </w:r>
    </w:p>
    <w:p>
      <w:pPr>
        <w:pStyle w:val="Heading1"/>
      </w:pPr>
      <w:r>
        <w:t xml:space="preserve">1. Summary</w:t>
      </w:r>
    </w:p>
    <w:p>
      <w:pPr>
        <w:spacing w:after="120" w:line="300"/>
      </w:pPr>
      <w:r>
        <w:t xml:space="preserve">A small Model Context Protocol (MCP) server was written in Python, packaged as a Docker container, pushed to GitHub, and deployed to AWS on ECS Fargate. It is running and has been tested end to end from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Item</w:t>
            </w:r>
          </w:p>
        </w:tc>
        <w:tc>
          <w:tcPr>
            <w:tcW w:type="dxa" w:w="676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Status</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Code on GitHub</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Pushed to the </w:t>
            </w:r>
            <w:r>
              <w:rPr>
                <w:rFonts w:ascii="Consolas" w:cs="Consolas" w:eastAsia="Consolas" w:hAnsi="Consolas"/>
                <w:color w:val="1F2937"/>
                <w:sz w:val="20"/>
                <w:szCs w:val="20"/>
              </w:rPr>
              <w:t xml:space="preserve">main</w:t>
            </w:r>
            <w:r>
              <w:t xml:space="preserve"> branch (4 commits)</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Hosting</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AWS ECS Fargate, region us-east-1, one container (0.25 vCPU, 512 MB)</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Server address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http://98.86.234.68:8000/mcp</w:t>
            </w:r>
            <w:r>
              <w:t xml:space="preserve"> (changes if the container restarts)</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Security</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API key required on every request; firewall allows only the owner's IP</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Verified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Health check OK, request without key rejected (401), all tools work with the key</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Running cost</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About $9–10 per month while the container runs</w:t>
            </w:r>
          </w:p>
        </w:tc>
      </w:tr>
    </w:tbl>
    <w:p>
      <w:pPr>
        <w:spacing w:after="120"/>
      </w:pPr>
    </w:p>
    <w:p>
      <w:pPr>
        <w:pStyle w:val="Heading1"/>
      </w:pPr>
      <w:r>
        <w:t xml:space="preserve">2. What MCP is</w:t>
      </w:r>
    </w:p>
    <w:p>
      <w:pPr>
        <w:spacing w:after="120" w:line="300"/>
      </w:pPr>
      <w:r>
        <w:t xml:space="preserve">The Model Context Protocol is an open standard that lets AI applications (such as Claude Desktop, Claude Code or an IDE assistant) connect to outside tools and data in a uniform way. Instead of building a custom integration for every AI app, you build one MCP server, and any MCP-compatible app can use it.</w:t>
      </w:r>
    </w:p>
    <w:p>
      <w:pPr>
        <w:spacing w:after="120" w:line="300"/>
      </w:pPr>
      <w:r>
        <w:t xml:space="preserve">An MCP server can offer three kinds of things:</w:t>
      </w:r>
    </w:p>
    <w:p>
      <w:pPr>
        <w:pStyle w:val="ListParagraph"/>
        <w:numPr>
          <w:ilvl w:val="0"/>
          <w:numId w:val="2"/>
        </w:numPr>
        <w:spacing w:after="60" w:line="288"/>
      </w:pPr>
      <w:r>
        <w:rPr>
          <w:b/>
          <w:bCs/>
        </w:rPr>
        <w:t xml:space="preserve">Tools</w:t>
      </w:r>
      <w:r>
        <w:t xml:space="preserve"> are functions the AI can call, such as looking something up or doing a calculation.</w:t>
      </w:r>
    </w:p>
    <w:p>
      <w:pPr>
        <w:pStyle w:val="ListParagraph"/>
        <w:numPr>
          <w:ilvl w:val="0"/>
          <w:numId w:val="2"/>
        </w:numPr>
        <w:spacing w:after="60" w:line="288"/>
      </w:pPr>
      <w:r>
        <w:rPr>
          <w:b/>
          <w:bCs/>
        </w:rPr>
        <w:t xml:space="preserve">Resources</w:t>
      </w:r>
      <w:r>
        <w:t xml:space="preserve"> are read-only data the AI can read, identified by a URI.</w:t>
      </w:r>
    </w:p>
    <w:p>
      <w:pPr>
        <w:pStyle w:val="ListParagraph"/>
        <w:numPr>
          <w:ilvl w:val="0"/>
          <w:numId w:val="2"/>
        </w:numPr>
        <w:spacing w:after="60" w:line="288"/>
      </w:pPr>
      <w:r>
        <w:rPr>
          <w:b/>
          <w:bCs/>
        </w:rPr>
        <w:t xml:space="preserve">Prompts</w:t>
      </w:r>
      <w:r>
        <w:t xml:space="preserve"> are reusable prompt templates that the app can fill in and send to the model.</w:t>
      </w:r>
    </w:p>
    <w:p>
      <w:pPr>
        <w:spacing w:after="120" w:line="300"/>
      </w:pPr>
      <w:r>
        <w:t xml:space="preserve">The AI app (the client) connects to the server, asks what it offers, and then calls those items as needed during a conversation.</w:t>
      </w:r>
    </w:p>
    <w:p>
      <w:pPr>
        <w:pStyle w:val="Heading1"/>
      </w:pPr>
      <w:r>
        <w:t xml:space="preserve">3. What this server does</w:t>
      </w:r>
    </w:p>
    <w:p>
      <w:pPr>
        <w:spacing w:after="120" w:line="300"/>
      </w:pPr>
      <w:r>
        <w:t xml:space="preserve">The server in </w:t>
      </w:r>
      <w:r>
        <w:rPr>
          <w:rFonts w:ascii="Consolas" w:cs="Consolas" w:eastAsia="Consolas" w:hAnsi="Consolas"/>
          <w:color w:val="1F2937"/>
          <w:sz w:val="20"/>
          <w:szCs w:val="20"/>
        </w:rPr>
        <w:t xml:space="preserve">server.py</w:t>
      </w:r>
      <w:r>
        <w:t xml:space="preserve"> is a deliberately small demo that shows one or more examples of each MCP building block. It is built with FastMCP, the high-level server API in the official </w:t>
      </w:r>
      <w:r>
        <w:rPr>
          <w:rFonts w:ascii="Consolas" w:cs="Consolas" w:eastAsia="Consolas" w:hAnsi="Consolas"/>
          <w:color w:val="1F2937"/>
          <w:sz w:val="20"/>
          <w:szCs w:val="20"/>
        </w:rPr>
        <w:t xml:space="preserve">mcp</w:t>
      </w:r>
      <w:r>
        <w:t xml:space="preserve"> Python SDK.</w:t>
      </w:r>
    </w:p>
    <w:p>
      <w:pPr>
        <w:pStyle w:val="Heading2"/>
      </w:pPr>
      <w:r>
        <w:t xml:space="preserve">3.1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Tool</w:t>
            </w:r>
          </w:p>
        </w:tc>
        <w:tc>
          <w:tcPr>
            <w:tcW w:type="dxa" w:w="20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Input</w:t>
            </w:r>
          </w:p>
        </w:tc>
        <w:tc>
          <w:tcPr>
            <w:tcW w:type="dxa" w:w="24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Output</w:t>
            </w:r>
          </w:p>
        </w:tc>
        <w:tc>
          <w:tcPr>
            <w:tcW w:type="dxa" w:w="336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Example</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add</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Two numbers </w:t>
            </w:r>
            <w:r>
              <w:rPr>
                <w:rFonts w:ascii="Consolas" w:cs="Consolas" w:eastAsia="Consolas" w:hAnsi="Consolas"/>
                <w:color w:val="1F2937"/>
                <w:sz w:val="20"/>
                <w:szCs w:val="20"/>
              </w:rPr>
              <w:t xml:space="preserve">a</w:t>
            </w:r>
            <w:r>
              <w:t xml:space="preserve"> and </w:t>
            </w:r>
            <w:r>
              <w:rPr>
                <w:rFonts w:ascii="Consolas" w:cs="Consolas" w:eastAsia="Consolas" w:hAnsi="Consolas"/>
                <w:color w:val="1F2937"/>
                <w:sz w:val="20"/>
                <w:szCs w:val="20"/>
              </w:rPr>
              <w:t xml:space="preserve">b</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Their sum</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add(2, 3) → 5.0</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word_count</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A piece of text</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Word and character counts</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"hello model context protocol" → 4 words, 28 characters</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utc_now</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Nothing</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Current UTC time, ISO 8601</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2026-10-28T03:23:14+00:00</w:t>
            </w:r>
          </w:p>
        </w:tc>
      </w:tr>
    </w:tbl>
    <w:p>
      <w:pPr>
        <w:spacing w:after="120"/>
      </w:pPr>
    </w:p>
    <w:p>
      <w:pPr>
        <w:pStyle w:val="Heading2"/>
      </w:pPr>
      <w:r>
        <w:t xml:space="preserve">3.2 Resource</w:t>
      </w:r>
    </w:p>
    <w:p>
      <w:pPr>
        <w:spacing w:after="120" w:line="300"/>
      </w:pPr>
      <w:r>
        <w:rPr>
          <w:rFonts w:ascii="Consolas" w:cs="Consolas" w:eastAsia="Consolas" w:hAnsi="Consolas"/>
          <w:color w:val="1F2937"/>
          <w:sz w:val="20"/>
          <w:szCs w:val="20"/>
        </w:rPr>
        <w:t xml:space="preserve">notes://welcome</w:t>
      </w:r>
      <w:r>
        <w:t xml:space="preserve"> returns a short welcome note telling the client which tools are available.</w:t>
      </w:r>
    </w:p>
    <w:p>
      <w:pPr>
        <w:pStyle w:val="Heading2"/>
      </w:pPr>
      <w:r>
        <w:t xml:space="preserve">3.3 Prompt</w:t>
      </w:r>
    </w:p>
    <w:p>
      <w:pPr>
        <w:spacing w:after="120" w:line="300"/>
      </w:pPr>
      <w:r>
        <w:rPr>
          <w:rFonts w:ascii="Consolas" w:cs="Consolas" w:eastAsia="Consolas" w:hAnsi="Consolas"/>
          <w:color w:val="1F2937"/>
          <w:sz w:val="20"/>
          <w:szCs w:val="20"/>
        </w:rPr>
        <w:t xml:space="preserve">summarize</w:t>
      </w:r>
      <w:r>
        <w:t xml:space="preserve"> takes some text and returns a prompt asking the model to summarize it in three bullet points.</w:t>
      </w:r>
    </w:p>
    <w:p>
      <w:pPr>
        <w:pStyle w:val="Heading2"/>
      </w:pPr>
      <w:r>
        <w:t xml:space="preserve">3.4 Supporting features</w:t>
      </w:r>
    </w:p>
    <w:p>
      <w:pPr>
        <w:pStyle w:val="ListParagraph"/>
        <w:numPr>
          <w:ilvl w:val="0"/>
          <w:numId w:val="2"/>
        </w:numPr>
        <w:spacing w:after="60" w:line="288"/>
      </w:pPr>
      <w:r>
        <w:rPr>
          <w:b/>
          <w:bCs/>
        </w:rPr>
        <w:t xml:space="preserve">Two ways to run.</w:t>
      </w:r>
      <w:r>
        <w:t xml:space="preserve"> </w:t>
      </w:r>
      <w:r>
        <w:rPr>
          <w:rFonts w:ascii="Consolas" w:cs="Consolas" w:eastAsia="Consolas" w:hAnsi="Consolas"/>
          <w:color w:val="1F2937"/>
          <w:sz w:val="20"/>
          <w:szCs w:val="20"/>
        </w:rPr>
        <w:t xml:space="preserve">python server.py --stdio</w:t>
      </w:r>
      <w:r>
        <w:t xml:space="preserve"> runs it locally as a subprocess of a desktop app. </w:t>
      </w:r>
      <w:r>
        <w:rPr>
          <w:rFonts w:ascii="Consolas" w:cs="Consolas" w:eastAsia="Consolas" w:hAnsi="Consolas"/>
          <w:color w:val="1F2937"/>
          <w:sz w:val="20"/>
          <w:szCs w:val="20"/>
        </w:rPr>
        <w:t xml:space="preserve">python server.py</w:t>
      </w:r>
      <w:r>
        <w:t xml:space="preserve"> runs it as a web server on port 8000 at the </w:t>
      </w:r>
      <w:r>
        <w:rPr>
          <w:rFonts w:ascii="Consolas" w:cs="Consolas" w:eastAsia="Consolas" w:hAnsi="Consolas"/>
          <w:color w:val="1F2937"/>
          <w:sz w:val="20"/>
          <w:szCs w:val="20"/>
        </w:rPr>
        <w:t xml:space="preserve">/mcp</w:t>
      </w:r>
      <w:r>
        <w:t xml:space="preserve"> path; this is the mode used on AWS.</w:t>
      </w:r>
    </w:p>
    <w:p>
      <w:pPr>
        <w:pStyle w:val="ListParagraph"/>
        <w:numPr>
          <w:ilvl w:val="0"/>
          <w:numId w:val="2"/>
        </w:numPr>
        <w:spacing w:after="60" w:line="288"/>
      </w:pPr>
      <w:r>
        <w:rPr>
          <w:b/>
          <w:bCs/>
        </w:rPr>
        <w:t xml:space="preserve">Stateless HTTP.</w:t>
      </w:r>
      <w:r>
        <w:t xml:space="preserve"> Each request is independent, so several copies could run behind a load balancer without sharing session data.</w:t>
      </w:r>
    </w:p>
    <w:p>
      <w:pPr>
        <w:pStyle w:val="ListParagraph"/>
        <w:numPr>
          <w:ilvl w:val="0"/>
          <w:numId w:val="2"/>
        </w:numPr>
        <w:spacing w:after="60" w:line="288"/>
      </w:pPr>
      <w:r>
        <w:rPr>
          <w:b/>
          <w:bCs/>
        </w:rPr>
        <w:t xml:space="preserve">Health check.</w:t>
      </w:r>
      <w:r>
        <w:t xml:space="preserve"> </w:t>
      </w:r>
      <w:r>
        <w:rPr>
          <w:rFonts w:ascii="Consolas" w:cs="Consolas" w:eastAsia="Consolas" w:hAnsi="Consolas"/>
          <w:color w:val="1F2937"/>
          <w:sz w:val="20"/>
          <w:szCs w:val="20"/>
        </w:rPr>
        <w:t xml:space="preserve">GET /health</w:t>
      </w:r>
      <w:r>
        <w:t xml:space="preserve"> returns </w:t>
      </w:r>
      <w:r>
        <w:rPr>
          <w:rFonts w:ascii="Consolas" w:cs="Consolas" w:eastAsia="Consolas" w:hAnsi="Consolas"/>
          <w:color w:val="1F2937"/>
          <w:sz w:val="20"/>
          <w:szCs w:val="20"/>
        </w:rPr>
        <w:t xml:space="preserve">{"status": "ok"}</w:t>
      </w:r>
      <w:r>
        <w:t xml:space="preserve">. It needs no key, so AWS and humans can check the server is alive.</w:t>
      </w:r>
    </w:p>
    <w:p>
      <w:pPr>
        <w:pStyle w:val="ListParagraph"/>
        <w:numPr>
          <w:ilvl w:val="0"/>
          <w:numId w:val="2"/>
        </w:numPr>
        <w:spacing w:after="60" w:line="288"/>
      </w:pPr>
      <w:r>
        <w:rPr>
          <w:b/>
          <w:bCs/>
        </w:rPr>
        <w:t xml:space="preserve">API-key protection.</w:t>
      </w:r>
      <w:r>
        <w:t xml:space="preserve"> If the </w:t>
      </w:r>
      <w:r>
        <w:rPr>
          <w:rFonts w:ascii="Consolas" w:cs="Consolas" w:eastAsia="Consolas" w:hAnsi="Consolas"/>
          <w:color w:val="1F2937"/>
          <w:sz w:val="20"/>
          <w:szCs w:val="20"/>
        </w:rPr>
        <w:t xml:space="preserve">MCP_API_KEY</w:t>
      </w:r>
      <w:r>
        <w:t xml:space="preserve"> environment variable is set, every request to </w:t>
      </w:r>
      <w:r>
        <w:rPr>
          <w:rFonts w:ascii="Consolas" w:cs="Consolas" w:eastAsia="Consolas" w:hAnsi="Consolas"/>
          <w:color w:val="1F2937"/>
          <w:sz w:val="20"/>
          <w:szCs w:val="20"/>
        </w:rPr>
        <w:t xml:space="preserve">/mcp</w:t>
      </w:r>
      <w:r>
        <w:t xml:space="preserve"> must send the header </w:t>
      </w:r>
      <w:r>
        <w:rPr>
          <w:rFonts w:ascii="Consolas" w:cs="Consolas" w:eastAsia="Consolas" w:hAnsi="Consolas"/>
          <w:color w:val="1F2937"/>
          <w:sz w:val="20"/>
          <w:szCs w:val="20"/>
        </w:rPr>
        <w:t xml:space="preserve">Authorization: Bearer &lt;key&gt;</w:t>
      </w:r>
      <w:r>
        <w:t xml:space="preserve">, or it is rejected with 401. If the variable is not set (local development), all requests are allowed.</w:t>
      </w:r>
    </w:p>
    <w:p>
      <w:pPr>
        <w:pStyle w:val="Heading2"/>
      </w:pPr>
      <w:r>
        <w:t xml:space="preserve">3.5 The test client</w:t>
      </w:r>
    </w:p>
    <w:p>
      <w:pPr>
        <w:spacing w:after="120" w:line="300"/>
      </w:pPr>
      <w:r>
        <w:rPr>
          <w:rFonts w:ascii="Consolas" w:cs="Consolas" w:eastAsia="Consolas" w:hAnsi="Consolas"/>
          <w:color w:val="1F2937"/>
          <w:sz w:val="20"/>
          <w:szCs w:val="20"/>
        </w:rPr>
        <w:t xml:space="preserve">client.py</w:t>
      </w:r>
      <w:r>
        <w:t xml:space="preserve"> is a small MCP client used to prove the server works. It connects over HTTP, performs the MCP handshake, lists the tools, calls each tool once, reads the resource and fetches the prompt. It sends the API key automatically if </w:t>
      </w:r>
      <w:r>
        <w:rPr>
          <w:rFonts w:ascii="Consolas" w:cs="Consolas" w:eastAsia="Consolas" w:hAnsi="Consolas"/>
          <w:color w:val="1F2937"/>
          <w:sz w:val="20"/>
          <w:szCs w:val="20"/>
        </w:rPr>
        <w:t xml:space="preserve">MCP_API_KEY</w:t>
      </w:r>
      <w:r>
        <w:t xml:space="preserve"> is set in the environment.</w:t>
      </w:r>
    </w:p>
    <w:p>
      <w:pPr>
        <w:pBdr>
          <w:left w:val="single" w:color="0A66C2" w:sz="12" w:space="6"/>
        </w:pBdr>
        <w:shd w:fill="F3F6F8" w:color="auto" w:val="clear"/>
        <w:spacing w:after="0" w:before="60"/>
        <w:ind w:left="200"/>
      </w:pPr>
      <w:r>
        <w:rPr>
          <w:rFonts w:ascii="Consolas" w:cs="Consolas" w:eastAsia="Consolas" w:hAnsi="Consolas"/>
          <w:sz w:val="18"/>
          <w:szCs w:val="18"/>
        </w:rPr>
        <w:t xml:space="preserve">Tools: ['add', 'word_count', 'utc_now']</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add(2, 3) -&gt; 5.0</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word_count -&gt; { "words": 4, "characters": 28 }</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utc_now -&gt; 2026-10-28T03:23:14.717915+00:00</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resource -&gt; Welcome to the demo MCP server. Try the add, word_count and utc_now tools.</w:t>
      </w:r>
    </w:p>
    <w:p>
      <w:pPr>
        <w:pBdr>
          <w:left w:val="single" w:color="0A66C2" w:sz="12" w:space="6"/>
        </w:pBdr>
        <w:shd w:fill="F3F6F8" w:color="auto" w:val="clear"/>
        <w:spacing w:after="160" w:before="0"/>
        <w:ind w:left="200"/>
      </w:pPr>
      <w:r>
        <w:rPr>
          <w:rFonts w:ascii="Consolas" w:cs="Consolas" w:eastAsia="Consolas" w:hAnsi="Consolas"/>
          <w:sz w:val="18"/>
          <w:szCs w:val="18"/>
        </w:rPr>
        <w:t xml:space="preserve">prompt -&gt; Summarize the following text in three bullet points: ...</w:t>
      </w:r>
    </w:p>
    <w:p>
      <w:pPr>
        <w:pStyle w:val="Heading1"/>
      </w:pPr>
      <w:r>
        <w:t xml:space="preserve">4.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File</w:t>
            </w:r>
          </w:p>
        </w:tc>
        <w:tc>
          <w:tcPr>
            <w:tcW w:type="dxa" w:w="676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Purpose</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server.py</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The MCP server: tools, resource, prompt, health check, API-key check</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client.py</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Test client that exercises everything the server offers</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requirements.txt</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Pinned Python dependencies: mcp 1.12.3, pydantic 2.11.7, uvicorn 0.35.0</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Dockerfile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Builds the container image on python:3.12-slim and runs it as a non-root user</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.dockerignore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Keeps the client, docs and deploy scripts out of the image</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.gitignore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Keeps caches, virtual environments and </w:t>
            </w:r>
            <w:r>
              <w:rPr>
                <w:rFonts w:ascii="Consolas" w:cs="Consolas" w:eastAsia="Consolas" w:hAnsi="Consolas"/>
                <w:color w:val="1F2937"/>
                <w:sz w:val="20"/>
                <w:szCs w:val="20"/>
              </w:rPr>
              <w:t xml:space="preserve">.env</w:t>
            </w:r>
            <w:r>
              <w:t xml:space="preserve"> files out of Git</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deploy/deploy.sh</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Creates every AWS resource and deploys the container (safe to re-run)</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deploy/teardown.sh</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Deletes every AWS resource the deploy created</w:t>
            </w:r>
          </w:p>
        </w:tc>
      </w:tr>
      <w:tr>
        <w:trPr>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20"/>
                <w:szCs w:val="20"/>
              </w:rPr>
              <w:t xml:space="preserve">README.md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How to run locally and deploy</w:t>
            </w:r>
          </w:p>
        </w:tc>
      </w:tr>
    </w:tbl>
    <w:p>
      <w:pPr>
        <w:spacing w:after="120"/>
      </w:pPr>
    </w:p>
    <w:p>
      <w:pPr>
        <w:pStyle w:val="Heading1"/>
      </w:pPr>
      <w:r>
        <w:t xml:space="preserve">5. Pushing the code to GitHub</w:t>
      </w:r>
    </w:p>
    <w:p>
      <w:pPr>
        <w:spacing w:after="120" w:line="300"/>
      </w:pPr>
      <w:r>
        <w:t xml:space="preserve">Before pushing, every file was scanned for secrets. None were found: the server reads its API key from the environment, and on AWS that value comes from encrypted storage, never from the code. A </w:t>
      </w:r>
      <w:r>
        <w:rPr>
          <w:rFonts w:ascii="Consolas" w:cs="Consolas" w:eastAsia="Consolas" w:hAnsi="Consolas"/>
          <w:color w:val="1F2937"/>
          <w:sz w:val="20"/>
          <w:szCs w:val="20"/>
        </w:rPr>
        <w:t xml:space="preserve">.gitignore</w:t>
      </w:r>
      <w:r>
        <w:t xml:space="preserve"> was added, a Git repository was created with the contents of </w:t>
      </w:r>
      <w:r>
        <w:rPr>
          <w:rFonts w:ascii="Consolas" w:cs="Consolas" w:eastAsia="Consolas" w:hAnsi="Consolas"/>
          <w:color w:val="1F2937"/>
          <w:sz w:val="20"/>
          <w:szCs w:val="20"/>
        </w:rPr>
        <w:t xml:space="preserve">mcp-demo</w:t>
      </w:r>
      <w:r>
        <w:t xml:space="preserve"> at the top level (so the Dockerfile sits at the root, where build tools expect it), and the code was pushed to the </w:t>
      </w:r>
      <w:r>
        <w:rPr>
          <w:rFonts w:ascii="Consolas" w:cs="Consolas" w:eastAsia="Consolas" w:hAnsi="Consolas"/>
          <w:color w:val="1F2937"/>
          <w:sz w:val="20"/>
          <w:szCs w:val="20"/>
        </w:rPr>
        <w:t xml:space="preserve">main</w:t>
      </w:r>
      <w:r>
        <w:t xml:space="preserv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Commit</w:t>
            </w:r>
          </w:p>
        </w:tc>
        <w:tc>
          <w:tcPr>
            <w:tcW w:type="dxa" w:w="776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Change</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19e4a63</w:t>
            </w:r>
          </w:p>
        </w:tc>
        <w:tc>
          <w:tcPr>
            <w:tcW w:type="dxa" w:w="7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Initial code: server, client, Dockerfile and AWS deploy scripts</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4022e6e</w:t>
            </w:r>
          </w:p>
        </w:tc>
        <w:tc>
          <w:tcPr>
            <w:tcW w:type="dxa" w:w="7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Pin pydantic so mcp 1.12.3 starts in the container</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1720482</w:t>
            </w:r>
          </w:p>
        </w:tc>
        <w:tc>
          <w:tcPr>
            <w:tcW w:type="dxa" w:w="7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Fix the key command in the README for Git Bash</w:t>
            </w:r>
          </w:p>
        </w:tc>
      </w:tr>
      <w:tr>
        <w:trPr>
          <w:tblHeader w:val="off"/>
        </w:trPr>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52c56e3</w:t>
            </w:r>
          </w:p>
        </w:tc>
        <w:tc>
          <w:tcPr>
            <w:tcW w:type="dxa" w:w="77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Apply the same Git Bash fix to the command deploy.sh prints</w:t>
            </w:r>
          </w:p>
        </w:tc>
      </w:tr>
    </w:tbl>
    <w:p>
      <w:pPr>
        <w:spacing w:after="120"/>
      </w:pPr>
    </w:p>
    <w:p>
      <w:pPr>
        <w:pStyle w:val="Heading1"/>
      </w:pPr>
      <w:r>
        <w:t xml:space="preserve">6. AWS architecture</w:t>
      </w:r>
    </w:p>
    <w:p>
      <w:pPr>
        <w:spacing w:after="120" w:line="300"/>
      </w:pPr>
      <w:r>
        <w:t xml:space="preserve">The deployment uses the simplest setup that is still production-shaped: one container on ECS Fargate with a public IP, with the secret held outside the image.</w:t>
      </w:r>
    </w:p>
    <w:p>
      <w:pPr>
        <w:pBdr>
          <w:left w:val="single" w:color="0A66C2" w:sz="12" w:space="6"/>
        </w:pBdr>
        <w:shd w:fill="F3F6F8" w:color="auto" w:val="clear"/>
        <w:spacing w:after="0" w:before="60"/>
        <w:ind w:left="200"/>
      </w:pPr>
      <w:r>
        <w:rPr>
          <w:rFonts w:ascii="Consolas" w:cs="Consolas" w:eastAsia="Consolas" w:hAnsi="Consolas"/>
          <w:sz w:val="18"/>
          <w:szCs w:val="18"/>
        </w:rPr>
        <w:t xml:space="preserve"> Your PC (client.py)</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  HTTP :8000  +  Authorization: Bearer &lt;key&gt;</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v</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Security group (firewall: only your IP may connect)</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v</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ECS Fargate task  --- pulls image ----&gt;  ECR repository</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(server.py)       --- reads key ------&gt;  SSM Parameter Store</w:t>
      </w:r>
    </w:p>
    <w:p>
      <w:pPr>
        <w:pBdr>
          <w:left w:val="single" w:color="0A66C2" w:sz="12" w:space="6"/>
        </w:pBdr>
        <w:shd w:fill="F3F6F8" w:color="auto" w:val="clear"/>
        <w:spacing w:after="160" w:before="0"/>
        <w:ind w:left="200"/>
      </w:pPr>
      <w:r>
        <w:rPr>
          <w:rFonts w:ascii="Consolas" w:cs="Consolas" w:eastAsia="Consolas" w:hAnsi="Consolas"/>
          <w:sz w:val="18"/>
          <w:szCs w:val="18"/>
        </w:rPr>
        <w:t xml:space="preserve">                   --- writes logs ----&gt;  CloudWatch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AWS service</w:t>
            </w:r>
          </w:p>
        </w:tc>
        <w:tc>
          <w:tcPr>
            <w:tcW w:type="dxa" w:w="6160"/>
            <w:tcBorders>
              <w:top w:val="single" w:color="D1D5DB" w:sz="4"/>
              <w:left w:val="single" w:color="D1D5DB" w:sz="4"/>
              <w:bottom w:val="single" w:color="D1D5DB" w:sz="4"/>
              <w:right w:val="single" w:color="D1D5DB" w:sz="4"/>
            </w:tcBorders>
            <w:shd w:fill="E8F0FA" w:color="auto" w:val="clear"/>
            <w:tcMar>
              <w:top w:type="dxa" w:w="80"/>
              <w:left w:type="dxa" w:w="120"/>
              <w:bottom w:type="dxa" w:w="80"/>
              <w:right w:type="dxa" w:w="120"/>
            </w:tcMar>
          </w:tcPr>
          <w:p>
            <w:r>
              <w:rPr>
                <w:b/>
                <w:bCs/>
              </w:rPr>
              <w:t xml:space="preserve">Role in this deployment</w:t>
            </w:r>
          </w:p>
        </w:tc>
      </w:tr>
      <w:tr>
        <w:trPr>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ECR</w:t>
            </w:r>
            <w:r>
              <w:t xml:space="preserve"> (Elastic Container Registry)</w:t>
            </w:r>
          </w:p>
        </w:tc>
        <w:tc>
          <w:tcPr>
            <w:tcW w:type="dxa" w:w="6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Private store for the Docker image</w:t>
            </w:r>
          </w:p>
        </w:tc>
      </w:tr>
      <w:tr>
        <w:trPr>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ECS Fargate</w:t>
            </w:r>
          </w:p>
        </w:tc>
        <w:tc>
          <w:tcPr>
            <w:tcW w:type="dxa" w:w="6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Runs the container without managing any servers; the service keeps one copy running and restarts it if it stops</w:t>
            </w:r>
          </w:p>
        </w:tc>
      </w:tr>
      <w:tr>
        <w:trPr>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SSM Parameter Store</w:t>
            </w:r>
          </w:p>
        </w:tc>
        <w:tc>
          <w:tcPr>
            <w:tcW w:type="dxa" w:w="6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Holds the API key encrypted, so it is never baked into the image or the code</w:t>
            </w:r>
          </w:p>
        </w:tc>
      </w:tr>
      <w:tr>
        <w:trPr>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IAM role</w:t>
            </w:r>
          </w:p>
        </w:tc>
        <w:tc>
          <w:tcPr>
            <w:tcW w:type="dxa" w:w="6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Gives ECS permission to pull the image, write logs and read that one secret, and nothing else</w:t>
            </w:r>
          </w:p>
        </w:tc>
      </w:tr>
      <w:tr>
        <w:trPr>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CloudWatch Logs</w:t>
            </w:r>
          </w:p>
        </w:tc>
        <w:tc>
          <w:tcPr>
            <w:tcW w:type="dxa" w:w="6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Collects the container's output for troubleshooting</w:t>
            </w:r>
          </w:p>
        </w:tc>
      </w:tr>
      <w:tr>
        <w:trPr>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rPr>
              <w:t xml:space="preserve">VPC + security group</w:t>
            </w:r>
          </w:p>
        </w:tc>
        <w:tc>
          <w:tcPr>
            <w:tcW w:type="dxa" w:w="6160"/>
            <w:tcBorders>
              <w:top w:val="single" w:color="D1D5DB" w:sz="4"/>
              <w:left w:val="single" w:color="D1D5DB" w:sz="4"/>
              <w:bottom w:val="single" w:color="D1D5DB" w:sz="4"/>
              <w:right w:val="single" w:color="D1D5DB" w:sz="4"/>
            </w:tcBorders>
            <w:tcMar>
              <w:top w:type="dxa" w:w="80"/>
              <w:left w:type="dxa" w:w="120"/>
              <w:bottom w:type="dxa" w:w="80"/>
              <w:right w:type="dxa" w:w="120"/>
            </w:tcMar>
          </w:tcPr>
          <w:p>
            <w:r>
              <w:t xml:space="preserve">Uses the account's default network; the firewall opens port 8000 to the deployer's IP only</w:t>
            </w:r>
          </w:p>
        </w:tc>
      </w:tr>
    </w:tbl>
    <w:p>
      <w:pPr>
        <w:spacing w:after="120"/>
      </w:pPr>
    </w:p>
    <w:p>
      <w:pPr>
        <w:pStyle w:val="Heading1"/>
      </w:pPr>
      <w:r>
        <w:t xml:space="preserve">7. The deployment process in detail</w:t>
      </w:r>
    </w:p>
    <w:p>
      <w:pPr>
        <w:pStyle w:val="Heading2"/>
      </w:pPr>
      <w:r>
        <w:t xml:space="preserve">7.1 Prerequisites</w:t>
      </w:r>
    </w:p>
    <w:p>
      <w:pPr>
        <w:pStyle w:val="ListParagraph"/>
        <w:numPr>
          <w:ilvl w:val="0"/>
          <w:numId w:val="2"/>
        </w:numPr>
        <w:spacing w:after="60" w:line="288"/>
      </w:pPr>
      <w:r>
        <w:rPr>
          <w:b/>
          <w:bCs/>
        </w:rPr>
        <w:t xml:space="preserve">AWS CLI</w:t>
      </w:r>
      <w:r>
        <w:t xml:space="preserve"> installed and logged in with </w:t>
      </w:r>
      <w:r>
        <w:rPr>
          <w:rFonts w:ascii="Consolas" w:cs="Consolas" w:eastAsia="Consolas" w:hAnsi="Consolas"/>
          <w:color w:val="1F2937"/>
          <w:sz w:val="20"/>
          <w:szCs w:val="20"/>
        </w:rPr>
        <w:t xml:space="preserve">aws configure</w:t>
      </w:r>
      <w:r>
        <w:t xml:space="preserve"> (region us-east-1 was used).</w:t>
      </w:r>
    </w:p>
    <w:p>
      <w:pPr>
        <w:pStyle w:val="ListParagraph"/>
        <w:numPr>
          <w:ilvl w:val="0"/>
          <w:numId w:val="2"/>
        </w:numPr>
        <w:spacing w:after="60" w:line="288"/>
      </w:pPr>
      <w:r>
        <w:rPr>
          <w:b/>
          <w:bCs/>
        </w:rPr>
        <w:t xml:space="preserve">Docker Desktop</w:t>
      </w:r>
      <w:r>
        <w:t xml:space="preserve"> running, to build the image.</w:t>
      </w:r>
    </w:p>
    <w:p>
      <w:pPr>
        <w:pStyle w:val="ListParagraph"/>
        <w:numPr>
          <w:ilvl w:val="0"/>
          <w:numId w:val="2"/>
        </w:numPr>
        <w:spacing w:after="60" w:line="288"/>
      </w:pPr>
      <w:r>
        <w:rPr>
          <w:b/>
          <w:bCs/>
        </w:rPr>
        <w:t xml:space="preserve">Git Bash</w:t>
      </w:r>
      <w:r>
        <w:t xml:space="preserve"> (or WSL), because the scripts are Bash scripts.</w:t>
      </w:r>
    </w:p>
    <w:p>
      <w:pPr>
        <w:spacing w:after="120" w:line="300"/>
      </w:pPr>
      <w:r>
        <w:t xml:space="preserve">Start it from the project folder:</w:t>
      </w:r>
    </w:p>
    <w:p>
      <w:pPr>
        <w:pBdr>
          <w:left w:val="single" w:color="0A66C2" w:sz="12" w:space="6"/>
        </w:pBdr>
        <w:shd w:fill="F3F6F8" w:color="auto" w:val="clear"/>
        <w:spacing w:after="0" w:before="60"/>
        <w:ind w:left="200"/>
      </w:pPr>
      <w:r>
        <w:rPr>
          <w:rFonts w:ascii="Consolas" w:cs="Consolas" w:eastAsia="Consolas" w:hAnsi="Consolas"/>
          <w:sz w:val="18"/>
          <w:szCs w:val="18"/>
        </w:rPr>
        <w:t xml:space="preserve">cd /c/Users/HP/Downloads/MCP/mcp-demo</w:t>
      </w:r>
    </w:p>
    <w:p>
      <w:pPr>
        <w:pBdr>
          <w:left w:val="single" w:color="0A66C2" w:sz="12" w:space="6"/>
        </w:pBdr>
        <w:shd w:fill="F3F6F8" w:color="auto" w:val="clear"/>
        <w:spacing w:after="160" w:before="0"/>
        <w:ind w:left="200"/>
      </w:pPr>
      <w:r>
        <w:rPr>
          <w:rFonts w:ascii="Consolas" w:cs="Consolas" w:eastAsia="Consolas" w:hAnsi="Consolas"/>
          <w:sz w:val="18"/>
          <w:szCs w:val="18"/>
        </w:rPr>
        <w:t xml:space="preserve">bash deploy/deploy.sh</w:t>
      </w:r>
    </w:p>
    <w:p>
      <w:pPr>
        <w:pStyle w:val="Heading2"/>
      </w:pPr>
      <w:r>
        <w:t xml:space="preserve">7.2 What deploy.sh does, step by step</w:t>
      </w:r>
    </w:p>
    <w:p>
      <w:pPr>
        <w:pStyle w:val="ListParagraph"/>
        <w:numPr>
          <w:ilvl w:val="0"/>
          <w:numId w:val="3"/>
        </w:numPr>
        <w:spacing w:after="60" w:line="288"/>
      </w:pPr>
      <w:r>
        <w:rPr>
          <w:b/>
          <w:bCs/>
        </w:rPr>
        <w:t xml:space="preserve">Container registry.</w:t>
      </w:r>
      <w:r>
        <w:t xml:space="preserve"> Creates the ECR repository </w:t>
      </w:r>
      <w:r>
        <w:rPr>
          <w:rFonts w:ascii="Consolas" w:cs="Consolas" w:eastAsia="Consolas" w:hAnsi="Consolas"/>
          <w:color w:val="1F2937"/>
          <w:sz w:val="20"/>
          <w:szCs w:val="20"/>
        </w:rPr>
        <w:t xml:space="preserve">mcp-demo</w:t>
      </w:r>
      <w:r>
        <w:t xml:space="preserve"> if missing, logs Docker in to it, builds the image for linux/amd64 (the CPU type Fargate uses), and pushes it as </w:t>
      </w:r>
      <w:r>
        <w:rPr>
          <w:rFonts w:ascii="Consolas" w:cs="Consolas" w:eastAsia="Consolas" w:hAnsi="Consolas"/>
          <w:color w:val="1F2937"/>
          <w:sz w:val="20"/>
          <w:szCs w:val="20"/>
        </w:rPr>
        <w:t xml:space="preserve">mcp-demo:latest</w:t>
      </w:r>
      <w:r>
        <w:t xml:space="preserve">.</w:t>
      </w:r>
    </w:p>
    <w:p>
      <w:pPr>
        <w:pStyle w:val="ListParagraph"/>
        <w:numPr>
          <w:ilvl w:val="0"/>
          <w:numId w:val="3"/>
        </w:numPr>
        <w:spacing w:after="60" w:line="288"/>
      </w:pPr>
      <w:r>
        <w:rPr>
          <w:b/>
          <w:bCs/>
        </w:rPr>
        <w:t xml:space="preserve">Secret.</w:t>
      </w:r>
      <w:r>
        <w:t xml:space="preserve"> If the parameter </w:t>
      </w:r>
      <w:r>
        <w:rPr>
          <w:rFonts w:ascii="Consolas" w:cs="Consolas" w:eastAsia="Consolas" w:hAnsi="Consolas"/>
          <w:color w:val="1F2937"/>
          <w:sz w:val="20"/>
          <w:szCs w:val="20"/>
        </w:rPr>
        <w:t xml:space="preserve">/mcp-demo/api-key</w:t>
      </w:r>
      <w:r>
        <w:t xml:space="preserve"> does not exist, generates a random 32-byte key and stores it in SSM Parameter Store as an encrypted SecureString. Re-running keeps the existing key.</w:t>
      </w:r>
    </w:p>
    <w:p>
      <w:pPr>
        <w:pStyle w:val="ListParagraph"/>
        <w:numPr>
          <w:ilvl w:val="0"/>
          <w:numId w:val="3"/>
        </w:numPr>
        <w:spacing w:after="60" w:line="288"/>
      </w:pPr>
      <w:r>
        <w:rPr>
          <w:b/>
          <w:bCs/>
        </w:rPr>
        <w:t xml:space="preserve">IAM role.</w:t>
      </w:r>
      <w:r>
        <w:t xml:space="preserve"> Creates </w:t>
      </w:r>
      <w:r>
        <w:rPr>
          <w:rFonts w:ascii="Consolas" w:cs="Consolas" w:eastAsia="Consolas" w:hAnsi="Consolas"/>
          <w:color w:val="1F2937"/>
          <w:sz w:val="20"/>
          <w:szCs w:val="20"/>
        </w:rPr>
        <w:t xml:space="preserve">mcp-demo-task-execution-role</w:t>
      </w:r>
      <w:r>
        <w:t xml:space="preserve">, which ECS assumes. It gets the standard ECS execution policy (pull image, write logs) plus a policy that allows reading only the one API-key parameter. The script waits 15 seconds for the new role to take effect across AWS.</w:t>
      </w:r>
    </w:p>
    <w:p>
      <w:pPr>
        <w:pStyle w:val="ListParagraph"/>
        <w:numPr>
          <w:ilvl w:val="0"/>
          <w:numId w:val="3"/>
        </w:numPr>
        <w:spacing w:after="60" w:line="288"/>
      </w:pPr>
      <w:r>
        <w:rPr>
          <w:b/>
          <w:bCs/>
        </w:rPr>
        <w:t xml:space="preserve">Logs.</w:t>
      </w:r>
      <w:r>
        <w:t xml:space="preserve"> Creates the CloudWatch log group </w:t>
      </w:r>
      <w:r>
        <w:rPr>
          <w:rFonts w:ascii="Consolas" w:cs="Consolas" w:eastAsia="Consolas" w:hAnsi="Consolas"/>
          <w:color w:val="1F2937"/>
          <w:sz w:val="20"/>
          <w:szCs w:val="20"/>
        </w:rPr>
        <w:t xml:space="preserve">/ecs/mcp-demo</w:t>
      </w:r>
      <w:r>
        <w:t xml:space="preserve">.</w:t>
      </w:r>
    </w:p>
    <w:p>
      <w:pPr>
        <w:pStyle w:val="ListParagraph"/>
        <w:numPr>
          <w:ilvl w:val="0"/>
          <w:numId w:val="3"/>
        </w:numPr>
        <w:spacing w:after="60" w:line="288"/>
      </w:pPr>
      <w:r>
        <w:rPr>
          <w:b/>
          <w:bCs/>
        </w:rPr>
        <w:t xml:space="preserve">Task definition.</w:t>
      </w:r>
      <w:r>
        <w:t xml:space="preserve"> Registers a blueprint for the container: which image, 0.25 vCPU and 512 MB of memory, port 8000, the execution role, the log settings, and an instruction to inject the SSM secret as the </w:t>
      </w:r>
      <w:r>
        <w:rPr>
          <w:rFonts w:ascii="Consolas" w:cs="Consolas" w:eastAsia="Consolas" w:hAnsi="Consolas"/>
          <w:color w:val="1F2937"/>
          <w:sz w:val="20"/>
          <w:szCs w:val="20"/>
        </w:rPr>
        <w:t xml:space="preserve">MCP_API_KEY</w:t>
      </w:r>
      <w:r>
        <w:t xml:space="preserve"> environment variable at start-up.</w:t>
      </w:r>
    </w:p>
    <w:p>
      <w:pPr>
        <w:pStyle w:val="ListParagraph"/>
        <w:numPr>
          <w:ilvl w:val="0"/>
          <w:numId w:val="3"/>
        </w:numPr>
        <w:spacing w:after="60" w:line="288"/>
      </w:pPr>
      <w:r>
        <w:rPr>
          <w:b/>
          <w:bCs/>
        </w:rPr>
        <w:t xml:space="preserve">Network.</w:t>
      </w:r>
      <w:r>
        <w:t xml:space="preserve"> Finds the default VPC and its public subnets, and creates the security group </w:t>
      </w:r>
      <w:r>
        <w:rPr>
          <w:rFonts w:ascii="Consolas" w:cs="Consolas" w:eastAsia="Consolas" w:hAnsi="Consolas"/>
          <w:color w:val="1F2937"/>
          <w:sz w:val="20"/>
          <w:szCs w:val="20"/>
        </w:rPr>
        <w:t xml:space="preserve">mcp-demo-sg</w:t>
      </w:r>
      <w:r>
        <w:t xml:space="preserve"> that allows TCP port 8000 only from the deployer's current public IP (looked up via checkip.amazonaws.com).</w:t>
      </w:r>
    </w:p>
    <w:p>
      <w:pPr>
        <w:pStyle w:val="ListParagraph"/>
        <w:numPr>
          <w:ilvl w:val="0"/>
          <w:numId w:val="3"/>
        </w:numPr>
        <w:spacing w:after="60" w:line="288"/>
      </w:pPr>
      <w:r>
        <w:rPr>
          <w:b/>
          <w:bCs/>
        </w:rPr>
        <w:t xml:space="preserve">Cluster and service.</w:t>
      </w:r>
      <w:r>
        <w:t xml:space="preserve"> Creates the ECS cluster </w:t>
      </w:r>
      <w:r>
        <w:rPr>
          <w:rFonts w:ascii="Consolas" w:cs="Consolas" w:eastAsia="Consolas" w:hAnsi="Consolas"/>
          <w:color w:val="1F2937"/>
          <w:sz w:val="20"/>
          <w:szCs w:val="20"/>
        </w:rPr>
        <w:t xml:space="preserve">mcp-demo</w:t>
      </w:r>
      <w:r>
        <w:t xml:space="preserve"> and a service that keeps one task running with a public IP. On re-runs it instead forces a new deployment so the latest image is picked up.</w:t>
      </w:r>
    </w:p>
    <w:p>
      <w:pPr>
        <w:pStyle w:val="ListParagraph"/>
        <w:numPr>
          <w:ilvl w:val="0"/>
          <w:numId w:val="3"/>
        </w:numPr>
        <w:spacing w:after="60" w:line="288"/>
      </w:pPr>
      <w:r>
        <w:rPr>
          <w:b/>
          <w:bCs/>
        </w:rPr>
        <w:t xml:space="preserve">Wait and report.</w:t>
      </w:r>
      <w:r>
        <w:t xml:space="preserve"> Waits for the service to settle, finds the task's network interface and public IP, and prints the health-check URL and the commands to run the client.</w:t>
      </w:r>
    </w:p>
    <w:p>
      <w:pPr>
        <w:pStyle w:val="Heading2"/>
      </w:pPr>
      <w:r>
        <w:t xml:space="preserve">7.3 Testing the deployment</w:t>
      </w:r>
    </w:p>
    <w:p>
      <w:pPr>
        <w:spacing w:after="120" w:line="300"/>
      </w:pPr>
      <w:r>
        <w:t xml:space="preserve">Run these in Git Bash. The first line fetches the key from SSM; the second runs the client against the server:</w:t>
      </w:r>
    </w:p>
    <w:p>
      <w:pPr>
        <w:pBdr>
          <w:left w:val="single" w:color="0A66C2" w:sz="12" w:space="6"/>
        </w:pBdr>
        <w:shd w:fill="F3F6F8" w:color="auto" w:val="clear"/>
        <w:spacing w:after="0" w:before="60"/>
        <w:ind w:left="200"/>
      </w:pPr>
      <w:r>
        <w:rPr>
          <w:rFonts w:ascii="Consolas" w:cs="Consolas" w:eastAsia="Consolas" w:hAnsi="Consolas"/>
          <w:sz w:val="18"/>
          <w:szCs w:val="18"/>
        </w:rPr>
        <w:t xml:space="preserve">curl http://98.86.234.68:8000/health</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export MCP_API_KEY=$(MSYS_NO_PATHCONV=1 aws ssm get-parameter --name /mcp-demo/api-key \</w:t>
      </w:r>
    </w:p>
    <w:p>
      <w:pPr>
        <w:pBdr>
          <w:left w:val="single" w:color="0A66C2" w:sz="12" w:space="6"/>
        </w:pBdr>
        <w:shd w:fill="F3F6F8" w:color="auto" w:val="clear"/>
        <w:spacing w:after="0" w:before="0"/>
        <w:ind w:left="200"/>
      </w:pPr>
      <w:r>
        <w:rPr>
          <w:rFonts w:ascii="Consolas" w:cs="Consolas" w:eastAsia="Consolas" w:hAnsi="Consolas"/>
          <w:sz w:val="18"/>
          <w:szCs w:val="18"/>
        </w:rPr>
        <w:t xml:space="preserve">    --with-decryption --query Parameter.Value --output text)</w:t>
      </w:r>
    </w:p>
    <w:p>
      <w:pPr>
        <w:pBdr>
          <w:left w:val="single" w:color="0A66C2" w:sz="12" w:space="6"/>
        </w:pBdr>
        <w:shd w:fill="F3F6F8" w:color="auto" w:val="clear"/>
        <w:spacing w:after="160" w:before="0"/>
        <w:ind w:left="200"/>
      </w:pPr>
      <w:r>
        <w:rPr>
          <w:rFonts w:ascii="Consolas" w:cs="Consolas" w:eastAsia="Consolas" w:hAnsi="Consolas"/>
          <w:sz w:val="18"/>
          <w:szCs w:val="18"/>
        </w:rPr>
        <w:t xml:space="preserve">python client.py http://98.86.234.68:8000/mcp</w:t>
      </w:r>
    </w:p>
    <w:p>
      <w:pPr>
        <w:spacing w:after="120" w:line="300"/>
      </w:pPr>
      <w:r>
        <w:t xml:space="preserve">Results of the final verification:</w:t>
      </w:r>
    </w:p>
    <w:p>
      <w:pPr>
        <w:pStyle w:val="ListParagraph"/>
        <w:numPr>
          <w:ilvl w:val="0"/>
          <w:numId w:val="2"/>
        </w:numPr>
        <w:spacing w:after="60" w:line="288"/>
      </w:pPr>
      <w:r>
        <w:t xml:space="preserve">ECS service: 1 of 1 tasks running.</w:t>
      </w:r>
    </w:p>
    <w:p>
      <w:pPr>
        <w:pStyle w:val="ListParagraph"/>
        <w:numPr>
          <w:ilvl w:val="0"/>
          <w:numId w:val="2"/>
        </w:numPr>
        <w:spacing w:after="60" w:line="288"/>
      </w:pPr>
      <w:r>
        <w:rPr>
          <w:rFonts w:ascii="Consolas" w:cs="Consolas" w:eastAsia="Consolas" w:hAnsi="Consolas"/>
          <w:color w:val="1F2937"/>
          <w:sz w:val="20"/>
          <w:szCs w:val="20"/>
        </w:rPr>
        <w:t xml:space="preserve">/health</w:t>
      </w:r>
      <w:r>
        <w:t xml:space="preserve"> returned HTTP 200 with </w:t>
      </w:r>
      <w:r>
        <w:rPr>
          <w:rFonts w:ascii="Consolas" w:cs="Consolas" w:eastAsia="Consolas" w:hAnsi="Consolas"/>
          <w:color w:val="1F2937"/>
          <w:sz w:val="20"/>
          <w:szCs w:val="20"/>
        </w:rPr>
        <w:t xml:space="preserve">{"status":"ok"}</w:t>
      </w:r>
      <w:r>
        <w:t xml:space="preserve">.</w:t>
      </w:r>
    </w:p>
    <w:p>
      <w:pPr>
        <w:pStyle w:val="ListParagraph"/>
        <w:numPr>
          <w:ilvl w:val="0"/>
          <w:numId w:val="2"/>
        </w:numPr>
        <w:spacing w:after="60" w:line="288"/>
      </w:pPr>
      <w:r>
        <w:t xml:space="preserve">A request to </w:t>
      </w:r>
      <w:r>
        <w:rPr>
          <w:rFonts w:ascii="Consolas" w:cs="Consolas" w:eastAsia="Consolas" w:hAnsi="Consolas"/>
          <w:color w:val="1F2937"/>
          <w:sz w:val="20"/>
          <w:szCs w:val="20"/>
        </w:rPr>
        <w:t xml:space="preserve">/mcp</w:t>
      </w:r>
      <w:r>
        <w:t xml:space="preserve"> without the key returned HTTP 401, so the protection works.</w:t>
      </w:r>
    </w:p>
    <w:p>
      <w:pPr>
        <w:pStyle w:val="ListParagraph"/>
        <w:numPr>
          <w:ilvl w:val="0"/>
          <w:numId w:val="2"/>
        </w:numPr>
        <w:spacing w:after="60" w:line="288"/>
      </w:pPr>
      <w:r>
        <w:t xml:space="preserve">With the key, the client listed all three tools and every call succeeded.</w:t>
      </w:r>
    </w:p>
    <w:p>
      <w:pPr>
        <w:pStyle w:val="Heading2"/>
      </w:pPr>
      <w:r>
        <w:t xml:space="preserve">7.4 Updating and removing</w:t>
      </w:r>
    </w:p>
    <w:p>
      <w:pPr>
        <w:pStyle w:val="ListParagraph"/>
        <w:numPr>
          <w:ilvl w:val="0"/>
          <w:numId w:val="2"/>
        </w:numPr>
        <w:spacing w:after="60" w:line="288"/>
      </w:pPr>
      <w:r>
        <w:rPr>
          <w:b/>
          <w:bCs/>
        </w:rPr>
        <w:t xml:space="preserve">To deploy a code change:</w:t>
      </w:r>
      <w:r>
        <w:t xml:space="preserve"> commit it, then run </w:t>
      </w:r>
      <w:r>
        <w:rPr>
          <w:rFonts w:ascii="Consolas" w:cs="Consolas" w:eastAsia="Consolas" w:hAnsi="Consolas"/>
          <w:color w:val="1F2937"/>
          <w:sz w:val="20"/>
          <w:szCs w:val="20"/>
        </w:rPr>
        <w:t xml:space="preserve">bash deploy/deploy.sh</w:t>
      </w:r>
      <w:r>
        <w:t xml:space="preserve"> again. It reuses existing resources, pushes the new image and replaces the running container. The public IP will change.</w:t>
      </w:r>
    </w:p>
    <w:p>
      <w:pPr>
        <w:pStyle w:val="ListParagraph"/>
        <w:numPr>
          <w:ilvl w:val="0"/>
          <w:numId w:val="2"/>
        </w:numPr>
        <w:spacing w:after="60" w:line="288"/>
      </w:pPr>
      <w:r>
        <w:rPr>
          <w:b/>
          <w:bCs/>
        </w:rPr>
        <w:t xml:space="preserve">To stop paying:</w:t>
      </w:r>
      <w:r>
        <w:t xml:space="preserve"> run </w:t>
      </w:r>
      <w:r>
        <w:rPr>
          <w:rFonts w:ascii="Consolas" w:cs="Consolas" w:eastAsia="Consolas" w:hAnsi="Consolas"/>
          <w:color w:val="1F2937"/>
          <w:sz w:val="20"/>
          <w:szCs w:val="20"/>
        </w:rPr>
        <w:t xml:space="preserve">bash deploy/teardown.sh</w:t>
      </w:r>
      <w:r>
        <w:t xml:space="preserve">. It stops the service and deletes the cluster, task definitions, security group, ECR repository (with its images), the secret, the log group and the IAM role.</w:t>
      </w:r>
    </w:p>
    <w:p>
      <w:pPr>
        <w:pStyle w:val="Heading1"/>
      </w:pPr>
      <w:r>
        <w:t xml:space="preserve">8. Problems found and how they were fixed</w:t>
      </w:r>
    </w:p>
    <w:p>
      <w:pPr>
        <w:pStyle w:val="Heading2"/>
      </w:pPr>
      <w:r>
        <w:t xml:space="preserve">8.1 Container crashed on start-up</w:t>
      </w:r>
    </w:p>
    <w:p>
      <w:pPr>
        <w:spacing w:after="120" w:line="300"/>
      </w:pPr>
      <w:r>
        <w:rPr>
          <w:b/>
          <w:bCs/>
        </w:rPr>
        <w:t xml:space="preserve">Symptom.</w:t>
      </w:r>
      <w:r>
        <w:t xml:space="preserve"> The first deploy printed "Deployed", but the server did not respond. ECS showed 0 of 1 tasks running, and the CloudWatch logs showed </w:t>
      </w:r>
      <w:r>
        <w:rPr>
          <w:rFonts w:ascii="Consolas" w:cs="Consolas" w:eastAsia="Consolas" w:hAnsi="Consolas"/>
          <w:color w:val="1F2937"/>
          <w:sz w:val="20"/>
          <w:szCs w:val="20"/>
        </w:rPr>
        <w:t xml:space="preserve">ImportError: cannot import name 'eval_type_backport'</w:t>
      </w:r>
      <w:r>
        <w:t xml:space="preserve">.</w:t>
      </w:r>
    </w:p>
    <w:p>
      <w:pPr>
        <w:spacing w:after="120" w:line="300"/>
      </w:pPr>
      <w:r>
        <w:rPr>
          <w:b/>
          <w:bCs/>
        </w:rPr>
        <w:t xml:space="preserve">Cause.</w:t>
      </w:r>
      <w:r>
        <w:t xml:space="preserve"> </w:t>
      </w:r>
      <w:r>
        <w:rPr>
          <w:rFonts w:ascii="Consolas" w:cs="Consolas" w:eastAsia="Consolas" w:hAnsi="Consolas"/>
          <w:color w:val="1F2937"/>
          <w:sz w:val="20"/>
          <w:szCs w:val="20"/>
        </w:rPr>
        <w:t xml:space="preserve">requirements.txt</w:t>
      </w:r>
      <w:r>
        <w:t xml:space="preserve"> pinned </w:t>
      </w:r>
      <w:r>
        <w:rPr>
          <w:rFonts w:ascii="Consolas" w:cs="Consolas" w:eastAsia="Consolas" w:hAnsi="Consolas"/>
          <w:color w:val="1F2937"/>
          <w:sz w:val="20"/>
          <w:szCs w:val="20"/>
        </w:rPr>
        <w:t xml:space="preserve">mcp</w:t>
      </w:r>
      <w:r>
        <w:t xml:space="preserve"> but not its dependency </w:t>
      </w:r>
      <w:r>
        <w:rPr>
          <w:rFonts w:ascii="Consolas" w:cs="Consolas" w:eastAsia="Consolas" w:hAnsi="Consolas"/>
          <w:color w:val="1F2937"/>
          <w:sz w:val="20"/>
          <w:szCs w:val="20"/>
        </w:rPr>
        <w:t xml:space="preserve">pydantic</w:t>
      </w:r>
      <w:r>
        <w:t xml:space="preserve">. The Docker build installed the newest pydantic (2.14.1), which removed an internal function that mcp 1.12.3 imports. The local machine had an older pydantic (2.9.2), so local testing had passed.</w:t>
      </w:r>
    </w:p>
    <w:p>
      <w:pPr>
        <w:spacing w:after="120" w:line="300"/>
      </w:pPr>
      <w:r>
        <w:rPr>
          <w:b/>
          <w:bCs/>
        </w:rPr>
        <w:t xml:space="preserve">Fix.</w:t>
      </w:r>
      <w:r>
        <w:t xml:space="preserve"> Pinned </w:t>
      </w:r>
      <w:r>
        <w:rPr>
          <w:rFonts w:ascii="Consolas" w:cs="Consolas" w:eastAsia="Consolas" w:hAnsi="Consolas"/>
          <w:color w:val="1F2937"/>
          <w:sz w:val="20"/>
          <w:szCs w:val="20"/>
        </w:rPr>
        <w:t xml:space="preserve">pydantic==2.11.7</w:t>
      </w:r>
      <w:r>
        <w:t xml:space="preserve">, rebuilt and tested the image locally (health OK, 401 without key, all tools working), redeployed, verified the live server, and pushed the fix.</w:t>
      </w:r>
    </w:p>
    <w:p>
      <w:pPr>
        <w:pStyle w:val="Heading2"/>
      </w:pPr>
      <w:r>
        <w:t xml:space="preserve">8.2 API key lookup failed in Git Bash</w:t>
      </w:r>
    </w:p>
    <w:p>
      <w:pPr>
        <w:spacing w:after="120" w:line="300"/>
      </w:pPr>
      <w:r>
        <w:rPr>
          <w:b/>
          <w:bCs/>
        </w:rPr>
        <w:t xml:space="preserve">Symptom.</w:t>
      </w:r>
      <w:r>
        <w:t xml:space="preserve"> Fetching the key gave </w:t>
      </w:r>
      <w:r>
        <w:rPr>
          <w:rFonts w:ascii="Consolas" w:cs="Consolas" w:eastAsia="Consolas" w:hAnsi="Consolas"/>
          <w:color w:val="1F2937"/>
          <w:sz w:val="20"/>
          <w:szCs w:val="20"/>
        </w:rPr>
        <w:t xml:space="preserve">ParameterNotFound</w:t>
      </w:r>
      <w:r>
        <w:t xml:space="preserve">, so the client sent no key and got </w:t>
      </w:r>
      <w:r>
        <w:rPr>
          <w:rFonts w:ascii="Consolas" w:cs="Consolas" w:eastAsia="Consolas" w:hAnsi="Consolas"/>
          <w:color w:val="1F2937"/>
          <w:sz w:val="20"/>
          <w:szCs w:val="20"/>
        </w:rPr>
        <w:t xml:space="preserve">401 Unauthorized</w:t>
      </w:r>
      <w:r>
        <w:t xml:space="preserve">.</w:t>
      </w:r>
    </w:p>
    <w:p>
      <w:pPr>
        <w:spacing w:after="120" w:line="300"/>
      </w:pPr>
      <w:r>
        <w:rPr>
          <w:b/>
          <w:bCs/>
        </w:rPr>
        <w:t xml:space="preserve">Cause.</w:t>
      </w:r>
      <w:r>
        <w:t xml:space="preserve"> Git Bash treats arguments starting with </w:t>
      </w:r>
      <w:r>
        <w:rPr>
          <w:rFonts w:ascii="Consolas" w:cs="Consolas" w:eastAsia="Consolas" w:hAnsi="Consolas"/>
          <w:color w:val="1F2937"/>
          <w:sz w:val="20"/>
          <w:szCs w:val="20"/>
        </w:rPr>
        <w:t xml:space="preserve">/</w:t>
      </w:r>
      <w:r>
        <w:t xml:space="preserve"> as file paths and converts them to Windows paths, so </w:t>
      </w:r>
      <w:r>
        <w:rPr>
          <w:rFonts w:ascii="Consolas" w:cs="Consolas" w:eastAsia="Consolas" w:hAnsi="Consolas"/>
          <w:color w:val="1F2937"/>
          <w:sz w:val="20"/>
          <w:szCs w:val="20"/>
        </w:rPr>
        <w:t xml:space="preserve">/mcp-demo/api-key</w:t>
      </w:r>
      <w:r>
        <w:t xml:space="preserve"> was sent to AWS as a different name.</w:t>
      </w:r>
    </w:p>
    <w:p>
      <w:pPr>
        <w:spacing w:after="120" w:line="300"/>
      </w:pPr>
      <w:r>
        <w:rPr>
          <w:b/>
          <w:bCs/>
        </w:rPr>
        <w:t xml:space="preserve">Fix.</w:t>
      </w:r>
      <w:r>
        <w:t xml:space="preserve"> Prefix the command with </w:t>
      </w:r>
      <w:r>
        <w:rPr>
          <w:rFonts w:ascii="Consolas" w:cs="Consolas" w:eastAsia="Consolas" w:hAnsi="Consolas"/>
          <w:color w:val="1F2937"/>
          <w:sz w:val="20"/>
          <w:szCs w:val="20"/>
        </w:rPr>
        <w:t xml:space="preserve">MSYS_NO_PATHCONV=1</w:t>
      </w:r>
      <w:r>
        <w:t xml:space="preserve">, which turns that conversion off. The command printed by </w:t>
      </w:r>
      <w:r>
        <w:rPr>
          <w:rFonts w:ascii="Consolas" w:cs="Consolas" w:eastAsia="Consolas" w:hAnsi="Consolas"/>
          <w:color w:val="1F2937"/>
          <w:sz w:val="20"/>
          <w:szCs w:val="20"/>
        </w:rPr>
        <w:t xml:space="preserve">deploy.sh</w:t>
      </w:r>
      <w:r>
        <w:t xml:space="preserve"> and the one in the README were both corrected.</w:t>
      </w:r>
    </w:p>
    <w:p>
      <w:pPr>
        <w:pStyle w:val="Heading1"/>
      </w:pPr>
      <w:r>
        <w:t xml:space="preserve">9. Known limitations and next steps</w:t>
      </w:r>
    </w:p>
    <w:p>
      <w:pPr>
        <w:pStyle w:val="ListParagraph"/>
        <w:numPr>
          <w:ilvl w:val="0"/>
          <w:numId w:val="2"/>
        </w:numPr>
        <w:spacing w:after="60" w:line="288"/>
      </w:pPr>
      <w:r>
        <w:rPr>
          <w:b/>
          <w:bCs/>
        </w:rPr>
        <w:t xml:space="preserve">Deploy script success check.</w:t>
      </w:r>
      <w:r>
        <w:t xml:space="preserve"> </w:t>
      </w:r>
      <w:r>
        <w:rPr>
          <w:rFonts w:ascii="Consolas" w:cs="Consolas" w:eastAsia="Consolas" w:hAnsi="Consolas"/>
          <w:color w:val="1F2937"/>
          <w:sz w:val="20"/>
          <w:szCs w:val="20"/>
        </w:rPr>
        <w:t xml:space="preserve">deploy.sh</w:t>
      </w:r>
      <w:r>
        <w:t xml:space="preserve"> can report success while the container is crash-looping. It should call </w:t>
      </w:r>
      <w:r>
        <w:rPr>
          <w:rFonts w:ascii="Consolas" w:cs="Consolas" w:eastAsia="Consolas" w:hAnsi="Consolas"/>
          <w:color w:val="1F2937"/>
          <w:sz w:val="20"/>
          <w:szCs w:val="20"/>
        </w:rPr>
        <w:t xml:space="preserve">/health</w:t>
      </w:r>
      <w:r>
        <w:t xml:space="preserve"> before printing "Deployed".</w:t>
      </w:r>
    </w:p>
    <w:p>
      <w:pPr>
        <w:pStyle w:val="ListParagraph"/>
        <w:numPr>
          <w:ilvl w:val="0"/>
          <w:numId w:val="2"/>
        </w:numPr>
        <w:spacing w:after="60" w:line="288"/>
      </w:pPr>
      <w:r>
        <w:rPr>
          <w:b/>
          <w:bCs/>
        </w:rPr>
        <w:t xml:space="preserve">Changing IP, plain HTTP.</w:t>
      </w:r>
      <w:r>
        <w:t xml:space="preserve"> The address changes on every restart and traffic is unencrypted. For real use, add an Application Load Balancer with an HTTPS certificate and a domain name.</w:t>
      </w:r>
    </w:p>
    <w:p>
      <w:pPr>
        <w:pStyle w:val="ListParagraph"/>
        <w:numPr>
          <w:ilvl w:val="0"/>
          <w:numId w:val="2"/>
        </w:numPr>
        <w:spacing w:after="60" w:line="288"/>
      </w:pPr>
      <w:r>
        <w:rPr>
          <w:b/>
          <w:bCs/>
        </w:rPr>
        <w:t xml:space="preserve">IP-restricted firewall.</w:t>
      </w:r>
      <w:r>
        <w:t xml:space="preserve"> Only the deployer's IP at deploy time can connect. If that IP changes, the security-group rule must be updated.</w:t>
      </w:r>
    </w:p>
    <w:p>
      <w:pPr>
        <w:pStyle w:val="ListParagraph"/>
        <w:numPr>
          <w:ilvl w:val="0"/>
          <w:numId w:val="2"/>
        </w:numPr>
        <w:spacing w:after="60" w:line="288"/>
      </w:pPr>
      <w:r>
        <w:rPr>
          <w:b/>
          <w:bCs/>
        </w:rPr>
        <w:t xml:space="preserve">Shared API key.</w:t>
      </w:r>
      <w:r>
        <w:t xml:space="preserve"> Fine for a demo; for many users, use OAuth, which is the MCP specification's standard for authorization.</w:t>
      </w:r>
    </w:p>
    <w:p>
      <w:pPr>
        <w:pStyle w:val="ListParagraph"/>
        <w:numPr>
          <w:ilvl w:val="0"/>
          <w:numId w:val="2"/>
        </w:numPr>
        <w:spacing w:after="60" w:line="288"/>
      </w:pPr>
      <w:r>
        <w:rPr>
          <w:b/>
          <w:bCs/>
        </w:rPr>
        <w:t xml:space="preserve">AWS root credentials.</w:t>
      </w:r>
      <w:r>
        <w:t xml:space="preserve"> The deploy ran with the account's root user. Create an IAM user or role for day-to-day work.</w:t>
      </w:r>
    </w:p>
    <w:p>
      <w:pPr>
        <w:pStyle w:val="ListParagraph"/>
        <w:numPr>
          <w:ilvl w:val="0"/>
          <w:numId w:val="2"/>
        </w:numPr>
        <w:spacing w:after="60" w:line="288"/>
      </w:pPr>
      <w:r>
        <w:rPr>
          <w:b/>
          <w:bCs/>
        </w:rPr>
        <w:t xml:space="preserve">Harmless log noise.</w:t>
      </w:r>
      <w:r>
        <w:t xml:space="preserve"> The server logs </w:t>
      </w:r>
      <w:r>
        <w:rPr>
          <w:rFonts w:ascii="Consolas" w:cs="Consolas" w:eastAsia="Consolas" w:hAnsi="Consolas"/>
          <w:color w:val="1F2937"/>
          <w:sz w:val="20"/>
          <w:szCs w:val="20"/>
        </w:rPr>
        <w:t xml:space="preserve">anyio.ClosedResourceError</w:t>
      </w:r>
      <w:r>
        <w:t xml:space="preserve"> when a client disconnects; this is a known quirk of this mcp version and does not affect results.</w:t>
      </w:r>
    </w:p>
    <w:p>
      <w:pPr>
        <w:pStyle w:val="ListParagraph"/>
        <w:numPr>
          <w:ilvl w:val="0"/>
          <w:numId w:val="2"/>
        </w:numPr>
        <w:spacing w:after="60" w:line="288"/>
      </w:pPr>
      <w:r>
        <w:rPr>
          <w:b/>
          <w:bCs/>
        </w:rPr>
        <w:t xml:space="preserve">Connecting Claude.</w:t>
      </w:r>
      <w:r>
        <w:t xml:space="preserve"> In Claude Code: </w:t>
      </w:r>
      <w:r>
        <w:rPr>
          <w:rFonts w:ascii="Consolas" w:cs="Consolas" w:eastAsia="Consolas" w:hAnsi="Consolas"/>
          <w:color w:val="1F2937"/>
          <w:sz w:val="20"/>
          <w:szCs w:val="20"/>
        </w:rPr>
        <w:t xml:space="preserve">claude mcp add --transport http demo http://&lt;server-ip&gt;:8000/mcp --header "Authorization: Bearer &lt;key&gt;"</w:t>
      </w:r>
      <w: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MCP Demo Server on AWS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0A66C2"/>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1182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Demo Server on AWS</dc:title>
  <dc:creator>siddhartha4u2c</dc:creator>
  <cp:lastModifiedBy>Un-named</cp:lastModifiedBy>
  <cp:revision>1</cp:revision>
  <dcterms:created xsi:type="dcterms:W3CDTF">2026-10-28T03:39:52.122Z</dcterms:created>
  <dcterms:modified xsi:type="dcterms:W3CDTF">2026-10-28T03:39:52.123Z</dcterms:modified>
</cp:coreProperties>
</file>

<file path=docProps/custom.xml><?xml version="1.0" encoding="utf-8"?>
<Properties xmlns="http://schemas.openxmlformats.org/officeDocument/2006/custom-properties" xmlns:vt="http://schemas.openxmlformats.org/officeDocument/2006/docPropsVTypes"/>
</file>