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CA76" w14:textId="77777777" w:rsidR="00FE6EA5" w:rsidRPr="00F97704" w:rsidRDefault="00000000">
      <w:pPr>
        <w:pStyle w:val="Heading1"/>
        <w:rPr>
          <w:rFonts w:ascii="Gadugi" w:hAnsi="Gadugi"/>
        </w:rPr>
      </w:pPr>
      <w:proofErr w:type="spellStart"/>
      <w:r w:rsidRPr="00F97704">
        <w:rPr>
          <w:rFonts w:ascii="Gadugi" w:hAnsi="Gadugi"/>
        </w:rPr>
        <w:t>Yodobashi</w:t>
      </w:r>
      <w:proofErr w:type="spellEnd"/>
      <w:r w:rsidRPr="00F97704">
        <w:rPr>
          <w:rFonts w:ascii="Gadugi" w:hAnsi="Gadugi"/>
        </w:rPr>
        <w:t xml:space="preserve"> E-Commerce Sales Dashboard: Project Documentation</w:t>
      </w:r>
    </w:p>
    <w:p w14:paraId="64C8DEDE" w14:textId="77777777" w:rsidR="00FE6EA5" w:rsidRPr="00F97704" w:rsidRDefault="00000000">
      <w:pPr>
        <w:rPr>
          <w:rFonts w:ascii="Gadugi" w:hAnsi="Gadugi"/>
        </w:rPr>
      </w:pPr>
      <w:r w:rsidRPr="00F97704">
        <w:rPr>
          <w:rFonts w:ascii="Gadugi" w:hAnsi="Gadugi"/>
          <w:i/>
        </w:rPr>
        <w:t>Prepared from the Power BI file "</w:t>
      </w:r>
      <w:proofErr w:type="spellStart"/>
      <w:r w:rsidRPr="00F97704">
        <w:rPr>
          <w:rFonts w:ascii="Gadugi" w:hAnsi="Gadugi"/>
          <w:i/>
        </w:rPr>
        <w:t>Yodobashi_ECommerce_Sales_Dashboard.pbix</w:t>
      </w:r>
      <w:proofErr w:type="spellEnd"/>
      <w:r w:rsidRPr="00F97704">
        <w:rPr>
          <w:rFonts w:ascii="Gadugi" w:hAnsi="Gadugi"/>
          <w:i/>
        </w:rPr>
        <w:t>" · Data period: 1–30 September 2026</w:t>
      </w:r>
    </w:p>
    <w:p w14:paraId="091AC7DD" w14:textId="5B209910" w:rsidR="00FE6EA5" w:rsidRPr="00F97704" w:rsidRDefault="00000000">
      <w:pPr>
        <w:pStyle w:val="Quote"/>
        <w:rPr>
          <w:rFonts w:ascii="Gadugi" w:hAnsi="Gadugi"/>
        </w:rPr>
      </w:pPr>
      <w:r w:rsidRPr="00F97704">
        <w:rPr>
          <w:rFonts w:ascii="Gadugi" w:hAnsi="Gadugi"/>
          <w:b/>
        </w:rPr>
        <w:t>Note on sources.</w:t>
      </w:r>
      <w:r w:rsidRPr="00F97704">
        <w:rPr>
          <w:rFonts w:ascii="Gadugi" w:hAnsi="Gadugi"/>
        </w:rPr>
        <w:t xml:space="preserve"> The Power BI file contains the data and the visuals, but it does not contain a written problem statement, objectives or audience. Those sections below are inferred from what the dashboard measures and how it is built, and are marked as such. </w:t>
      </w:r>
    </w:p>
    <w:p w14:paraId="63721B43" w14:textId="77777777" w:rsidR="00FE6EA5" w:rsidRPr="00F97704" w:rsidRDefault="00000000">
      <w:pPr>
        <w:pStyle w:val="Heading2"/>
        <w:rPr>
          <w:rFonts w:ascii="Gadugi" w:hAnsi="Gadugi"/>
        </w:rPr>
      </w:pPr>
      <w:r w:rsidRPr="00F97704">
        <w:rPr>
          <w:rFonts w:ascii="Gadugi" w:hAnsi="Gadugi"/>
        </w:rPr>
        <w:t>1. Project Overview</w:t>
      </w:r>
    </w:p>
    <w:p w14:paraId="2B8CB91A" w14:textId="77777777" w:rsidR="00FE6EA5" w:rsidRPr="00F97704" w:rsidRDefault="00000000">
      <w:pPr>
        <w:rPr>
          <w:rFonts w:ascii="Gadugi" w:hAnsi="Gadugi"/>
        </w:rPr>
      </w:pPr>
      <w:r w:rsidRPr="00F97704">
        <w:rPr>
          <w:rFonts w:ascii="Gadugi" w:hAnsi="Gadugi"/>
        </w:rPr>
        <w:t xml:space="preserve">The </w:t>
      </w:r>
      <w:proofErr w:type="spellStart"/>
      <w:r w:rsidRPr="00F97704">
        <w:rPr>
          <w:rFonts w:ascii="Gadugi" w:hAnsi="Gadugi"/>
        </w:rPr>
        <w:t>Yodobashi</w:t>
      </w:r>
      <w:proofErr w:type="spellEnd"/>
      <w:r w:rsidRPr="00F97704">
        <w:rPr>
          <w:rFonts w:ascii="Gadugi" w:hAnsi="Gadugi"/>
        </w:rPr>
        <w:t xml:space="preserve"> E-Commerce Sales Dashboard is a single-page Power BI report that summarizes one month of order data for Yodobashi, a Japanese electronics retailer. It condenses 200 orders into three headline KPIs and four charts, so that a reader can see in seconds how much was sold, what was sold, when, how customers paid, and which store fulfilled the order.</w:t>
      </w:r>
    </w:p>
    <w:tbl>
      <w:tblPr>
        <w:tblStyle w:val="TableGrid"/>
        <w:tblW w:w="9639" w:type="dxa"/>
        <w:tblInd w:w="108" w:type="dxa"/>
        <w:tblLayout w:type="fixed"/>
        <w:tblLook w:val="0420" w:firstRow="1" w:lastRow="0" w:firstColumn="0" w:lastColumn="0" w:noHBand="0" w:noVBand="1"/>
      </w:tblPr>
      <w:tblGrid>
        <w:gridCol w:w="2786"/>
        <w:gridCol w:w="6853"/>
      </w:tblGrid>
      <w:tr w:rsidR="00FE6EA5" w:rsidRPr="00F97704" w14:paraId="775F6B84" w14:textId="77777777" w:rsidTr="00F97704">
        <w:trPr>
          <w:tblHeader/>
        </w:trPr>
        <w:tc>
          <w:tcPr>
            <w:tcW w:w="2786" w:type="dxa"/>
            <w:shd w:val="clear" w:color="auto" w:fill="F2F2F2"/>
          </w:tcPr>
          <w:p w14:paraId="50A5D32A" w14:textId="77777777" w:rsidR="00FE6EA5" w:rsidRPr="00F97704" w:rsidRDefault="00000000">
            <w:pPr>
              <w:rPr>
                <w:rFonts w:ascii="Gadugi" w:hAnsi="Gadugi"/>
              </w:rPr>
            </w:pPr>
            <w:r w:rsidRPr="00F97704">
              <w:rPr>
                <w:rFonts w:ascii="Gadugi" w:hAnsi="Gadugi"/>
              </w:rPr>
              <w:t>Item</w:t>
            </w:r>
          </w:p>
        </w:tc>
        <w:tc>
          <w:tcPr>
            <w:tcW w:w="6853" w:type="dxa"/>
            <w:shd w:val="clear" w:color="auto" w:fill="F2F2F2"/>
          </w:tcPr>
          <w:p w14:paraId="04A2DF5B" w14:textId="77777777" w:rsidR="00FE6EA5" w:rsidRPr="00F97704" w:rsidRDefault="00000000">
            <w:pPr>
              <w:rPr>
                <w:rFonts w:ascii="Gadugi" w:hAnsi="Gadugi"/>
              </w:rPr>
            </w:pPr>
            <w:r w:rsidRPr="00F97704">
              <w:rPr>
                <w:rFonts w:ascii="Gadugi" w:hAnsi="Gadugi"/>
              </w:rPr>
              <w:t>Detail</w:t>
            </w:r>
          </w:p>
        </w:tc>
      </w:tr>
      <w:tr w:rsidR="00FE6EA5" w:rsidRPr="00F97704" w14:paraId="7878F3AE" w14:textId="77777777" w:rsidTr="00F97704">
        <w:tc>
          <w:tcPr>
            <w:tcW w:w="2786" w:type="dxa"/>
          </w:tcPr>
          <w:p w14:paraId="22AC8F68" w14:textId="77777777" w:rsidR="00FE6EA5" w:rsidRPr="00F97704" w:rsidRDefault="00000000">
            <w:pPr>
              <w:rPr>
                <w:rFonts w:ascii="Gadugi" w:hAnsi="Gadugi"/>
              </w:rPr>
            </w:pPr>
            <w:r w:rsidRPr="00F97704">
              <w:rPr>
                <w:rFonts w:ascii="Gadugi" w:hAnsi="Gadugi"/>
              </w:rPr>
              <w:t>Report name</w:t>
            </w:r>
          </w:p>
        </w:tc>
        <w:tc>
          <w:tcPr>
            <w:tcW w:w="6853" w:type="dxa"/>
          </w:tcPr>
          <w:p w14:paraId="51064459" w14:textId="77777777" w:rsidR="00FE6EA5" w:rsidRPr="00F97704" w:rsidRDefault="00000000">
            <w:pPr>
              <w:rPr>
                <w:rFonts w:ascii="Gadugi" w:hAnsi="Gadugi"/>
              </w:rPr>
            </w:pPr>
            <w:proofErr w:type="spellStart"/>
            <w:r w:rsidRPr="00F97704">
              <w:rPr>
                <w:rFonts w:ascii="Gadugi" w:hAnsi="Gadugi"/>
              </w:rPr>
              <w:t>Yodobashi</w:t>
            </w:r>
            <w:proofErr w:type="spellEnd"/>
            <w:r w:rsidRPr="00F97704">
              <w:rPr>
                <w:rFonts w:ascii="Gadugi" w:hAnsi="Gadugi"/>
              </w:rPr>
              <w:t xml:space="preserve"> E-Commerce Sales Dashboard</w:t>
            </w:r>
          </w:p>
        </w:tc>
      </w:tr>
      <w:tr w:rsidR="00FE6EA5" w:rsidRPr="00F97704" w14:paraId="6DC7CA4D" w14:textId="77777777" w:rsidTr="00F97704">
        <w:tc>
          <w:tcPr>
            <w:tcW w:w="2786" w:type="dxa"/>
          </w:tcPr>
          <w:p w14:paraId="532942E3" w14:textId="77777777" w:rsidR="00FE6EA5" w:rsidRPr="00F97704" w:rsidRDefault="00000000">
            <w:pPr>
              <w:rPr>
                <w:rFonts w:ascii="Gadugi" w:hAnsi="Gadugi"/>
              </w:rPr>
            </w:pPr>
            <w:r w:rsidRPr="00F97704">
              <w:rPr>
                <w:rFonts w:ascii="Gadugi" w:hAnsi="Gadugi"/>
              </w:rPr>
              <w:t>Tool</w:t>
            </w:r>
          </w:p>
        </w:tc>
        <w:tc>
          <w:tcPr>
            <w:tcW w:w="6853" w:type="dxa"/>
          </w:tcPr>
          <w:p w14:paraId="70F7CEDC" w14:textId="77777777" w:rsidR="00FE6EA5" w:rsidRPr="00F97704" w:rsidRDefault="00000000">
            <w:pPr>
              <w:rPr>
                <w:rFonts w:ascii="Gadugi" w:hAnsi="Gadugi"/>
              </w:rPr>
            </w:pPr>
            <w:r w:rsidRPr="00F97704">
              <w:rPr>
                <w:rFonts w:ascii="Gadugi" w:hAnsi="Gadugi"/>
              </w:rPr>
              <w:t>Microsoft Power BI (Desktop file, .</w:t>
            </w:r>
            <w:proofErr w:type="spellStart"/>
            <w:r w:rsidRPr="00F97704">
              <w:rPr>
                <w:rFonts w:ascii="Gadugi" w:hAnsi="Gadugi"/>
              </w:rPr>
              <w:t>pbix</w:t>
            </w:r>
            <w:proofErr w:type="spellEnd"/>
            <w:r w:rsidRPr="00F97704">
              <w:rPr>
                <w:rFonts w:ascii="Gadugi" w:hAnsi="Gadugi"/>
              </w:rPr>
              <w:t>)</w:t>
            </w:r>
          </w:p>
        </w:tc>
      </w:tr>
      <w:tr w:rsidR="00F97704" w:rsidRPr="00F97704" w14:paraId="504C27C1" w14:textId="77777777" w:rsidTr="00F97704">
        <w:tc>
          <w:tcPr>
            <w:tcW w:w="2786" w:type="dxa"/>
          </w:tcPr>
          <w:p w14:paraId="24A8D9E5" w14:textId="54C18517" w:rsidR="00F97704" w:rsidRPr="00F97704" w:rsidRDefault="00F97704">
            <w:pPr>
              <w:rPr>
                <w:rFonts w:ascii="Gadugi" w:hAnsi="Gadugi"/>
              </w:rPr>
            </w:pPr>
            <w:r w:rsidRPr="00F97704">
              <w:rPr>
                <w:rFonts w:ascii="Gadugi" w:hAnsi="Gadugi"/>
              </w:rPr>
              <w:t>Visuals</w:t>
            </w:r>
          </w:p>
        </w:tc>
        <w:tc>
          <w:tcPr>
            <w:tcW w:w="6853" w:type="dxa"/>
          </w:tcPr>
          <w:p w14:paraId="7CBBEBA6" w14:textId="00DA9F4E" w:rsidR="00F97704" w:rsidRPr="00F97704" w:rsidRDefault="00F97704">
            <w:pPr>
              <w:rPr>
                <w:rFonts w:ascii="Gadugi" w:hAnsi="Gadugi"/>
              </w:rPr>
            </w:pPr>
            <w:r w:rsidRPr="00F97704">
              <w:rPr>
                <w:rFonts w:ascii="Gadugi" w:hAnsi="Gadugi"/>
              </w:rPr>
              <w:t>7 (3 KPI cards, 1 bar chart, 1 line chart, 1 donut chart, 1 column chart)</w:t>
            </w:r>
          </w:p>
        </w:tc>
      </w:tr>
      <w:tr w:rsidR="00F97704" w:rsidRPr="00F97704" w14:paraId="307B8CA5" w14:textId="77777777" w:rsidTr="00F97704">
        <w:tc>
          <w:tcPr>
            <w:tcW w:w="2786" w:type="dxa"/>
          </w:tcPr>
          <w:p w14:paraId="149DF90C" w14:textId="47D4B370" w:rsidR="00F97704" w:rsidRPr="00F97704" w:rsidRDefault="00F97704">
            <w:pPr>
              <w:rPr>
                <w:rFonts w:ascii="Gadugi" w:hAnsi="Gadugi"/>
              </w:rPr>
            </w:pPr>
            <w:r w:rsidRPr="00F97704">
              <w:rPr>
                <w:rFonts w:ascii="Gadugi" w:hAnsi="Gadugi"/>
              </w:rPr>
              <w:t>Data table</w:t>
            </w:r>
          </w:p>
        </w:tc>
        <w:tc>
          <w:tcPr>
            <w:tcW w:w="6853" w:type="dxa"/>
          </w:tcPr>
          <w:p w14:paraId="0B680459" w14:textId="5917EF2F" w:rsidR="00F97704" w:rsidRPr="00F97704" w:rsidRDefault="00F97704">
            <w:pPr>
              <w:rPr>
                <w:rFonts w:ascii="Gadugi" w:hAnsi="Gadugi"/>
              </w:rPr>
            </w:pPr>
            <w:proofErr w:type="spellStart"/>
            <w:r w:rsidRPr="00F97704">
              <w:rPr>
                <w:rFonts w:ascii="Gadugi" w:hAnsi="Gadugi"/>
              </w:rPr>
              <w:t>Yodobashi</w:t>
            </w:r>
            <w:proofErr w:type="spellEnd"/>
            <w:r w:rsidRPr="00F97704">
              <w:rPr>
                <w:rFonts w:ascii="Gadugi" w:hAnsi="Gadugi"/>
              </w:rPr>
              <w:t xml:space="preserve"> Orders (200 rows, 11 columns)</w:t>
            </w:r>
          </w:p>
        </w:tc>
      </w:tr>
      <w:tr w:rsidR="00F97704" w:rsidRPr="00F97704" w14:paraId="358370CB" w14:textId="77777777" w:rsidTr="00F97704">
        <w:tc>
          <w:tcPr>
            <w:tcW w:w="2786" w:type="dxa"/>
          </w:tcPr>
          <w:p w14:paraId="0ECF6645" w14:textId="5742A960" w:rsidR="00F97704" w:rsidRPr="00F97704" w:rsidRDefault="00F97704">
            <w:pPr>
              <w:rPr>
                <w:rFonts w:ascii="Gadugi" w:hAnsi="Gadugi"/>
              </w:rPr>
            </w:pPr>
            <w:r w:rsidRPr="00F97704">
              <w:rPr>
                <w:rFonts w:ascii="Gadugi" w:hAnsi="Gadugi"/>
              </w:rPr>
              <w:t>Period covered</w:t>
            </w:r>
          </w:p>
        </w:tc>
        <w:tc>
          <w:tcPr>
            <w:tcW w:w="6853" w:type="dxa"/>
          </w:tcPr>
          <w:p w14:paraId="45930DC1" w14:textId="50C5D301" w:rsidR="00F97704" w:rsidRPr="00F97704" w:rsidRDefault="00F97704">
            <w:pPr>
              <w:rPr>
                <w:rFonts w:ascii="Gadugi" w:hAnsi="Gadugi"/>
              </w:rPr>
            </w:pPr>
            <w:r w:rsidRPr="00F97704">
              <w:rPr>
                <w:rFonts w:ascii="Gadugi" w:hAnsi="Gadugi"/>
              </w:rPr>
              <w:t>1</w:t>
            </w:r>
            <w:r>
              <w:rPr>
                <w:rFonts w:ascii="Gadugi" w:hAnsi="Gadugi"/>
              </w:rPr>
              <w:t>st</w:t>
            </w:r>
            <w:r w:rsidRPr="00F97704">
              <w:rPr>
                <w:rFonts w:ascii="Gadugi" w:hAnsi="Gadugi"/>
              </w:rPr>
              <w:t xml:space="preserve"> September 2026 to 30</w:t>
            </w:r>
            <w:r>
              <w:rPr>
                <w:rFonts w:ascii="Gadugi" w:hAnsi="Gadugi"/>
              </w:rPr>
              <w:t>th</w:t>
            </w:r>
            <w:r w:rsidRPr="00F97704">
              <w:rPr>
                <w:rFonts w:ascii="Gadugi" w:hAnsi="Gadugi"/>
              </w:rPr>
              <w:t xml:space="preserve"> September 2026</w:t>
            </w:r>
          </w:p>
        </w:tc>
      </w:tr>
      <w:tr w:rsidR="00F97704" w:rsidRPr="00F97704" w14:paraId="40B2200B" w14:textId="77777777" w:rsidTr="00F97704">
        <w:tc>
          <w:tcPr>
            <w:tcW w:w="2786" w:type="dxa"/>
          </w:tcPr>
          <w:p w14:paraId="0E8AE0C2" w14:textId="432C18F3" w:rsidR="00F97704" w:rsidRPr="00F97704" w:rsidRDefault="00F97704">
            <w:pPr>
              <w:rPr>
                <w:rFonts w:ascii="Gadugi" w:hAnsi="Gadugi"/>
              </w:rPr>
            </w:pPr>
            <w:r w:rsidRPr="00F97704">
              <w:rPr>
                <w:rFonts w:ascii="Gadugi" w:hAnsi="Gadugi"/>
              </w:rPr>
              <w:t>Currency</w:t>
            </w:r>
          </w:p>
        </w:tc>
        <w:tc>
          <w:tcPr>
            <w:tcW w:w="6853" w:type="dxa"/>
          </w:tcPr>
          <w:p w14:paraId="00DD311F" w14:textId="7E888686" w:rsidR="00F97704" w:rsidRPr="00F97704" w:rsidRDefault="00F97704">
            <w:pPr>
              <w:rPr>
                <w:rFonts w:ascii="Gadugi" w:hAnsi="Gadugi"/>
              </w:rPr>
            </w:pPr>
            <w:r w:rsidRPr="00F97704">
              <w:rPr>
                <w:rFonts w:ascii="Gadugi" w:hAnsi="Gadugi"/>
              </w:rPr>
              <w:t>Japanese yen (JPY)</w:t>
            </w:r>
          </w:p>
        </w:tc>
      </w:tr>
    </w:tbl>
    <w:p w14:paraId="42293F71" w14:textId="088B3219" w:rsidR="00FE6EA5" w:rsidRPr="00F97704" w:rsidRDefault="00000000">
      <w:pPr>
        <w:pStyle w:val="Heading2"/>
        <w:rPr>
          <w:rFonts w:ascii="Gadugi" w:hAnsi="Gadugi"/>
        </w:rPr>
      </w:pPr>
      <w:r w:rsidRPr="00F97704">
        <w:rPr>
          <w:rFonts w:ascii="Gadugi" w:hAnsi="Gadugi"/>
        </w:rPr>
        <w:t xml:space="preserve">2. Problem Statement </w:t>
      </w:r>
    </w:p>
    <w:p w14:paraId="43739749" w14:textId="77777777" w:rsidR="00FE6EA5" w:rsidRPr="00F97704" w:rsidRDefault="00000000">
      <w:pPr>
        <w:rPr>
          <w:rFonts w:ascii="Gadugi" w:hAnsi="Gadugi"/>
        </w:rPr>
      </w:pPr>
      <w:r w:rsidRPr="00F97704">
        <w:rPr>
          <w:rFonts w:ascii="Gadugi" w:hAnsi="Gadugi"/>
        </w:rPr>
        <w:t>Online and omnichannel retail teams collect order data in raw, row-by-row form. In that form it is hard to answer basic business questions quickly:</w:t>
      </w:r>
    </w:p>
    <w:p w14:paraId="447F9F11" w14:textId="77777777" w:rsidR="00FE6EA5" w:rsidRPr="00F97704" w:rsidRDefault="00000000">
      <w:pPr>
        <w:pStyle w:val="ListParagraph"/>
        <w:numPr>
          <w:ilvl w:val="0"/>
          <w:numId w:val="2"/>
        </w:numPr>
        <w:rPr>
          <w:rFonts w:ascii="Gadugi" w:hAnsi="Gadugi"/>
        </w:rPr>
      </w:pPr>
      <w:r w:rsidRPr="00F97704">
        <w:rPr>
          <w:rFonts w:ascii="Gadugi" w:hAnsi="Gadugi"/>
        </w:rPr>
        <w:t>How much revenue did we earn this month, and from how many orders?</w:t>
      </w:r>
    </w:p>
    <w:p w14:paraId="6F0616F4" w14:textId="77777777" w:rsidR="00FE6EA5" w:rsidRPr="00F97704" w:rsidRDefault="00000000">
      <w:pPr>
        <w:pStyle w:val="ListParagraph"/>
        <w:numPr>
          <w:ilvl w:val="0"/>
          <w:numId w:val="2"/>
        </w:numPr>
        <w:rPr>
          <w:rFonts w:ascii="Gadugi" w:hAnsi="Gadugi"/>
        </w:rPr>
      </w:pPr>
      <w:r w:rsidRPr="00F97704">
        <w:rPr>
          <w:rFonts w:ascii="Gadugi" w:hAnsi="Gadugi"/>
        </w:rPr>
        <w:t>Which product categories actually drive revenue, as opposed to just order volume?</w:t>
      </w:r>
    </w:p>
    <w:p w14:paraId="57AB8F4B" w14:textId="77777777" w:rsidR="00FE6EA5" w:rsidRPr="00F97704" w:rsidRDefault="00000000">
      <w:pPr>
        <w:pStyle w:val="ListParagraph"/>
        <w:numPr>
          <w:ilvl w:val="0"/>
          <w:numId w:val="2"/>
        </w:numPr>
        <w:rPr>
          <w:rFonts w:ascii="Gadugi" w:hAnsi="Gadugi"/>
        </w:rPr>
      </w:pPr>
      <w:r w:rsidRPr="00F97704">
        <w:rPr>
          <w:rFonts w:ascii="Gadugi" w:hAnsi="Gadugi"/>
        </w:rPr>
        <w:t>On which days does demand rise or fall?</w:t>
      </w:r>
    </w:p>
    <w:p w14:paraId="6BA50570" w14:textId="77777777" w:rsidR="00FE6EA5" w:rsidRPr="00F97704" w:rsidRDefault="00000000">
      <w:pPr>
        <w:pStyle w:val="ListParagraph"/>
        <w:numPr>
          <w:ilvl w:val="0"/>
          <w:numId w:val="2"/>
        </w:numPr>
        <w:rPr>
          <w:rFonts w:ascii="Gadugi" w:hAnsi="Gadugi"/>
        </w:rPr>
      </w:pPr>
      <w:r w:rsidRPr="00F97704">
        <w:rPr>
          <w:rFonts w:ascii="Gadugi" w:hAnsi="Gadugi"/>
        </w:rPr>
        <w:t>How do customers prefer to pay, and does that affect operations?</w:t>
      </w:r>
    </w:p>
    <w:p w14:paraId="34CE87AF" w14:textId="77777777" w:rsidR="00FE6EA5" w:rsidRPr="00F97704" w:rsidRDefault="00000000">
      <w:pPr>
        <w:pStyle w:val="ListParagraph"/>
        <w:numPr>
          <w:ilvl w:val="0"/>
          <w:numId w:val="2"/>
        </w:numPr>
        <w:rPr>
          <w:rFonts w:ascii="Gadugi" w:hAnsi="Gadugi"/>
        </w:rPr>
      </w:pPr>
      <w:r w:rsidRPr="00F97704">
        <w:rPr>
          <w:rFonts w:ascii="Gadugi" w:hAnsi="Gadugi"/>
        </w:rPr>
        <w:t>Which fulfillment locations carry the most sales, and how does the online channel compare with physical stores?</w:t>
      </w:r>
    </w:p>
    <w:p w14:paraId="723810EC" w14:textId="77777777" w:rsidR="00FE6EA5" w:rsidRPr="00F97704" w:rsidRDefault="00000000">
      <w:pPr>
        <w:pStyle w:val="ListParagraph"/>
        <w:numPr>
          <w:ilvl w:val="0"/>
          <w:numId w:val="2"/>
        </w:numPr>
        <w:rPr>
          <w:rFonts w:ascii="Gadugi" w:hAnsi="Gadugi"/>
        </w:rPr>
      </w:pPr>
      <w:r w:rsidRPr="00F97704">
        <w:rPr>
          <w:rFonts w:ascii="Gadugi" w:hAnsi="Gadugi"/>
        </w:rPr>
        <w:lastRenderedPageBreak/>
        <w:t>How much loyalty value (Gold Points) is being issued?</w:t>
      </w:r>
    </w:p>
    <w:p w14:paraId="6BEE3175" w14:textId="77777777" w:rsidR="00FE6EA5" w:rsidRPr="00F97704" w:rsidRDefault="00000000">
      <w:pPr>
        <w:rPr>
          <w:rFonts w:ascii="Gadugi" w:hAnsi="Gadugi"/>
        </w:rPr>
      </w:pPr>
      <w:r w:rsidRPr="00F97704">
        <w:rPr>
          <w:rFonts w:ascii="Gadugi" w:hAnsi="Gadugi"/>
        </w:rPr>
        <w:t xml:space="preserve">Without a consolidated view, managers rely on manual spreadsheets, which are slow, error-prone and rarely shared in the same form across teams. </w:t>
      </w:r>
      <w:r w:rsidRPr="00F97704">
        <w:rPr>
          <w:rFonts w:ascii="Gadugi" w:hAnsi="Gadugi"/>
          <w:b/>
        </w:rPr>
        <w:t>The problem this dashboard solves is the lack of a single, quick, visual view of monthly e-commerce sales performance.</w:t>
      </w:r>
    </w:p>
    <w:p w14:paraId="2BEC3BEF" w14:textId="5F0DA553" w:rsidR="00FE6EA5" w:rsidRPr="00F97704" w:rsidRDefault="00000000">
      <w:pPr>
        <w:pStyle w:val="Heading2"/>
        <w:rPr>
          <w:rFonts w:ascii="Gadugi" w:hAnsi="Gadugi"/>
        </w:rPr>
      </w:pPr>
      <w:r w:rsidRPr="00F97704">
        <w:rPr>
          <w:rFonts w:ascii="Gadugi" w:hAnsi="Gadugi"/>
        </w:rPr>
        <w:t xml:space="preserve">3. Objectives </w:t>
      </w:r>
    </w:p>
    <w:p w14:paraId="20C3FEFE" w14:textId="77777777" w:rsidR="00FE6EA5" w:rsidRPr="00F97704" w:rsidRDefault="00000000">
      <w:pPr>
        <w:pStyle w:val="Heading3"/>
        <w:rPr>
          <w:rFonts w:ascii="Gadugi" w:hAnsi="Gadugi"/>
        </w:rPr>
      </w:pPr>
      <w:r w:rsidRPr="00F97704">
        <w:rPr>
          <w:rFonts w:ascii="Gadugi" w:hAnsi="Gadugi"/>
        </w:rPr>
        <w:t>Primary objective</w:t>
      </w:r>
    </w:p>
    <w:p w14:paraId="1A1A0E79" w14:textId="77777777" w:rsidR="00FE6EA5" w:rsidRPr="00F97704" w:rsidRDefault="00000000">
      <w:pPr>
        <w:rPr>
          <w:rFonts w:ascii="Gadugi" w:hAnsi="Gadugi"/>
        </w:rPr>
      </w:pPr>
      <w:r w:rsidRPr="00F97704">
        <w:rPr>
          <w:rFonts w:ascii="Gadugi" w:hAnsi="Gadugi"/>
        </w:rPr>
        <w:t>Give stakeholders a one-page, at-a-glance view of September 2026 e-commerce sales performance.</w:t>
      </w:r>
    </w:p>
    <w:p w14:paraId="74A9F445" w14:textId="77777777" w:rsidR="00FE6EA5" w:rsidRPr="00F97704" w:rsidRDefault="00000000">
      <w:pPr>
        <w:pStyle w:val="Heading3"/>
        <w:rPr>
          <w:rFonts w:ascii="Gadugi" w:hAnsi="Gadugi"/>
        </w:rPr>
      </w:pPr>
      <w:r w:rsidRPr="00F97704">
        <w:rPr>
          <w:rFonts w:ascii="Gadugi" w:hAnsi="Gadugi"/>
        </w:rPr>
        <w:t>Specific objectives</w:t>
      </w:r>
    </w:p>
    <w:p w14:paraId="370D03BD" w14:textId="77777777" w:rsidR="00FE6EA5" w:rsidRPr="00F97704" w:rsidRDefault="00000000">
      <w:pPr>
        <w:pStyle w:val="ListParagraph"/>
        <w:numPr>
          <w:ilvl w:val="0"/>
          <w:numId w:val="3"/>
        </w:numPr>
        <w:rPr>
          <w:rFonts w:ascii="Gadugi" w:hAnsi="Gadugi"/>
        </w:rPr>
      </w:pPr>
      <w:r w:rsidRPr="00F97704">
        <w:rPr>
          <w:rFonts w:ascii="Gadugi" w:hAnsi="Gadugi"/>
        </w:rPr>
        <w:t>Report the headline totals: total sales, number of orders and total Gold Points earned.</w:t>
      </w:r>
    </w:p>
    <w:p w14:paraId="09552921" w14:textId="77777777" w:rsidR="00FE6EA5" w:rsidRPr="00F97704" w:rsidRDefault="00000000">
      <w:pPr>
        <w:pStyle w:val="ListParagraph"/>
        <w:numPr>
          <w:ilvl w:val="0"/>
          <w:numId w:val="3"/>
        </w:numPr>
        <w:rPr>
          <w:rFonts w:ascii="Gadugi" w:hAnsi="Gadugi"/>
        </w:rPr>
      </w:pPr>
      <w:r w:rsidRPr="00F97704">
        <w:rPr>
          <w:rFonts w:ascii="Gadugi" w:hAnsi="Gadugi"/>
        </w:rPr>
        <w:t>Identify top and bottom product categories by sales value.</w:t>
      </w:r>
    </w:p>
    <w:p w14:paraId="231784B2" w14:textId="77777777" w:rsidR="00FE6EA5" w:rsidRPr="00F97704" w:rsidRDefault="00000000">
      <w:pPr>
        <w:pStyle w:val="ListParagraph"/>
        <w:numPr>
          <w:ilvl w:val="0"/>
          <w:numId w:val="3"/>
        </w:numPr>
        <w:rPr>
          <w:rFonts w:ascii="Gadugi" w:hAnsi="Gadugi"/>
        </w:rPr>
      </w:pPr>
      <w:r w:rsidRPr="00F97704">
        <w:rPr>
          <w:rFonts w:ascii="Gadugi" w:hAnsi="Gadugi"/>
        </w:rPr>
        <w:t>Show the day-by-day sales trend across the month to spot peaks and dips.</w:t>
      </w:r>
    </w:p>
    <w:p w14:paraId="584A72DC" w14:textId="77777777" w:rsidR="00FE6EA5" w:rsidRPr="00F97704" w:rsidRDefault="00000000">
      <w:pPr>
        <w:pStyle w:val="ListParagraph"/>
        <w:numPr>
          <w:ilvl w:val="0"/>
          <w:numId w:val="3"/>
        </w:numPr>
        <w:rPr>
          <w:rFonts w:ascii="Gadugi" w:hAnsi="Gadugi"/>
        </w:rPr>
      </w:pPr>
      <w:r w:rsidRPr="00F97704">
        <w:rPr>
          <w:rFonts w:ascii="Gadugi" w:hAnsi="Gadugi"/>
        </w:rPr>
        <w:t>Show the mix of payment methods by sales value.</w:t>
      </w:r>
    </w:p>
    <w:p w14:paraId="3B2545BA" w14:textId="77777777" w:rsidR="00FE6EA5" w:rsidRPr="00F97704" w:rsidRDefault="00000000">
      <w:pPr>
        <w:pStyle w:val="ListParagraph"/>
        <w:numPr>
          <w:ilvl w:val="0"/>
          <w:numId w:val="3"/>
        </w:numPr>
        <w:rPr>
          <w:rFonts w:ascii="Gadugi" w:hAnsi="Gadugi"/>
        </w:rPr>
      </w:pPr>
      <w:r w:rsidRPr="00F97704">
        <w:rPr>
          <w:rFonts w:ascii="Gadugi" w:hAnsi="Gadugi"/>
        </w:rPr>
        <w:t>Compare sales across the eight fulfillment locations, including the online channel.</w:t>
      </w:r>
    </w:p>
    <w:p w14:paraId="1FF0C850" w14:textId="77777777" w:rsidR="00FE6EA5" w:rsidRPr="00F97704" w:rsidRDefault="00000000">
      <w:pPr>
        <w:pStyle w:val="ListParagraph"/>
        <w:numPr>
          <w:ilvl w:val="0"/>
          <w:numId w:val="3"/>
        </w:numPr>
        <w:rPr>
          <w:rFonts w:ascii="Gadugi" w:hAnsi="Gadugi"/>
        </w:rPr>
      </w:pPr>
      <w:r w:rsidRPr="00F97704">
        <w:rPr>
          <w:rFonts w:ascii="Gadugi" w:hAnsi="Gadugi"/>
        </w:rPr>
        <w:t>Support interactive exploration, because every visual is set to cross-filter the others ("drill filter other visuals" is enabled).</w:t>
      </w:r>
    </w:p>
    <w:p w14:paraId="7341736F" w14:textId="77777777" w:rsidR="00FE6EA5" w:rsidRPr="00F97704" w:rsidRDefault="00000000">
      <w:pPr>
        <w:pStyle w:val="ListParagraph"/>
        <w:numPr>
          <w:ilvl w:val="0"/>
          <w:numId w:val="3"/>
        </w:numPr>
        <w:rPr>
          <w:rFonts w:ascii="Gadugi" w:hAnsi="Gadugi"/>
        </w:rPr>
      </w:pPr>
      <w:r w:rsidRPr="00F97704">
        <w:rPr>
          <w:rFonts w:ascii="Gadugi" w:hAnsi="Gadugi"/>
        </w:rPr>
        <w:t>Provide a base that can be extended to more months, customers and products.</w:t>
      </w:r>
    </w:p>
    <w:p w14:paraId="30F66961" w14:textId="77777777" w:rsidR="00FE6EA5" w:rsidRPr="00F97704" w:rsidRDefault="00000000">
      <w:pPr>
        <w:pStyle w:val="Heading2"/>
        <w:rPr>
          <w:rFonts w:ascii="Gadugi" w:hAnsi="Gadugi"/>
        </w:rPr>
      </w:pPr>
      <w:r w:rsidRPr="00F97704">
        <w:rPr>
          <w:rFonts w:ascii="Gadugi" w:hAnsi="Gadugi"/>
        </w:rPr>
        <w:t>4. Data Source and Data Model</w:t>
      </w:r>
    </w:p>
    <w:p w14:paraId="7835720C" w14:textId="77777777" w:rsidR="00FE6EA5" w:rsidRPr="00F97704" w:rsidRDefault="00000000">
      <w:pPr>
        <w:rPr>
          <w:rFonts w:ascii="Gadugi" w:hAnsi="Gadugi"/>
        </w:rPr>
      </w:pPr>
      <w:r w:rsidRPr="00F97704">
        <w:rPr>
          <w:rFonts w:ascii="Gadugi" w:hAnsi="Gadugi"/>
        </w:rPr>
        <w:t xml:space="preserve">The model contains one table, </w:t>
      </w:r>
      <w:proofErr w:type="spellStart"/>
      <w:r w:rsidRPr="00F97704">
        <w:rPr>
          <w:rFonts w:ascii="Gadugi" w:hAnsi="Gadugi"/>
          <w:b/>
        </w:rPr>
        <w:t>Yodobashi</w:t>
      </w:r>
      <w:proofErr w:type="spellEnd"/>
      <w:r w:rsidRPr="00F97704">
        <w:rPr>
          <w:rFonts w:ascii="Gadugi" w:hAnsi="Gadugi"/>
          <w:b/>
        </w:rPr>
        <w:t xml:space="preserve"> Orders</w:t>
      </w:r>
      <w:r w:rsidRPr="00F97704">
        <w:rPr>
          <w:rFonts w:ascii="Gadugi" w:hAnsi="Gadugi"/>
        </w:rPr>
        <w:t>, with no relationships and no separate dimension tables. Each row is one order, and each order ID is unique (200 orders in total, no missing values).</w:t>
      </w:r>
    </w:p>
    <w:tbl>
      <w:tblPr>
        <w:tblStyle w:val="TableGrid"/>
        <w:tblW w:w="0" w:type="auto"/>
        <w:tblLayout w:type="fixed"/>
        <w:tblLook w:val="0420" w:firstRow="1" w:lastRow="0" w:firstColumn="0" w:lastColumn="0" w:noHBand="0" w:noVBand="1"/>
      </w:tblPr>
      <w:tblGrid>
        <w:gridCol w:w="2372"/>
        <w:gridCol w:w="1806"/>
        <w:gridCol w:w="5181"/>
      </w:tblGrid>
      <w:tr w:rsidR="00FE6EA5" w:rsidRPr="00F97704" w14:paraId="1D911C8B" w14:textId="77777777">
        <w:trPr>
          <w:tblHeader/>
        </w:trPr>
        <w:tc>
          <w:tcPr>
            <w:tcW w:w="2372" w:type="dxa"/>
            <w:shd w:val="clear" w:color="auto" w:fill="F2F2F2"/>
          </w:tcPr>
          <w:p w14:paraId="35651EF6" w14:textId="77777777" w:rsidR="00FE6EA5" w:rsidRPr="00F97704" w:rsidRDefault="00000000">
            <w:pPr>
              <w:rPr>
                <w:rFonts w:ascii="Gadugi" w:hAnsi="Gadugi"/>
              </w:rPr>
            </w:pPr>
            <w:r w:rsidRPr="00F97704">
              <w:rPr>
                <w:rFonts w:ascii="Gadugi" w:hAnsi="Gadugi"/>
              </w:rPr>
              <w:t>Column</w:t>
            </w:r>
          </w:p>
        </w:tc>
        <w:tc>
          <w:tcPr>
            <w:tcW w:w="1806" w:type="dxa"/>
            <w:shd w:val="clear" w:color="auto" w:fill="F2F2F2"/>
          </w:tcPr>
          <w:p w14:paraId="03618CBA" w14:textId="77777777" w:rsidR="00FE6EA5" w:rsidRPr="00F97704" w:rsidRDefault="00000000">
            <w:pPr>
              <w:rPr>
                <w:rFonts w:ascii="Gadugi" w:hAnsi="Gadugi"/>
              </w:rPr>
            </w:pPr>
            <w:r w:rsidRPr="00F97704">
              <w:rPr>
                <w:rFonts w:ascii="Gadugi" w:hAnsi="Gadugi"/>
              </w:rPr>
              <w:t>Type</w:t>
            </w:r>
          </w:p>
        </w:tc>
        <w:tc>
          <w:tcPr>
            <w:tcW w:w="5181" w:type="dxa"/>
            <w:shd w:val="clear" w:color="auto" w:fill="F2F2F2"/>
          </w:tcPr>
          <w:p w14:paraId="50606860" w14:textId="77777777" w:rsidR="00FE6EA5" w:rsidRPr="00F97704" w:rsidRDefault="00000000">
            <w:pPr>
              <w:rPr>
                <w:rFonts w:ascii="Gadugi" w:hAnsi="Gadugi"/>
              </w:rPr>
            </w:pPr>
            <w:r w:rsidRPr="00F97704">
              <w:rPr>
                <w:rFonts w:ascii="Gadugi" w:hAnsi="Gadugi"/>
              </w:rPr>
              <w:t>Description</w:t>
            </w:r>
          </w:p>
        </w:tc>
      </w:tr>
      <w:tr w:rsidR="00FE6EA5" w:rsidRPr="00F97704" w14:paraId="72CA5070" w14:textId="77777777">
        <w:tc>
          <w:tcPr>
            <w:tcW w:w="2372" w:type="dxa"/>
          </w:tcPr>
          <w:p w14:paraId="6300C906" w14:textId="77777777" w:rsidR="00FE6EA5" w:rsidRPr="00F97704" w:rsidRDefault="00000000">
            <w:pPr>
              <w:rPr>
                <w:rFonts w:ascii="Gadugi" w:hAnsi="Gadugi"/>
              </w:rPr>
            </w:pPr>
            <w:r w:rsidRPr="00F97704">
              <w:rPr>
                <w:rFonts w:ascii="Gadugi" w:hAnsi="Gadugi"/>
              </w:rPr>
              <w:t>Order ID</w:t>
            </w:r>
          </w:p>
        </w:tc>
        <w:tc>
          <w:tcPr>
            <w:tcW w:w="1806" w:type="dxa"/>
          </w:tcPr>
          <w:p w14:paraId="302CE4CA" w14:textId="77777777" w:rsidR="00FE6EA5" w:rsidRPr="00F97704" w:rsidRDefault="00000000">
            <w:pPr>
              <w:rPr>
                <w:rFonts w:ascii="Gadugi" w:hAnsi="Gadugi"/>
              </w:rPr>
            </w:pPr>
            <w:r w:rsidRPr="00F97704">
              <w:rPr>
                <w:rFonts w:ascii="Gadugi" w:hAnsi="Gadugi"/>
              </w:rPr>
              <w:t>Text</w:t>
            </w:r>
          </w:p>
        </w:tc>
        <w:tc>
          <w:tcPr>
            <w:tcW w:w="5181" w:type="dxa"/>
          </w:tcPr>
          <w:p w14:paraId="4551EBA7" w14:textId="77777777" w:rsidR="00FE6EA5" w:rsidRPr="00F97704" w:rsidRDefault="00000000">
            <w:pPr>
              <w:rPr>
                <w:rFonts w:ascii="Gadugi" w:hAnsi="Gadugi"/>
              </w:rPr>
            </w:pPr>
            <w:r w:rsidRPr="00F97704">
              <w:rPr>
                <w:rFonts w:ascii="Gadugi" w:hAnsi="Gadugi"/>
              </w:rPr>
              <w:t>Unique order reference (format YDB-2026100xxx)</w:t>
            </w:r>
          </w:p>
        </w:tc>
      </w:tr>
      <w:tr w:rsidR="00FE6EA5" w:rsidRPr="00F97704" w14:paraId="723D9739" w14:textId="77777777">
        <w:tc>
          <w:tcPr>
            <w:tcW w:w="2372" w:type="dxa"/>
          </w:tcPr>
          <w:p w14:paraId="567CD2AB" w14:textId="77777777" w:rsidR="00FE6EA5" w:rsidRPr="00F97704" w:rsidRDefault="00000000">
            <w:pPr>
              <w:rPr>
                <w:rFonts w:ascii="Gadugi" w:hAnsi="Gadugi"/>
              </w:rPr>
            </w:pPr>
            <w:r w:rsidRPr="00F97704">
              <w:rPr>
                <w:rFonts w:ascii="Gadugi" w:hAnsi="Gadugi"/>
              </w:rPr>
              <w:t>Order Date</w:t>
            </w:r>
          </w:p>
        </w:tc>
        <w:tc>
          <w:tcPr>
            <w:tcW w:w="1806" w:type="dxa"/>
          </w:tcPr>
          <w:p w14:paraId="0DAADF3D" w14:textId="77777777" w:rsidR="00FE6EA5" w:rsidRPr="00F97704" w:rsidRDefault="00000000">
            <w:pPr>
              <w:rPr>
                <w:rFonts w:ascii="Gadugi" w:hAnsi="Gadugi"/>
              </w:rPr>
            </w:pPr>
            <w:r w:rsidRPr="00F97704">
              <w:rPr>
                <w:rFonts w:ascii="Gadugi" w:hAnsi="Gadugi"/>
              </w:rPr>
              <w:t>Date</w:t>
            </w:r>
          </w:p>
        </w:tc>
        <w:tc>
          <w:tcPr>
            <w:tcW w:w="5181" w:type="dxa"/>
          </w:tcPr>
          <w:p w14:paraId="6F42D6F6" w14:textId="77777777" w:rsidR="00FE6EA5" w:rsidRPr="00F97704" w:rsidRDefault="00000000">
            <w:pPr>
              <w:rPr>
                <w:rFonts w:ascii="Gadugi" w:hAnsi="Gadugi"/>
              </w:rPr>
            </w:pPr>
            <w:r w:rsidRPr="00F97704">
              <w:rPr>
                <w:rFonts w:ascii="Gadugi" w:hAnsi="Gadugi"/>
              </w:rPr>
              <w:t>Date the order was placed (1–30 Sep 2026)</w:t>
            </w:r>
          </w:p>
        </w:tc>
      </w:tr>
      <w:tr w:rsidR="00FE6EA5" w:rsidRPr="00F97704" w14:paraId="0A99FD97" w14:textId="77777777">
        <w:tc>
          <w:tcPr>
            <w:tcW w:w="2372" w:type="dxa"/>
          </w:tcPr>
          <w:p w14:paraId="3FDF4949" w14:textId="77777777" w:rsidR="00FE6EA5" w:rsidRPr="00F97704" w:rsidRDefault="00000000">
            <w:pPr>
              <w:rPr>
                <w:rFonts w:ascii="Gadugi" w:hAnsi="Gadugi"/>
              </w:rPr>
            </w:pPr>
            <w:r w:rsidRPr="00F97704">
              <w:rPr>
                <w:rFonts w:ascii="Gadugi" w:hAnsi="Gadugi"/>
              </w:rPr>
              <w:t>Customer Name</w:t>
            </w:r>
          </w:p>
        </w:tc>
        <w:tc>
          <w:tcPr>
            <w:tcW w:w="1806" w:type="dxa"/>
          </w:tcPr>
          <w:p w14:paraId="740B5ECA" w14:textId="77777777" w:rsidR="00FE6EA5" w:rsidRPr="00F97704" w:rsidRDefault="00000000">
            <w:pPr>
              <w:rPr>
                <w:rFonts w:ascii="Gadugi" w:hAnsi="Gadugi"/>
              </w:rPr>
            </w:pPr>
            <w:r w:rsidRPr="00F97704">
              <w:rPr>
                <w:rFonts w:ascii="Gadugi" w:hAnsi="Gadugi"/>
              </w:rPr>
              <w:t>Text</w:t>
            </w:r>
          </w:p>
        </w:tc>
        <w:tc>
          <w:tcPr>
            <w:tcW w:w="5181" w:type="dxa"/>
          </w:tcPr>
          <w:p w14:paraId="73407373" w14:textId="77777777" w:rsidR="00FE6EA5" w:rsidRPr="00F97704" w:rsidRDefault="00000000">
            <w:pPr>
              <w:rPr>
                <w:rFonts w:ascii="Gadugi" w:hAnsi="Gadugi"/>
              </w:rPr>
            </w:pPr>
            <w:r w:rsidRPr="00F97704">
              <w:rPr>
                <w:rFonts w:ascii="Gadugi" w:hAnsi="Gadugi"/>
              </w:rPr>
              <w:t>Name of the purchasing customer</w:t>
            </w:r>
          </w:p>
        </w:tc>
      </w:tr>
      <w:tr w:rsidR="00FE6EA5" w:rsidRPr="00F97704" w14:paraId="4A337853" w14:textId="77777777">
        <w:tc>
          <w:tcPr>
            <w:tcW w:w="2372" w:type="dxa"/>
          </w:tcPr>
          <w:p w14:paraId="50A2323E" w14:textId="77777777" w:rsidR="00FE6EA5" w:rsidRPr="00F97704" w:rsidRDefault="00000000">
            <w:pPr>
              <w:rPr>
                <w:rFonts w:ascii="Gadugi" w:hAnsi="Gadugi"/>
              </w:rPr>
            </w:pPr>
            <w:r w:rsidRPr="00F97704">
              <w:rPr>
                <w:rFonts w:ascii="Gadugi" w:hAnsi="Gadugi"/>
              </w:rPr>
              <w:t>Category</w:t>
            </w:r>
          </w:p>
        </w:tc>
        <w:tc>
          <w:tcPr>
            <w:tcW w:w="1806" w:type="dxa"/>
          </w:tcPr>
          <w:p w14:paraId="796E4AB0" w14:textId="77777777" w:rsidR="00FE6EA5" w:rsidRPr="00F97704" w:rsidRDefault="00000000">
            <w:pPr>
              <w:rPr>
                <w:rFonts w:ascii="Gadugi" w:hAnsi="Gadugi"/>
              </w:rPr>
            </w:pPr>
            <w:r w:rsidRPr="00F97704">
              <w:rPr>
                <w:rFonts w:ascii="Gadugi" w:hAnsi="Gadugi"/>
              </w:rPr>
              <w:t>Text</w:t>
            </w:r>
          </w:p>
        </w:tc>
        <w:tc>
          <w:tcPr>
            <w:tcW w:w="5181" w:type="dxa"/>
          </w:tcPr>
          <w:p w14:paraId="17343DCC" w14:textId="77777777" w:rsidR="00FE6EA5" w:rsidRPr="00F97704" w:rsidRDefault="00000000">
            <w:pPr>
              <w:rPr>
                <w:rFonts w:ascii="Gadugi" w:hAnsi="Gadugi"/>
              </w:rPr>
            </w:pPr>
            <w:r w:rsidRPr="00F97704">
              <w:rPr>
                <w:rFonts w:ascii="Gadugi" w:hAnsi="Gadugi"/>
              </w:rPr>
              <w:t>One of 6 product categories</w:t>
            </w:r>
          </w:p>
        </w:tc>
      </w:tr>
      <w:tr w:rsidR="00FE6EA5" w:rsidRPr="00F97704" w14:paraId="713D4F20" w14:textId="77777777">
        <w:tc>
          <w:tcPr>
            <w:tcW w:w="2372" w:type="dxa"/>
          </w:tcPr>
          <w:p w14:paraId="339BF15A" w14:textId="77777777" w:rsidR="00FE6EA5" w:rsidRPr="00F97704" w:rsidRDefault="00000000">
            <w:pPr>
              <w:rPr>
                <w:rFonts w:ascii="Gadugi" w:hAnsi="Gadugi"/>
              </w:rPr>
            </w:pPr>
            <w:r w:rsidRPr="00F97704">
              <w:rPr>
                <w:rFonts w:ascii="Gadugi" w:hAnsi="Gadugi"/>
              </w:rPr>
              <w:t>Product Name</w:t>
            </w:r>
          </w:p>
        </w:tc>
        <w:tc>
          <w:tcPr>
            <w:tcW w:w="1806" w:type="dxa"/>
          </w:tcPr>
          <w:p w14:paraId="0086E470" w14:textId="77777777" w:rsidR="00FE6EA5" w:rsidRPr="00F97704" w:rsidRDefault="00000000">
            <w:pPr>
              <w:rPr>
                <w:rFonts w:ascii="Gadugi" w:hAnsi="Gadugi"/>
              </w:rPr>
            </w:pPr>
            <w:r w:rsidRPr="00F97704">
              <w:rPr>
                <w:rFonts w:ascii="Gadugi" w:hAnsi="Gadugi"/>
              </w:rPr>
              <w:t>Text</w:t>
            </w:r>
          </w:p>
        </w:tc>
        <w:tc>
          <w:tcPr>
            <w:tcW w:w="5181" w:type="dxa"/>
          </w:tcPr>
          <w:p w14:paraId="51F64EE4" w14:textId="77777777" w:rsidR="00FE6EA5" w:rsidRPr="00F97704" w:rsidRDefault="00000000">
            <w:pPr>
              <w:rPr>
                <w:rFonts w:ascii="Gadugi" w:hAnsi="Gadugi"/>
              </w:rPr>
            </w:pPr>
            <w:r w:rsidRPr="00F97704">
              <w:rPr>
                <w:rFonts w:ascii="Gadugi" w:hAnsi="Gadugi"/>
              </w:rPr>
              <w:t>Specific product purchased</w:t>
            </w:r>
          </w:p>
        </w:tc>
      </w:tr>
      <w:tr w:rsidR="00FE6EA5" w:rsidRPr="00F97704" w14:paraId="5FE6EB64" w14:textId="77777777">
        <w:tc>
          <w:tcPr>
            <w:tcW w:w="2372" w:type="dxa"/>
          </w:tcPr>
          <w:p w14:paraId="5811832C" w14:textId="77777777" w:rsidR="00FE6EA5" w:rsidRPr="00F97704" w:rsidRDefault="00000000">
            <w:pPr>
              <w:rPr>
                <w:rFonts w:ascii="Gadugi" w:hAnsi="Gadugi"/>
              </w:rPr>
            </w:pPr>
            <w:r w:rsidRPr="00F97704">
              <w:rPr>
                <w:rFonts w:ascii="Gadugi" w:hAnsi="Gadugi"/>
              </w:rPr>
              <w:t>Quantity</w:t>
            </w:r>
          </w:p>
        </w:tc>
        <w:tc>
          <w:tcPr>
            <w:tcW w:w="1806" w:type="dxa"/>
          </w:tcPr>
          <w:p w14:paraId="32E21543" w14:textId="77777777" w:rsidR="00FE6EA5" w:rsidRPr="00F97704" w:rsidRDefault="00000000">
            <w:pPr>
              <w:rPr>
                <w:rFonts w:ascii="Gadugi" w:hAnsi="Gadugi"/>
              </w:rPr>
            </w:pPr>
            <w:r w:rsidRPr="00F97704">
              <w:rPr>
                <w:rFonts w:ascii="Gadugi" w:hAnsi="Gadugi"/>
              </w:rPr>
              <w:t>Whole number</w:t>
            </w:r>
          </w:p>
        </w:tc>
        <w:tc>
          <w:tcPr>
            <w:tcW w:w="5181" w:type="dxa"/>
          </w:tcPr>
          <w:p w14:paraId="265682DC" w14:textId="77777777" w:rsidR="00FE6EA5" w:rsidRPr="00F97704" w:rsidRDefault="00000000">
            <w:pPr>
              <w:rPr>
                <w:rFonts w:ascii="Gadugi" w:hAnsi="Gadugi"/>
              </w:rPr>
            </w:pPr>
            <w:r w:rsidRPr="00F97704">
              <w:rPr>
                <w:rFonts w:ascii="Gadugi" w:hAnsi="Gadugi"/>
              </w:rPr>
              <w:t>Units in the order (279 units in total)</w:t>
            </w:r>
          </w:p>
        </w:tc>
      </w:tr>
      <w:tr w:rsidR="00FE6EA5" w:rsidRPr="00F97704" w14:paraId="5424EE7D" w14:textId="77777777">
        <w:tc>
          <w:tcPr>
            <w:tcW w:w="2372" w:type="dxa"/>
          </w:tcPr>
          <w:p w14:paraId="38E14162" w14:textId="77777777" w:rsidR="00FE6EA5" w:rsidRPr="00F97704" w:rsidRDefault="00000000">
            <w:pPr>
              <w:rPr>
                <w:rFonts w:ascii="Gadugi" w:hAnsi="Gadugi"/>
              </w:rPr>
            </w:pPr>
            <w:r w:rsidRPr="00F97704">
              <w:rPr>
                <w:rFonts w:ascii="Gadugi" w:hAnsi="Gadugi"/>
              </w:rPr>
              <w:t>Unit Price (JPY)</w:t>
            </w:r>
          </w:p>
        </w:tc>
        <w:tc>
          <w:tcPr>
            <w:tcW w:w="1806" w:type="dxa"/>
          </w:tcPr>
          <w:p w14:paraId="34960F37" w14:textId="77777777" w:rsidR="00FE6EA5" w:rsidRPr="00F97704" w:rsidRDefault="00000000">
            <w:pPr>
              <w:rPr>
                <w:rFonts w:ascii="Gadugi" w:hAnsi="Gadugi"/>
              </w:rPr>
            </w:pPr>
            <w:r w:rsidRPr="00F97704">
              <w:rPr>
                <w:rFonts w:ascii="Gadugi" w:hAnsi="Gadugi"/>
              </w:rPr>
              <w:t>Whole number</w:t>
            </w:r>
          </w:p>
        </w:tc>
        <w:tc>
          <w:tcPr>
            <w:tcW w:w="5181" w:type="dxa"/>
          </w:tcPr>
          <w:p w14:paraId="7BD276CF" w14:textId="77777777" w:rsidR="00FE6EA5" w:rsidRPr="00F97704" w:rsidRDefault="00000000">
            <w:pPr>
              <w:rPr>
                <w:rFonts w:ascii="Gadugi" w:hAnsi="Gadugi"/>
              </w:rPr>
            </w:pPr>
            <w:r w:rsidRPr="00F97704">
              <w:rPr>
                <w:rFonts w:ascii="Gadugi" w:hAnsi="Gadugi"/>
              </w:rPr>
              <w:t>Price per unit in yen</w:t>
            </w:r>
          </w:p>
        </w:tc>
      </w:tr>
      <w:tr w:rsidR="00FE6EA5" w:rsidRPr="00F97704" w14:paraId="4A99399A" w14:textId="77777777">
        <w:tc>
          <w:tcPr>
            <w:tcW w:w="2372" w:type="dxa"/>
          </w:tcPr>
          <w:p w14:paraId="27DE2507" w14:textId="77777777" w:rsidR="00FE6EA5" w:rsidRPr="00F97704" w:rsidRDefault="00000000">
            <w:pPr>
              <w:rPr>
                <w:rFonts w:ascii="Gadugi" w:hAnsi="Gadugi"/>
              </w:rPr>
            </w:pPr>
            <w:r w:rsidRPr="00F97704">
              <w:rPr>
                <w:rFonts w:ascii="Gadugi" w:hAnsi="Gadugi"/>
              </w:rPr>
              <w:t>Subtotal (JPY)</w:t>
            </w:r>
          </w:p>
        </w:tc>
        <w:tc>
          <w:tcPr>
            <w:tcW w:w="1806" w:type="dxa"/>
          </w:tcPr>
          <w:p w14:paraId="103F3B70" w14:textId="77777777" w:rsidR="00FE6EA5" w:rsidRPr="00F97704" w:rsidRDefault="00000000">
            <w:pPr>
              <w:rPr>
                <w:rFonts w:ascii="Gadugi" w:hAnsi="Gadugi"/>
              </w:rPr>
            </w:pPr>
            <w:r w:rsidRPr="00F97704">
              <w:rPr>
                <w:rFonts w:ascii="Gadugi" w:hAnsi="Gadugi"/>
              </w:rPr>
              <w:t>Whole number</w:t>
            </w:r>
          </w:p>
        </w:tc>
        <w:tc>
          <w:tcPr>
            <w:tcW w:w="5181" w:type="dxa"/>
          </w:tcPr>
          <w:p w14:paraId="64D7EC83" w14:textId="77777777" w:rsidR="00FE6EA5" w:rsidRPr="00F97704" w:rsidRDefault="00000000">
            <w:pPr>
              <w:rPr>
                <w:rFonts w:ascii="Gadugi" w:hAnsi="Gadugi"/>
              </w:rPr>
            </w:pPr>
            <w:r w:rsidRPr="00F97704">
              <w:rPr>
                <w:rFonts w:ascii="Gadugi" w:hAnsi="Gadugi"/>
              </w:rPr>
              <w:t>Quantity × unit price, in yen</w:t>
            </w:r>
          </w:p>
        </w:tc>
      </w:tr>
      <w:tr w:rsidR="00FE6EA5" w:rsidRPr="00F97704" w14:paraId="61B5F6F1" w14:textId="77777777">
        <w:tc>
          <w:tcPr>
            <w:tcW w:w="2372" w:type="dxa"/>
          </w:tcPr>
          <w:p w14:paraId="7343A4E1" w14:textId="77777777" w:rsidR="00FE6EA5" w:rsidRPr="00F97704" w:rsidRDefault="00000000">
            <w:pPr>
              <w:rPr>
                <w:rFonts w:ascii="Gadugi" w:hAnsi="Gadugi"/>
              </w:rPr>
            </w:pPr>
            <w:r w:rsidRPr="00F97704">
              <w:rPr>
                <w:rFonts w:ascii="Gadugi" w:hAnsi="Gadugi"/>
              </w:rPr>
              <w:lastRenderedPageBreak/>
              <w:t>Gold Points Earned</w:t>
            </w:r>
          </w:p>
        </w:tc>
        <w:tc>
          <w:tcPr>
            <w:tcW w:w="1806" w:type="dxa"/>
          </w:tcPr>
          <w:p w14:paraId="05194713" w14:textId="77777777" w:rsidR="00FE6EA5" w:rsidRPr="00F97704" w:rsidRDefault="00000000">
            <w:pPr>
              <w:rPr>
                <w:rFonts w:ascii="Gadugi" w:hAnsi="Gadugi"/>
              </w:rPr>
            </w:pPr>
            <w:r w:rsidRPr="00F97704">
              <w:rPr>
                <w:rFonts w:ascii="Gadugi" w:hAnsi="Gadugi"/>
              </w:rPr>
              <w:t>Whole number</w:t>
            </w:r>
          </w:p>
        </w:tc>
        <w:tc>
          <w:tcPr>
            <w:tcW w:w="5181" w:type="dxa"/>
          </w:tcPr>
          <w:p w14:paraId="35C856C8" w14:textId="77777777" w:rsidR="00FE6EA5" w:rsidRPr="00F97704" w:rsidRDefault="00000000">
            <w:pPr>
              <w:rPr>
                <w:rFonts w:ascii="Gadugi" w:hAnsi="Gadugi"/>
              </w:rPr>
            </w:pPr>
            <w:r w:rsidRPr="00F97704">
              <w:rPr>
                <w:rFonts w:ascii="Gadugi" w:hAnsi="Gadugi"/>
              </w:rPr>
              <w:t>Loyalty points earned; equals 10% of the subtotal</w:t>
            </w:r>
          </w:p>
        </w:tc>
      </w:tr>
      <w:tr w:rsidR="00FE6EA5" w:rsidRPr="00F97704" w14:paraId="09BBFE8F" w14:textId="77777777">
        <w:tc>
          <w:tcPr>
            <w:tcW w:w="2372" w:type="dxa"/>
          </w:tcPr>
          <w:p w14:paraId="1CCF75E9" w14:textId="77777777" w:rsidR="00FE6EA5" w:rsidRPr="00F97704" w:rsidRDefault="00000000">
            <w:pPr>
              <w:rPr>
                <w:rFonts w:ascii="Gadugi" w:hAnsi="Gadugi"/>
              </w:rPr>
            </w:pPr>
            <w:r w:rsidRPr="00F97704">
              <w:rPr>
                <w:rFonts w:ascii="Gadugi" w:hAnsi="Gadugi"/>
              </w:rPr>
              <w:t>Fulfillment Store</w:t>
            </w:r>
          </w:p>
        </w:tc>
        <w:tc>
          <w:tcPr>
            <w:tcW w:w="1806" w:type="dxa"/>
          </w:tcPr>
          <w:p w14:paraId="5DEB36DF" w14:textId="77777777" w:rsidR="00FE6EA5" w:rsidRPr="00F97704" w:rsidRDefault="00000000">
            <w:pPr>
              <w:rPr>
                <w:rFonts w:ascii="Gadugi" w:hAnsi="Gadugi"/>
              </w:rPr>
            </w:pPr>
            <w:r w:rsidRPr="00F97704">
              <w:rPr>
                <w:rFonts w:ascii="Gadugi" w:hAnsi="Gadugi"/>
              </w:rPr>
              <w:t>Text</w:t>
            </w:r>
          </w:p>
        </w:tc>
        <w:tc>
          <w:tcPr>
            <w:tcW w:w="5181" w:type="dxa"/>
          </w:tcPr>
          <w:p w14:paraId="23A4F0F0" w14:textId="77777777" w:rsidR="00FE6EA5" w:rsidRPr="00F97704" w:rsidRDefault="00000000">
            <w:pPr>
              <w:rPr>
                <w:rFonts w:ascii="Gadugi" w:hAnsi="Gadugi"/>
              </w:rPr>
            </w:pPr>
            <w:r w:rsidRPr="00F97704">
              <w:rPr>
                <w:rFonts w:ascii="Gadugi" w:hAnsi="Gadugi"/>
              </w:rPr>
              <w:t>One of 8 locations that fulfilled the order</w:t>
            </w:r>
          </w:p>
        </w:tc>
      </w:tr>
      <w:tr w:rsidR="00FE6EA5" w:rsidRPr="00F97704" w14:paraId="28DF3350" w14:textId="77777777">
        <w:tc>
          <w:tcPr>
            <w:tcW w:w="2372" w:type="dxa"/>
          </w:tcPr>
          <w:p w14:paraId="0C215F7C" w14:textId="77777777" w:rsidR="00FE6EA5" w:rsidRPr="00F97704" w:rsidRDefault="00000000">
            <w:pPr>
              <w:rPr>
                <w:rFonts w:ascii="Gadugi" w:hAnsi="Gadugi"/>
              </w:rPr>
            </w:pPr>
            <w:r w:rsidRPr="00F97704">
              <w:rPr>
                <w:rFonts w:ascii="Gadugi" w:hAnsi="Gadugi"/>
              </w:rPr>
              <w:t>Payment Method</w:t>
            </w:r>
          </w:p>
        </w:tc>
        <w:tc>
          <w:tcPr>
            <w:tcW w:w="1806" w:type="dxa"/>
          </w:tcPr>
          <w:p w14:paraId="7758DFFA" w14:textId="77777777" w:rsidR="00FE6EA5" w:rsidRPr="00F97704" w:rsidRDefault="00000000">
            <w:pPr>
              <w:rPr>
                <w:rFonts w:ascii="Gadugi" w:hAnsi="Gadugi"/>
              </w:rPr>
            </w:pPr>
            <w:r w:rsidRPr="00F97704">
              <w:rPr>
                <w:rFonts w:ascii="Gadugi" w:hAnsi="Gadugi"/>
              </w:rPr>
              <w:t>Text</w:t>
            </w:r>
          </w:p>
        </w:tc>
        <w:tc>
          <w:tcPr>
            <w:tcW w:w="5181" w:type="dxa"/>
          </w:tcPr>
          <w:p w14:paraId="2795620C" w14:textId="77777777" w:rsidR="00FE6EA5" w:rsidRPr="00F97704" w:rsidRDefault="00000000">
            <w:pPr>
              <w:rPr>
                <w:rFonts w:ascii="Gadugi" w:hAnsi="Gadugi"/>
              </w:rPr>
            </w:pPr>
            <w:r w:rsidRPr="00F97704">
              <w:rPr>
                <w:rFonts w:ascii="Gadugi" w:hAnsi="Gadugi"/>
              </w:rPr>
              <w:t>One of 6 payment methods</w:t>
            </w:r>
          </w:p>
        </w:tc>
      </w:tr>
    </w:tbl>
    <w:p w14:paraId="15C04C72" w14:textId="77777777" w:rsidR="00FE6EA5" w:rsidRPr="00F97704" w:rsidRDefault="00000000">
      <w:pPr>
        <w:rPr>
          <w:rFonts w:ascii="Gadugi" w:hAnsi="Gadugi"/>
        </w:rPr>
      </w:pPr>
      <w:r w:rsidRPr="00F97704">
        <w:rPr>
          <w:rFonts w:ascii="Gadugi" w:hAnsi="Gadugi"/>
          <w:b/>
        </w:rPr>
        <w:t>Dimensions in the data</w:t>
      </w:r>
    </w:p>
    <w:p w14:paraId="0D4176BA" w14:textId="77777777" w:rsidR="00FE6EA5" w:rsidRPr="00F97704" w:rsidRDefault="00000000">
      <w:pPr>
        <w:pStyle w:val="ListParagraph"/>
        <w:numPr>
          <w:ilvl w:val="0"/>
          <w:numId w:val="4"/>
        </w:numPr>
        <w:rPr>
          <w:rFonts w:ascii="Gadugi" w:hAnsi="Gadugi"/>
        </w:rPr>
      </w:pPr>
      <w:r w:rsidRPr="00F97704">
        <w:rPr>
          <w:rFonts w:ascii="Gadugi" w:hAnsi="Gadugi"/>
          <w:b/>
        </w:rPr>
        <w:t>Categories (6):</w:t>
      </w:r>
      <w:r w:rsidRPr="00F97704">
        <w:rPr>
          <w:rFonts w:ascii="Gadugi" w:hAnsi="Gadugi"/>
        </w:rPr>
        <w:t xml:space="preserve"> Cameras &amp; Photography, Smartphones &amp; Mobile, Gaming &amp; TV, Laptops &amp; Computers, Home Appliances, Audio &amp; Headphones.</w:t>
      </w:r>
    </w:p>
    <w:p w14:paraId="237471B9" w14:textId="77777777" w:rsidR="00FE6EA5" w:rsidRPr="00F97704" w:rsidRDefault="00000000">
      <w:pPr>
        <w:pStyle w:val="ListParagraph"/>
        <w:numPr>
          <w:ilvl w:val="0"/>
          <w:numId w:val="4"/>
        </w:numPr>
        <w:rPr>
          <w:rFonts w:ascii="Gadugi" w:hAnsi="Gadugi"/>
        </w:rPr>
      </w:pPr>
      <w:r w:rsidRPr="00F97704">
        <w:rPr>
          <w:rFonts w:ascii="Gadugi" w:hAnsi="Gadugi"/>
          <w:b/>
        </w:rPr>
        <w:t>Fulfillment stores (8):</w:t>
      </w:r>
      <w:r w:rsidRPr="00F97704">
        <w:rPr>
          <w:rFonts w:ascii="Gadugi" w:hAnsi="Gadugi"/>
        </w:rPr>
        <w:t xml:space="preserve"> Hakata, Sendai, Umeda, Shinjuku West Main, Yodobashi.com (Online), </w:t>
      </w:r>
      <w:proofErr w:type="spellStart"/>
      <w:r w:rsidRPr="00F97704">
        <w:rPr>
          <w:rFonts w:ascii="Gadugi" w:hAnsi="Gadugi"/>
        </w:rPr>
        <w:t>Kyouto</w:t>
      </w:r>
      <w:proofErr w:type="spellEnd"/>
      <w:r w:rsidRPr="00F97704">
        <w:rPr>
          <w:rFonts w:ascii="Gadugi" w:hAnsi="Gadugi"/>
        </w:rPr>
        <w:t>, Yokohama, Akihabara.</w:t>
      </w:r>
    </w:p>
    <w:p w14:paraId="453B89DE" w14:textId="77777777" w:rsidR="00FE6EA5" w:rsidRPr="00F97704" w:rsidRDefault="00000000">
      <w:pPr>
        <w:pStyle w:val="ListParagraph"/>
        <w:numPr>
          <w:ilvl w:val="0"/>
          <w:numId w:val="4"/>
        </w:numPr>
        <w:rPr>
          <w:rFonts w:ascii="Gadugi" w:hAnsi="Gadugi"/>
        </w:rPr>
      </w:pPr>
      <w:r w:rsidRPr="00F97704">
        <w:rPr>
          <w:rFonts w:ascii="Gadugi" w:hAnsi="Gadugi"/>
          <w:b/>
        </w:rPr>
        <w:t>Payment methods (6):</w:t>
      </w:r>
      <w:r w:rsidRPr="00F97704">
        <w:rPr>
          <w:rFonts w:ascii="Gadugi" w:hAnsi="Gadugi"/>
        </w:rPr>
        <w:t xml:space="preserve"> Convenience Store, </w:t>
      </w:r>
      <w:proofErr w:type="spellStart"/>
      <w:r w:rsidRPr="00F97704">
        <w:rPr>
          <w:rFonts w:ascii="Gadugi" w:hAnsi="Gadugi"/>
        </w:rPr>
        <w:t>Yodobashi</w:t>
      </w:r>
      <w:proofErr w:type="spellEnd"/>
      <w:r w:rsidRPr="00F97704">
        <w:rPr>
          <w:rFonts w:ascii="Gadugi" w:hAnsi="Gadugi"/>
        </w:rPr>
        <w:t xml:space="preserve"> Gold Point Card, Cash on Delivery, LINE Pay, </w:t>
      </w:r>
      <w:proofErr w:type="spellStart"/>
      <w:r w:rsidRPr="00F97704">
        <w:rPr>
          <w:rFonts w:ascii="Gadugi" w:hAnsi="Gadugi"/>
        </w:rPr>
        <w:t>PayPay</w:t>
      </w:r>
      <w:proofErr w:type="spellEnd"/>
      <w:r w:rsidRPr="00F97704">
        <w:rPr>
          <w:rFonts w:ascii="Gadugi" w:hAnsi="Gadugi"/>
        </w:rPr>
        <w:t>, Credit Card.</w:t>
      </w:r>
    </w:p>
    <w:p w14:paraId="1824E450" w14:textId="77777777" w:rsidR="00FE6EA5" w:rsidRPr="00F97704" w:rsidRDefault="00000000">
      <w:pPr>
        <w:pStyle w:val="Heading2"/>
        <w:rPr>
          <w:rFonts w:ascii="Gadugi" w:hAnsi="Gadugi"/>
        </w:rPr>
      </w:pPr>
      <w:r w:rsidRPr="00F97704">
        <w:rPr>
          <w:rFonts w:ascii="Gadugi" w:hAnsi="Gadugi"/>
        </w:rPr>
        <w:t>5. KPIs Used in the Dashboard</w:t>
      </w:r>
    </w:p>
    <w:p w14:paraId="5A57A2A8" w14:textId="77777777" w:rsidR="00FE6EA5" w:rsidRPr="00F97704" w:rsidRDefault="00000000">
      <w:pPr>
        <w:rPr>
          <w:rFonts w:ascii="Gadugi" w:hAnsi="Gadugi"/>
        </w:rPr>
      </w:pPr>
      <w:r w:rsidRPr="00F97704">
        <w:rPr>
          <w:rFonts w:ascii="Gadugi" w:hAnsi="Gadugi"/>
        </w:rPr>
        <w:t xml:space="preserve">The report uses three KPI cards. All of them are built directly from columns of the </w:t>
      </w:r>
      <w:proofErr w:type="spellStart"/>
      <w:r w:rsidRPr="00F97704">
        <w:rPr>
          <w:rFonts w:ascii="Gadugi" w:hAnsi="Gadugi"/>
        </w:rPr>
        <w:t>Yodobashi</w:t>
      </w:r>
      <w:proofErr w:type="spellEnd"/>
      <w:r w:rsidRPr="00F97704">
        <w:rPr>
          <w:rFonts w:ascii="Gadugi" w:hAnsi="Gadugi"/>
        </w:rPr>
        <w:t xml:space="preserve"> Orders table; no custom measures were needed.</w:t>
      </w:r>
    </w:p>
    <w:tbl>
      <w:tblPr>
        <w:tblStyle w:val="TableGrid"/>
        <w:tblW w:w="0" w:type="auto"/>
        <w:tblLayout w:type="fixed"/>
        <w:tblLook w:val="0420" w:firstRow="1" w:lastRow="0" w:firstColumn="0" w:lastColumn="0" w:noHBand="0" w:noVBand="1"/>
      </w:tblPr>
      <w:tblGrid>
        <w:gridCol w:w="2253"/>
        <w:gridCol w:w="1565"/>
        <w:gridCol w:w="2214"/>
        <w:gridCol w:w="3327"/>
      </w:tblGrid>
      <w:tr w:rsidR="00FE6EA5" w:rsidRPr="00F97704" w14:paraId="045E7B0C" w14:textId="77777777">
        <w:trPr>
          <w:tblHeader/>
        </w:trPr>
        <w:tc>
          <w:tcPr>
            <w:tcW w:w="2253" w:type="dxa"/>
            <w:shd w:val="clear" w:color="auto" w:fill="F2F2F2"/>
          </w:tcPr>
          <w:p w14:paraId="6F07FFD0" w14:textId="77777777" w:rsidR="00FE6EA5" w:rsidRPr="00F97704" w:rsidRDefault="00000000">
            <w:pPr>
              <w:rPr>
                <w:rFonts w:ascii="Gadugi" w:hAnsi="Gadugi"/>
              </w:rPr>
            </w:pPr>
            <w:r w:rsidRPr="00F97704">
              <w:rPr>
                <w:rFonts w:ascii="Gadugi" w:hAnsi="Gadugi"/>
              </w:rPr>
              <w:t>KPI</w:t>
            </w:r>
          </w:p>
        </w:tc>
        <w:tc>
          <w:tcPr>
            <w:tcW w:w="1565" w:type="dxa"/>
            <w:shd w:val="clear" w:color="auto" w:fill="F2F2F2"/>
          </w:tcPr>
          <w:p w14:paraId="20EDC746" w14:textId="77777777" w:rsidR="00FE6EA5" w:rsidRPr="00F97704" w:rsidRDefault="00000000">
            <w:pPr>
              <w:rPr>
                <w:rFonts w:ascii="Gadugi" w:hAnsi="Gadugi"/>
              </w:rPr>
            </w:pPr>
            <w:r w:rsidRPr="00F97704">
              <w:rPr>
                <w:rFonts w:ascii="Gadugi" w:hAnsi="Gadugi"/>
              </w:rPr>
              <w:t>Calculation</w:t>
            </w:r>
          </w:p>
        </w:tc>
        <w:tc>
          <w:tcPr>
            <w:tcW w:w="2214" w:type="dxa"/>
            <w:shd w:val="clear" w:color="auto" w:fill="F2F2F2"/>
          </w:tcPr>
          <w:p w14:paraId="5D0293E2" w14:textId="77777777" w:rsidR="00FE6EA5" w:rsidRPr="00F97704" w:rsidRDefault="00000000">
            <w:pPr>
              <w:rPr>
                <w:rFonts w:ascii="Gadugi" w:hAnsi="Gadugi"/>
              </w:rPr>
            </w:pPr>
            <w:r w:rsidRPr="00F97704">
              <w:rPr>
                <w:rFonts w:ascii="Gadugi" w:hAnsi="Gadugi"/>
              </w:rPr>
              <w:t>Value for Sep 2026</w:t>
            </w:r>
          </w:p>
        </w:tc>
        <w:tc>
          <w:tcPr>
            <w:tcW w:w="3327" w:type="dxa"/>
            <w:shd w:val="clear" w:color="auto" w:fill="F2F2F2"/>
          </w:tcPr>
          <w:p w14:paraId="46F01B92" w14:textId="77777777" w:rsidR="00FE6EA5" w:rsidRPr="00F97704" w:rsidRDefault="00000000">
            <w:pPr>
              <w:rPr>
                <w:rFonts w:ascii="Gadugi" w:hAnsi="Gadugi"/>
              </w:rPr>
            </w:pPr>
            <w:r w:rsidRPr="00F97704">
              <w:rPr>
                <w:rFonts w:ascii="Gadugi" w:hAnsi="Gadugi"/>
              </w:rPr>
              <w:t>What it tells you</w:t>
            </w:r>
          </w:p>
        </w:tc>
      </w:tr>
      <w:tr w:rsidR="00FE6EA5" w:rsidRPr="00F97704" w14:paraId="2EF916E8" w14:textId="77777777">
        <w:tc>
          <w:tcPr>
            <w:tcW w:w="2253" w:type="dxa"/>
          </w:tcPr>
          <w:p w14:paraId="37A32804" w14:textId="77777777" w:rsidR="00FE6EA5" w:rsidRPr="00F97704" w:rsidRDefault="00000000">
            <w:pPr>
              <w:rPr>
                <w:rFonts w:ascii="Gadugi" w:hAnsi="Gadugi"/>
              </w:rPr>
            </w:pPr>
            <w:r w:rsidRPr="00F97704">
              <w:rPr>
                <w:rFonts w:ascii="Gadugi" w:hAnsi="Gadugi"/>
              </w:rPr>
              <w:t>Subtotal (JPY)</w:t>
            </w:r>
          </w:p>
        </w:tc>
        <w:tc>
          <w:tcPr>
            <w:tcW w:w="1565" w:type="dxa"/>
          </w:tcPr>
          <w:p w14:paraId="09430530" w14:textId="77777777" w:rsidR="00FE6EA5" w:rsidRPr="00F97704" w:rsidRDefault="00000000">
            <w:pPr>
              <w:rPr>
                <w:rFonts w:ascii="Gadugi" w:hAnsi="Gadugi"/>
              </w:rPr>
            </w:pPr>
            <w:r w:rsidRPr="00F97704">
              <w:rPr>
                <w:rFonts w:ascii="Gadugi" w:hAnsi="Gadugi"/>
              </w:rPr>
              <w:t>Sum of Subtotal (JPY)</w:t>
            </w:r>
          </w:p>
        </w:tc>
        <w:tc>
          <w:tcPr>
            <w:tcW w:w="2214" w:type="dxa"/>
          </w:tcPr>
          <w:p w14:paraId="6B2AACD8" w14:textId="77777777" w:rsidR="00FE6EA5" w:rsidRPr="00F97704" w:rsidRDefault="00000000">
            <w:pPr>
              <w:rPr>
                <w:rFonts w:ascii="Gadugi" w:hAnsi="Gadugi"/>
              </w:rPr>
            </w:pPr>
            <w:r w:rsidRPr="00F97704">
              <w:rPr>
                <w:rFonts w:ascii="Gadugi" w:hAnsi="Gadugi"/>
              </w:rPr>
              <w:t>¥24,205,060</w:t>
            </w:r>
          </w:p>
        </w:tc>
        <w:tc>
          <w:tcPr>
            <w:tcW w:w="3327" w:type="dxa"/>
          </w:tcPr>
          <w:p w14:paraId="5F35D354" w14:textId="77777777" w:rsidR="00FE6EA5" w:rsidRPr="00F97704" w:rsidRDefault="00000000">
            <w:pPr>
              <w:rPr>
                <w:rFonts w:ascii="Gadugi" w:hAnsi="Gadugi"/>
              </w:rPr>
            </w:pPr>
            <w:r w:rsidRPr="00F97704">
              <w:rPr>
                <w:rFonts w:ascii="Gadugi" w:hAnsi="Gadugi"/>
              </w:rPr>
              <w:t>Total sales value for the month</w:t>
            </w:r>
          </w:p>
        </w:tc>
      </w:tr>
      <w:tr w:rsidR="00FE6EA5" w:rsidRPr="00F97704" w14:paraId="0F91D6D1" w14:textId="77777777">
        <w:tc>
          <w:tcPr>
            <w:tcW w:w="2253" w:type="dxa"/>
          </w:tcPr>
          <w:p w14:paraId="24F09082" w14:textId="77777777" w:rsidR="00FE6EA5" w:rsidRPr="00F97704" w:rsidRDefault="00000000">
            <w:pPr>
              <w:rPr>
                <w:rFonts w:ascii="Gadugi" w:hAnsi="Gadugi"/>
              </w:rPr>
            </w:pPr>
            <w:r w:rsidRPr="00F97704">
              <w:rPr>
                <w:rFonts w:ascii="Gadugi" w:hAnsi="Gadugi"/>
              </w:rPr>
              <w:t>Count of Order ID</w:t>
            </w:r>
          </w:p>
        </w:tc>
        <w:tc>
          <w:tcPr>
            <w:tcW w:w="1565" w:type="dxa"/>
          </w:tcPr>
          <w:p w14:paraId="3BE496FB" w14:textId="77777777" w:rsidR="00FE6EA5" w:rsidRPr="00F97704" w:rsidRDefault="00000000">
            <w:pPr>
              <w:rPr>
                <w:rFonts w:ascii="Gadugi" w:hAnsi="Gadugi"/>
              </w:rPr>
            </w:pPr>
            <w:r w:rsidRPr="00F97704">
              <w:rPr>
                <w:rFonts w:ascii="Gadugi" w:hAnsi="Gadugi"/>
              </w:rPr>
              <w:t>Count of orders</w:t>
            </w:r>
          </w:p>
        </w:tc>
        <w:tc>
          <w:tcPr>
            <w:tcW w:w="2214" w:type="dxa"/>
          </w:tcPr>
          <w:p w14:paraId="4B80E729" w14:textId="77777777" w:rsidR="00FE6EA5" w:rsidRPr="00F97704" w:rsidRDefault="00000000">
            <w:pPr>
              <w:rPr>
                <w:rFonts w:ascii="Gadugi" w:hAnsi="Gadugi"/>
              </w:rPr>
            </w:pPr>
            <w:r w:rsidRPr="00F97704">
              <w:rPr>
                <w:rFonts w:ascii="Gadugi" w:hAnsi="Gadugi"/>
              </w:rPr>
              <w:t>200</w:t>
            </w:r>
          </w:p>
        </w:tc>
        <w:tc>
          <w:tcPr>
            <w:tcW w:w="3327" w:type="dxa"/>
          </w:tcPr>
          <w:p w14:paraId="2B30F0C7" w14:textId="77777777" w:rsidR="00FE6EA5" w:rsidRPr="00F97704" w:rsidRDefault="00000000">
            <w:pPr>
              <w:rPr>
                <w:rFonts w:ascii="Gadugi" w:hAnsi="Gadugi"/>
              </w:rPr>
            </w:pPr>
            <w:r w:rsidRPr="00F97704">
              <w:rPr>
                <w:rFonts w:ascii="Gadugi" w:hAnsi="Gadugi"/>
              </w:rPr>
              <w:t>Order volume, or how busy the business was</w:t>
            </w:r>
          </w:p>
        </w:tc>
      </w:tr>
      <w:tr w:rsidR="00FE6EA5" w:rsidRPr="00F97704" w14:paraId="11CD2A21" w14:textId="77777777">
        <w:tc>
          <w:tcPr>
            <w:tcW w:w="2253" w:type="dxa"/>
          </w:tcPr>
          <w:p w14:paraId="68EABF34" w14:textId="77777777" w:rsidR="00FE6EA5" w:rsidRPr="00F97704" w:rsidRDefault="00000000">
            <w:pPr>
              <w:rPr>
                <w:rFonts w:ascii="Gadugi" w:hAnsi="Gadugi"/>
              </w:rPr>
            </w:pPr>
            <w:r w:rsidRPr="00F97704">
              <w:rPr>
                <w:rFonts w:ascii="Gadugi" w:hAnsi="Gadugi"/>
              </w:rPr>
              <w:t>Gold Points Earned</w:t>
            </w:r>
          </w:p>
        </w:tc>
        <w:tc>
          <w:tcPr>
            <w:tcW w:w="1565" w:type="dxa"/>
          </w:tcPr>
          <w:p w14:paraId="10B61F56" w14:textId="77777777" w:rsidR="00FE6EA5" w:rsidRPr="00F97704" w:rsidRDefault="00000000">
            <w:pPr>
              <w:rPr>
                <w:rFonts w:ascii="Gadugi" w:hAnsi="Gadugi"/>
              </w:rPr>
            </w:pPr>
            <w:r w:rsidRPr="00F97704">
              <w:rPr>
                <w:rFonts w:ascii="Gadugi" w:hAnsi="Gadugi"/>
              </w:rPr>
              <w:t>Sum of Gold Points Earned</w:t>
            </w:r>
          </w:p>
        </w:tc>
        <w:tc>
          <w:tcPr>
            <w:tcW w:w="2214" w:type="dxa"/>
          </w:tcPr>
          <w:p w14:paraId="35DCD9DE" w14:textId="77777777" w:rsidR="00FE6EA5" w:rsidRPr="00F97704" w:rsidRDefault="00000000">
            <w:pPr>
              <w:rPr>
                <w:rFonts w:ascii="Gadugi" w:hAnsi="Gadugi"/>
              </w:rPr>
            </w:pPr>
            <w:r w:rsidRPr="00F97704">
              <w:rPr>
                <w:rFonts w:ascii="Gadugi" w:hAnsi="Gadugi"/>
              </w:rPr>
              <w:t>2,420,506</w:t>
            </w:r>
          </w:p>
        </w:tc>
        <w:tc>
          <w:tcPr>
            <w:tcW w:w="3327" w:type="dxa"/>
          </w:tcPr>
          <w:p w14:paraId="749EF941" w14:textId="77777777" w:rsidR="00FE6EA5" w:rsidRPr="00F97704" w:rsidRDefault="00000000">
            <w:pPr>
              <w:rPr>
                <w:rFonts w:ascii="Gadugi" w:hAnsi="Gadugi"/>
              </w:rPr>
            </w:pPr>
            <w:r w:rsidRPr="00F97704">
              <w:rPr>
                <w:rFonts w:ascii="Gadugi" w:hAnsi="Gadugi"/>
              </w:rPr>
              <w:t>Loyalty points issued, which is a measure of loyalty program cost and engagement</w:t>
            </w:r>
          </w:p>
        </w:tc>
      </w:tr>
    </w:tbl>
    <w:p w14:paraId="06D5DCAE" w14:textId="77777777" w:rsidR="00FE6EA5" w:rsidRPr="00F97704" w:rsidRDefault="00000000">
      <w:pPr>
        <w:pStyle w:val="Heading3"/>
        <w:rPr>
          <w:rFonts w:ascii="Gadugi" w:hAnsi="Gadugi"/>
        </w:rPr>
      </w:pPr>
      <w:r w:rsidRPr="00F97704">
        <w:rPr>
          <w:rFonts w:ascii="Gadugi" w:hAnsi="Gadugi"/>
        </w:rPr>
        <w:t>Supporting metrics (not on the dashboard, but derivable from the same data)</w:t>
      </w:r>
    </w:p>
    <w:tbl>
      <w:tblPr>
        <w:tblStyle w:val="TableGrid"/>
        <w:tblW w:w="0" w:type="auto"/>
        <w:tblLayout w:type="fixed"/>
        <w:tblLook w:val="0420" w:firstRow="1" w:lastRow="0" w:firstColumn="0" w:lastColumn="0" w:noHBand="0" w:noVBand="1"/>
      </w:tblPr>
      <w:tblGrid>
        <w:gridCol w:w="4260"/>
        <w:gridCol w:w="3328"/>
        <w:gridCol w:w="1770"/>
      </w:tblGrid>
      <w:tr w:rsidR="00FE6EA5" w:rsidRPr="00F97704" w14:paraId="5CFE02B7" w14:textId="77777777">
        <w:trPr>
          <w:tblHeader/>
        </w:trPr>
        <w:tc>
          <w:tcPr>
            <w:tcW w:w="4260" w:type="dxa"/>
            <w:shd w:val="clear" w:color="auto" w:fill="F2F2F2"/>
          </w:tcPr>
          <w:p w14:paraId="557FA486" w14:textId="77777777" w:rsidR="00FE6EA5" w:rsidRPr="00F97704" w:rsidRDefault="00000000">
            <w:pPr>
              <w:rPr>
                <w:rFonts w:ascii="Gadugi" w:hAnsi="Gadugi"/>
              </w:rPr>
            </w:pPr>
            <w:r w:rsidRPr="00F97704">
              <w:rPr>
                <w:rFonts w:ascii="Gadugi" w:hAnsi="Gadugi"/>
              </w:rPr>
              <w:t>Metric</w:t>
            </w:r>
          </w:p>
        </w:tc>
        <w:tc>
          <w:tcPr>
            <w:tcW w:w="3328" w:type="dxa"/>
            <w:shd w:val="clear" w:color="auto" w:fill="F2F2F2"/>
          </w:tcPr>
          <w:p w14:paraId="1CD7940E" w14:textId="77777777" w:rsidR="00FE6EA5" w:rsidRPr="00F97704" w:rsidRDefault="00000000">
            <w:pPr>
              <w:rPr>
                <w:rFonts w:ascii="Gadugi" w:hAnsi="Gadugi"/>
              </w:rPr>
            </w:pPr>
            <w:r w:rsidRPr="00F97704">
              <w:rPr>
                <w:rFonts w:ascii="Gadugi" w:hAnsi="Gadugi"/>
              </w:rPr>
              <w:t>Calculation</w:t>
            </w:r>
          </w:p>
        </w:tc>
        <w:tc>
          <w:tcPr>
            <w:tcW w:w="1770" w:type="dxa"/>
            <w:shd w:val="clear" w:color="auto" w:fill="F2F2F2"/>
          </w:tcPr>
          <w:p w14:paraId="15579BBB" w14:textId="77777777" w:rsidR="00FE6EA5" w:rsidRPr="00F97704" w:rsidRDefault="00000000">
            <w:pPr>
              <w:rPr>
                <w:rFonts w:ascii="Gadugi" w:hAnsi="Gadugi"/>
              </w:rPr>
            </w:pPr>
            <w:r w:rsidRPr="00F97704">
              <w:rPr>
                <w:rFonts w:ascii="Gadugi" w:hAnsi="Gadugi"/>
              </w:rPr>
              <w:t>Value</w:t>
            </w:r>
          </w:p>
        </w:tc>
      </w:tr>
      <w:tr w:rsidR="00FE6EA5" w:rsidRPr="00F97704" w14:paraId="62FB7B60" w14:textId="77777777">
        <w:tc>
          <w:tcPr>
            <w:tcW w:w="4260" w:type="dxa"/>
          </w:tcPr>
          <w:p w14:paraId="17BAFFA6" w14:textId="77777777" w:rsidR="00FE6EA5" w:rsidRPr="00F97704" w:rsidRDefault="00000000">
            <w:pPr>
              <w:rPr>
                <w:rFonts w:ascii="Gadugi" w:hAnsi="Gadugi"/>
              </w:rPr>
            </w:pPr>
            <w:r w:rsidRPr="00F97704">
              <w:rPr>
                <w:rFonts w:ascii="Gadugi" w:hAnsi="Gadugi"/>
              </w:rPr>
              <w:t>Average order value (AOV)</w:t>
            </w:r>
          </w:p>
        </w:tc>
        <w:tc>
          <w:tcPr>
            <w:tcW w:w="3328" w:type="dxa"/>
          </w:tcPr>
          <w:p w14:paraId="7BEE3C9F" w14:textId="77777777" w:rsidR="00FE6EA5" w:rsidRPr="00F97704" w:rsidRDefault="00000000">
            <w:pPr>
              <w:rPr>
                <w:rFonts w:ascii="Gadugi" w:hAnsi="Gadugi"/>
              </w:rPr>
            </w:pPr>
            <w:r w:rsidRPr="00F97704">
              <w:rPr>
                <w:rFonts w:ascii="Gadugi" w:hAnsi="Gadugi"/>
              </w:rPr>
              <w:t>Total sales ÷ orders</w:t>
            </w:r>
          </w:p>
        </w:tc>
        <w:tc>
          <w:tcPr>
            <w:tcW w:w="1770" w:type="dxa"/>
          </w:tcPr>
          <w:p w14:paraId="7D989E3D" w14:textId="77777777" w:rsidR="00FE6EA5" w:rsidRPr="00F97704" w:rsidRDefault="00000000">
            <w:pPr>
              <w:rPr>
                <w:rFonts w:ascii="Gadugi" w:hAnsi="Gadugi"/>
              </w:rPr>
            </w:pPr>
            <w:r w:rsidRPr="00F97704">
              <w:rPr>
                <w:rFonts w:ascii="Gadugi" w:hAnsi="Gadugi"/>
              </w:rPr>
              <w:t>¥121,025</w:t>
            </w:r>
          </w:p>
        </w:tc>
      </w:tr>
      <w:tr w:rsidR="00FE6EA5" w:rsidRPr="00F97704" w14:paraId="2C1FBE07" w14:textId="77777777">
        <w:tc>
          <w:tcPr>
            <w:tcW w:w="4260" w:type="dxa"/>
          </w:tcPr>
          <w:p w14:paraId="64B8FD65" w14:textId="77777777" w:rsidR="00FE6EA5" w:rsidRPr="00F97704" w:rsidRDefault="00000000">
            <w:pPr>
              <w:rPr>
                <w:rFonts w:ascii="Gadugi" w:hAnsi="Gadugi"/>
              </w:rPr>
            </w:pPr>
            <w:r w:rsidRPr="00F97704">
              <w:rPr>
                <w:rFonts w:ascii="Gadugi" w:hAnsi="Gadugi"/>
              </w:rPr>
              <w:t>Units sold</w:t>
            </w:r>
          </w:p>
        </w:tc>
        <w:tc>
          <w:tcPr>
            <w:tcW w:w="3328" w:type="dxa"/>
          </w:tcPr>
          <w:p w14:paraId="27DDFEA2" w14:textId="77777777" w:rsidR="00FE6EA5" w:rsidRPr="00F97704" w:rsidRDefault="00000000">
            <w:pPr>
              <w:rPr>
                <w:rFonts w:ascii="Gadugi" w:hAnsi="Gadugi"/>
              </w:rPr>
            </w:pPr>
            <w:r w:rsidRPr="00F97704">
              <w:rPr>
                <w:rFonts w:ascii="Gadugi" w:hAnsi="Gadugi"/>
              </w:rPr>
              <w:t>Sum of Quantity</w:t>
            </w:r>
          </w:p>
        </w:tc>
        <w:tc>
          <w:tcPr>
            <w:tcW w:w="1770" w:type="dxa"/>
          </w:tcPr>
          <w:p w14:paraId="0A7E58C2" w14:textId="77777777" w:rsidR="00FE6EA5" w:rsidRPr="00F97704" w:rsidRDefault="00000000">
            <w:pPr>
              <w:rPr>
                <w:rFonts w:ascii="Gadugi" w:hAnsi="Gadugi"/>
              </w:rPr>
            </w:pPr>
            <w:r w:rsidRPr="00F97704">
              <w:rPr>
                <w:rFonts w:ascii="Gadugi" w:hAnsi="Gadugi"/>
              </w:rPr>
              <w:t>279</w:t>
            </w:r>
          </w:p>
        </w:tc>
      </w:tr>
      <w:tr w:rsidR="00FE6EA5" w:rsidRPr="00F97704" w14:paraId="0ACC6646" w14:textId="77777777">
        <w:tc>
          <w:tcPr>
            <w:tcW w:w="4260" w:type="dxa"/>
          </w:tcPr>
          <w:p w14:paraId="58C9EB2F" w14:textId="77777777" w:rsidR="00FE6EA5" w:rsidRPr="00F97704" w:rsidRDefault="00000000">
            <w:pPr>
              <w:rPr>
                <w:rFonts w:ascii="Gadugi" w:hAnsi="Gadugi"/>
              </w:rPr>
            </w:pPr>
            <w:r w:rsidRPr="00F97704">
              <w:rPr>
                <w:rFonts w:ascii="Gadugi" w:hAnsi="Gadugi"/>
              </w:rPr>
              <w:t>Average units per order</w:t>
            </w:r>
          </w:p>
        </w:tc>
        <w:tc>
          <w:tcPr>
            <w:tcW w:w="3328" w:type="dxa"/>
          </w:tcPr>
          <w:p w14:paraId="55503F57" w14:textId="77777777" w:rsidR="00FE6EA5" w:rsidRPr="00F97704" w:rsidRDefault="00000000">
            <w:pPr>
              <w:rPr>
                <w:rFonts w:ascii="Gadugi" w:hAnsi="Gadugi"/>
              </w:rPr>
            </w:pPr>
            <w:r w:rsidRPr="00F97704">
              <w:rPr>
                <w:rFonts w:ascii="Gadugi" w:hAnsi="Gadugi"/>
              </w:rPr>
              <w:t>Units ÷ orders</w:t>
            </w:r>
          </w:p>
        </w:tc>
        <w:tc>
          <w:tcPr>
            <w:tcW w:w="1770" w:type="dxa"/>
          </w:tcPr>
          <w:p w14:paraId="029AE193" w14:textId="77777777" w:rsidR="00FE6EA5" w:rsidRPr="00F97704" w:rsidRDefault="00000000">
            <w:pPr>
              <w:rPr>
                <w:rFonts w:ascii="Gadugi" w:hAnsi="Gadugi"/>
              </w:rPr>
            </w:pPr>
            <w:r w:rsidRPr="00F97704">
              <w:rPr>
                <w:rFonts w:ascii="Gadugi" w:hAnsi="Gadugi"/>
              </w:rPr>
              <w:t>1.4</w:t>
            </w:r>
          </w:p>
        </w:tc>
      </w:tr>
      <w:tr w:rsidR="00FE6EA5" w:rsidRPr="00F97704" w14:paraId="551F1BEC" w14:textId="77777777">
        <w:tc>
          <w:tcPr>
            <w:tcW w:w="4260" w:type="dxa"/>
          </w:tcPr>
          <w:p w14:paraId="5E7C42CD" w14:textId="77777777" w:rsidR="00FE6EA5" w:rsidRPr="00F97704" w:rsidRDefault="00000000">
            <w:pPr>
              <w:rPr>
                <w:rFonts w:ascii="Gadugi" w:hAnsi="Gadugi"/>
              </w:rPr>
            </w:pPr>
            <w:r w:rsidRPr="00F97704">
              <w:rPr>
                <w:rFonts w:ascii="Gadugi" w:hAnsi="Gadugi"/>
              </w:rPr>
              <w:t>Points rate</w:t>
            </w:r>
          </w:p>
        </w:tc>
        <w:tc>
          <w:tcPr>
            <w:tcW w:w="3328" w:type="dxa"/>
          </w:tcPr>
          <w:p w14:paraId="601BAC38" w14:textId="77777777" w:rsidR="00FE6EA5" w:rsidRPr="00F97704" w:rsidRDefault="00000000">
            <w:pPr>
              <w:rPr>
                <w:rFonts w:ascii="Gadugi" w:hAnsi="Gadugi"/>
              </w:rPr>
            </w:pPr>
            <w:r w:rsidRPr="00F97704">
              <w:rPr>
                <w:rFonts w:ascii="Gadugi" w:hAnsi="Gadugi"/>
              </w:rPr>
              <w:t>Gold Points ÷ sales</w:t>
            </w:r>
          </w:p>
        </w:tc>
        <w:tc>
          <w:tcPr>
            <w:tcW w:w="1770" w:type="dxa"/>
          </w:tcPr>
          <w:p w14:paraId="20AAD7A2" w14:textId="77777777" w:rsidR="00FE6EA5" w:rsidRPr="00F97704" w:rsidRDefault="00000000">
            <w:pPr>
              <w:rPr>
                <w:rFonts w:ascii="Gadugi" w:hAnsi="Gadugi"/>
              </w:rPr>
            </w:pPr>
            <w:r w:rsidRPr="00F97704">
              <w:rPr>
                <w:rFonts w:ascii="Gadugi" w:hAnsi="Gadugi"/>
              </w:rPr>
              <w:t>10%</w:t>
            </w:r>
          </w:p>
        </w:tc>
      </w:tr>
    </w:tbl>
    <w:p w14:paraId="257EFDCF" w14:textId="77777777" w:rsidR="00FE6EA5" w:rsidRPr="00F97704" w:rsidRDefault="00000000">
      <w:pPr>
        <w:rPr>
          <w:rFonts w:ascii="Gadugi" w:hAnsi="Gadugi"/>
        </w:rPr>
      </w:pPr>
      <w:r w:rsidRPr="00F97704">
        <w:rPr>
          <w:rFonts w:ascii="Gadugi" w:hAnsi="Gadugi"/>
          <w:b/>
        </w:rPr>
        <w:t>Technical note.</w:t>
      </w:r>
      <w:r w:rsidRPr="00F97704">
        <w:rPr>
          <w:rFonts w:ascii="Gadugi" w:hAnsi="Gadugi"/>
        </w:rPr>
        <w:t xml:space="preserve"> The order-count card is labeled "Count of Order ID" but is configured with a minimum aggregation in the report file. Because order IDs are text, it is worth checking the card </w:t>
      </w:r>
      <w:r w:rsidRPr="00F97704">
        <w:rPr>
          <w:rFonts w:ascii="Gadugi" w:hAnsi="Gadugi"/>
        </w:rPr>
        <w:lastRenderedPageBreak/>
        <w:t>in Power BI and switching it to a true Count (or Count Distinct) so the label and the calculation agree. The correct value is 200.</w:t>
      </w:r>
    </w:p>
    <w:p w14:paraId="13DBB635" w14:textId="77777777" w:rsidR="00FE6EA5" w:rsidRPr="00F97704" w:rsidRDefault="00000000">
      <w:pPr>
        <w:pStyle w:val="Heading2"/>
        <w:rPr>
          <w:rFonts w:ascii="Gadugi" w:hAnsi="Gadugi"/>
        </w:rPr>
      </w:pPr>
      <w:r w:rsidRPr="00F97704">
        <w:rPr>
          <w:rFonts w:ascii="Gadugi" w:hAnsi="Gadugi"/>
        </w:rPr>
        <w:t>6. Dashboard Design: Visuals and What Each One Answers</w:t>
      </w:r>
    </w:p>
    <w:tbl>
      <w:tblPr>
        <w:tblStyle w:val="TableGrid"/>
        <w:tblW w:w="0" w:type="auto"/>
        <w:tblLayout w:type="fixed"/>
        <w:tblLook w:val="0420" w:firstRow="1" w:lastRow="0" w:firstColumn="0" w:lastColumn="0" w:noHBand="0" w:noVBand="1"/>
      </w:tblPr>
      <w:tblGrid>
        <w:gridCol w:w="720"/>
        <w:gridCol w:w="1521"/>
        <w:gridCol w:w="2867"/>
        <w:gridCol w:w="4251"/>
      </w:tblGrid>
      <w:tr w:rsidR="00FE6EA5" w:rsidRPr="00F97704" w14:paraId="46BBB46C" w14:textId="77777777">
        <w:trPr>
          <w:tblHeader/>
        </w:trPr>
        <w:tc>
          <w:tcPr>
            <w:tcW w:w="720" w:type="dxa"/>
            <w:shd w:val="clear" w:color="auto" w:fill="F2F2F2"/>
          </w:tcPr>
          <w:p w14:paraId="6EE9D815" w14:textId="77777777" w:rsidR="00FE6EA5" w:rsidRPr="00F97704" w:rsidRDefault="00000000">
            <w:pPr>
              <w:rPr>
                <w:rFonts w:ascii="Gadugi" w:hAnsi="Gadugi"/>
              </w:rPr>
            </w:pPr>
            <w:r w:rsidRPr="00F97704">
              <w:rPr>
                <w:rFonts w:ascii="Gadugi" w:hAnsi="Gadugi"/>
              </w:rPr>
              <w:t>#</w:t>
            </w:r>
          </w:p>
        </w:tc>
        <w:tc>
          <w:tcPr>
            <w:tcW w:w="1521" w:type="dxa"/>
            <w:shd w:val="clear" w:color="auto" w:fill="F2F2F2"/>
          </w:tcPr>
          <w:p w14:paraId="1C138CC0" w14:textId="77777777" w:rsidR="00FE6EA5" w:rsidRPr="00F97704" w:rsidRDefault="00000000">
            <w:pPr>
              <w:rPr>
                <w:rFonts w:ascii="Gadugi" w:hAnsi="Gadugi"/>
              </w:rPr>
            </w:pPr>
            <w:r w:rsidRPr="00F97704">
              <w:rPr>
                <w:rFonts w:ascii="Gadugi" w:hAnsi="Gadugi"/>
              </w:rPr>
              <w:t>Visual</w:t>
            </w:r>
          </w:p>
        </w:tc>
        <w:tc>
          <w:tcPr>
            <w:tcW w:w="2867" w:type="dxa"/>
            <w:shd w:val="clear" w:color="auto" w:fill="F2F2F2"/>
          </w:tcPr>
          <w:p w14:paraId="350B639D" w14:textId="77777777" w:rsidR="00FE6EA5" w:rsidRPr="00F97704" w:rsidRDefault="00000000">
            <w:pPr>
              <w:rPr>
                <w:rFonts w:ascii="Gadugi" w:hAnsi="Gadugi"/>
              </w:rPr>
            </w:pPr>
            <w:r w:rsidRPr="00F97704">
              <w:rPr>
                <w:rFonts w:ascii="Gadugi" w:hAnsi="Gadugi"/>
              </w:rPr>
              <w:t>Fields</w:t>
            </w:r>
          </w:p>
        </w:tc>
        <w:tc>
          <w:tcPr>
            <w:tcW w:w="4251" w:type="dxa"/>
            <w:shd w:val="clear" w:color="auto" w:fill="F2F2F2"/>
          </w:tcPr>
          <w:p w14:paraId="10F94AEA" w14:textId="77777777" w:rsidR="00FE6EA5" w:rsidRPr="00F97704" w:rsidRDefault="00000000">
            <w:pPr>
              <w:rPr>
                <w:rFonts w:ascii="Gadugi" w:hAnsi="Gadugi"/>
              </w:rPr>
            </w:pPr>
            <w:r w:rsidRPr="00F97704">
              <w:rPr>
                <w:rFonts w:ascii="Gadugi" w:hAnsi="Gadugi"/>
              </w:rPr>
              <w:t>Business question</w:t>
            </w:r>
          </w:p>
        </w:tc>
      </w:tr>
      <w:tr w:rsidR="00FE6EA5" w:rsidRPr="00F97704" w14:paraId="65ECC266" w14:textId="77777777">
        <w:tc>
          <w:tcPr>
            <w:tcW w:w="720" w:type="dxa"/>
          </w:tcPr>
          <w:p w14:paraId="2A055CAA" w14:textId="77777777" w:rsidR="00FE6EA5" w:rsidRPr="00F97704" w:rsidRDefault="00000000">
            <w:pPr>
              <w:rPr>
                <w:rFonts w:ascii="Gadugi" w:hAnsi="Gadugi"/>
              </w:rPr>
            </w:pPr>
            <w:r w:rsidRPr="00F97704">
              <w:rPr>
                <w:rFonts w:ascii="Gadugi" w:hAnsi="Gadugi"/>
              </w:rPr>
              <w:t>1</w:t>
            </w:r>
          </w:p>
        </w:tc>
        <w:tc>
          <w:tcPr>
            <w:tcW w:w="1521" w:type="dxa"/>
          </w:tcPr>
          <w:p w14:paraId="2AC0BFE6" w14:textId="77777777" w:rsidR="00FE6EA5" w:rsidRPr="00F97704" w:rsidRDefault="00000000">
            <w:pPr>
              <w:rPr>
                <w:rFonts w:ascii="Gadugi" w:hAnsi="Gadugi"/>
              </w:rPr>
            </w:pPr>
            <w:r w:rsidRPr="00F97704">
              <w:rPr>
                <w:rFonts w:ascii="Gadugi" w:hAnsi="Gadugi"/>
              </w:rPr>
              <w:t>Card</w:t>
            </w:r>
          </w:p>
        </w:tc>
        <w:tc>
          <w:tcPr>
            <w:tcW w:w="2867" w:type="dxa"/>
          </w:tcPr>
          <w:p w14:paraId="3F8EA1BD" w14:textId="77777777" w:rsidR="00FE6EA5" w:rsidRPr="00F97704" w:rsidRDefault="00000000">
            <w:pPr>
              <w:rPr>
                <w:rFonts w:ascii="Gadugi" w:hAnsi="Gadugi"/>
              </w:rPr>
            </w:pPr>
            <w:r w:rsidRPr="00F97704">
              <w:rPr>
                <w:rFonts w:ascii="Gadugi" w:hAnsi="Gadugi"/>
              </w:rPr>
              <w:t>Sum of Subtotal (JPY)</w:t>
            </w:r>
          </w:p>
        </w:tc>
        <w:tc>
          <w:tcPr>
            <w:tcW w:w="4251" w:type="dxa"/>
          </w:tcPr>
          <w:p w14:paraId="5DDF9890" w14:textId="77777777" w:rsidR="00FE6EA5" w:rsidRPr="00F97704" w:rsidRDefault="00000000">
            <w:pPr>
              <w:rPr>
                <w:rFonts w:ascii="Gadugi" w:hAnsi="Gadugi"/>
              </w:rPr>
            </w:pPr>
            <w:r w:rsidRPr="00F97704">
              <w:rPr>
                <w:rFonts w:ascii="Gadugi" w:hAnsi="Gadugi"/>
              </w:rPr>
              <w:t>How much did we sell?</w:t>
            </w:r>
          </w:p>
        </w:tc>
      </w:tr>
      <w:tr w:rsidR="00FE6EA5" w:rsidRPr="00F97704" w14:paraId="7790F2D6" w14:textId="77777777">
        <w:tc>
          <w:tcPr>
            <w:tcW w:w="720" w:type="dxa"/>
          </w:tcPr>
          <w:p w14:paraId="46EAA715" w14:textId="77777777" w:rsidR="00FE6EA5" w:rsidRPr="00F97704" w:rsidRDefault="00000000">
            <w:pPr>
              <w:rPr>
                <w:rFonts w:ascii="Gadugi" w:hAnsi="Gadugi"/>
              </w:rPr>
            </w:pPr>
            <w:r w:rsidRPr="00F97704">
              <w:rPr>
                <w:rFonts w:ascii="Gadugi" w:hAnsi="Gadugi"/>
              </w:rPr>
              <w:t>2</w:t>
            </w:r>
          </w:p>
        </w:tc>
        <w:tc>
          <w:tcPr>
            <w:tcW w:w="1521" w:type="dxa"/>
          </w:tcPr>
          <w:p w14:paraId="3318BD47" w14:textId="77777777" w:rsidR="00FE6EA5" w:rsidRPr="00F97704" w:rsidRDefault="00000000">
            <w:pPr>
              <w:rPr>
                <w:rFonts w:ascii="Gadugi" w:hAnsi="Gadugi"/>
              </w:rPr>
            </w:pPr>
            <w:r w:rsidRPr="00F97704">
              <w:rPr>
                <w:rFonts w:ascii="Gadugi" w:hAnsi="Gadugi"/>
              </w:rPr>
              <w:t>Card</w:t>
            </w:r>
          </w:p>
        </w:tc>
        <w:tc>
          <w:tcPr>
            <w:tcW w:w="2867" w:type="dxa"/>
          </w:tcPr>
          <w:p w14:paraId="57220ECE" w14:textId="77777777" w:rsidR="00FE6EA5" w:rsidRPr="00F97704" w:rsidRDefault="00000000">
            <w:pPr>
              <w:rPr>
                <w:rFonts w:ascii="Gadugi" w:hAnsi="Gadugi"/>
              </w:rPr>
            </w:pPr>
            <w:r w:rsidRPr="00F97704">
              <w:rPr>
                <w:rFonts w:ascii="Gadugi" w:hAnsi="Gadugi"/>
              </w:rPr>
              <w:t>Count of Order ID</w:t>
            </w:r>
          </w:p>
        </w:tc>
        <w:tc>
          <w:tcPr>
            <w:tcW w:w="4251" w:type="dxa"/>
          </w:tcPr>
          <w:p w14:paraId="509ECFA6" w14:textId="77777777" w:rsidR="00FE6EA5" w:rsidRPr="00F97704" w:rsidRDefault="00000000">
            <w:pPr>
              <w:rPr>
                <w:rFonts w:ascii="Gadugi" w:hAnsi="Gadugi"/>
              </w:rPr>
            </w:pPr>
            <w:r w:rsidRPr="00F97704">
              <w:rPr>
                <w:rFonts w:ascii="Gadugi" w:hAnsi="Gadugi"/>
              </w:rPr>
              <w:t>How many orders did we receive?</w:t>
            </w:r>
          </w:p>
        </w:tc>
      </w:tr>
      <w:tr w:rsidR="00FE6EA5" w:rsidRPr="00F97704" w14:paraId="15C9298E" w14:textId="77777777">
        <w:tc>
          <w:tcPr>
            <w:tcW w:w="720" w:type="dxa"/>
          </w:tcPr>
          <w:p w14:paraId="0EC0EC4A" w14:textId="77777777" w:rsidR="00FE6EA5" w:rsidRPr="00F97704" w:rsidRDefault="00000000">
            <w:pPr>
              <w:rPr>
                <w:rFonts w:ascii="Gadugi" w:hAnsi="Gadugi"/>
              </w:rPr>
            </w:pPr>
            <w:r w:rsidRPr="00F97704">
              <w:rPr>
                <w:rFonts w:ascii="Gadugi" w:hAnsi="Gadugi"/>
              </w:rPr>
              <w:t>3</w:t>
            </w:r>
          </w:p>
        </w:tc>
        <w:tc>
          <w:tcPr>
            <w:tcW w:w="1521" w:type="dxa"/>
          </w:tcPr>
          <w:p w14:paraId="1A357FC4" w14:textId="77777777" w:rsidR="00FE6EA5" w:rsidRPr="00F97704" w:rsidRDefault="00000000">
            <w:pPr>
              <w:rPr>
                <w:rFonts w:ascii="Gadugi" w:hAnsi="Gadugi"/>
              </w:rPr>
            </w:pPr>
            <w:r w:rsidRPr="00F97704">
              <w:rPr>
                <w:rFonts w:ascii="Gadugi" w:hAnsi="Gadugi"/>
              </w:rPr>
              <w:t>Card</w:t>
            </w:r>
          </w:p>
        </w:tc>
        <w:tc>
          <w:tcPr>
            <w:tcW w:w="2867" w:type="dxa"/>
          </w:tcPr>
          <w:p w14:paraId="1173547A" w14:textId="77777777" w:rsidR="00FE6EA5" w:rsidRPr="00F97704" w:rsidRDefault="00000000">
            <w:pPr>
              <w:rPr>
                <w:rFonts w:ascii="Gadugi" w:hAnsi="Gadugi"/>
              </w:rPr>
            </w:pPr>
            <w:r w:rsidRPr="00F97704">
              <w:rPr>
                <w:rFonts w:ascii="Gadugi" w:hAnsi="Gadugi"/>
              </w:rPr>
              <w:t>Sum of Gold Points Earned</w:t>
            </w:r>
          </w:p>
        </w:tc>
        <w:tc>
          <w:tcPr>
            <w:tcW w:w="4251" w:type="dxa"/>
          </w:tcPr>
          <w:p w14:paraId="107C90BC" w14:textId="77777777" w:rsidR="00FE6EA5" w:rsidRPr="00F97704" w:rsidRDefault="00000000">
            <w:pPr>
              <w:rPr>
                <w:rFonts w:ascii="Gadugi" w:hAnsi="Gadugi"/>
              </w:rPr>
            </w:pPr>
            <w:r w:rsidRPr="00F97704">
              <w:rPr>
                <w:rFonts w:ascii="Gadugi" w:hAnsi="Gadugi"/>
              </w:rPr>
              <w:t>How many loyalty points were issued?</w:t>
            </w:r>
          </w:p>
        </w:tc>
      </w:tr>
      <w:tr w:rsidR="00FE6EA5" w:rsidRPr="00F97704" w14:paraId="0D1EE614" w14:textId="77777777">
        <w:tc>
          <w:tcPr>
            <w:tcW w:w="720" w:type="dxa"/>
          </w:tcPr>
          <w:p w14:paraId="614BFB55" w14:textId="77777777" w:rsidR="00FE6EA5" w:rsidRPr="00F97704" w:rsidRDefault="00000000">
            <w:pPr>
              <w:rPr>
                <w:rFonts w:ascii="Gadugi" w:hAnsi="Gadugi"/>
              </w:rPr>
            </w:pPr>
            <w:r w:rsidRPr="00F97704">
              <w:rPr>
                <w:rFonts w:ascii="Gadugi" w:hAnsi="Gadugi"/>
              </w:rPr>
              <w:t>4</w:t>
            </w:r>
          </w:p>
        </w:tc>
        <w:tc>
          <w:tcPr>
            <w:tcW w:w="1521" w:type="dxa"/>
          </w:tcPr>
          <w:p w14:paraId="3AF5E869" w14:textId="77777777" w:rsidR="00FE6EA5" w:rsidRPr="00F97704" w:rsidRDefault="00000000">
            <w:pPr>
              <w:rPr>
                <w:rFonts w:ascii="Gadugi" w:hAnsi="Gadugi"/>
              </w:rPr>
            </w:pPr>
            <w:r w:rsidRPr="00F97704">
              <w:rPr>
                <w:rFonts w:ascii="Gadugi" w:hAnsi="Gadugi"/>
              </w:rPr>
              <w:t>Clustered bar chart</w:t>
            </w:r>
          </w:p>
        </w:tc>
        <w:tc>
          <w:tcPr>
            <w:tcW w:w="2867" w:type="dxa"/>
          </w:tcPr>
          <w:p w14:paraId="06E1D9A4" w14:textId="77777777" w:rsidR="00FE6EA5" w:rsidRPr="00F97704" w:rsidRDefault="00000000">
            <w:pPr>
              <w:rPr>
                <w:rFonts w:ascii="Gadugi" w:hAnsi="Gadugi"/>
              </w:rPr>
            </w:pPr>
            <w:r w:rsidRPr="00F97704">
              <w:rPr>
                <w:rFonts w:ascii="Gadugi" w:hAnsi="Gadugi"/>
              </w:rPr>
              <w:t>Category × Subtotal</w:t>
            </w:r>
          </w:p>
        </w:tc>
        <w:tc>
          <w:tcPr>
            <w:tcW w:w="4251" w:type="dxa"/>
          </w:tcPr>
          <w:p w14:paraId="216725B9" w14:textId="77777777" w:rsidR="00FE6EA5" w:rsidRPr="00F97704" w:rsidRDefault="00000000">
            <w:pPr>
              <w:rPr>
                <w:rFonts w:ascii="Gadugi" w:hAnsi="Gadugi"/>
              </w:rPr>
            </w:pPr>
            <w:r w:rsidRPr="00F97704">
              <w:rPr>
                <w:rFonts w:ascii="Gadugi" w:hAnsi="Gadugi"/>
              </w:rPr>
              <w:t>Which categories earn the most?</w:t>
            </w:r>
          </w:p>
        </w:tc>
      </w:tr>
      <w:tr w:rsidR="00FE6EA5" w:rsidRPr="00F97704" w14:paraId="64B4434C" w14:textId="77777777">
        <w:tc>
          <w:tcPr>
            <w:tcW w:w="720" w:type="dxa"/>
          </w:tcPr>
          <w:p w14:paraId="756D45C2" w14:textId="77777777" w:rsidR="00FE6EA5" w:rsidRPr="00F97704" w:rsidRDefault="00000000">
            <w:pPr>
              <w:rPr>
                <w:rFonts w:ascii="Gadugi" w:hAnsi="Gadugi"/>
              </w:rPr>
            </w:pPr>
            <w:r w:rsidRPr="00F97704">
              <w:rPr>
                <w:rFonts w:ascii="Gadugi" w:hAnsi="Gadugi"/>
              </w:rPr>
              <w:t>5</w:t>
            </w:r>
          </w:p>
        </w:tc>
        <w:tc>
          <w:tcPr>
            <w:tcW w:w="1521" w:type="dxa"/>
          </w:tcPr>
          <w:p w14:paraId="7C1A2207" w14:textId="77777777" w:rsidR="00FE6EA5" w:rsidRPr="00F97704" w:rsidRDefault="00000000">
            <w:pPr>
              <w:rPr>
                <w:rFonts w:ascii="Gadugi" w:hAnsi="Gadugi"/>
              </w:rPr>
            </w:pPr>
            <w:r w:rsidRPr="00F97704">
              <w:rPr>
                <w:rFonts w:ascii="Gadugi" w:hAnsi="Gadugi"/>
              </w:rPr>
              <w:t>Line chart</w:t>
            </w:r>
          </w:p>
        </w:tc>
        <w:tc>
          <w:tcPr>
            <w:tcW w:w="2867" w:type="dxa"/>
          </w:tcPr>
          <w:p w14:paraId="11985ECE" w14:textId="77777777" w:rsidR="00FE6EA5" w:rsidRPr="00F97704" w:rsidRDefault="00000000">
            <w:pPr>
              <w:rPr>
                <w:rFonts w:ascii="Gadugi" w:hAnsi="Gadugi"/>
              </w:rPr>
            </w:pPr>
            <w:r w:rsidRPr="00F97704">
              <w:rPr>
                <w:rFonts w:ascii="Gadugi" w:hAnsi="Gadugi"/>
              </w:rPr>
              <w:t>Order Date × Subtotal</w:t>
            </w:r>
          </w:p>
        </w:tc>
        <w:tc>
          <w:tcPr>
            <w:tcW w:w="4251" w:type="dxa"/>
          </w:tcPr>
          <w:p w14:paraId="1D79CCD8" w14:textId="77777777" w:rsidR="00FE6EA5" w:rsidRPr="00F97704" w:rsidRDefault="00000000">
            <w:pPr>
              <w:rPr>
                <w:rFonts w:ascii="Gadugi" w:hAnsi="Gadugi"/>
              </w:rPr>
            </w:pPr>
            <w:r w:rsidRPr="00F97704">
              <w:rPr>
                <w:rFonts w:ascii="Gadugi" w:hAnsi="Gadugi"/>
              </w:rPr>
              <w:t>How did sales move day by day?</w:t>
            </w:r>
          </w:p>
        </w:tc>
      </w:tr>
      <w:tr w:rsidR="00FE6EA5" w:rsidRPr="00F97704" w14:paraId="0CC98650" w14:textId="77777777">
        <w:tc>
          <w:tcPr>
            <w:tcW w:w="720" w:type="dxa"/>
          </w:tcPr>
          <w:p w14:paraId="7286A9BA" w14:textId="77777777" w:rsidR="00FE6EA5" w:rsidRPr="00F97704" w:rsidRDefault="00000000">
            <w:pPr>
              <w:rPr>
                <w:rFonts w:ascii="Gadugi" w:hAnsi="Gadugi"/>
              </w:rPr>
            </w:pPr>
            <w:r w:rsidRPr="00F97704">
              <w:rPr>
                <w:rFonts w:ascii="Gadugi" w:hAnsi="Gadugi"/>
              </w:rPr>
              <w:t>6</w:t>
            </w:r>
          </w:p>
        </w:tc>
        <w:tc>
          <w:tcPr>
            <w:tcW w:w="1521" w:type="dxa"/>
          </w:tcPr>
          <w:p w14:paraId="332A2CB9" w14:textId="77777777" w:rsidR="00FE6EA5" w:rsidRPr="00F97704" w:rsidRDefault="00000000">
            <w:pPr>
              <w:rPr>
                <w:rFonts w:ascii="Gadugi" w:hAnsi="Gadugi"/>
              </w:rPr>
            </w:pPr>
            <w:r w:rsidRPr="00F97704">
              <w:rPr>
                <w:rFonts w:ascii="Gadugi" w:hAnsi="Gadugi"/>
              </w:rPr>
              <w:t>Donut chart</w:t>
            </w:r>
          </w:p>
        </w:tc>
        <w:tc>
          <w:tcPr>
            <w:tcW w:w="2867" w:type="dxa"/>
          </w:tcPr>
          <w:p w14:paraId="74027B43" w14:textId="77777777" w:rsidR="00FE6EA5" w:rsidRPr="00F97704" w:rsidRDefault="00000000">
            <w:pPr>
              <w:rPr>
                <w:rFonts w:ascii="Gadugi" w:hAnsi="Gadugi"/>
              </w:rPr>
            </w:pPr>
            <w:r w:rsidRPr="00F97704">
              <w:rPr>
                <w:rFonts w:ascii="Gadugi" w:hAnsi="Gadugi"/>
              </w:rPr>
              <w:t>Payment Method × Subtotal</w:t>
            </w:r>
          </w:p>
        </w:tc>
        <w:tc>
          <w:tcPr>
            <w:tcW w:w="4251" w:type="dxa"/>
          </w:tcPr>
          <w:p w14:paraId="1E3FB32D" w14:textId="77777777" w:rsidR="00FE6EA5" w:rsidRPr="00F97704" w:rsidRDefault="00000000">
            <w:pPr>
              <w:rPr>
                <w:rFonts w:ascii="Gadugi" w:hAnsi="Gadugi"/>
              </w:rPr>
            </w:pPr>
            <w:r w:rsidRPr="00F97704">
              <w:rPr>
                <w:rFonts w:ascii="Gadugi" w:hAnsi="Gadugi"/>
              </w:rPr>
              <w:t>How do customers prefer to pay?</w:t>
            </w:r>
          </w:p>
        </w:tc>
      </w:tr>
      <w:tr w:rsidR="00FE6EA5" w:rsidRPr="00F97704" w14:paraId="42ECCF81" w14:textId="77777777">
        <w:tc>
          <w:tcPr>
            <w:tcW w:w="720" w:type="dxa"/>
          </w:tcPr>
          <w:p w14:paraId="2A32710C" w14:textId="77777777" w:rsidR="00FE6EA5" w:rsidRPr="00F97704" w:rsidRDefault="00000000">
            <w:pPr>
              <w:rPr>
                <w:rFonts w:ascii="Gadugi" w:hAnsi="Gadugi"/>
              </w:rPr>
            </w:pPr>
            <w:r w:rsidRPr="00F97704">
              <w:rPr>
                <w:rFonts w:ascii="Gadugi" w:hAnsi="Gadugi"/>
              </w:rPr>
              <w:t>7</w:t>
            </w:r>
          </w:p>
        </w:tc>
        <w:tc>
          <w:tcPr>
            <w:tcW w:w="1521" w:type="dxa"/>
          </w:tcPr>
          <w:p w14:paraId="6C27A5DC" w14:textId="77777777" w:rsidR="00FE6EA5" w:rsidRPr="00F97704" w:rsidRDefault="00000000">
            <w:pPr>
              <w:rPr>
                <w:rFonts w:ascii="Gadugi" w:hAnsi="Gadugi"/>
              </w:rPr>
            </w:pPr>
            <w:r w:rsidRPr="00F97704">
              <w:rPr>
                <w:rFonts w:ascii="Gadugi" w:hAnsi="Gadugi"/>
              </w:rPr>
              <w:t>Clustered column chart</w:t>
            </w:r>
          </w:p>
        </w:tc>
        <w:tc>
          <w:tcPr>
            <w:tcW w:w="2867" w:type="dxa"/>
          </w:tcPr>
          <w:p w14:paraId="4812D438" w14:textId="77777777" w:rsidR="00FE6EA5" w:rsidRPr="00F97704" w:rsidRDefault="00000000">
            <w:pPr>
              <w:rPr>
                <w:rFonts w:ascii="Gadugi" w:hAnsi="Gadugi"/>
              </w:rPr>
            </w:pPr>
            <w:r w:rsidRPr="00F97704">
              <w:rPr>
                <w:rFonts w:ascii="Gadugi" w:hAnsi="Gadugi"/>
              </w:rPr>
              <w:t>Fulfillment Store × Subtotal</w:t>
            </w:r>
          </w:p>
        </w:tc>
        <w:tc>
          <w:tcPr>
            <w:tcW w:w="4251" w:type="dxa"/>
          </w:tcPr>
          <w:p w14:paraId="15644662" w14:textId="77777777" w:rsidR="00FE6EA5" w:rsidRPr="00F97704" w:rsidRDefault="00000000">
            <w:pPr>
              <w:rPr>
                <w:rFonts w:ascii="Gadugi" w:hAnsi="Gadugi"/>
              </w:rPr>
            </w:pPr>
            <w:r w:rsidRPr="00F97704">
              <w:rPr>
                <w:rFonts w:ascii="Gadugi" w:hAnsi="Gadugi"/>
              </w:rPr>
              <w:t>Which store or channel fulfills the most sales?</w:t>
            </w:r>
          </w:p>
        </w:tc>
      </w:tr>
    </w:tbl>
    <w:p w14:paraId="11E160A8" w14:textId="77777777" w:rsidR="00FE6EA5" w:rsidRPr="00F97704" w:rsidRDefault="00000000">
      <w:pPr>
        <w:rPr>
          <w:rFonts w:ascii="Gadugi" w:hAnsi="Gadugi"/>
        </w:rPr>
      </w:pPr>
      <w:r w:rsidRPr="00F97704">
        <w:rPr>
          <w:rFonts w:ascii="Gadugi" w:hAnsi="Gadugi"/>
          <w:b/>
        </w:rPr>
        <w:t>Layout.</w:t>
      </w:r>
      <w:r w:rsidRPr="00F97704">
        <w:rPr>
          <w:rFonts w:ascii="Gadugi" w:hAnsi="Gadugi"/>
        </w:rPr>
        <w:t xml:space="preserve"> The three KPI cards sit across the top, the category bar chart and payment donut sit in the middle row, and the daily trend line and the store column chart sit along the bottom. Bold fonts, large card values (46 pt) and centered chart titles make the page readable on a large screen or projector.</w:t>
      </w:r>
    </w:p>
    <w:p w14:paraId="0E45C9E0" w14:textId="77777777" w:rsidR="00FE6EA5" w:rsidRPr="00F97704" w:rsidRDefault="00000000">
      <w:pPr>
        <w:rPr>
          <w:rFonts w:ascii="Gadugi" w:hAnsi="Gadugi"/>
        </w:rPr>
      </w:pPr>
      <w:r w:rsidRPr="00F97704">
        <w:rPr>
          <w:rFonts w:ascii="Gadugi" w:hAnsi="Gadugi"/>
          <w:b/>
        </w:rPr>
        <w:t>Interactivity.</w:t>
      </w:r>
      <w:r w:rsidRPr="00F97704">
        <w:rPr>
          <w:rFonts w:ascii="Gadugi" w:hAnsi="Gadugi"/>
        </w:rPr>
        <w:t xml:space="preserve"> Selecting a bar, slice or point in any chart filters the other visuals, so a user can, for example, click "Cameras &amp; Photography" and see its daily trend, payment mix and stores.</w:t>
      </w:r>
    </w:p>
    <w:p w14:paraId="265E5CBC" w14:textId="77777777" w:rsidR="00FE6EA5" w:rsidRPr="00F97704" w:rsidRDefault="00000000">
      <w:pPr>
        <w:pStyle w:val="Heading2"/>
        <w:rPr>
          <w:rFonts w:ascii="Gadugi" w:hAnsi="Gadugi"/>
        </w:rPr>
      </w:pPr>
      <w:r w:rsidRPr="00F97704">
        <w:rPr>
          <w:rFonts w:ascii="Gadugi" w:hAnsi="Gadugi"/>
        </w:rPr>
        <w:t>7. Key Insights from the Data</w:t>
      </w:r>
    </w:p>
    <w:p w14:paraId="0D186148" w14:textId="77777777" w:rsidR="00FE6EA5" w:rsidRPr="00F97704" w:rsidRDefault="00000000">
      <w:pPr>
        <w:pStyle w:val="ListParagraph"/>
        <w:numPr>
          <w:ilvl w:val="0"/>
          <w:numId w:val="5"/>
        </w:numPr>
        <w:rPr>
          <w:rFonts w:ascii="Gadugi" w:hAnsi="Gadugi"/>
        </w:rPr>
      </w:pPr>
      <w:r w:rsidRPr="00F97704">
        <w:rPr>
          <w:rFonts w:ascii="Gadugi" w:hAnsi="Gadugi"/>
          <w:b/>
        </w:rPr>
        <w:t>Cameras carry the month.</w:t>
      </w:r>
      <w:r w:rsidRPr="00F97704">
        <w:rPr>
          <w:rFonts w:ascii="Gadugi" w:hAnsi="Gadugi"/>
        </w:rPr>
        <w:t xml:space="preserve"> Cameras &amp; Photography generated ¥8.07M, or 33% of sales, from only 28 orders (14%). Average order value in this category is about ¥288K, compared with ¥121K overall.</w:t>
      </w:r>
    </w:p>
    <w:p w14:paraId="7B58B77B" w14:textId="77777777" w:rsidR="00FE6EA5" w:rsidRPr="00F97704" w:rsidRDefault="00000000">
      <w:pPr>
        <w:pStyle w:val="ListParagraph"/>
        <w:numPr>
          <w:ilvl w:val="0"/>
          <w:numId w:val="5"/>
        </w:numPr>
        <w:rPr>
          <w:rFonts w:ascii="Gadugi" w:hAnsi="Gadugi"/>
        </w:rPr>
      </w:pPr>
      <w:r w:rsidRPr="00F97704">
        <w:rPr>
          <w:rFonts w:ascii="Gadugi" w:hAnsi="Gadugi"/>
          <w:b/>
        </w:rPr>
        <w:t>Volume is not value.</w:t>
      </w:r>
      <w:r w:rsidRPr="00F97704">
        <w:rPr>
          <w:rFonts w:ascii="Gadugi" w:hAnsi="Gadugi"/>
        </w:rPr>
        <w:t xml:space="preserve"> Audio &amp; Headphones had 40 orders (20%) but only ¥1.53M of sales (6%). Gaming &amp; TV had the most orders (44) but ranked third by value.</w:t>
      </w:r>
    </w:p>
    <w:p w14:paraId="1583EFF5" w14:textId="77777777" w:rsidR="00FE6EA5" w:rsidRPr="00F97704" w:rsidRDefault="00000000">
      <w:pPr>
        <w:pStyle w:val="ListParagraph"/>
        <w:numPr>
          <w:ilvl w:val="0"/>
          <w:numId w:val="5"/>
        </w:numPr>
        <w:rPr>
          <w:rFonts w:ascii="Gadugi" w:hAnsi="Gadugi"/>
        </w:rPr>
      </w:pPr>
      <w:r w:rsidRPr="00F97704">
        <w:rPr>
          <w:rFonts w:ascii="Gadugi" w:hAnsi="Gadugi"/>
          <w:b/>
        </w:rPr>
        <w:t>Sales are uneven day to day.</w:t>
      </w:r>
      <w:r w:rsidRPr="00F97704">
        <w:rPr>
          <w:rFonts w:ascii="Gadugi" w:hAnsi="Gadugi"/>
        </w:rPr>
        <w:t xml:space="preserve"> The peak was 21 September (¥2.05M), followed by 28 September (¥1.87M) and 2 September (¥1.56M). The lowest day was 30 September (¥0.09M).</w:t>
      </w:r>
    </w:p>
    <w:p w14:paraId="019950AA" w14:textId="77777777" w:rsidR="00FE6EA5" w:rsidRPr="00F97704" w:rsidRDefault="00000000">
      <w:pPr>
        <w:pStyle w:val="ListParagraph"/>
        <w:numPr>
          <w:ilvl w:val="0"/>
          <w:numId w:val="5"/>
        </w:numPr>
        <w:rPr>
          <w:rFonts w:ascii="Gadugi" w:hAnsi="Gadugi"/>
        </w:rPr>
      </w:pPr>
      <w:r w:rsidRPr="00F97704">
        <w:rPr>
          <w:rFonts w:ascii="Gadugi" w:hAnsi="Gadugi"/>
          <w:b/>
        </w:rPr>
        <w:t>Cash-based payment dominates.</w:t>
      </w:r>
      <w:r w:rsidRPr="00F97704">
        <w:rPr>
          <w:rFonts w:ascii="Gadugi" w:hAnsi="Gadugi"/>
        </w:rPr>
        <w:t xml:space="preserve"> Convenience-store payment (24.9%) and cash on delivery (17.6%) together account for about 43% of sales. LINE Pay, </w:t>
      </w:r>
      <w:proofErr w:type="spellStart"/>
      <w:r w:rsidRPr="00F97704">
        <w:rPr>
          <w:rFonts w:ascii="Gadugi" w:hAnsi="Gadugi"/>
        </w:rPr>
        <w:t>PayPay</w:t>
      </w:r>
      <w:proofErr w:type="spellEnd"/>
      <w:r w:rsidRPr="00F97704">
        <w:rPr>
          <w:rFonts w:ascii="Gadugi" w:hAnsi="Gadugi"/>
        </w:rPr>
        <w:t xml:space="preserve"> and credit card together account for about 37%. The Gold Point Card makes up the remaining 20%.</w:t>
      </w:r>
    </w:p>
    <w:p w14:paraId="71B8483F" w14:textId="77777777" w:rsidR="00FE6EA5" w:rsidRPr="00F97704" w:rsidRDefault="00000000">
      <w:pPr>
        <w:pStyle w:val="ListParagraph"/>
        <w:numPr>
          <w:ilvl w:val="0"/>
          <w:numId w:val="5"/>
        </w:numPr>
        <w:rPr>
          <w:rFonts w:ascii="Gadugi" w:hAnsi="Gadugi"/>
        </w:rPr>
      </w:pPr>
      <w:r w:rsidRPr="00F97704">
        <w:rPr>
          <w:rFonts w:ascii="Gadugi" w:hAnsi="Gadugi"/>
          <w:b/>
        </w:rPr>
        <w:lastRenderedPageBreak/>
        <w:t>Physical stores lead fulfillment.</w:t>
      </w:r>
      <w:r w:rsidRPr="00F97704">
        <w:rPr>
          <w:rFonts w:ascii="Gadugi" w:hAnsi="Gadugi"/>
        </w:rPr>
        <w:t xml:space="preserve"> Hakata (18.5%), Sendai (15.4%) and Umeda (14.3%) together fulfill about 48% of sales. The online channel, Yodobashi.com, fulfills 11.7%, and Akihabara is the lowest at 7.4%.</w:t>
      </w:r>
    </w:p>
    <w:p w14:paraId="45B88575" w14:textId="77777777" w:rsidR="00FE6EA5" w:rsidRPr="00F97704" w:rsidRDefault="00000000">
      <w:pPr>
        <w:pStyle w:val="ListParagraph"/>
        <w:numPr>
          <w:ilvl w:val="0"/>
          <w:numId w:val="5"/>
        </w:numPr>
        <w:rPr>
          <w:rFonts w:ascii="Gadugi" w:hAnsi="Gadugi"/>
        </w:rPr>
      </w:pPr>
      <w:r w:rsidRPr="00F97704">
        <w:rPr>
          <w:rFonts w:ascii="Gadugi" w:hAnsi="Gadugi"/>
          <w:b/>
        </w:rPr>
        <w:t>Loyalty cost scales with sales.</w:t>
      </w:r>
      <w:r w:rsidRPr="00F97704">
        <w:rPr>
          <w:rFonts w:ascii="Gadugi" w:hAnsi="Gadugi"/>
        </w:rPr>
        <w:t xml:space="preserve"> Gold Points are issued at a flat 10% of subtotal, so points issued rise and fall one-for-one with revenue.</w:t>
      </w:r>
    </w:p>
    <w:p w14:paraId="52E4C686" w14:textId="77777777" w:rsidR="00FE6EA5" w:rsidRPr="00F97704" w:rsidRDefault="00000000">
      <w:pPr>
        <w:pStyle w:val="Heading2"/>
        <w:rPr>
          <w:rFonts w:ascii="Gadugi" w:hAnsi="Gadugi"/>
        </w:rPr>
      </w:pPr>
      <w:r w:rsidRPr="00F97704">
        <w:rPr>
          <w:rFonts w:ascii="Gadugi" w:hAnsi="Gadugi"/>
        </w:rPr>
        <w:t>8. Target Audience</w:t>
      </w:r>
    </w:p>
    <w:p w14:paraId="2DA0E789" w14:textId="77777777" w:rsidR="00FE6EA5" w:rsidRPr="00F97704" w:rsidRDefault="00000000">
      <w:pPr>
        <w:rPr>
          <w:rFonts w:ascii="Gadugi" w:hAnsi="Gadugi"/>
        </w:rPr>
      </w:pPr>
      <w:r w:rsidRPr="00F97704">
        <w:rPr>
          <w:rFonts w:ascii="Gadugi" w:hAnsi="Gadugi"/>
        </w:rPr>
        <w:t>The dashboard is designed for business readers who need quick answers rather than analysts who need to build models.</w:t>
      </w:r>
    </w:p>
    <w:tbl>
      <w:tblPr>
        <w:tblStyle w:val="TableGrid"/>
        <w:tblW w:w="0" w:type="auto"/>
        <w:tblLayout w:type="fixed"/>
        <w:tblLook w:val="0420" w:firstRow="1" w:lastRow="0" w:firstColumn="0" w:lastColumn="0" w:noHBand="0" w:noVBand="1"/>
      </w:tblPr>
      <w:tblGrid>
        <w:gridCol w:w="4316"/>
        <w:gridCol w:w="5043"/>
      </w:tblGrid>
      <w:tr w:rsidR="00FE6EA5" w:rsidRPr="00F97704" w14:paraId="490A8001" w14:textId="77777777">
        <w:trPr>
          <w:tblHeader/>
        </w:trPr>
        <w:tc>
          <w:tcPr>
            <w:tcW w:w="4316" w:type="dxa"/>
            <w:shd w:val="clear" w:color="auto" w:fill="F2F2F2"/>
          </w:tcPr>
          <w:p w14:paraId="10DF38FB" w14:textId="77777777" w:rsidR="00FE6EA5" w:rsidRPr="00F97704" w:rsidRDefault="00000000">
            <w:pPr>
              <w:rPr>
                <w:rFonts w:ascii="Gadugi" w:hAnsi="Gadugi"/>
              </w:rPr>
            </w:pPr>
            <w:r w:rsidRPr="00F97704">
              <w:rPr>
                <w:rFonts w:ascii="Gadugi" w:hAnsi="Gadugi"/>
              </w:rPr>
              <w:t>Audience</w:t>
            </w:r>
          </w:p>
        </w:tc>
        <w:tc>
          <w:tcPr>
            <w:tcW w:w="5043" w:type="dxa"/>
            <w:shd w:val="clear" w:color="auto" w:fill="F2F2F2"/>
          </w:tcPr>
          <w:p w14:paraId="5E99B03A" w14:textId="77777777" w:rsidR="00FE6EA5" w:rsidRPr="00F97704" w:rsidRDefault="00000000">
            <w:pPr>
              <w:rPr>
                <w:rFonts w:ascii="Gadugi" w:hAnsi="Gadugi"/>
              </w:rPr>
            </w:pPr>
            <w:r w:rsidRPr="00F97704">
              <w:rPr>
                <w:rFonts w:ascii="Gadugi" w:hAnsi="Gadugi"/>
              </w:rPr>
              <w:t>How they would use it</w:t>
            </w:r>
          </w:p>
        </w:tc>
      </w:tr>
      <w:tr w:rsidR="00FE6EA5" w:rsidRPr="00F97704" w14:paraId="0DB7F7F1" w14:textId="77777777">
        <w:tc>
          <w:tcPr>
            <w:tcW w:w="4316" w:type="dxa"/>
          </w:tcPr>
          <w:p w14:paraId="32DD8586" w14:textId="77777777" w:rsidR="00FE6EA5" w:rsidRPr="00F97704" w:rsidRDefault="00000000">
            <w:pPr>
              <w:rPr>
                <w:rFonts w:ascii="Gadugi" w:hAnsi="Gadugi"/>
              </w:rPr>
            </w:pPr>
            <w:r w:rsidRPr="00F97704">
              <w:rPr>
                <w:rFonts w:ascii="Gadugi" w:hAnsi="Gadugi"/>
              </w:rPr>
              <w:t>Senior management / executives</w:t>
            </w:r>
          </w:p>
        </w:tc>
        <w:tc>
          <w:tcPr>
            <w:tcW w:w="5043" w:type="dxa"/>
          </w:tcPr>
          <w:p w14:paraId="77583361" w14:textId="77777777" w:rsidR="00FE6EA5" w:rsidRPr="00F97704" w:rsidRDefault="00000000">
            <w:pPr>
              <w:rPr>
                <w:rFonts w:ascii="Gadugi" w:hAnsi="Gadugi"/>
              </w:rPr>
            </w:pPr>
            <w:r w:rsidRPr="00F97704">
              <w:rPr>
                <w:rFonts w:ascii="Gadugi" w:hAnsi="Gadugi"/>
              </w:rPr>
              <w:t>Check overall monthly performance in a few seconds</w:t>
            </w:r>
          </w:p>
        </w:tc>
      </w:tr>
      <w:tr w:rsidR="00FE6EA5" w:rsidRPr="00F97704" w14:paraId="0A466382" w14:textId="77777777">
        <w:tc>
          <w:tcPr>
            <w:tcW w:w="4316" w:type="dxa"/>
          </w:tcPr>
          <w:p w14:paraId="65AF9B03" w14:textId="77777777" w:rsidR="00FE6EA5" w:rsidRPr="00F97704" w:rsidRDefault="00000000">
            <w:pPr>
              <w:rPr>
                <w:rFonts w:ascii="Gadugi" w:hAnsi="Gadugi"/>
              </w:rPr>
            </w:pPr>
            <w:r w:rsidRPr="00F97704">
              <w:rPr>
                <w:rFonts w:ascii="Gadugi" w:hAnsi="Gadugi"/>
              </w:rPr>
              <w:t>E-commerce and sales managers</w:t>
            </w:r>
          </w:p>
        </w:tc>
        <w:tc>
          <w:tcPr>
            <w:tcW w:w="5043" w:type="dxa"/>
          </w:tcPr>
          <w:p w14:paraId="1CDAA05A" w14:textId="77777777" w:rsidR="00FE6EA5" w:rsidRPr="00F97704" w:rsidRDefault="00000000">
            <w:pPr>
              <w:rPr>
                <w:rFonts w:ascii="Gadugi" w:hAnsi="Gadugi"/>
              </w:rPr>
            </w:pPr>
            <w:r w:rsidRPr="00F97704">
              <w:rPr>
                <w:rFonts w:ascii="Gadugi" w:hAnsi="Gadugi"/>
              </w:rPr>
              <w:t>Track revenue, order volume and category performance</w:t>
            </w:r>
          </w:p>
        </w:tc>
      </w:tr>
      <w:tr w:rsidR="00FE6EA5" w:rsidRPr="00F97704" w14:paraId="6F5C00C5" w14:textId="77777777">
        <w:tc>
          <w:tcPr>
            <w:tcW w:w="4316" w:type="dxa"/>
          </w:tcPr>
          <w:p w14:paraId="4964184A" w14:textId="77777777" w:rsidR="00FE6EA5" w:rsidRPr="00F97704" w:rsidRDefault="00000000">
            <w:pPr>
              <w:rPr>
                <w:rFonts w:ascii="Gadugi" w:hAnsi="Gadugi"/>
              </w:rPr>
            </w:pPr>
            <w:r w:rsidRPr="00F97704">
              <w:rPr>
                <w:rFonts w:ascii="Gadugi" w:hAnsi="Gadugi"/>
              </w:rPr>
              <w:t>Merchandising and category managers</w:t>
            </w:r>
          </w:p>
        </w:tc>
        <w:tc>
          <w:tcPr>
            <w:tcW w:w="5043" w:type="dxa"/>
          </w:tcPr>
          <w:p w14:paraId="2004B337" w14:textId="77777777" w:rsidR="00FE6EA5" w:rsidRPr="00F97704" w:rsidRDefault="00000000">
            <w:pPr>
              <w:rPr>
                <w:rFonts w:ascii="Gadugi" w:hAnsi="Gadugi"/>
              </w:rPr>
            </w:pPr>
            <w:r w:rsidRPr="00F97704">
              <w:rPr>
                <w:rFonts w:ascii="Gadugi" w:hAnsi="Gadugi"/>
              </w:rPr>
              <w:t>Decide which categories to stock, promote or discount</w:t>
            </w:r>
          </w:p>
        </w:tc>
      </w:tr>
      <w:tr w:rsidR="00FE6EA5" w:rsidRPr="00F97704" w14:paraId="0F9D2444" w14:textId="77777777">
        <w:tc>
          <w:tcPr>
            <w:tcW w:w="4316" w:type="dxa"/>
          </w:tcPr>
          <w:p w14:paraId="379683D2" w14:textId="77777777" w:rsidR="00FE6EA5" w:rsidRPr="00F97704" w:rsidRDefault="00000000">
            <w:pPr>
              <w:rPr>
                <w:rFonts w:ascii="Gadugi" w:hAnsi="Gadugi"/>
              </w:rPr>
            </w:pPr>
            <w:r w:rsidRPr="00F97704">
              <w:rPr>
                <w:rFonts w:ascii="Gadugi" w:hAnsi="Gadugi"/>
              </w:rPr>
              <w:t>Marketing team</w:t>
            </w:r>
          </w:p>
        </w:tc>
        <w:tc>
          <w:tcPr>
            <w:tcW w:w="5043" w:type="dxa"/>
          </w:tcPr>
          <w:p w14:paraId="244BEBAD" w14:textId="77777777" w:rsidR="00FE6EA5" w:rsidRPr="00F97704" w:rsidRDefault="00000000">
            <w:pPr>
              <w:rPr>
                <w:rFonts w:ascii="Gadugi" w:hAnsi="Gadugi"/>
              </w:rPr>
            </w:pPr>
            <w:r w:rsidRPr="00F97704">
              <w:rPr>
                <w:rFonts w:ascii="Gadugi" w:hAnsi="Gadugi"/>
              </w:rPr>
              <w:t>Plan campaigns around peak days, top categories and payment preferences</w:t>
            </w:r>
          </w:p>
        </w:tc>
      </w:tr>
      <w:tr w:rsidR="00FE6EA5" w:rsidRPr="00F97704" w14:paraId="7B16842F" w14:textId="77777777">
        <w:tc>
          <w:tcPr>
            <w:tcW w:w="4316" w:type="dxa"/>
          </w:tcPr>
          <w:p w14:paraId="1A850512" w14:textId="77777777" w:rsidR="00FE6EA5" w:rsidRPr="00F97704" w:rsidRDefault="00000000">
            <w:pPr>
              <w:rPr>
                <w:rFonts w:ascii="Gadugi" w:hAnsi="Gadugi"/>
              </w:rPr>
            </w:pPr>
            <w:r w:rsidRPr="00F97704">
              <w:rPr>
                <w:rFonts w:ascii="Gadugi" w:hAnsi="Gadugi"/>
              </w:rPr>
              <w:t>Operations and logistics managers</w:t>
            </w:r>
          </w:p>
        </w:tc>
        <w:tc>
          <w:tcPr>
            <w:tcW w:w="5043" w:type="dxa"/>
          </w:tcPr>
          <w:p w14:paraId="7C203823" w14:textId="77777777" w:rsidR="00FE6EA5" w:rsidRPr="00F97704" w:rsidRDefault="00000000">
            <w:pPr>
              <w:rPr>
                <w:rFonts w:ascii="Gadugi" w:hAnsi="Gadugi"/>
              </w:rPr>
            </w:pPr>
            <w:r w:rsidRPr="00F97704">
              <w:rPr>
                <w:rFonts w:ascii="Gadugi" w:hAnsi="Gadugi"/>
              </w:rPr>
              <w:t>Balance workload and stock across fulfillment stores</w:t>
            </w:r>
          </w:p>
        </w:tc>
      </w:tr>
      <w:tr w:rsidR="00FE6EA5" w:rsidRPr="00F97704" w14:paraId="00F9BD44" w14:textId="77777777">
        <w:tc>
          <w:tcPr>
            <w:tcW w:w="4316" w:type="dxa"/>
          </w:tcPr>
          <w:p w14:paraId="29D9E773" w14:textId="77777777" w:rsidR="00FE6EA5" w:rsidRPr="00F97704" w:rsidRDefault="00000000">
            <w:pPr>
              <w:rPr>
                <w:rFonts w:ascii="Gadugi" w:hAnsi="Gadugi"/>
              </w:rPr>
            </w:pPr>
            <w:r w:rsidRPr="00F97704">
              <w:rPr>
                <w:rFonts w:ascii="Gadugi" w:hAnsi="Gadugi"/>
              </w:rPr>
              <w:t>Finance and payments team</w:t>
            </w:r>
          </w:p>
        </w:tc>
        <w:tc>
          <w:tcPr>
            <w:tcW w:w="5043" w:type="dxa"/>
          </w:tcPr>
          <w:p w14:paraId="279101AB" w14:textId="77777777" w:rsidR="00FE6EA5" w:rsidRPr="00F97704" w:rsidRDefault="00000000">
            <w:pPr>
              <w:rPr>
                <w:rFonts w:ascii="Gadugi" w:hAnsi="Gadugi"/>
              </w:rPr>
            </w:pPr>
            <w:r w:rsidRPr="00F97704">
              <w:rPr>
                <w:rFonts w:ascii="Gadugi" w:hAnsi="Gadugi"/>
              </w:rPr>
              <w:t>Understand payment mix and settlement exposure (e.g. cash on delivery)</w:t>
            </w:r>
          </w:p>
        </w:tc>
      </w:tr>
      <w:tr w:rsidR="00FE6EA5" w:rsidRPr="00F97704" w14:paraId="5481345B" w14:textId="77777777">
        <w:tc>
          <w:tcPr>
            <w:tcW w:w="4316" w:type="dxa"/>
          </w:tcPr>
          <w:p w14:paraId="07DE7967" w14:textId="77777777" w:rsidR="00FE6EA5" w:rsidRPr="00F97704" w:rsidRDefault="00000000">
            <w:pPr>
              <w:rPr>
                <w:rFonts w:ascii="Gadugi" w:hAnsi="Gadugi"/>
              </w:rPr>
            </w:pPr>
            <w:r w:rsidRPr="00F97704">
              <w:rPr>
                <w:rFonts w:ascii="Gadugi" w:hAnsi="Gadugi"/>
              </w:rPr>
              <w:t>Loyalty program managers</w:t>
            </w:r>
          </w:p>
        </w:tc>
        <w:tc>
          <w:tcPr>
            <w:tcW w:w="5043" w:type="dxa"/>
          </w:tcPr>
          <w:p w14:paraId="7CE41186" w14:textId="77777777" w:rsidR="00FE6EA5" w:rsidRPr="00F97704" w:rsidRDefault="00000000">
            <w:pPr>
              <w:rPr>
                <w:rFonts w:ascii="Gadugi" w:hAnsi="Gadugi"/>
              </w:rPr>
            </w:pPr>
            <w:r w:rsidRPr="00F97704">
              <w:rPr>
                <w:rFonts w:ascii="Gadugi" w:hAnsi="Gadugi"/>
              </w:rPr>
              <w:t>Monitor Gold Points issued and the points liability</w:t>
            </w:r>
          </w:p>
        </w:tc>
      </w:tr>
      <w:tr w:rsidR="00FE6EA5" w:rsidRPr="00F97704" w14:paraId="6F8D2740" w14:textId="77777777">
        <w:tc>
          <w:tcPr>
            <w:tcW w:w="4316" w:type="dxa"/>
          </w:tcPr>
          <w:p w14:paraId="7BC2743A" w14:textId="77777777" w:rsidR="00FE6EA5" w:rsidRPr="00F97704" w:rsidRDefault="00000000">
            <w:pPr>
              <w:rPr>
                <w:rFonts w:ascii="Gadugi" w:hAnsi="Gadugi"/>
              </w:rPr>
            </w:pPr>
            <w:r w:rsidRPr="00F97704">
              <w:rPr>
                <w:rFonts w:ascii="Gadugi" w:hAnsi="Gadugi"/>
              </w:rPr>
              <w:t>Business analysts and BI developers</w:t>
            </w:r>
          </w:p>
        </w:tc>
        <w:tc>
          <w:tcPr>
            <w:tcW w:w="5043" w:type="dxa"/>
          </w:tcPr>
          <w:p w14:paraId="6DF1C7DC" w14:textId="77777777" w:rsidR="00FE6EA5" w:rsidRPr="00F97704" w:rsidRDefault="00000000">
            <w:pPr>
              <w:rPr>
                <w:rFonts w:ascii="Gadugi" w:hAnsi="Gadugi"/>
              </w:rPr>
            </w:pPr>
            <w:r w:rsidRPr="00F97704">
              <w:rPr>
                <w:rFonts w:ascii="Gadugi" w:hAnsi="Gadugi"/>
              </w:rPr>
              <w:t>Use it as a base for deeper analysis and extension</w:t>
            </w:r>
          </w:p>
        </w:tc>
      </w:tr>
    </w:tbl>
    <w:p w14:paraId="1527A47C" w14:textId="77777777" w:rsidR="00FE6EA5" w:rsidRPr="00F97704" w:rsidRDefault="00000000">
      <w:pPr>
        <w:pStyle w:val="Heading2"/>
        <w:rPr>
          <w:rFonts w:ascii="Gadugi" w:hAnsi="Gadugi"/>
        </w:rPr>
      </w:pPr>
      <w:r w:rsidRPr="00F97704">
        <w:rPr>
          <w:rFonts w:ascii="Gadugi" w:hAnsi="Gadugi"/>
        </w:rPr>
        <w:t>9. Beneficiaries and Value Delivered</w:t>
      </w:r>
    </w:p>
    <w:p w14:paraId="2CDDE19F" w14:textId="77777777" w:rsidR="00FE6EA5" w:rsidRPr="00F97704" w:rsidRDefault="00000000">
      <w:pPr>
        <w:pStyle w:val="ListParagraph"/>
        <w:numPr>
          <w:ilvl w:val="0"/>
          <w:numId w:val="6"/>
        </w:numPr>
        <w:rPr>
          <w:rFonts w:ascii="Gadugi" w:hAnsi="Gadugi"/>
        </w:rPr>
      </w:pPr>
      <w:r w:rsidRPr="00F97704">
        <w:rPr>
          <w:rFonts w:ascii="Gadugi" w:hAnsi="Gadugi"/>
          <w:b/>
        </w:rPr>
        <w:t>Leadership</w:t>
      </w:r>
      <w:r w:rsidRPr="00F97704">
        <w:rPr>
          <w:rFonts w:ascii="Gadugi" w:hAnsi="Gadugi"/>
        </w:rPr>
        <w:t xml:space="preserve"> gets a faster, shared view of performance and can spend meetings on decisions rather than on gathering numbers.</w:t>
      </w:r>
    </w:p>
    <w:p w14:paraId="5725498E" w14:textId="77777777" w:rsidR="00FE6EA5" w:rsidRPr="00F97704" w:rsidRDefault="00000000">
      <w:pPr>
        <w:pStyle w:val="ListParagraph"/>
        <w:numPr>
          <w:ilvl w:val="0"/>
          <w:numId w:val="6"/>
        </w:numPr>
        <w:rPr>
          <w:rFonts w:ascii="Gadugi" w:hAnsi="Gadugi"/>
        </w:rPr>
      </w:pPr>
      <w:r w:rsidRPr="00F97704">
        <w:rPr>
          <w:rFonts w:ascii="Gadugi" w:hAnsi="Gadugi"/>
          <w:b/>
        </w:rPr>
        <w:t>Sales and category teams</w:t>
      </w:r>
      <w:r w:rsidRPr="00F97704">
        <w:rPr>
          <w:rFonts w:ascii="Gadugi" w:hAnsi="Gadugi"/>
        </w:rPr>
        <w:t xml:space="preserve"> can focus promotion and stock on the categories that produce the most revenue.</w:t>
      </w:r>
    </w:p>
    <w:p w14:paraId="4C83C0A6" w14:textId="77777777" w:rsidR="00FE6EA5" w:rsidRPr="00F97704" w:rsidRDefault="00000000">
      <w:pPr>
        <w:pStyle w:val="ListParagraph"/>
        <w:numPr>
          <w:ilvl w:val="0"/>
          <w:numId w:val="6"/>
        </w:numPr>
        <w:rPr>
          <w:rFonts w:ascii="Gadugi" w:hAnsi="Gadugi"/>
        </w:rPr>
      </w:pPr>
      <w:r w:rsidRPr="00F97704">
        <w:rPr>
          <w:rFonts w:ascii="Gadugi" w:hAnsi="Gadugi"/>
          <w:b/>
        </w:rPr>
        <w:t>Store and fulfillment teams</w:t>
      </w:r>
      <w:r w:rsidRPr="00F97704">
        <w:rPr>
          <w:rFonts w:ascii="Gadugi" w:hAnsi="Gadugi"/>
        </w:rPr>
        <w:t xml:space="preserve"> can see which locations carry the most sales and plan staffing and inventory accordingly.</w:t>
      </w:r>
    </w:p>
    <w:p w14:paraId="75828801" w14:textId="77777777" w:rsidR="00FE6EA5" w:rsidRPr="00F97704" w:rsidRDefault="00000000">
      <w:pPr>
        <w:pStyle w:val="ListParagraph"/>
        <w:numPr>
          <w:ilvl w:val="0"/>
          <w:numId w:val="6"/>
        </w:numPr>
        <w:rPr>
          <w:rFonts w:ascii="Gadugi" w:hAnsi="Gadugi"/>
        </w:rPr>
      </w:pPr>
      <w:r w:rsidRPr="00F97704">
        <w:rPr>
          <w:rFonts w:ascii="Gadugi" w:hAnsi="Gadugi"/>
          <w:b/>
        </w:rPr>
        <w:lastRenderedPageBreak/>
        <w:t>Finance</w:t>
      </w:r>
      <w:r w:rsidRPr="00F97704">
        <w:rPr>
          <w:rFonts w:ascii="Gadugi" w:hAnsi="Gadugi"/>
        </w:rPr>
        <w:t xml:space="preserve"> can see how much revenue arrives through slower or higher-handling payment methods such as convenience-store payment and cash on delivery.</w:t>
      </w:r>
    </w:p>
    <w:p w14:paraId="2BA87731" w14:textId="77777777" w:rsidR="00FE6EA5" w:rsidRPr="00F97704" w:rsidRDefault="00000000">
      <w:pPr>
        <w:pStyle w:val="ListParagraph"/>
        <w:numPr>
          <w:ilvl w:val="0"/>
          <w:numId w:val="6"/>
        </w:numPr>
        <w:rPr>
          <w:rFonts w:ascii="Gadugi" w:hAnsi="Gadugi"/>
        </w:rPr>
      </w:pPr>
      <w:r w:rsidRPr="00F97704">
        <w:rPr>
          <w:rFonts w:ascii="Gadugi" w:hAnsi="Gadugi"/>
          <w:b/>
        </w:rPr>
        <w:t>Marketing</w:t>
      </w:r>
      <w:r w:rsidRPr="00F97704">
        <w:rPr>
          <w:rFonts w:ascii="Gadugi" w:hAnsi="Gadugi"/>
        </w:rPr>
        <w:t xml:space="preserve"> can time campaigns to peak days and tailor offers to preferred payment methods and loyalty members.</w:t>
      </w:r>
    </w:p>
    <w:p w14:paraId="78F14AC5" w14:textId="77777777" w:rsidR="00FE6EA5" w:rsidRPr="00F97704" w:rsidRDefault="00000000">
      <w:pPr>
        <w:pStyle w:val="ListParagraph"/>
        <w:numPr>
          <w:ilvl w:val="0"/>
          <w:numId w:val="6"/>
        </w:numPr>
        <w:rPr>
          <w:rFonts w:ascii="Gadugi" w:hAnsi="Gadugi"/>
        </w:rPr>
      </w:pPr>
      <w:r w:rsidRPr="00F97704">
        <w:rPr>
          <w:rFonts w:ascii="Gadugi" w:hAnsi="Gadugi"/>
          <w:b/>
        </w:rPr>
        <w:t>Customers</w:t>
      </w:r>
      <w:r w:rsidRPr="00F97704">
        <w:rPr>
          <w:rFonts w:ascii="Gadugi" w:hAnsi="Gadugi"/>
        </w:rPr>
        <w:t xml:space="preserve"> benefit indirectly, through better stock availability, smoother fulfillment and more relevant promotions.</w:t>
      </w:r>
    </w:p>
    <w:p w14:paraId="5BCE5BB4" w14:textId="77777777" w:rsidR="00FE6EA5" w:rsidRPr="00F97704" w:rsidRDefault="00000000">
      <w:pPr>
        <w:pStyle w:val="ListParagraph"/>
        <w:numPr>
          <w:ilvl w:val="0"/>
          <w:numId w:val="6"/>
        </w:numPr>
        <w:rPr>
          <w:rFonts w:ascii="Gadugi" w:hAnsi="Gadugi"/>
        </w:rPr>
      </w:pPr>
      <w:r w:rsidRPr="00F97704">
        <w:rPr>
          <w:rFonts w:ascii="Gadugi" w:hAnsi="Gadugi"/>
          <w:b/>
        </w:rPr>
        <w:t>The organization</w:t>
      </w:r>
      <w:r w:rsidRPr="00F97704">
        <w:rPr>
          <w:rFonts w:ascii="Gadugi" w:hAnsi="Gadugi"/>
        </w:rPr>
        <w:t xml:space="preserve"> benefits from less manual reporting, a single version of the numbers, and a repeatable report template.</w:t>
      </w:r>
    </w:p>
    <w:p w14:paraId="16A0F736" w14:textId="77777777" w:rsidR="00FE6EA5" w:rsidRPr="00F97704" w:rsidRDefault="00000000">
      <w:pPr>
        <w:pStyle w:val="Heading2"/>
        <w:rPr>
          <w:rFonts w:ascii="Gadugi" w:hAnsi="Gadugi"/>
        </w:rPr>
      </w:pPr>
      <w:r w:rsidRPr="00F97704">
        <w:rPr>
          <w:rFonts w:ascii="Gadugi" w:hAnsi="Gadugi"/>
        </w:rPr>
        <w:t>10. Decisions and Use Cases Supported</w:t>
      </w:r>
    </w:p>
    <w:tbl>
      <w:tblPr>
        <w:tblStyle w:val="TableGrid"/>
        <w:tblW w:w="0" w:type="auto"/>
        <w:tblLayout w:type="fixed"/>
        <w:tblLook w:val="0420" w:firstRow="1" w:lastRow="0" w:firstColumn="0" w:lastColumn="0" w:noHBand="0" w:noVBand="1"/>
      </w:tblPr>
      <w:tblGrid>
        <w:gridCol w:w="3697"/>
        <w:gridCol w:w="5662"/>
      </w:tblGrid>
      <w:tr w:rsidR="00FE6EA5" w:rsidRPr="00F97704" w14:paraId="4E287787" w14:textId="77777777">
        <w:trPr>
          <w:tblHeader/>
        </w:trPr>
        <w:tc>
          <w:tcPr>
            <w:tcW w:w="3697" w:type="dxa"/>
            <w:shd w:val="clear" w:color="auto" w:fill="F2F2F2"/>
          </w:tcPr>
          <w:p w14:paraId="38389EE5" w14:textId="77777777" w:rsidR="00FE6EA5" w:rsidRPr="00F97704" w:rsidRDefault="00000000">
            <w:pPr>
              <w:rPr>
                <w:rFonts w:ascii="Gadugi" w:hAnsi="Gadugi"/>
              </w:rPr>
            </w:pPr>
            <w:r w:rsidRPr="00F97704">
              <w:rPr>
                <w:rFonts w:ascii="Gadugi" w:hAnsi="Gadugi"/>
              </w:rPr>
              <w:t>Decision area</w:t>
            </w:r>
          </w:p>
        </w:tc>
        <w:tc>
          <w:tcPr>
            <w:tcW w:w="5662" w:type="dxa"/>
            <w:shd w:val="clear" w:color="auto" w:fill="F2F2F2"/>
          </w:tcPr>
          <w:p w14:paraId="6F348D95" w14:textId="77777777" w:rsidR="00FE6EA5" w:rsidRPr="00F97704" w:rsidRDefault="00000000">
            <w:pPr>
              <w:rPr>
                <w:rFonts w:ascii="Gadugi" w:hAnsi="Gadugi"/>
              </w:rPr>
            </w:pPr>
            <w:r w:rsidRPr="00F97704">
              <w:rPr>
                <w:rFonts w:ascii="Gadugi" w:hAnsi="Gadugi"/>
              </w:rPr>
              <w:t>Example question the dashboard helps answer</w:t>
            </w:r>
          </w:p>
        </w:tc>
      </w:tr>
      <w:tr w:rsidR="00FE6EA5" w:rsidRPr="00F97704" w14:paraId="44B23B42" w14:textId="77777777">
        <w:tc>
          <w:tcPr>
            <w:tcW w:w="3697" w:type="dxa"/>
          </w:tcPr>
          <w:p w14:paraId="017E4D30" w14:textId="77777777" w:rsidR="00FE6EA5" w:rsidRPr="00F97704" w:rsidRDefault="00000000">
            <w:pPr>
              <w:rPr>
                <w:rFonts w:ascii="Gadugi" w:hAnsi="Gadugi"/>
              </w:rPr>
            </w:pPr>
            <w:r w:rsidRPr="00F97704">
              <w:rPr>
                <w:rFonts w:ascii="Gadugi" w:hAnsi="Gadugi"/>
              </w:rPr>
              <w:t>Inventory and merchandising</w:t>
            </w:r>
          </w:p>
        </w:tc>
        <w:tc>
          <w:tcPr>
            <w:tcW w:w="5662" w:type="dxa"/>
          </w:tcPr>
          <w:p w14:paraId="6563E76D" w14:textId="77777777" w:rsidR="00FE6EA5" w:rsidRPr="00F97704" w:rsidRDefault="00000000">
            <w:pPr>
              <w:rPr>
                <w:rFonts w:ascii="Gadugi" w:hAnsi="Gadugi"/>
              </w:rPr>
            </w:pPr>
            <w:r w:rsidRPr="00F97704">
              <w:rPr>
                <w:rFonts w:ascii="Gadugi" w:hAnsi="Gadugi"/>
              </w:rPr>
              <w:t>Should we hold more stock of high-value camera products?</w:t>
            </w:r>
          </w:p>
        </w:tc>
      </w:tr>
      <w:tr w:rsidR="00FE6EA5" w:rsidRPr="00F97704" w14:paraId="6945C1DE" w14:textId="77777777">
        <w:tc>
          <w:tcPr>
            <w:tcW w:w="3697" w:type="dxa"/>
          </w:tcPr>
          <w:p w14:paraId="04981F2F" w14:textId="77777777" w:rsidR="00FE6EA5" w:rsidRPr="00F97704" w:rsidRDefault="00000000">
            <w:pPr>
              <w:rPr>
                <w:rFonts w:ascii="Gadugi" w:hAnsi="Gadugi"/>
              </w:rPr>
            </w:pPr>
            <w:r w:rsidRPr="00F97704">
              <w:rPr>
                <w:rFonts w:ascii="Gadugi" w:hAnsi="Gadugi"/>
              </w:rPr>
              <w:t>Promotion planning</w:t>
            </w:r>
          </w:p>
        </w:tc>
        <w:tc>
          <w:tcPr>
            <w:tcW w:w="5662" w:type="dxa"/>
          </w:tcPr>
          <w:p w14:paraId="5AF0F722" w14:textId="77777777" w:rsidR="00FE6EA5" w:rsidRPr="00F97704" w:rsidRDefault="00000000">
            <w:pPr>
              <w:rPr>
                <w:rFonts w:ascii="Gadugi" w:hAnsi="Gadugi"/>
              </w:rPr>
            </w:pPr>
            <w:r w:rsidRPr="00F97704">
              <w:rPr>
                <w:rFonts w:ascii="Gadugi" w:hAnsi="Gadugi"/>
              </w:rPr>
              <w:t>Which category or day should the next campaign target?</w:t>
            </w:r>
          </w:p>
        </w:tc>
      </w:tr>
      <w:tr w:rsidR="00FE6EA5" w:rsidRPr="00F97704" w14:paraId="6D815D85" w14:textId="77777777">
        <w:tc>
          <w:tcPr>
            <w:tcW w:w="3697" w:type="dxa"/>
          </w:tcPr>
          <w:p w14:paraId="342B5EC8" w14:textId="77777777" w:rsidR="00FE6EA5" w:rsidRPr="00F97704" w:rsidRDefault="00000000">
            <w:pPr>
              <w:rPr>
                <w:rFonts w:ascii="Gadugi" w:hAnsi="Gadugi"/>
              </w:rPr>
            </w:pPr>
            <w:r w:rsidRPr="00F97704">
              <w:rPr>
                <w:rFonts w:ascii="Gadugi" w:hAnsi="Gadugi"/>
              </w:rPr>
              <w:t>Channel strategy</w:t>
            </w:r>
          </w:p>
        </w:tc>
        <w:tc>
          <w:tcPr>
            <w:tcW w:w="5662" w:type="dxa"/>
          </w:tcPr>
          <w:p w14:paraId="7EDFDF2A" w14:textId="77777777" w:rsidR="00FE6EA5" w:rsidRPr="00F97704" w:rsidRDefault="00000000">
            <w:pPr>
              <w:rPr>
                <w:rFonts w:ascii="Gadugi" w:hAnsi="Gadugi"/>
              </w:rPr>
            </w:pPr>
            <w:r w:rsidRPr="00F97704">
              <w:rPr>
                <w:rFonts w:ascii="Gadugi" w:hAnsi="Gadugi"/>
              </w:rPr>
              <w:t>Is the online channel under-performing compared with physical stores?</w:t>
            </w:r>
          </w:p>
        </w:tc>
      </w:tr>
      <w:tr w:rsidR="00FE6EA5" w:rsidRPr="00F97704" w14:paraId="492FCC88" w14:textId="77777777">
        <w:tc>
          <w:tcPr>
            <w:tcW w:w="3697" w:type="dxa"/>
          </w:tcPr>
          <w:p w14:paraId="16ED9C8C" w14:textId="77777777" w:rsidR="00FE6EA5" w:rsidRPr="00F97704" w:rsidRDefault="00000000">
            <w:pPr>
              <w:rPr>
                <w:rFonts w:ascii="Gadugi" w:hAnsi="Gadugi"/>
              </w:rPr>
            </w:pPr>
            <w:r w:rsidRPr="00F97704">
              <w:rPr>
                <w:rFonts w:ascii="Gadugi" w:hAnsi="Gadugi"/>
              </w:rPr>
              <w:t>Payment strategy</w:t>
            </w:r>
          </w:p>
        </w:tc>
        <w:tc>
          <w:tcPr>
            <w:tcW w:w="5662" w:type="dxa"/>
          </w:tcPr>
          <w:p w14:paraId="349B699F" w14:textId="77777777" w:rsidR="00FE6EA5" w:rsidRPr="00F97704" w:rsidRDefault="00000000">
            <w:pPr>
              <w:rPr>
                <w:rFonts w:ascii="Gadugi" w:hAnsi="Gadugi"/>
              </w:rPr>
            </w:pPr>
            <w:r w:rsidRPr="00F97704">
              <w:rPr>
                <w:rFonts w:ascii="Gadugi" w:hAnsi="Gadugi"/>
              </w:rPr>
              <w:t>Should we promote digital payments to reduce cash-handling cost?</w:t>
            </w:r>
          </w:p>
        </w:tc>
      </w:tr>
      <w:tr w:rsidR="00FE6EA5" w:rsidRPr="00F97704" w14:paraId="626D482F" w14:textId="77777777">
        <w:tc>
          <w:tcPr>
            <w:tcW w:w="3697" w:type="dxa"/>
          </w:tcPr>
          <w:p w14:paraId="49C65A18" w14:textId="77777777" w:rsidR="00FE6EA5" w:rsidRPr="00F97704" w:rsidRDefault="00000000">
            <w:pPr>
              <w:rPr>
                <w:rFonts w:ascii="Gadugi" w:hAnsi="Gadugi"/>
              </w:rPr>
            </w:pPr>
            <w:r w:rsidRPr="00F97704">
              <w:rPr>
                <w:rFonts w:ascii="Gadugi" w:hAnsi="Gadugi"/>
              </w:rPr>
              <w:t>Store operations</w:t>
            </w:r>
          </w:p>
        </w:tc>
        <w:tc>
          <w:tcPr>
            <w:tcW w:w="5662" w:type="dxa"/>
          </w:tcPr>
          <w:p w14:paraId="597B18A5" w14:textId="77777777" w:rsidR="00FE6EA5" w:rsidRPr="00F97704" w:rsidRDefault="00000000">
            <w:pPr>
              <w:rPr>
                <w:rFonts w:ascii="Gadugi" w:hAnsi="Gadugi"/>
              </w:rPr>
            </w:pPr>
            <w:r w:rsidRPr="00F97704">
              <w:rPr>
                <w:rFonts w:ascii="Gadugi" w:hAnsi="Gadugi"/>
              </w:rPr>
              <w:t>Which stores need more staff or stock during peak days?</w:t>
            </w:r>
          </w:p>
        </w:tc>
      </w:tr>
      <w:tr w:rsidR="00FE6EA5" w:rsidRPr="00F97704" w14:paraId="5D0CECC6" w14:textId="77777777">
        <w:tc>
          <w:tcPr>
            <w:tcW w:w="3697" w:type="dxa"/>
          </w:tcPr>
          <w:p w14:paraId="15770F8A" w14:textId="77777777" w:rsidR="00FE6EA5" w:rsidRPr="00F97704" w:rsidRDefault="00000000">
            <w:pPr>
              <w:rPr>
                <w:rFonts w:ascii="Gadugi" w:hAnsi="Gadugi"/>
              </w:rPr>
            </w:pPr>
            <w:r w:rsidRPr="00F97704">
              <w:rPr>
                <w:rFonts w:ascii="Gadugi" w:hAnsi="Gadugi"/>
              </w:rPr>
              <w:t>Loyalty program</w:t>
            </w:r>
          </w:p>
        </w:tc>
        <w:tc>
          <w:tcPr>
            <w:tcW w:w="5662" w:type="dxa"/>
          </w:tcPr>
          <w:p w14:paraId="139BDA28" w14:textId="77777777" w:rsidR="00FE6EA5" w:rsidRPr="00F97704" w:rsidRDefault="00000000">
            <w:pPr>
              <w:rPr>
                <w:rFonts w:ascii="Gadugi" w:hAnsi="Gadugi"/>
              </w:rPr>
            </w:pPr>
            <w:r w:rsidRPr="00F97704">
              <w:rPr>
                <w:rFonts w:ascii="Gadugi" w:hAnsi="Gadugi"/>
              </w:rPr>
              <w:t>Is the 10% points rate sustainable at current sales levels?</w:t>
            </w:r>
          </w:p>
        </w:tc>
      </w:tr>
    </w:tbl>
    <w:p w14:paraId="53E44344" w14:textId="77777777" w:rsidR="00FE6EA5" w:rsidRPr="00F97704" w:rsidRDefault="00000000">
      <w:pPr>
        <w:pStyle w:val="Heading2"/>
        <w:rPr>
          <w:rFonts w:ascii="Gadugi" w:hAnsi="Gadugi"/>
        </w:rPr>
      </w:pPr>
      <w:r w:rsidRPr="00F97704">
        <w:rPr>
          <w:rFonts w:ascii="Gadugi" w:hAnsi="Gadugi"/>
        </w:rPr>
        <w:t>11. Tools and Technology</w:t>
      </w:r>
    </w:p>
    <w:p w14:paraId="76F571A6" w14:textId="77777777" w:rsidR="00FE6EA5" w:rsidRPr="00F97704" w:rsidRDefault="00000000">
      <w:pPr>
        <w:pStyle w:val="ListParagraph"/>
        <w:numPr>
          <w:ilvl w:val="0"/>
          <w:numId w:val="7"/>
        </w:numPr>
        <w:rPr>
          <w:rFonts w:ascii="Gadugi" w:hAnsi="Gadugi"/>
        </w:rPr>
      </w:pPr>
      <w:r w:rsidRPr="00F97704">
        <w:rPr>
          <w:rFonts w:ascii="Gadugi" w:hAnsi="Gadugi"/>
          <w:b/>
        </w:rPr>
        <w:t>Microsoft Power BI Desktop</w:t>
      </w:r>
      <w:r w:rsidRPr="00F97704">
        <w:rPr>
          <w:rFonts w:ascii="Gadugi" w:hAnsi="Gadugi"/>
        </w:rPr>
        <w:t xml:space="preserve"> for data modeling and report design.</w:t>
      </w:r>
    </w:p>
    <w:p w14:paraId="4115E75D" w14:textId="77777777" w:rsidR="00FE6EA5" w:rsidRPr="00F97704" w:rsidRDefault="00000000">
      <w:pPr>
        <w:pStyle w:val="ListParagraph"/>
        <w:numPr>
          <w:ilvl w:val="0"/>
          <w:numId w:val="7"/>
        </w:numPr>
        <w:rPr>
          <w:rFonts w:ascii="Gadugi" w:hAnsi="Gadugi"/>
        </w:rPr>
      </w:pPr>
      <w:r w:rsidRPr="00F97704">
        <w:rPr>
          <w:rFonts w:ascii="Gadugi" w:hAnsi="Gadugi"/>
          <w:b/>
        </w:rPr>
        <w:t>Power BI data model (</w:t>
      </w:r>
      <w:proofErr w:type="spellStart"/>
      <w:r w:rsidRPr="00F97704">
        <w:rPr>
          <w:rFonts w:ascii="Gadugi" w:hAnsi="Gadugi"/>
          <w:b/>
        </w:rPr>
        <w:t>VertiPaq</w:t>
      </w:r>
      <w:proofErr w:type="spellEnd"/>
      <w:r w:rsidRPr="00F97704">
        <w:rPr>
          <w:rFonts w:ascii="Gadugi" w:hAnsi="Gadugi"/>
          <w:b/>
        </w:rPr>
        <w:t>)</w:t>
      </w:r>
      <w:r w:rsidRPr="00F97704">
        <w:rPr>
          <w:rFonts w:ascii="Gadugi" w:hAnsi="Gadugi"/>
        </w:rPr>
        <w:t xml:space="preserve"> storing the single </w:t>
      </w:r>
      <w:proofErr w:type="spellStart"/>
      <w:r w:rsidRPr="00F97704">
        <w:rPr>
          <w:rFonts w:ascii="Gadugi" w:hAnsi="Gadugi"/>
        </w:rPr>
        <w:t>Yodobashi</w:t>
      </w:r>
      <w:proofErr w:type="spellEnd"/>
      <w:r w:rsidRPr="00F97704">
        <w:rPr>
          <w:rFonts w:ascii="Gadugi" w:hAnsi="Gadugi"/>
        </w:rPr>
        <w:t xml:space="preserve"> Orders table.</w:t>
      </w:r>
    </w:p>
    <w:p w14:paraId="0059B095" w14:textId="77777777" w:rsidR="00FE6EA5" w:rsidRPr="00F97704" w:rsidRDefault="00000000">
      <w:pPr>
        <w:pStyle w:val="ListParagraph"/>
        <w:numPr>
          <w:ilvl w:val="0"/>
          <w:numId w:val="7"/>
        </w:numPr>
        <w:rPr>
          <w:rFonts w:ascii="Gadugi" w:hAnsi="Gadugi"/>
        </w:rPr>
      </w:pPr>
      <w:r w:rsidRPr="00F97704">
        <w:rPr>
          <w:rFonts w:ascii="Gadugi" w:hAnsi="Gadugi"/>
          <w:b/>
        </w:rPr>
        <w:t>Visual types:</w:t>
      </w:r>
      <w:r w:rsidRPr="00F97704">
        <w:rPr>
          <w:rFonts w:ascii="Gadugi" w:hAnsi="Gadugi"/>
        </w:rPr>
        <w:t xml:space="preserve"> card, clustered bar, line, donut and clustered column charts.</w:t>
      </w:r>
    </w:p>
    <w:p w14:paraId="0BD7F6C9" w14:textId="77777777" w:rsidR="00FE6EA5" w:rsidRPr="00F97704" w:rsidRDefault="00000000">
      <w:pPr>
        <w:pStyle w:val="ListParagraph"/>
        <w:numPr>
          <w:ilvl w:val="0"/>
          <w:numId w:val="7"/>
        </w:numPr>
        <w:rPr>
          <w:rFonts w:ascii="Gadugi" w:hAnsi="Gadugi"/>
        </w:rPr>
      </w:pPr>
      <w:r w:rsidRPr="00F97704">
        <w:rPr>
          <w:rFonts w:ascii="Gadugi" w:hAnsi="Gadugi"/>
          <w:b/>
        </w:rPr>
        <w:t>Theme:</w:t>
      </w:r>
      <w:r w:rsidRPr="00F97704">
        <w:rPr>
          <w:rFonts w:ascii="Gadugi" w:hAnsi="Gadugi"/>
        </w:rPr>
        <w:t xml:space="preserve"> Fluent 2 base theme with Lucida Sans Unicode text in bold.</w:t>
      </w:r>
    </w:p>
    <w:p w14:paraId="77232867" w14:textId="77777777" w:rsidR="00FE6EA5" w:rsidRPr="00F97704" w:rsidRDefault="00000000">
      <w:pPr>
        <w:pStyle w:val="ListParagraph"/>
        <w:numPr>
          <w:ilvl w:val="0"/>
          <w:numId w:val="7"/>
        </w:numPr>
        <w:rPr>
          <w:rFonts w:ascii="Gadugi" w:hAnsi="Gadugi"/>
        </w:rPr>
      </w:pPr>
      <w:r w:rsidRPr="00F97704">
        <w:rPr>
          <w:rFonts w:ascii="Gadugi" w:hAnsi="Gadugi"/>
          <w:b/>
        </w:rPr>
        <w:t>Publishing (optional):</w:t>
      </w:r>
      <w:r w:rsidRPr="00F97704">
        <w:rPr>
          <w:rFonts w:ascii="Gadugi" w:hAnsi="Gadugi"/>
        </w:rPr>
        <w:t xml:space="preserve"> Power BI Service for sharing, scheduled refresh and access control.</w:t>
      </w:r>
    </w:p>
    <w:p w14:paraId="1AD1E628" w14:textId="77777777" w:rsidR="00FE6EA5" w:rsidRPr="00F97704" w:rsidRDefault="00000000">
      <w:pPr>
        <w:pStyle w:val="Heading2"/>
        <w:rPr>
          <w:rFonts w:ascii="Gadugi" w:hAnsi="Gadugi"/>
        </w:rPr>
      </w:pPr>
      <w:r w:rsidRPr="00F97704">
        <w:rPr>
          <w:rFonts w:ascii="Gadugi" w:hAnsi="Gadugi"/>
        </w:rPr>
        <w:t>12. Assumptions and Limitations</w:t>
      </w:r>
    </w:p>
    <w:p w14:paraId="017742B5" w14:textId="77777777" w:rsidR="00FE6EA5" w:rsidRPr="00F97704" w:rsidRDefault="00000000">
      <w:pPr>
        <w:rPr>
          <w:rFonts w:ascii="Gadugi" w:hAnsi="Gadugi"/>
        </w:rPr>
      </w:pPr>
      <w:r w:rsidRPr="00F97704">
        <w:rPr>
          <w:rFonts w:ascii="Gadugi" w:hAnsi="Gadugi"/>
          <w:b/>
        </w:rPr>
        <w:t>Assumptions</w:t>
      </w:r>
    </w:p>
    <w:p w14:paraId="5746D9BE" w14:textId="77777777" w:rsidR="00FE6EA5" w:rsidRPr="00F97704" w:rsidRDefault="00000000">
      <w:pPr>
        <w:pStyle w:val="ListParagraph"/>
        <w:numPr>
          <w:ilvl w:val="0"/>
          <w:numId w:val="8"/>
        </w:numPr>
        <w:rPr>
          <w:rFonts w:ascii="Gadugi" w:hAnsi="Gadugi"/>
        </w:rPr>
      </w:pPr>
      <w:r w:rsidRPr="00F97704">
        <w:rPr>
          <w:rFonts w:ascii="Gadugi" w:hAnsi="Gadugi"/>
        </w:rPr>
        <w:lastRenderedPageBreak/>
        <w:t>Subtotal (JPY) is treated as the sales value; no tax, discount, shipping or return information is available.</w:t>
      </w:r>
    </w:p>
    <w:p w14:paraId="541C2C82" w14:textId="77777777" w:rsidR="00FE6EA5" w:rsidRPr="00F97704" w:rsidRDefault="00000000">
      <w:pPr>
        <w:pStyle w:val="ListParagraph"/>
        <w:numPr>
          <w:ilvl w:val="0"/>
          <w:numId w:val="8"/>
        </w:numPr>
        <w:rPr>
          <w:rFonts w:ascii="Gadugi" w:hAnsi="Gadugi"/>
        </w:rPr>
      </w:pPr>
      <w:r w:rsidRPr="00F97704">
        <w:rPr>
          <w:rFonts w:ascii="Gadugi" w:hAnsi="Gadugi"/>
        </w:rPr>
        <w:t>Every row is a single-product order (Quantity is a column, and each order has one product).</w:t>
      </w:r>
    </w:p>
    <w:p w14:paraId="57E45E67" w14:textId="77777777" w:rsidR="00FE6EA5" w:rsidRPr="00F97704" w:rsidRDefault="00000000">
      <w:pPr>
        <w:pStyle w:val="ListParagraph"/>
        <w:numPr>
          <w:ilvl w:val="0"/>
          <w:numId w:val="8"/>
        </w:numPr>
        <w:rPr>
          <w:rFonts w:ascii="Gadugi" w:hAnsi="Gadugi"/>
        </w:rPr>
      </w:pPr>
      <w:r w:rsidRPr="00F97704">
        <w:rPr>
          <w:rFonts w:ascii="Gadugi" w:hAnsi="Gadugi"/>
        </w:rPr>
        <w:t>The data in the file is a snapshot and will not update unless connected to a live source.</w:t>
      </w:r>
    </w:p>
    <w:p w14:paraId="6F0673D3" w14:textId="77777777" w:rsidR="00FE6EA5" w:rsidRPr="00F97704" w:rsidRDefault="00000000">
      <w:pPr>
        <w:rPr>
          <w:rFonts w:ascii="Gadugi" w:hAnsi="Gadugi"/>
        </w:rPr>
      </w:pPr>
      <w:r w:rsidRPr="00F97704">
        <w:rPr>
          <w:rFonts w:ascii="Gadugi" w:hAnsi="Gadugi"/>
          <w:b/>
        </w:rPr>
        <w:t>Limitations</w:t>
      </w:r>
    </w:p>
    <w:p w14:paraId="659660C2" w14:textId="77777777" w:rsidR="00FE6EA5" w:rsidRPr="00F97704" w:rsidRDefault="00000000">
      <w:pPr>
        <w:pStyle w:val="ListParagraph"/>
        <w:numPr>
          <w:ilvl w:val="0"/>
          <w:numId w:val="9"/>
        </w:numPr>
        <w:rPr>
          <w:rFonts w:ascii="Gadugi" w:hAnsi="Gadugi"/>
        </w:rPr>
      </w:pPr>
      <w:r w:rsidRPr="00F97704">
        <w:rPr>
          <w:rFonts w:ascii="Gadugi" w:hAnsi="Gadugi"/>
          <w:b/>
        </w:rPr>
        <w:t>One month only.</w:t>
      </w:r>
      <w:r w:rsidRPr="00F97704">
        <w:rPr>
          <w:rFonts w:ascii="Gadugi" w:hAnsi="Gadugi"/>
        </w:rPr>
        <w:t xml:space="preserve"> There is no prior period, so month-over-month or year-over-year growth cannot be shown.</w:t>
      </w:r>
    </w:p>
    <w:p w14:paraId="550ADD19" w14:textId="77777777" w:rsidR="00FE6EA5" w:rsidRPr="00F97704" w:rsidRDefault="00000000">
      <w:pPr>
        <w:pStyle w:val="ListParagraph"/>
        <w:numPr>
          <w:ilvl w:val="0"/>
          <w:numId w:val="9"/>
        </w:numPr>
        <w:rPr>
          <w:rFonts w:ascii="Gadugi" w:hAnsi="Gadugi"/>
        </w:rPr>
      </w:pPr>
      <w:r w:rsidRPr="00F97704">
        <w:rPr>
          <w:rFonts w:ascii="Gadugi" w:hAnsi="Gadugi"/>
          <w:b/>
        </w:rPr>
        <w:t>No targets.</w:t>
      </w:r>
      <w:r w:rsidRPr="00F97704">
        <w:rPr>
          <w:rFonts w:ascii="Gadugi" w:hAnsi="Gadugi"/>
        </w:rPr>
        <w:t xml:space="preserve"> There are no budgets or goals to compare against, so the cards show values but not whether they are good or bad.</w:t>
      </w:r>
    </w:p>
    <w:p w14:paraId="1CD0F422" w14:textId="77777777" w:rsidR="00FE6EA5" w:rsidRPr="00F97704" w:rsidRDefault="00000000">
      <w:pPr>
        <w:pStyle w:val="ListParagraph"/>
        <w:numPr>
          <w:ilvl w:val="0"/>
          <w:numId w:val="9"/>
        </w:numPr>
        <w:rPr>
          <w:rFonts w:ascii="Gadugi" w:hAnsi="Gadugi"/>
        </w:rPr>
      </w:pPr>
      <w:r w:rsidRPr="00F97704">
        <w:rPr>
          <w:rFonts w:ascii="Gadugi" w:hAnsi="Gadugi"/>
          <w:b/>
        </w:rPr>
        <w:t>Single table.</w:t>
      </w:r>
      <w:r w:rsidRPr="00F97704">
        <w:rPr>
          <w:rFonts w:ascii="Gadugi" w:hAnsi="Gadugi"/>
        </w:rPr>
        <w:t xml:space="preserve"> There is no date table, customer table or product table, which limits time intelligence and slicing.</w:t>
      </w:r>
    </w:p>
    <w:p w14:paraId="17326CFC" w14:textId="77777777" w:rsidR="00FE6EA5" w:rsidRPr="00F97704" w:rsidRDefault="00000000">
      <w:pPr>
        <w:pStyle w:val="ListParagraph"/>
        <w:numPr>
          <w:ilvl w:val="0"/>
          <w:numId w:val="9"/>
        </w:numPr>
        <w:rPr>
          <w:rFonts w:ascii="Gadugi" w:hAnsi="Gadugi"/>
        </w:rPr>
      </w:pPr>
      <w:r w:rsidRPr="00F97704">
        <w:rPr>
          <w:rFonts w:ascii="Gadugi" w:hAnsi="Gadugi"/>
          <w:b/>
        </w:rPr>
        <w:t>No slicers.</w:t>
      </w:r>
      <w:r w:rsidRPr="00F97704">
        <w:rPr>
          <w:rFonts w:ascii="Gadugi" w:hAnsi="Gadugi"/>
        </w:rPr>
        <w:t xml:space="preserve"> Users can cross-filter by clicking charts, but there are no dedicated filters for date, category or store.</w:t>
      </w:r>
    </w:p>
    <w:p w14:paraId="048BAE9B" w14:textId="77777777" w:rsidR="00FE6EA5" w:rsidRPr="00F97704" w:rsidRDefault="00000000">
      <w:pPr>
        <w:pStyle w:val="ListParagraph"/>
        <w:numPr>
          <w:ilvl w:val="0"/>
          <w:numId w:val="9"/>
        </w:numPr>
        <w:rPr>
          <w:rFonts w:ascii="Gadugi" w:hAnsi="Gadugi"/>
        </w:rPr>
      </w:pPr>
      <w:r w:rsidRPr="00F97704">
        <w:rPr>
          <w:rFonts w:ascii="Gadugi" w:hAnsi="Gadugi"/>
          <w:b/>
        </w:rPr>
        <w:t>Daily line chart.</w:t>
      </w:r>
      <w:r w:rsidRPr="00F97704">
        <w:rPr>
          <w:rFonts w:ascii="Gadugi" w:hAnsi="Gadugi"/>
        </w:rPr>
        <w:t xml:space="preserve"> With 30 days of data and sharp swings, the line is hard to read as a trend; a weekly view or a moving average would help.</w:t>
      </w:r>
    </w:p>
    <w:p w14:paraId="7DB6267A" w14:textId="77777777" w:rsidR="00FE6EA5" w:rsidRPr="00F97704" w:rsidRDefault="00000000">
      <w:pPr>
        <w:pStyle w:val="ListParagraph"/>
        <w:numPr>
          <w:ilvl w:val="0"/>
          <w:numId w:val="9"/>
        </w:numPr>
        <w:rPr>
          <w:rFonts w:ascii="Gadugi" w:hAnsi="Gadugi"/>
        </w:rPr>
      </w:pPr>
      <w:r w:rsidRPr="00F97704">
        <w:rPr>
          <w:rFonts w:ascii="Gadugi" w:hAnsi="Gadugi"/>
          <w:b/>
        </w:rPr>
        <w:t>Profitability is unknown.</w:t>
      </w:r>
      <w:r w:rsidRPr="00F97704">
        <w:rPr>
          <w:rFonts w:ascii="Gadugi" w:hAnsi="Gadugi"/>
        </w:rPr>
        <w:t xml:space="preserve"> Cost and margin are not in the data, so sales leaders cannot tell which categories are the most profitable.</w:t>
      </w:r>
    </w:p>
    <w:p w14:paraId="4FEF2309" w14:textId="77777777" w:rsidR="00FE6EA5" w:rsidRPr="00F97704" w:rsidRDefault="00000000">
      <w:pPr>
        <w:pStyle w:val="ListParagraph"/>
        <w:numPr>
          <w:ilvl w:val="0"/>
          <w:numId w:val="9"/>
        </w:numPr>
        <w:rPr>
          <w:rFonts w:ascii="Gadugi" w:hAnsi="Gadugi"/>
        </w:rPr>
      </w:pPr>
      <w:r w:rsidRPr="00F97704">
        <w:rPr>
          <w:rFonts w:ascii="Gadugi" w:hAnsi="Gadugi"/>
          <w:b/>
        </w:rPr>
        <w:t>Names are personal data.</w:t>
      </w:r>
      <w:r w:rsidRPr="00F97704">
        <w:rPr>
          <w:rFonts w:ascii="Gadugi" w:hAnsi="Gadugi"/>
        </w:rPr>
        <w:t xml:space="preserve"> Customer names appear in the data model and should be protected if the report is shared widely.</w:t>
      </w:r>
    </w:p>
    <w:p w14:paraId="241FEEE8" w14:textId="77777777" w:rsidR="00FE6EA5" w:rsidRPr="00F97704" w:rsidRDefault="00000000">
      <w:pPr>
        <w:pStyle w:val="Heading2"/>
        <w:rPr>
          <w:rFonts w:ascii="Gadugi" w:hAnsi="Gadugi"/>
        </w:rPr>
      </w:pPr>
      <w:r w:rsidRPr="00F97704">
        <w:rPr>
          <w:rFonts w:ascii="Gadugi" w:hAnsi="Gadugi"/>
        </w:rPr>
        <w:t>13. Recommendations and Future Enhancements</w:t>
      </w:r>
    </w:p>
    <w:p w14:paraId="781CFD90" w14:textId="77777777" w:rsidR="00FE6EA5" w:rsidRPr="00F97704" w:rsidRDefault="00000000">
      <w:pPr>
        <w:pStyle w:val="ListParagraph"/>
        <w:numPr>
          <w:ilvl w:val="0"/>
          <w:numId w:val="10"/>
        </w:numPr>
        <w:rPr>
          <w:rFonts w:ascii="Gadugi" w:hAnsi="Gadugi"/>
        </w:rPr>
      </w:pPr>
      <w:r w:rsidRPr="00F97704">
        <w:rPr>
          <w:rFonts w:ascii="Gadugi" w:hAnsi="Gadugi"/>
        </w:rPr>
        <w:t xml:space="preserve">Add a </w:t>
      </w:r>
      <w:r w:rsidRPr="00F97704">
        <w:rPr>
          <w:rFonts w:ascii="Gadugi" w:hAnsi="Gadugi"/>
          <w:b/>
        </w:rPr>
        <w:t>date table</w:t>
      </w:r>
      <w:r w:rsidRPr="00F97704">
        <w:rPr>
          <w:rFonts w:ascii="Gadugi" w:hAnsi="Gadugi"/>
        </w:rPr>
        <w:t xml:space="preserve"> and monthly data so growth, seasonality and year-over-year comparisons can be shown.</w:t>
      </w:r>
    </w:p>
    <w:p w14:paraId="0B3881DD" w14:textId="77777777" w:rsidR="00FE6EA5" w:rsidRPr="00F97704" w:rsidRDefault="00000000">
      <w:pPr>
        <w:pStyle w:val="ListParagraph"/>
        <w:numPr>
          <w:ilvl w:val="0"/>
          <w:numId w:val="10"/>
        </w:numPr>
        <w:rPr>
          <w:rFonts w:ascii="Gadugi" w:hAnsi="Gadugi"/>
        </w:rPr>
      </w:pPr>
      <w:r w:rsidRPr="00F97704">
        <w:rPr>
          <w:rFonts w:ascii="Gadugi" w:hAnsi="Gadugi"/>
        </w:rPr>
        <w:t xml:space="preserve">Add </w:t>
      </w:r>
      <w:r w:rsidRPr="00F97704">
        <w:rPr>
          <w:rFonts w:ascii="Gadugi" w:hAnsi="Gadugi"/>
          <w:b/>
        </w:rPr>
        <w:t>targets and variance</w:t>
      </w:r>
      <w:r w:rsidRPr="00F97704">
        <w:rPr>
          <w:rFonts w:ascii="Gadugi" w:hAnsi="Gadugi"/>
        </w:rPr>
        <w:t xml:space="preserve"> (for example, sales versus plan) and conditional coloring on the KPI cards.</w:t>
      </w:r>
    </w:p>
    <w:p w14:paraId="11DABB34" w14:textId="77777777" w:rsidR="00FE6EA5" w:rsidRPr="00F97704" w:rsidRDefault="00000000">
      <w:pPr>
        <w:pStyle w:val="ListParagraph"/>
        <w:numPr>
          <w:ilvl w:val="0"/>
          <w:numId w:val="10"/>
        </w:numPr>
        <w:rPr>
          <w:rFonts w:ascii="Gadugi" w:hAnsi="Gadugi"/>
        </w:rPr>
      </w:pPr>
      <w:r w:rsidRPr="00F97704">
        <w:rPr>
          <w:rFonts w:ascii="Gadugi" w:hAnsi="Gadugi"/>
        </w:rPr>
        <w:t xml:space="preserve">Add </w:t>
      </w:r>
      <w:r w:rsidRPr="00F97704">
        <w:rPr>
          <w:rFonts w:ascii="Gadugi" w:hAnsi="Gadugi"/>
          <w:b/>
        </w:rPr>
        <w:t>slicers</w:t>
      </w:r>
      <w:r w:rsidRPr="00F97704">
        <w:rPr>
          <w:rFonts w:ascii="Gadugi" w:hAnsi="Gadugi"/>
        </w:rPr>
        <w:t xml:space="preserve"> for date range, category, store and payment method.</w:t>
      </w:r>
    </w:p>
    <w:p w14:paraId="0F4C6B0C" w14:textId="77777777" w:rsidR="00FE6EA5" w:rsidRPr="00F97704" w:rsidRDefault="00000000">
      <w:pPr>
        <w:pStyle w:val="ListParagraph"/>
        <w:numPr>
          <w:ilvl w:val="0"/>
          <w:numId w:val="10"/>
        </w:numPr>
        <w:rPr>
          <w:rFonts w:ascii="Gadugi" w:hAnsi="Gadugi"/>
        </w:rPr>
      </w:pPr>
      <w:r w:rsidRPr="00F97704">
        <w:rPr>
          <w:rFonts w:ascii="Gadugi" w:hAnsi="Gadugi"/>
        </w:rPr>
        <w:t xml:space="preserve">Add </w:t>
      </w:r>
      <w:r w:rsidRPr="00F97704">
        <w:rPr>
          <w:rFonts w:ascii="Gadugi" w:hAnsi="Gadugi"/>
          <w:b/>
        </w:rPr>
        <w:t>average order value</w:t>
      </w:r>
      <w:r w:rsidRPr="00F97704">
        <w:rPr>
          <w:rFonts w:ascii="Gadugi" w:hAnsi="Gadugi"/>
        </w:rPr>
        <w:t xml:space="preserve"> and </w:t>
      </w:r>
      <w:r w:rsidRPr="00F97704">
        <w:rPr>
          <w:rFonts w:ascii="Gadugi" w:hAnsi="Gadugi"/>
          <w:b/>
        </w:rPr>
        <w:t>units sold</w:t>
      </w:r>
      <w:r w:rsidRPr="00F97704">
        <w:rPr>
          <w:rFonts w:ascii="Gadugi" w:hAnsi="Gadugi"/>
        </w:rPr>
        <w:t xml:space="preserve"> as KPI cards.</w:t>
      </w:r>
    </w:p>
    <w:p w14:paraId="01B364D5" w14:textId="77777777" w:rsidR="00FE6EA5" w:rsidRPr="00F97704" w:rsidRDefault="00000000">
      <w:pPr>
        <w:pStyle w:val="ListParagraph"/>
        <w:numPr>
          <w:ilvl w:val="0"/>
          <w:numId w:val="10"/>
        </w:numPr>
        <w:rPr>
          <w:rFonts w:ascii="Gadugi" w:hAnsi="Gadugi"/>
        </w:rPr>
      </w:pPr>
      <w:r w:rsidRPr="00F97704">
        <w:rPr>
          <w:rFonts w:ascii="Gadugi" w:hAnsi="Gadugi"/>
        </w:rPr>
        <w:t xml:space="preserve">Add a </w:t>
      </w:r>
      <w:r w:rsidRPr="00F97704">
        <w:rPr>
          <w:rFonts w:ascii="Gadugi" w:hAnsi="Gadugi"/>
          <w:b/>
        </w:rPr>
        <w:t>top products</w:t>
      </w:r>
      <w:r w:rsidRPr="00F97704">
        <w:rPr>
          <w:rFonts w:ascii="Gadugi" w:hAnsi="Gadugi"/>
        </w:rPr>
        <w:t xml:space="preserve"> table or chart (for example, Canon EOS R6 Mark II Body and Panasonic LUMIX GH6 Body are the top two by sales value).</w:t>
      </w:r>
    </w:p>
    <w:p w14:paraId="5A2FFF11" w14:textId="77777777" w:rsidR="00FE6EA5" w:rsidRPr="00F97704" w:rsidRDefault="00000000">
      <w:pPr>
        <w:pStyle w:val="ListParagraph"/>
        <w:numPr>
          <w:ilvl w:val="0"/>
          <w:numId w:val="10"/>
        </w:numPr>
        <w:rPr>
          <w:rFonts w:ascii="Gadugi" w:hAnsi="Gadugi"/>
        </w:rPr>
      </w:pPr>
      <w:r w:rsidRPr="00F97704">
        <w:rPr>
          <w:rFonts w:ascii="Gadugi" w:hAnsi="Gadugi"/>
        </w:rPr>
        <w:t xml:space="preserve">Include </w:t>
      </w:r>
      <w:r w:rsidRPr="00F97704">
        <w:rPr>
          <w:rFonts w:ascii="Gadugi" w:hAnsi="Gadugi"/>
          <w:b/>
        </w:rPr>
        <w:t>cost and margin</w:t>
      </w:r>
      <w:r w:rsidRPr="00F97704">
        <w:rPr>
          <w:rFonts w:ascii="Gadugi" w:hAnsi="Gadugi"/>
        </w:rPr>
        <w:t xml:space="preserve"> data to move from sales reporting to profitability analysis.</w:t>
      </w:r>
    </w:p>
    <w:p w14:paraId="7E591826" w14:textId="77777777" w:rsidR="00FE6EA5" w:rsidRPr="00F97704" w:rsidRDefault="00000000">
      <w:pPr>
        <w:pStyle w:val="ListParagraph"/>
        <w:numPr>
          <w:ilvl w:val="0"/>
          <w:numId w:val="10"/>
        </w:numPr>
        <w:rPr>
          <w:rFonts w:ascii="Gadugi" w:hAnsi="Gadugi"/>
        </w:rPr>
      </w:pPr>
      <w:r w:rsidRPr="00F97704">
        <w:rPr>
          <w:rFonts w:ascii="Gadugi" w:hAnsi="Gadugi"/>
        </w:rPr>
        <w:t xml:space="preserve">Add </w:t>
      </w:r>
      <w:r w:rsidRPr="00F97704">
        <w:rPr>
          <w:rFonts w:ascii="Gadugi" w:hAnsi="Gadugi"/>
          <w:b/>
        </w:rPr>
        <w:t>customer analysis</w:t>
      </w:r>
      <w:r w:rsidRPr="00F97704">
        <w:rPr>
          <w:rFonts w:ascii="Gadugi" w:hAnsi="Gadugi"/>
        </w:rPr>
        <w:t xml:space="preserve"> (repeat buyers, top customers) with appropriate privacy controls.</w:t>
      </w:r>
    </w:p>
    <w:p w14:paraId="3B006D01" w14:textId="77777777" w:rsidR="00FE6EA5" w:rsidRPr="00F97704" w:rsidRDefault="00000000">
      <w:pPr>
        <w:pStyle w:val="ListParagraph"/>
        <w:numPr>
          <w:ilvl w:val="0"/>
          <w:numId w:val="10"/>
        </w:numPr>
        <w:rPr>
          <w:rFonts w:ascii="Gadugi" w:hAnsi="Gadugi"/>
        </w:rPr>
      </w:pPr>
      <w:r w:rsidRPr="00F97704">
        <w:rPr>
          <w:rFonts w:ascii="Gadugi" w:hAnsi="Gadugi"/>
        </w:rPr>
        <w:t xml:space="preserve">Connect to a </w:t>
      </w:r>
      <w:r w:rsidRPr="00F97704">
        <w:rPr>
          <w:rFonts w:ascii="Gadugi" w:hAnsi="Gadugi"/>
          <w:b/>
        </w:rPr>
        <w:t>live data source</w:t>
      </w:r>
      <w:r w:rsidRPr="00F97704">
        <w:rPr>
          <w:rFonts w:ascii="Gadugi" w:hAnsi="Gadugi"/>
        </w:rPr>
        <w:t xml:space="preserve"> with scheduled refresh in Power BI Service.</w:t>
      </w:r>
    </w:p>
    <w:p w14:paraId="1A629B4E" w14:textId="77777777" w:rsidR="00FE6EA5" w:rsidRPr="00F97704" w:rsidRDefault="00000000">
      <w:pPr>
        <w:pStyle w:val="ListParagraph"/>
        <w:numPr>
          <w:ilvl w:val="0"/>
          <w:numId w:val="10"/>
        </w:numPr>
        <w:rPr>
          <w:rFonts w:ascii="Gadugi" w:hAnsi="Gadugi"/>
        </w:rPr>
      </w:pPr>
      <w:r w:rsidRPr="00F97704">
        <w:rPr>
          <w:rFonts w:ascii="Gadugi" w:hAnsi="Gadugi"/>
        </w:rPr>
        <w:t xml:space="preserve">Add </w:t>
      </w:r>
      <w:r w:rsidRPr="00F97704">
        <w:rPr>
          <w:rFonts w:ascii="Gadugi" w:hAnsi="Gadugi"/>
          <w:b/>
        </w:rPr>
        <w:t>tooltips and drill-through pages</w:t>
      </w:r>
      <w:r w:rsidRPr="00F97704">
        <w:rPr>
          <w:rFonts w:ascii="Gadugi" w:hAnsi="Gadugi"/>
        </w:rPr>
        <w:t xml:space="preserve"> for detail on individual stores or categories.</w:t>
      </w:r>
    </w:p>
    <w:p w14:paraId="53ECADF1" w14:textId="77777777" w:rsidR="00FE6EA5" w:rsidRPr="00F97704" w:rsidRDefault="00000000">
      <w:pPr>
        <w:pStyle w:val="ListParagraph"/>
        <w:numPr>
          <w:ilvl w:val="0"/>
          <w:numId w:val="10"/>
        </w:numPr>
        <w:rPr>
          <w:rFonts w:ascii="Gadugi" w:hAnsi="Gadugi"/>
        </w:rPr>
      </w:pPr>
      <w:r w:rsidRPr="00F97704">
        <w:rPr>
          <w:rFonts w:ascii="Gadugi" w:hAnsi="Gadugi"/>
        </w:rPr>
        <w:t xml:space="preserve">Fix the </w:t>
      </w:r>
      <w:r w:rsidRPr="00F97704">
        <w:rPr>
          <w:rFonts w:ascii="Gadugi" w:hAnsi="Gadugi"/>
          <w:b/>
        </w:rPr>
        <w:t>order-count aggregation</w:t>
      </w:r>
      <w:r w:rsidRPr="00F97704">
        <w:rPr>
          <w:rFonts w:ascii="Gadugi" w:hAnsi="Gadugi"/>
        </w:rPr>
        <w:t xml:space="preserve"> so the card calculates a true count.</w:t>
      </w:r>
    </w:p>
    <w:p w14:paraId="39D9CFA4" w14:textId="77777777" w:rsidR="00FE6EA5" w:rsidRPr="00F97704" w:rsidRDefault="00000000">
      <w:pPr>
        <w:pStyle w:val="Heading2"/>
        <w:rPr>
          <w:rFonts w:ascii="Gadugi" w:hAnsi="Gadugi"/>
        </w:rPr>
      </w:pPr>
      <w:r w:rsidRPr="00F97704">
        <w:rPr>
          <w:rFonts w:ascii="Gadugi" w:hAnsi="Gadugi"/>
        </w:rPr>
        <w:t>14. Success Measures for the Dashboard Itself</w:t>
      </w:r>
    </w:p>
    <w:p w14:paraId="73FF9F4A" w14:textId="77777777" w:rsidR="00FE6EA5" w:rsidRPr="00F97704" w:rsidRDefault="00000000">
      <w:pPr>
        <w:pStyle w:val="ListParagraph"/>
        <w:numPr>
          <w:ilvl w:val="0"/>
          <w:numId w:val="11"/>
        </w:numPr>
        <w:rPr>
          <w:rFonts w:ascii="Gadugi" w:hAnsi="Gadugi"/>
        </w:rPr>
      </w:pPr>
      <w:r w:rsidRPr="00F97704">
        <w:rPr>
          <w:rFonts w:ascii="Gadugi" w:hAnsi="Gadugi"/>
        </w:rPr>
        <w:t>Time needed to produce the monthly sales summary falls from hours to minutes.</w:t>
      </w:r>
    </w:p>
    <w:p w14:paraId="308EDC7C" w14:textId="77777777" w:rsidR="00FE6EA5" w:rsidRPr="00F97704" w:rsidRDefault="00000000">
      <w:pPr>
        <w:pStyle w:val="ListParagraph"/>
        <w:numPr>
          <w:ilvl w:val="0"/>
          <w:numId w:val="11"/>
        </w:numPr>
        <w:rPr>
          <w:rFonts w:ascii="Gadugi" w:hAnsi="Gadugi"/>
        </w:rPr>
      </w:pPr>
      <w:r w:rsidRPr="00F97704">
        <w:rPr>
          <w:rFonts w:ascii="Gadugi" w:hAnsi="Gadugi"/>
        </w:rPr>
        <w:t>Stakeholders use one agreed set of numbers in monthly reviews.</w:t>
      </w:r>
    </w:p>
    <w:p w14:paraId="73AD4B99" w14:textId="77777777" w:rsidR="00FE6EA5" w:rsidRPr="00F97704" w:rsidRDefault="00000000">
      <w:pPr>
        <w:pStyle w:val="ListParagraph"/>
        <w:numPr>
          <w:ilvl w:val="0"/>
          <w:numId w:val="11"/>
        </w:numPr>
        <w:rPr>
          <w:rFonts w:ascii="Gadugi" w:hAnsi="Gadugi"/>
        </w:rPr>
      </w:pPr>
      <w:r w:rsidRPr="00F97704">
        <w:rPr>
          <w:rFonts w:ascii="Gadugi" w:hAnsi="Gadugi"/>
        </w:rPr>
        <w:lastRenderedPageBreak/>
        <w:t>Number of regular viewers and reports opened per month.</w:t>
      </w:r>
    </w:p>
    <w:p w14:paraId="5A3A2285" w14:textId="77777777" w:rsidR="00FE6EA5" w:rsidRPr="00F97704" w:rsidRDefault="00000000">
      <w:pPr>
        <w:pStyle w:val="ListParagraph"/>
        <w:numPr>
          <w:ilvl w:val="0"/>
          <w:numId w:val="11"/>
        </w:numPr>
        <w:rPr>
          <w:rFonts w:ascii="Gadugi" w:hAnsi="Gadugi"/>
        </w:rPr>
      </w:pPr>
      <w:r w:rsidRPr="00F97704">
        <w:rPr>
          <w:rFonts w:ascii="Gadugi" w:hAnsi="Gadugi"/>
        </w:rPr>
        <w:t>Number of decisions (promotions, stock changes, store plans) traced back to the dashboard.</w:t>
      </w:r>
    </w:p>
    <w:p w14:paraId="034B1E90" w14:textId="77777777" w:rsidR="00FE6EA5" w:rsidRPr="00F97704" w:rsidRDefault="00000000">
      <w:pPr>
        <w:pStyle w:val="ListParagraph"/>
        <w:numPr>
          <w:ilvl w:val="0"/>
          <w:numId w:val="11"/>
        </w:numPr>
        <w:rPr>
          <w:rFonts w:ascii="Gadugi" w:hAnsi="Gadugi"/>
        </w:rPr>
      </w:pPr>
      <w:r w:rsidRPr="00F97704">
        <w:rPr>
          <w:rFonts w:ascii="Gadugi" w:hAnsi="Gadugi"/>
        </w:rPr>
        <w:t>Refresh reliability once the report is connected to a live source.</w:t>
      </w:r>
    </w:p>
    <w:p w14:paraId="73E03068" w14:textId="77777777" w:rsidR="00FE6EA5" w:rsidRPr="00F97704" w:rsidRDefault="00000000">
      <w:pPr>
        <w:pStyle w:val="Heading2"/>
        <w:rPr>
          <w:rFonts w:ascii="Gadugi" w:hAnsi="Gadugi"/>
        </w:rPr>
      </w:pPr>
      <w:r w:rsidRPr="00F97704">
        <w:rPr>
          <w:rFonts w:ascii="Gadugi" w:hAnsi="Gadugi"/>
        </w:rPr>
        <w:t>15. Summary</w:t>
      </w:r>
    </w:p>
    <w:p w14:paraId="7AAE0B87" w14:textId="77777777" w:rsidR="00FE6EA5" w:rsidRPr="00F97704" w:rsidRDefault="00000000">
      <w:pPr>
        <w:rPr>
          <w:rFonts w:ascii="Gadugi" w:hAnsi="Gadugi"/>
        </w:rPr>
      </w:pPr>
      <w:r w:rsidRPr="00F97704">
        <w:rPr>
          <w:rFonts w:ascii="Gadugi" w:hAnsi="Gadugi"/>
        </w:rPr>
        <w:t xml:space="preserve">The </w:t>
      </w:r>
      <w:proofErr w:type="spellStart"/>
      <w:r w:rsidRPr="00F97704">
        <w:rPr>
          <w:rFonts w:ascii="Gadugi" w:hAnsi="Gadugi"/>
        </w:rPr>
        <w:t>Yodobashi</w:t>
      </w:r>
      <w:proofErr w:type="spellEnd"/>
      <w:r w:rsidRPr="00F97704">
        <w:rPr>
          <w:rFonts w:ascii="Gadugi" w:hAnsi="Gadugi"/>
        </w:rPr>
        <w:t xml:space="preserve"> E-Commerce Sales Dashboard turns 200 raw orders worth ¥24.2M into a clear, interactive, one-page picture of September 2026. Its three KPIs (sales, orders and Gold Points) and four charts (category, daily trend, payment method and fulfillment store) answer the most common questions a retail manager asks each month. It is best suited to managers, merchandisers, marketers, operations and finance teams. With a date table, targets, slicers and profitability data added, it can grow from a one-month snapshot into an ongoing performance management tool.</w:t>
      </w:r>
    </w:p>
    <w:sectPr w:rsidR="00FE6EA5" w:rsidRPr="00F9770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adugi">
    <w:panose1 w:val="020B0502040204020203"/>
    <w:charset w:val="00"/>
    <w:family w:val="swiss"/>
    <w:pitch w:val="variable"/>
    <w:sig w:usb0="80000003" w:usb1="02000000" w:usb2="00003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71A6A"/>
    <w:multiLevelType w:val="hybridMultilevel"/>
    <w:tmpl w:val="F79A67A2"/>
    <w:lvl w:ilvl="0" w:tplc="0E5EA85E">
      <w:start w:val="1"/>
      <w:numFmt w:val="decimal"/>
      <w:lvlText w:val="%1."/>
      <w:lvlJc w:val="left"/>
      <w:pPr>
        <w:ind w:left="720" w:hanging="360"/>
      </w:pPr>
    </w:lvl>
    <w:lvl w:ilvl="1" w:tplc="B93E0E76">
      <w:start w:val="1"/>
      <w:numFmt w:val="lowerLetter"/>
      <w:lvlText w:val="%2."/>
      <w:lvlJc w:val="left"/>
      <w:pPr>
        <w:ind w:left="1440" w:hanging="360"/>
      </w:pPr>
    </w:lvl>
    <w:lvl w:ilvl="2" w:tplc="1B6A31A8">
      <w:start w:val="1"/>
      <w:numFmt w:val="lowerRoman"/>
      <w:lvlText w:val="%3."/>
      <w:lvlJc w:val="left"/>
      <w:pPr>
        <w:ind w:left="2160" w:hanging="360"/>
      </w:pPr>
    </w:lvl>
    <w:lvl w:ilvl="3" w:tplc="4DF0796C">
      <w:start w:val="1"/>
      <w:numFmt w:val="decimal"/>
      <w:lvlText w:val="%4."/>
      <w:lvlJc w:val="left"/>
      <w:pPr>
        <w:ind w:left="2880" w:hanging="360"/>
      </w:pPr>
    </w:lvl>
    <w:lvl w:ilvl="4" w:tplc="BFA4712A">
      <w:start w:val="1"/>
      <w:numFmt w:val="lowerLetter"/>
      <w:lvlText w:val="%5."/>
      <w:lvlJc w:val="left"/>
      <w:pPr>
        <w:ind w:left="3600" w:hanging="360"/>
      </w:pPr>
    </w:lvl>
    <w:lvl w:ilvl="5" w:tplc="E20C7EAC">
      <w:start w:val="1"/>
      <w:numFmt w:val="lowerRoman"/>
      <w:lvlText w:val="%6."/>
      <w:lvlJc w:val="left"/>
      <w:pPr>
        <w:ind w:left="4320" w:hanging="360"/>
      </w:pPr>
    </w:lvl>
    <w:lvl w:ilvl="6" w:tplc="25AECF24">
      <w:start w:val="1"/>
      <w:numFmt w:val="decimal"/>
      <w:lvlText w:val="%7."/>
      <w:lvlJc w:val="left"/>
      <w:pPr>
        <w:ind w:left="5040" w:hanging="360"/>
      </w:pPr>
    </w:lvl>
    <w:lvl w:ilvl="7" w:tplc="24146088">
      <w:start w:val="1"/>
      <w:numFmt w:val="lowerLetter"/>
      <w:lvlText w:val="%8."/>
      <w:lvlJc w:val="left"/>
      <w:pPr>
        <w:ind w:left="5760" w:hanging="360"/>
      </w:pPr>
    </w:lvl>
    <w:lvl w:ilvl="8" w:tplc="C6007C04">
      <w:start w:val="1"/>
      <w:numFmt w:val="lowerRoman"/>
      <w:lvlText w:val="%9."/>
      <w:lvlJc w:val="left"/>
      <w:pPr>
        <w:ind w:left="6480" w:hanging="360"/>
      </w:pPr>
    </w:lvl>
  </w:abstractNum>
  <w:abstractNum w:abstractNumId="1" w15:restartNumberingAfterBreak="0">
    <w:nsid w:val="75DF4722"/>
    <w:multiLevelType w:val="hybridMultilevel"/>
    <w:tmpl w:val="EF065716"/>
    <w:lvl w:ilvl="0" w:tplc="5A48DD62">
      <w:start w:val="1"/>
      <w:numFmt w:val="bullet"/>
      <w:lvlText w:val="•"/>
      <w:lvlJc w:val="left"/>
      <w:pPr>
        <w:ind w:left="720" w:hanging="360"/>
      </w:pPr>
    </w:lvl>
    <w:lvl w:ilvl="1" w:tplc="86B8D7E2">
      <w:start w:val="1"/>
      <w:numFmt w:val="bullet"/>
      <w:lvlText w:val="o"/>
      <w:lvlJc w:val="left"/>
      <w:pPr>
        <w:ind w:left="1440" w:hanging="360"/>
      </w:pPr>
    </w:lvl>
    <w:lvl w:ilvl="2" w:tplc="AB6AA472">
      <w:start w:val="1"/>
      <w:numFmt w:val="bullet"/>
      <w:lvlText w:val="▪"/>
      <w:lvlJc w:val="left"/>
      <w:pPr>
        <w:ind w:left="2160" w:hanging="360"/>
      </w:pPr>
    </w:lvl>
    <w:lvl w:ilvl="3" w:tplc="27A08D16">
      <w:start w:val="1"/>
      <w:numFmt w:val="bullet"/>
      <w:lvlText w:val="•"/>
      <w:lvlJc w:val="left"/>
      <w:pPr>
        <w:ind w:left="2880" w:hanging="360"/>
      </w:pPr>
    </w:lvl>
    <w:lvl w:ilvl="4" w:tplc="EF368B38">
      <w:start w:val="1"/>
      <w:numFmt w:val="bullet"/>
      <w:lvlText w:val="o"/>
      <w:lvlJc w:val="left"/>
      <w:pPr>
        <w:ind w:left="3600" w:hanging="360"/>
      </w:pPr>
    </w:lvl>
    <w:lvl w:ilvl="5" w:tplc="646AC57A">
      <w:start w:val="1"/>
      <w:numFmt w:val="bullet"/>
      <w:lvlText w:val="▪"/>
      <w:lvlJc w:val="left"/>
      <w:pPr>
        <w:ind w:left="4320" w:hanging="360"/>
      </w:pPr>
    </w:lvl>
    <w:lvl w:ilvl="6" w:tplc="7FA0A13E">
      <w:start w:val="1"/>
      <w:numFmt w:val="bullet"/>
      <w:lvlText w:val="•"/>
      <w:lvlJc w:val="left"/>
      <w:pPr>
        <w:ind w:left="5040" w:hanging="360"/>
      </w:pPr>
    </w:lvl>
    <w:lvl w:ilvl="7" w:tplc="6630DCD2">
      <w:start w:val="1"/>
      <w:numFmt w:val="bullet"/>
      <w:lvlText w:val="o"/>
      <w:lvlJc w:val="left"/>
      <w:pPr>
        <w:ind w:left="5760" w:hanging="360"/>
      </w:pPr>
    </w:lvl>
    <w:lvl w:ilvl="8" w:tplc="12B0630E">
      <w:start w:val="1"/>
      <w:numFmt w:val="bullet"/>
      <w:lvlText w:val="▪"/>
      <w:lvlJc w:val="left"/>
      <w:pPr>
        <w:ind w:left="6480" w:hanging="360"/>
      </w:pPr>
    </w:lvl>
  </w:abstractNum>
  <w:num w:numId="1" w16cid:durableId="1942030315">
    <w:abstractNumId w:val="1"/>
  </w:num>
  <w:num w:numId="2" w16cid:durableId="1193962024">
    <w:abstractNumId w:val="1"/>
  </w:num>
  <w:num w:numId="3" w16cid:durableId="526718326">
    <w:abstractNumId w:val="0"/>
    <w:lvlOverride w:ilvl="0">
      <w:startOverride w:val="1"/>
    </w:lvlOverride>
  </w:num>
  <w:num w:numId="4" w16cid:durableId="1275138656">
    <w:abstractNumId w:val="1"/>
  </w:num>
  <w:num w:numId="5" w16cid:durableId="699748570">
    <w:abstractNumId w:val="0"/>
    <w:lvlOverride w:ilvl="0">
      <w:startOverride w:val="1"/>
    </w:lvlOverride>
  </w:num>
  <w:num w:numId="6" w16cid:durableId="400755986">
    <w:abstractNumId w:val="1"/>
  </w:num>
  <w:num w:numId="7" w16cid:durableId="777606355">
    <w:abstractNumId w:val="1"/>
  </w:num>
  <w:num w:numId="8" w16cid:durableId="2102947565">
    <w:abstractNumId w:val="1"/>
  </w:num>
  <w:num w:numId="9" w16cid:durableId="869074914">
    <w:abstractNumId w:val="1"/>
  </w:num>
  <w:num w:numId="10" w16cid:durableId="717558759">
    <w:abstractNumId w:val="0"/>
    <w:lvlOverride w:ilvl="0">
      <w:startOverride w:val="1"/>
    </w:lvlOverride>
  </w:num>
  <w:num w:numId="11" w16cid:durableId="937372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6EA5"/>
    <w:rsid w:val="007C47F0"/>
    <w:rsid w:val="00F97704"/>
    <w:rsid w:val="00FE6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F971"/>
  <w15:docId w15:val="{14247276-7C57-4D32-BE13-A33E757BB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D4F71-7EF8-4F5A-AD43-B2E2A7EA1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1959</Words>
  <Characters>11167</Characters>
  <Application>Microsoft Office Word</Application>
  <DocSecurity>0</DocSecurity>
  <Lines>93</Lines>
  <Paragraphs>26</Paragraphs>
  <ScaleCrop>false</ScaleCrop>
  <Company/>
  <LinksUpToDate>false</LinksUpToDate>
  <CharactersWithSpaces>13100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Yodobashi E-Commerce Sales Dashboard Project Documentation</dc:title>
  <dc:description>Claude Docs node/9b3525e5-e786@1 docx-w7</dc:description>
  <cp:lastModifiedBy>Siddharth Burman</cp:lastModifiedBy>
  <cp:revision>2</cp:revision>
  <dcterms:created xsi:type="dcterms:W3CDTF">2026-10-25T05:51:00Z</dcterms:created>
  <dcterms:modified xsi:type="dcterms:W3CDTF">2026-10-25T05:54:00Z</dcterms:modified>
</cp:coreProperties>
</file>