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5266" w:rsidP="00315266">
      <w:pPr>
        <w:jc w:val="center"/>
        <w:rPr>
          <w:rFonts w:ascii="Times New Roman" w:hAnsi="Times New Roman" w:cs="Times New Roman"/>
          <w:b/>
          <w:sz w:val="48"/>
          <w:szCs w:val="48"/>
          <w:u w:val="single"/>
        </w:rPr>
      </w:pPr>
      <w:r w:rsidRPr="00315266">
        <w:rPr>
          <w:rFonts w:ascii="Times New Roman" w:hAnsi="Times New Roman" w:cs="Times New Roman"/>
          <w:b/>
          <w:sz w:val="48"/>
          <w:szCs w:val="48"/>
          <w:u w:val="single"/>
        </w:rPr>
        <w:t xml:space="preserve">Design &amp; Implement SVM on Parkinson's </w:t>
      </w:r>
      <w:proofErr w:type="gramStart"/>
      <w:r w:rsidRPr="00315266">
        <w:rPr>
          <w:rFonts w:ascii="Times New Roman" w:hAnsi="Times New Roman" w:cs="Times New Roman"/>
          <w:b/>
          <w:sz w:val="48"/>
          <w:szCs w:val="48"/>
          <w:u w:val="single"/>
        </w:rPr>
        <w:t>Disease</w:t>
      </w:r>
      <w:proofErr w:type="gramEnd"/>
      <w:r w:rsidRPr="00315266">
        <w:rPr>
          <w:rFonts w:ascii="Times New Roman" w:hAnsi="Times New Roman" w:cs="Times New Roman"/>
          <w:b/>
          <w:sz w:val="48"/>
          <w:szCs w:val="48"/>
          <w:u w:val="single"/>
        </w:rPr>
        <w:t xml:space="preserve"> Classification</w:t>
      </w:r>
    </w:p>
    <w:p w:rsidR="00315266" w:rsidRDefault="00315266" w:rsidP="00315266">
      <w:pPr>
        <w:jc w:val="center"/>
        <w:rPr>
          <w:rFonts w:ascii="Times New Roman" w:hAnsi="Times New Roman" w:cs="Times New Roman"/>
          <w:b/>
          <w:sz w:val="48"/>
          <w:szCs w:val="48"/>
          <w:u w:val="single"/>
        </w:rPr>
      </w:pPr>
    </w:p>
    <w:p w:rsidR="00315266" w:rsidRPr="00E91825" w:rsidRDefault="00315266" w:rsidP="00315266">
      <w:pPr>
        <w:rPr>
          <w:rFonts w:ascii="Times New Roman" w:hAnsi="Times New Roman" w:cs="Times New Roman"/>
          <w:b/>
          <w:sz w:val="36"/>
          <w:szCs w:val="36"/>
        </w:rPr>
      </w:pPr>
      <w:r w:rsidRPr="00E91825">
        <w:rPr>
          <w:rFonts w:ascii="Times New Roman" w:hAnsi="Times New Roman" w:cs="Times New Roman"/>
          <w:b/>
          <w:sz w:val="36"/>
          <w:szCs w:val="36"/>
        </w:rPr>
        <w:t>Overview</w:t>
      </w:r>
    </w:p>
    <w:p w:rsidR="00315266" w:rsidRDefault="00315266" w:rsidP="00315266">
      <w:pPr>
        <w:rPr>
          <w:rFonts w:ascii="Times New Roman" w:hAnsi="Times New Roman" w:cs="Times New Roman"/>
          <w:sz w:val="32"/>
          <w:szCs w:val="32"/>
        </w:rPr>
      </w:pPr>
      <w:r w:rsidRPr="00315266">
        <w:rPr>
          <w:rFonts w:ascii="Times New Roman" w:hAnsi="Times New Roman" w:cs="Times New Roman"/>
          <w:sz w:val="32"/>
          <w:szCs w:val="32"/>
        </w:rPr>
        <w:t>Classify whether or not a patient has Parkinson’s disease based on the dataset. For context, Parkinson’s is a progressive disease that causes the degeneration of the brain, leading to both motor and cognitive problems. It is thus reasonable to assume a correlation between a patient’s ability to speak and their progression into Parkinson’s as these capabilities regress. The dataset I worked with was created by Max Little of the University of Oxford, in collaboration with the National Centre for Voice and Speech, Denver, Colorado, who recorded the speech signals. The original study published the feature extraction methods for general voice disorders.</w:t>
      </w:r>
    </w:p>
    <w:p w:rsidR="00315266" w:rsidRDefault="00315266" w:rsidP="00315266">
      <w:pPr>
        <w:rPr>
          <w:rFonts w:ascii="Times New Roman" w:hAnsi="Times New Roman" w:cs="Times New Roman"/>
          <w:sz w:val="32"/>
          <w:szCs w:val="32"/>
        </w:rPr>
      </w:pPr>
    </w:p>
    <w:p w:rsidR="00315266" w:rsidRPr="00E91825" w:rsidRDefault="00315266" w:rsidP="00315266">
      <w:pPr>
        <w:rPr>
          <w:rFonts w:ascii="Times New Roman" w:hAnsi="Times New Roman" w:cs="Times New Roman"/>
          <w:b/>
          <w:sz w:val="36"/>
          <w:szCs w:val="36"/>
        </w:rPr>
      </w:pPr>
      <w:r w:rsidRPr="00E91825">
        <w:rPr>
          <w:rFonts w:ascii="Times New Roman" w:hAnsi="Times New Roman" w:cs="Times New Roman"/>
          <w:b/>
          <w:sz w:val="36"/>
          <w:szCs w:val="36"/>
        </w:rPr>
        <w:t>Problem Statement</w:t>
      </w:r>
    </w:p>
    <w:p w:rsidR="00315266" w:rsidRDefault="00315266" w:rsidP="00315266">
      <w:pPr>
        <w:rPr>
          <w:rFonts w:ascii="Times New Roman" w:hAnsi="Times New Roman" w:cs="Times New Roman"/>
          <w:sz w:val="32"/>
          <w:szCs w:val="32"/>
        </w:rPr>
      </w:pPr>
      <w:r w:rsidRPr="00315266">
        <w:rPr>
          <w:rFonts w:ascii="Times New Roman" w:hAnsi="Times New Roman" w:cs="Times New Roman"/>
          <w:sz w:val="32"/>
          <w:szCs w:val="32"/>
        </w:rPr>
        <w:t>This pr</w:t>
      </w:r>
      <w:r w:rsidR="003D69A0">
        <w:rPr>
          <w:rFonts w:ascii="Times New Roman" w:hAnsi="Times New Roman" w:cs="Times New Roman"/>
          <w:sz w:val="32"/>
          <w:szCs w:val="32"/>
        </w:rPr>
        <w:t>oject attempts to prove that</w:t>
      </w:r>
      <w:r w:rsidRPr="00315266">
        <w:rPr>
          <w:rFonts w:ascii="Times New Roman" w:hAnsi="Times New Roman" w:cs="Times New Roman"/>
          <w:sz w:val="32"/>
          <w:szCs w:val="32"/>
        </w:rPr>
        <w:t xml:space="preserve"> data from a patient can help diagnose whether or not they suffer from Parkinson’s.</w:t>
      </w:r>
      <w:r w:rsidR="003D69A0">
        <w:rPr>
          <w:rFonts w:ascii="Times New Roman" w:hAnsi="Times New Roman" w:cs="Times New Roman"/>
          <w:sz w:val="32"/>
          <w:szCs w:val="32"/>
        </w:rPr>
        <w:t xml:space="preserve"> </w:t>
      </w:r>
      <w:r w:rsidRPr="00315266">
        <w:rPr>
          <w:rFonts w:ascii="Times New Roman" w:hAnsi="Times New Roman" w:cs="Times New Roman"/>
          <w:sz w:val="32"/>
          <w:szCs w:val="32"/>
        </w:rPr>
        <w:t xml:space="preserve"> I will attempt to run </w:t>
      </w:r>
      <w:r w:rsidR="003D69A0">
        <w:rPr>
          <w:rFonts w:ascii="Times New Roman" w:hAnsi="Times New Roman" w:cs="Times New Roman"/>
          <w:sz w:val="32"/>
          <w:szCs w:val="32"/>
        </w:rPr>
        <w:t>Support Vector Machine</w:t>
      </w:r>
      <w:r w:rsidRPr="00315266">
        <w:rPr>
          <w:rFonts w:ascii="Times New Roman" w:hAnsi="Times New Roman" w:cs="Times New Roman"/>
          <w:sz w:val="32"/>
          <w:szCs w:val="32"/>
        </w:rPr>
        <w:t xml:space="preserve"> on the data in hopes to reach a high predictability rate that is matched with a reasonable runtime. The study itself obtained a predictability rate of 91.4% and so I hope to reach a rate close to this or possibly to surpass it</w:t>
      </w:r>
      <w:r w:rsidR="003D69A0">
        <w:rPr>
          <w:rFonts w:ascii="Times New Roman" w:hAnsi="Times New Roman" w:cs="Times New Roman"/>
          <w:sz w:val="32"/>
          <w:szCs w:val="32"/>
        </w:rPr>
        <w:t>.</w:t>
      </w:r>
    </w:p>
    <w:p w:rsidR="003D69A0" w:rsidRDefault="003D69A0" w:rsidP="00315266">
      <w:pPr>
        <w:rPr>
          <w:rFonts w:ascii="Times New Roman" w:hAnsi="Times New Roman" w:cs="Times New Roman"/>
          <w:sz w:val="32"/>
          <w:szCs w:val="32"/>
        </w:rPr>
      </w:pPr>
    </w:p>
    <w:p w:rsidR="003D69A0" w:rsidRDefault="003D69A0" w:rsidP="00315266">
      <w:pPr>
        <w:rPr>
          <w:rFonts w:ascii="Times New Roman" w:hAnsi="Times New Roman" w:cs="Times New Roman"/>
          <w:b/>
          <w:sz w:val="32"/>
          <w:szCs w:val="32"/>
        </w:rPr>
      </w:pPr>
    </w:p>
    <w:p w:rsidR="003D69A0" w:rsidRDefault="003D69A0" w:rsidP="00315266">
      <w:pPr>
        <w:rPr>
          <w:rFonts w:ascii="Times New Roman" w:hAnsi="Times New Roman" w:cs="Times New Roman"/>
          <w:b/>
          <w:sz w:val="32"/>
          <w:szCs w:val="32"/>
        </w:rPr>
      </w:pPr>
    </w:p>
    <w:p w:rsidR="003D69A0" w:rsidRDefault="003D69A0" w:rsidP="00315266">
      <w:pPr>
        <w:rPr>
          <w:rFonts w:ascii="Times New Roman" w:hAnsi="Times New Roman" w:cs="Times New Roman"/>
          <w:b/>
          <w:sz w:val="32"/>
          <w:szCs w:val="32"/>
        </w:rPr>
      </w:pPr>
    </w:p>
    <w:p w:rsidR="003D69A0" w:rsidRPr="00E91825" w:rsidRDefault="003D69A0" w:rsidP="00315266">
      <w:pPr>
        <w:rPr>
          <w:rFonts w:ascii="Times New Roman" w:hAnsi="Times New Roman" w:cs="Times New Roman"/>
          <w:b/>
          <w:sz w:val="36"/>
          <w:szCs w:val="36"/>
        </w:rPr>
      </w:pPr>
      <w:r w:rsidRPr="00E91825">
        <w:rPr>
          <w:rFonts w:ascii="Times New Roman" w:hAnsi="Times New Roman" w:cs="Times New Roman"/>
          <w:b/>
          <w:sz w:val="36"/>
          <w:szCs w:val="36"/>
        </w:rPr>
        <w:lastRenderedPageBreak/>
        <w:t>Data Set Description</w:t>
      </w:r>
    </w:p>
    <w:p w:rsidR="003D69A0" w:rsidRDefault="003D69A0" w:rsidP="00315266">
      <w:pPr>
        <w:rPr>
          <w:rFonts w:ascii="Times New Roman" w:hAnsi="Times New Roman" w:cs="Times New Roman"/>
          <w:sz w:val="32"/>
          <w:szCs w:val="32"/>
        </w:rPr>
      </w:pPr>
      <w:r>
        <w:rPr>
          <w:rFonts w:ascii="Times New Roman" w:hAnsi="Times New Roman" w:cs="Times New Roman"/>
          <w:sz w:val="32"/>
          <w:szCs w:val="32"/>
        </w:rPr>
        <w:t>The</w:t>
      </w:r>
      <w:r w:rsidRPr="003D69A0">
        <w:rPr>
          <w:rFonts w:ascii="Times New Roman" w:hAnsi="Times New Roman" w:cs="Times New Roman"/>
          <w:sz w:val="32"/>
          <w:szCs w:val="32"/>
        </w:rPr>
        <w:t xml:space="preserve"> dataset is composed of a range of biomedical voice measurements from 31 people, 23 with Parkinson's disease (PD). Each column in the table is a particular voice measure, and each row corresponds one of 195 voice recording from these individuals ("name" column). The main aim of the data is to discriminate healthy people from those with PD, according to "status" column which is set to 0 for healthy and 1 for PD.</w:t>
      </w:r>
    </w:p>
    <w:p w:rsidR="00E91825" w:rsidRDefault="00E91825" w:rsidP="00315266">
      <w:pPr>
        <w:rPr>
          <w:rFonts w:ascii="Times New Roman" w:hAnsi="Times New Roman" w:cs="Times New Roman"/>
          <w:sz w:val="32"/>
          <w:szCs w:val="32"/>
        </w:rPr>
      </w:pPr>
    </w:p>
    <w:p w:rsidR="003D69A0" w:rsidRDefault="003D69A0" w:rsidP="00315266">
      <w:pPr>
        <w:rPr>
          <w:rFonts w:ascii="Times New Roman" w:hAnsi="Times New Roman" w:cs="Times New Roman"/>
          <w:sz w:val="32"/>
          <w:szCs w:val="32"/>
        </w:rPr>
      </w:pPr>
      <w:proofErr w:type="gramStart"/>
      <w:r>
        <w:rPr>
          <w:rFonts w:ascii="Times New Roman" w:hAnsi="Times New Roman" w:cs="Times New Roman"/>
          <w:sz w:val="32"/>
          <w:szCs w:val="32"/>
        </w:rPr>
        <w:t>Attributes :</w:t>
      </w:r>
      <w:proofErr w:type="gramEnd"/>
      <w:r>
        <w:rPr>
          <w:rFonts w:ascii="Times New Roman" w:hAnsi="Times New Roman" w:cs="Times New Roman"/>
          <w:sz w:val="32"/>
          <w:szCs w:val="32"/>
        </w:rPr>
        <w:t>-</w:t>
      </w:r>
    </w:p>
    <w:p w:rsidR="00CC3697" w:rsidRDefault="003D69A0" w:rsidP="00315266">
      <w:pPr>
        <w:rPr>
          <w:rFonts w:ascii="Times New Roman" w:hAnsi="Times New Roman" w:cs="Times New Roman"/>
          <w:sz w:val="32"/>
          <w:szCs w:val="32"/>
        </w:rPr>
      </w:pPr>
      <w:r w:rsidRPr="003D69A0">
        <w:rPr>
          <w:rFonts w:ascii="Times New Roman" w:hAnsi="Times New Roman" w:cs="Times New Roman"/>
          <w:sz w:val="28"/>
          <w:szCs w:val="28"/>
          <w:u w:val="single"/>
        </w:rPr>
        <w:t>Name</w:t>
      </w:r>
      <w:r w:rsidRPr="003D69A0">
        <w:rPr>
          <w:rFonts w:ascii="Times New Roman" w:hAnsi="Times New Roman" w:cs="Times New Roman"/>
          <w:sz w:val="28"/>
          <w:szCs w:val="28"/>
        </w:rPr>
        <w:t xml:space="preserve"> - ASCII subject name and recording number</w:t>
      </w:r>
      <w:r w:rsidRPr="003D69A0">
        <w:rPr>
          <w:rFonts w:ascii="Times New Roman" w:hAnsi="Times New Roman" w:cs="Times New Roman"/>
          <w:sz w:val="28"/>
          <w:szCs w:val="28"/>
        </w:rPr>
        <w:br/>
      </w:r>
      <w:r w:rsidRPr="003D69A0">
        <w:rPr>
          <w:rFonts w:ascii="Times New Roman" w:hAnsi="Times New Roman" w:cs="Times New Roman"/>
          <w:sz w:val="28"/>
          <w:szCs w:val="28"/>
          <w:u w:val="single"/>
        </w:rPr>
        <w:t>MDVP:Fo(Hz)</w:t>
      </w:r>
      <w:r w:rsidRPr="003D69A0">
        <w:rPr>
          <w:rFonts w:ascii="Times New Roman" w:hAnsi="Times New Roman" w:cs="Times New Roman"/>
          <w:sz w:val="28"/>
          <w:szCs w:val="28"/>
        </w:rPr>
        <w:t xml:space="preserve"> - Average vocal fundamental frequency</w:t>
      </w:r>
      <w:r w:rsidRPr="003D69A0">
        <w:rPr>
          <w:rFonts w:ascii="Times New Roman" w:hAnsi="Times New Roman" w:cs="Times New Roman"/>
          <w:sz w:val="28"/>
          <w:szCs w:val="28"/>
        </w:rPr>
        <w:br/>
      </w:r>
      <w:r w:rsidRPr="003D69A0">
        <w:rPr>
          <w:rFonts w:ascii="Times New Roman" w:hAnsi="Times New Roman" w:cs="Times New Roman"/>
          <w:sz w:val="28"/>
          <w:szCs w:val="28"/>
          <w:u w:val="single"/>
        </w:rPr>
        <w:t>MDVP:Fhi(Hz)</w:t>
      </w:r>
      <w:r w:rsidRPr="003D69A0">
        <w:rPr>
          <w:rFonts w:ascii="Times New Roman" w:hAnsi="Times New Roman" w:cs="Times New Roman"/>
          <w:sz w:val="28"/>
          <w:szCs w:val="28"/>
        </w:rPr>
        <w:t xml:space="preserve"> - Maximum vocal fundamental frequency</w:t>
      </w:r>
      <w:r w:rsidRPr="003D69A0">
        <w:rPr>
          <w:rFonts w:ascii="Times New Roman" w:hAnsi="Times New Roman" w:cs="Times New Roman"/>
          <w:sz w:val="28"/>
          <w:szCs w:val="28"/>
        </w:rPr>
        <w:br/>
      </w:r>
      <w:r w:rsidRPr="003D69A0">
        <w:rPr>
          <w:rFonts w:ascii="Times New Roman" w:hAnsi="Times New Roman" w:cs="Times New Roman"/>
          <w:sz w:val="28"/>
          <w:szCs w:val="28"/>
          <w:u w:val="single"/>
        </w:rPr>
        <w:t>MDVP:Flo(Hz)</w:t>
      </w:r>
      <w:r w:rsidRPr="003D69A0">
        <w:rPr>
          <w:rFonts w:ascii="Times New Roman" w:hAnsi="Times New Roman" w:cs="Times New Roman"/>
          <w:sz w:val="28"/>
          <w:szCs w:val="28"/>
        </w:rPr>
        <w:t xml:space="preserve"> - Minimum vocal fundamental frequency</w:t>
      </w:r>
      <w:r w:rsidRPr="003D69A0">
        <w:rPr>
          <w:rFonts w:ascii="Times New Roman" w:hAnsi="Times New Roman" w:cs="Times New Roman"/>
          <w:sz w:val="28"/>
          <w:szCs w:val="28"/>
        </w:rPr>
        <w:br/>
      </w:r>
      <w:r w:rsidRPr="003D69A0">
        <w:rPr>
          <w:rFonts w:ascii="Times New Roman" w:hAnsi="Times New Roman" w:cs="Times New Roman"/>
          <w:sz w:val="28"/>
          <w:szCs w:val="28"/>
          <w:u w:val="single"/>
        </w:rPr>
        <w:t>MDVP:Jitter(%),MDVP:Jitter(Abs),MDVP:RAP,MDVP:PPQ,Jitter:DDP</w:t>
      </w:r>
      <w:r w:rsidRPr="003D69A0">
        <w:rPr>
          <w:rFonts w:ascii="Times New Roman" w:hAnsi="Times New Roman" w:cs="Times New Roman"/>
          <w:sz w:val="28"/>
          <w:szCs w:val="28"/>
        </w:rPr>
        <w:t xml:space="preserve"> - Several measures of variation in fundamental frequency</w:t>
      </w:r>
      <w:r w:rsidRPr="003D69A0">
        <w:rPr>
          <w:rFonts w:ascii="Times New Roman" w:hAnsi="Times New Roman" w:cs="Times New Roman"/>
          <w:sz w:val="28"/>
          <w:szCs w:val="28"/>
        </w:rPr>
        <w:br/>
      </w:r>
      <w:r w:rsidRPr="003D69A0">
        <w:rPr>
          <w:rFonts w:ascii="Times New Roman" w:hAnsi="Times New Roman" w:cs="Times New Roman"/>
          <w:sz w:val="28"/>
          <w:szCs w:val="28"/>
          <w:u w:val="single"/>
        </w:rPr>
        <w:t>MDVP:Shimmer,MDVP:Shimmer(dB),Shimmer:APQ3,Shimmer:APQ5,MDVP:APQ,Shimmer:DDA</w:t>
      </w:r>
      <w:r w:rsidRPr="003D69A0">
        <w:rPr>
          <w:rFonts w:ascii="Times New Roman" w:hAnsi="Times New Roman" w:cs="Times New Roman"/>
          <w:sz w:val="28"/>
          <w:szCs w:val="28"/>
        </w:rPr>
        <w:t xml:space="preserve"> - Several measures of variation in amplitude</w:t>
      </w:r>
      <w:r w:rsidRPr="003D69A0">
        <w:rPr>
          <w:rFonts w:ascii="Times New Roman" w:hAnsi="Times New Roman" w:cs="Times New Roman"/>
          <w:sz w:val="28"/>
          <w:szCs w:val="28"/>
        </w:rPr>
        <w:br/>
      </w:r>
      <w:r w:rsidRPr="003D69A0">
        <w:rPr>
          <w:rFonts w:ascii="Times New Roman" w:hAnsi="Times New Roman" w:cs="Times New Roman"/>
          <w:sz w:val="28"/>
          <w:szCs w:val="28"/>
          <w:u w:val="single"/>
        </w:rPr>
        <w:t>NHR,HNR</w:t>
      </w:r>
      <w:r w:rsidRPr="003D69A0">
        <w:rPr>
          <w:rFonts w:ascii="Times New Roman" w:hAnsi="Times New Roman" w:cs="Times New Roman"/>
          <w:sz w:val="28"/>
          <w:szCs w:val="28"/>
        </w:rPr>
        <w:t xml:space="preserve"> - Two measures of ratio of noise to tonal components in the voice</w:t>
      </w:r>
      <w:r w:rsidRPr="003D69A0">
        <w:rPr>
          <w:rFonts w:ascii="Times New Roman" w:hAnsi="Times New Roman" w:cs="Times New Roman"/>
          <w:sz w:val="28"/>
          <w:szCs w:val="28"/>
        </w:rPr>
        <w:br/>
        <w:t>status - Health status of the subject (one) - Parkinson's, (zero) - healthy</w:t>
      </w:r>
      <w:r w:rsidRPr="003D69A0">
        <w:rPr>
          <w:rFonts w:ascii="Times New Roman" w:hAnsi="Times New Roman" w:cs="Times New Roman"/>
          <w:sz w:val="28"/>
          <w:szCs w:val="28"/>
        </w:rPr>
        <w:br/>
      </w:r>
      <w:r w:rsidRPr="003D69A0">
        <w:rPr>
          <w:rFonts w:ascii="Times New Roman" w:hAnsi="Times New Roman" w:cs="Times New Roman"/>
          <w:sz w:val="28"/>
          <w:szCs w:val="28"/>
          <w:u w:val="single"/>
        </w:rPr>
        <w:t>RPDE,D2</w:t>
      </w:r>
      <w:r w:rsidRPr="003D69A0">
        <w:rPr>
          <w:rFonts w:ascii="Times New Roman" w:hAnsi="Times New Roman" w:cs="Times New Roman"/>
          <w:sz w:val="28"/>
          <w:szCs w:val="28"/>
        </w:rPr>
        <w:t xml:space="preserve"> - Two nonlinear dynamical complexity measures</w:t>
      </w:r>
      <w:r w:rsidRPr="003D69A0">
        <w:rPr>
          <w:rFonts w:ascii="Times New Roman" w:hAnsi="Times New Roman" w:cs="Times New Roman"/>
          <w:sz w:val="28"/>
          <w:szCs w:val="28"/>
        </w:rPr>
        <w:br/>
      </w:r>
      <w:r w:rsidRPr="003D69A0">
        <w:rPr>
          <w:rFonts w:ascii="Times New Roman" w:hAnsi="Times New Roman" w:cs="Times New Roman"/>
          <w:sz w:val="28"/>
          <w:szCs w:val="28"/>
          <w:u w:val="single"/>
        </w:rPr>
        <w:t>DFA</w:t>
      </w:r>
      <w:r w:rsidRPr="003D69A0">
        <w:rPr>
          <w:rFonts w:ascii="Times New Roman" w:hAnsi="Times New Roman" w:cs="Times New Roman"/>
          <w:sz w:val="28"/>
          <w:szCs w:val="28"/>
        </w:rPr>
        <w:t xml:space="preserve"> - Signal fractal scaling exponent</w:t>
      </w:r>
      <w:r w:rsidRPr="003D69A0">
        <w:rPr>
          <w:rFonts w:ascii="Times New Roman" w:hAnsi="Times New Roman" w:cs="Times New Roman"/>
          <w:sz w:val="28"/>
          <w:szCs w:val="28"/>
        </w:rPr>
        <w:br/>
      </w:r>
      <w:r w:rsidRPr="003D69A0">
        <w:rPr>
          <w:rFonts w:ascii="Times New Roman" w:hAnsi="Times New Roman" w:cs="Times New Roman"/>
          <w:sz w:val="28"/>
          <w:szCs w:val="28"/>
          <w:u w:val="single"/>
        </w:rPr>
        <w:t>spread1,spread2,PPE</w:t>
      </w:r>
      <w:r w:rsidRPr="003D69A0">
        <w:rPr>
          <w:rFonts w:ascii="Times New Roman" w:hAnsi="Times New Roman" w:cs="Times New Roman"/>
          <w:sz w:val="28"/>
          <w:szCs w:val="28"/>
        </w:rPr>
        <w:t xml:space="preserve"> - Three nonlinear measures of fundamental frequency variation</w:t>
      </w:r>
    </w:p>
    <w:p w:rsidR="00CC3697" w:rsidRDefault="00CC3697" w:rsidP="00315266">
      <w:pPr>
        <w:rPr>
          <w:rFonts w:ascii="Times New Roman" w:hAnsi="Times New Roman" w:cs="Times New Roman"/>
          <w:sz w:val="32"/>
          <w:szCs w:val="32"/>
        </w:rPr>
      </w:pPr>
    </w:p>
    <w:p w:rsidR="00E91825" w:rsidRDefault="00E91825" w:rsidP="00CC3697">
      <w:pPr>
        <w:rPr>
          <w:rFonts w:ascii="Times New Roman" w:hAnsi="Times New Roman" w:cs="Times New Roman"/>
          <w:b/>
          <w:sz w:val="36"/>
          <w:szCs w:val="36"/>
        </w:rPr>
      </w:pPr>
    </w:p>
    <w:p w:rsidR="00E91825" w:rsidRDefault="00E91825" w:rsidP="00CC3697">
      <w:pPr>
        <w:rPr>
          <w:rFonts w:ascii="Times New Roman" w:hAnsi="Times New Roman" w:cs="Times New Roman"/>
          <w:b/>
          <w:sz w:val="36"/>
          <w:szCs w:val="36"/>
        </w:rPr>
      </w:pPr>
    </w:p>
    <w:p w:rsidR="00E91825" w:rsidRDefault="00E91825" w:rsidP="00CC3697">
      <w:pPr>
        <w:rPr>
          <w:rFonts w:ascii="Times New Roman" w:hAnsi="Times New Roman" w:cs="Times New Roman"/>
          <w:b/>
          <w:sz w:val="36"/>
          <w:szCs w:val="36"/>
        </w:rPr>
      </w:pPr>
    </w:p>
    <w:p w:rsidR="00E91825" w:rsidRDefault="00E91825" w:rsidP="00CC3697">
      <w:pPr>
        <w:rPr>
          <w:rFonts w:ascii="Times New Roman" w:hAnsi="Times New Roman" w:cs="Times New Roman"/>
          <w:b/>
          <w:sz w:val="36"/>
          <w:szCs w:val="36"/>
        </w:rPr>
      </w:pPr>
    </w:p>
    <w:p w:rsidR="00E91825" w:rsidRDefault="00CC3697" w:rsidP="00CC3697">
      <w:pPr>
        <w:rPr>
          <w:rFonts w:ascii="Times New Roman" w:hAnsi="Times New Roman" w:cs="Times New Roman"/>
          <w:b/>
          <w:sz w:val="36"/>
          <w:szCs w:val="36"/>
        </w:rPr>
      </w:pPr>
      <w:r w:rsidRPr="00E91825">
        <w:rPr>
          <w:rFonts w:ascii="Times New Roman" w:hAnsi="Times New Roman" w:cs="Times New Roman"/>
          <w:b/>
          <w:sz w:val="36"/>
          <w:szCs w:val="36"/>
        </w:rPr>
        <w:lastRenderedPageBreak/>
        <w:t xml:space="preserve">Dimensionality Reduction: </w:t>
      </w:r>
    </w:p>
    <w:p w:rsidR="00CC3697" w:rsidRPr="00E91825" w:rsidRDefault="00CC3697" w:rsidP="00CC3697">
      <w:pPr>
        <w:rPr>
          <w:rFonts w:ascii="Times New Roman" w:hAnsi="Times New Roman" w:cs="Times New Roman"/>
          <w:b/>
          <w:sz w:val="36"/>
          <w:szCs w:val="36"/>
        </w:rPr>
      </w:pPr>
      <w:r w:rsidRPr="00E91825">
        <w:rPr>
          <w:rFonts w:ascii="Times New Roman" w:hAnsi="Times New Roman" w:cs="Times New Roman"/>
          <w:b/>
          <w:sz w:val="36"/>
          <w:szCs w:val="36"/>
        </w:rPr>
        <w:t>Principal Component Analysis</w:t>
      </w:r>
    </w:p>
    <w:p w:rsidR="00CC3697" w:rsidRPr="00CC3697" w:rsidRDefault="00CC3697" w:rsidP="00CC3697">
      <w:pPr>
        <w:rPr>
          <w:rFonts w:ascii="Times New Roman" w:hAnsi="Times New Roman" w:cs="Times New Roman"/>
          <w:sz w:val="32"/>
          <w:szCs w:val="32"/>
        </w:rPr>
      </w:pPr>
      <w:r w:rsidRPr="00CC3697">
        <w:rPr>
          <w:rFonts w:ascii="Times New Roman" w:hAnsi="Times New Roman" w:cs="Times New Roman"/>
          <w:sz w:val="32"/>
          <w:szCs w:val="32"/>
        </w:rPr>
        <w:t>The main idea of principal component analysis (PCA) is to reduce the dimensionality of a data set consisting of many variables correlated with each other, either heavily or lightly, while retaining the variation present in the data set, up to the maximum extent. PCA extracts new independent variables from our data set that explain the most of the variance of the data set</w:t>
      </w:r>
      <w:r>
        <w:rPr>
          <w:rFonts w:ascii="Times New Roman" w:hAnsi="Times New Roman" w:cs="Times New Roman"/>
          <w:sz w:val="32"/>
          <w:szCs w:val="32"/>
        </w:rPr>
        <w:t>.</w:t>
      </w:r>
    </w:p>
    <w:p w:rsidR="00CC3697" w:rsidRDefault="0064415A" w:rsidP="00315266">
      <w:pPr>
        <w:rPr>
          <w:rFonts w:ascii="Times New Roman" w:hAnsi="Times New Roman" w:cs="Times New Roman"/>
          <w:sz w:val="32"/>
          <w:szCs w:val="32"/>
        </w:rPr>
      </w:pPr>
      <w:r>
        <w:rPr>
          <w:rFonts w:ascii="Times New Roman" w:hAnsi="Times New Roman" w:cs="Times New Roman"/>
          <w:sz w:val="32"/>
          <w:szCs w:val="32"/>
        </w:rPr>
        <w:t>Variance explained by each dimension:</w:t>
      </w:r>
    </w:p>
    <w:p w:rsidR="0064415A" w:rsidRDefault="0064415A" w:rsidP="0031526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072005" cy="3576320"/>
            <wp:effectExtent l="19050" t="0" r="4445" b="0"/>
            <wp:docPr id="2" name="Picture 2" descr="C:\Users\Eng.1\Pictures\Screenshots\Screenshot (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1\Pictures\Screenshots\Screenshot (348).png"/>
                    <pic:cNvPicPr>
                      <a:picLocks noChangeAspect="1" noChangeArrowheads="1"/>
                    </pic:cNvPicPr>
                  </pic:nvPicPr>
                  <pic:blipFill>
                    <a:blip r:embed="rId4"/>
                    <a:srcRect/>
                    <a:stretch>
                      <a:fillRect/>
                    </a:stretch>
                  </pic:blipFill>
                  <pic:spPr bwMode="auto">
                    <a:xfrm>
                      <a:off x="0" y="0"/>
                      <a:ext cx="2072005" cy="3576320"/>
                    </a:xfrm>
                    <a:prstGeom prst="rect">
                      <a:avLst/>
                    </a:prstGeom>
                    <a:noFill/>
                    <a:ln w="9525">
                      <a:noFill/>
                      <a:miter lim="800000"/>
                      <a:headEnd/>
                      <a:tailEnd/>
                    </a:ln>
                  </pic:spPr>
                </pic:pic>
              </a:graphicData>
            </a:graphic>
          </wp:inline>
        </w:drawing>
      </w:r>
    </w:p>
    <w:p w:rsidR="0064415A" w:rsidRPr="0064415A" w:rsidRDefault="0064415A" w:rsidP="00315266">
      <w:pPr>
        <w:rPr>
          <w:rFonts w:ascii="Times New Roman" w:hAnsi="Times New Roman" w:cs="Times New Roman"/>
          <w:sz w:val="32"/>
          <w:szCs w:val="32"/>
        </w:rPr>
      </w:pPr>
      <w:r>
        <w:rPr>
          <w:rFonts w:ascii="Times New Roman" w:hAnsi="Times New Roman" w:cs="Times New Roman"/>
          <w:sz w:val="32"/>
          <w:szCs w:val="32"/>
        </w:rPr>
        <w:t xml:space="preserve">So here we </w:t>
      </w:r>
      <w:r w:rsidRPr="0064415A">
        <w:rPr>
          <w:rFonts w:ascii="Times New Roman" w:hAnsi="Times New Roman" w:cs="Times New Roman"/>
          <w:sz w:val="32"/>
          <w:szCs w:val="32"/>
        </w:rPr>
        <w:t>can see that the firs</w:t>
      </w:r>
      <w:r>
        <w:rPr>
          <w:rFonts w:ascii="Times New Roman" w:hAnsi="Times New Roman" w:cs="Times New Roman"/>
          <w:sz w:val="32"/>
          <w:szCs w:val="32"/>
        </w:rPr>
        <w:t>t 2 components contribute to 70</w:t>
      </w:r>
      <w:r w:rsidRPr="0064415A">
        <w:rPr>
          <w:rFonts w:ascii="Times New Roman" w:hAnsi="Times New Roman" w:cs="Times New Roman"/>
          <w:sz w:val="32"/>
          <w:szCs w:val="32"/>
        </w:rPr>
        <w:t>% of the total variance. So it’s good enough to choose only 2 components.</w:t>
      </w:r>
    </w:p>
    <w:p w:rsidR="00CC3697" w:rsidRDefault="00CC3697" w:rsidP="00315266">
      <w:pPr>
        <w:rPr>
          <w:rFonts w:ascii="Times New Roman" w:hAnsi="Times New Roman" w:cs="Times New Roman"/>
          <w:b/>
          <w:sz w:val="32"/>
          <w:szCs w:val="32"/>
        </w:rPr>
      </w:pPr>
    </w:p>
    <w:p w:rsidR="00E91825" w:rsidRDefault="00E91825" w:rsidP="00315266">
      <w:pPr>
        <w:rPr>
          <w:rFonts w:ascii="Times New Roman" w:hAnsi="Times New Roman" w:cs="Times New Roman"/>
          <w:b/>
          <w:sz w:val="32"/>
          <w:szCs w:val="32"/>
        </w:rPr>
      </w:pPr>
    </w:p>
    <w:p w:rsidR="00E91825" w:rsidRDefault="00E91825" w:rsidP="00315266">
      <w:pPr>
        <w:rPr>
          <w:rFonts w:ascii="Times New Roman" w:hAnsi="Times New Roman" w:cs="Times New Roman"/>
          <w:b/>
          <w:sz w:val="32"/>
          <w:szCs w:val="32"/>
        </w:rPr>
      </w:pPr>
    </w:p>
    <w:p w:rsidR="00E91825" w:rsidRDefault="00E91825" w:rsidP="00315266">
      <w:pPr>
        <w:rPr>
          <w:rFonts w:ascii="Times New Roman" w:hAnsi="Times New Roman" w:cs="Times New Roman"/>
          <w:b/>
          <w:sz w:val="32"/>
          <w:szCs w:val="32"/>
        </w:rPr>
      </w:pPr>
    </w:p>
    <w:p w:rsidR="00CC3697" w:rsidRPr="00E91825" w:rsidRDefault="00CC3697" w:rsidP="00315266">
      <w:pPr>
        <w:rPr>
          <w:rFonts w:ascii="Times New Roman" w:hAnsi="Times New Roman" w:cs="Times New Roman"/>
          <w:b/>
          <w:sz w:val="36"/>
          <w:szCs w:val="36"/>
        </w:rPr>
      </w:pPr>
      <w:r w:rsidRPr="00E91825">
        <w:rPr>
          <w:rFonts w:ascii="Times New Roman" w:hAnsi="Times New Roman" w:cs="Times New Roman"/>
          <w:b/>
          <w:sz w:val="36"/>
          <w:szCs w:val="36"/>
        </w:rPr>
        <w:lastRenderedPageBreak/>
        <w:t>Exploratory Visualization</w:t>
      </w:r>
    </w:p>
    <w:p w:rsidR="00CC3697" w:rsidRDefault="00CC3697" w:rsidP="00315266">
      <w:pPr>
        <w:rPr>
          <w:rFonts w:ascii="Times New Roman" w:hAnsi="Times New Roman" w:cs="Times New Roman"/>
          <w:sz w:val="32"/>
          <w:szCs w:val="32"/>
        </w:rPr>
      </w:pPr>
      <w:r w:rsidRPr="00CC3697">
        <w:rPr>
          <w:rFonts w:ascii="Times New Roman" w:hAnsi="Times New Roman" w:cs="Times New Roman"/>
          <w:sz w:val="32"/>
          <w:szCs w:val="32"/>
        </w:rPr>
        <w:t>To get a better grasp of the data, I developed a scatter graph that allows me to see the spread of the data with different labels for healthy and affected patients</w:t>
      </w:r>
      <w:r w:rsidR="0064415A">
        <w:rPr>
          <w:rFonts w:ascii="Times New Roman" w:hAnsi="Times New Roman" w:cs="Times New Roman"/>
          <w:sz w:val="32"/>
          <w:szCs w:val="32"/>
        </w:rPr>
        <w:t>.</w:t>
      </w:r>
    </w:p>
    <w:p w:rsidR="00E91825" w:rsidRDefault="00E91825" w:rsidP="00315266">
      <w:pPr>
        <w:rPr>
          <w:rFonts w:ascii="Times New Roman" w:hAnsi="Times New Roman" w:cs="Times New Roman"/>
          <w:sz w:val="32"/>
          <w:szCs w:val="32"/>
        </w:rPr>
      </w:pPr>
    </w:p>
    <w:p w:rsidR="00CC3697" w:rsidRDefault="00CC3697" w:rsidP="00CC369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777572" cy="3229336"/>
            <wp:effectExtent l="19050" t="0" r="3978" b="0"/>
            <wp:docPr id="1" name="Picture 1" descr="C:\Users\Eng.1\Pictures\Screenshots\Screenshot (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1\Pictures\Screenshots\Screenshot (347).png"/>
                    <pic:cNvPicPr>
                      <a:picLocks noChangeAspect="1" noChangeArrowheads="1"/>
                    </pic:cNvPicPr>
                  </pic:nvPicPr>
                  <pic:blipFill>
                    <a:blip r:embed="rId5"/>
                    <a:srcRect/>
                    <a:stretch>
                      <a:fillRect/>
                    </a:stretch>
                  </pic:blipFill>
                  <pic:spPr bwMode="auto">
                    <a:xfrm>
                      <a:off x="0" y="0"/>
                      <a:ext cx="4802344" cy="3246080"/>
                    </a:xfrm>
                    <a:prstGeom prst="rect">
                      <a:avLst/>
                    </a:prstGeom>
                    <a:noFill/>
                    <a:ln w="9525">
                      <a:noFill/>
                      <a:miter lim="800000"/>
                      <a:headEnd/>
                      <a:tailEnd/>
                    </a:ln>
                  </pic:spPr>
                </pic:pic>
              </a:graphicData>
            </a:graphic>
          </wp:inline>
        </w:drawing>
      </w:r>
    </w:p>
    <w:p w:rsidR="00E91825" w:rsidRDefault="00E91825" w:rsidP="00CC3697">
      <w:pPr>
        <w:jc w:val="center"/>
        <w:rPr>
          <w:rFonts w:ascii="Times New Roman" w:hAnsi="Times New Roman" w:cs="Times New Roman"/>
          <w:sz w:val="32"/>
          <w:szCs w:val="32"/>
        </w:rPr>
      </w:pPr>
    </w:p>
    <w:p w:rsidR="0064415A" w:rsidRDefault="0064415A" w:rsidP="0064415A">
      <w:pPr>
        <w:rPr>
          <w:rFonts w:ascii="Times New Roman" w:hAnsi="Times New Roman" w:cs="Times New Roman"/>
          <w:sz w:val="32"/>
          <w:szCs w:val="32"/>
        </w:rPr>
      </w:pPr>
      <w:r w:rsidRPr="00CC3697">
        <w:rPr>
          <w:rFonts w:ascii="Times New Roman" w:hAnsi="Times New Roman" w:cs="Times New Roman"/>
          <w:sz w:val="32"/>
          <w:szCs w:val="32"/>
        </w:rPr>
        <w:t xml:space="preserve">From the graph, it seems that the data is not linearly separable. </w:t>
      </w:r>
      <w:r>
        <w:rPr>
          <w:rFonts w:ascii="Times New Roman" w:hAnsi="Times New Roman" w:cs="Times New Roman"/>
          <w:sz w:val="32"/>
          <w:szCs w:val="32"/>
        </w:rPr>
        <w:t>Hence, I used RBF kernel to classify the data in higher dimensions.</w:t>
      </w:r>
    </w:p>
    <w:p w:rsidR="0064415A" w:rsidRDefault="0064415A" w:rsidP="0064415A">
      <w:pPr>
        <w:rPr>
          <w:rFonts w:ascii="Times New Roman" w:hAnsi="Times New Roman" w:cs="Times New Roman"/>
          <w:sz w:val="32"/>
          <w:szCs w:val="32"/>
        </w:rPr>
      </w:pPr>
    </w:p>
    <w:p w:rsidR="0064415A" w:rsidRPr="00E91825" w:rsidRDefault="0064415A" w:rsidP="0064415A">
      <w:pPr>
        <w:rPr>
          <w:rFonts w:ascii="Times New Roman" w:hAnsi="Times New Roman" w:cs="Times New Roman"/>
          <w:b/>
          <w:sz w:val="36"/>
          <w:szCs w:val="36"/>
        </w:rPr>
      </w:pPr>
      <w:r w:rsidRPr="00E91825">
        <w:rPr>
          <w:rFonts w:ascii="Times New Roman" w:hAnsi="Times New Roman" w:cs="Times New Roman"/>
          <w:b/>
          <w:sz w:val="36"/>
          <w:szCs w:val="36"/>
        </w:rPr>
        <w:t>Data Preprocessing</w:t>
      </w:r>
    </w:p>
    <w:p w:rsidR="0064415A" w:rsidRPr="0064415A" w:rsidRDefault="0064415A" w:rsidP="0064415A">
      <w:pPr>
        <w:rPr>
          <w:rFonts w:ascii="Times New Roman" w:hAnsi="Times New Roman" w:cs="Times New Roman"/>
          <w:sz w:val="32"/>
          <w:szCs w:val="32"/>
        </w:rPr>
      </w:pPr>
      <w:r w:rsidRPr="0064415A">
        <w:rPr>
          <w:rFonts w:ascii="Times New Roman" w:hAnsi="Times New Roman" w:cs="Times New Roman"/>
          <w:sz w:val="32"/>
          <w:szCs w:val="32"/>
        </w:rPr>
        <w:t>There was no need to implement feature transformation, as all of the data is continuous. The data itself does not project any outliers that I feel would have an enormous impact on the classifiers I have created. Thus no effort has been made to seek out and eliminate data points.</w:t>
      </w:r>
    </w:p>
    <w:p w:rsidR="0064415A" w:rsidRDefault="0064415A" w:rsidP="0064415A">
      <w:pPr>
        <w:rPr>
          <w:rFonts w:ascii="Times New Roman" w:hAnsi="Times New Roman" w:cs="Times New Roman"/>
          <w:sz w:val="32"/>
          <w:szCs w:val="32"/>
        </w:rPr>
      </w:pPr>
    </w:p>
    <w:p w:rsidR="0064415A" w:rsidRPr="00E91825" w:rsidRDefault="0064415A" w:rsidP="0064415A">
      <w:pPr>
        <w:rPr>
          <w:rFonts w:ascii="Times New Roman" w:hAnsi="Times New Roman" w:cs="Times New Roman"/>
          <w:b/>
          <w:sz w:val="36"/>
          <w:szCs w:val="36"/>
        </w:rPr>
      </w:pPr>
      <w:r w:rsidRPr="00E91825">
        <w:rPr>
          <w:rFonts w:ascii="Times New Roman" w:hAnsi="Times New Roman" w:cs="Times New Roman"/>
          <w:b/>
          <w:sz w:val="36"/>
          <w:szCs w:val="36"/>
        </w:rPr>
        <w:lastRenderedPageBreak/>
        <w:t>Support Vector Machine</w:t>
      </w:r>
    </w:p>
    <w:p w:rsidR="00CC3697" w:rsidRDefault="00FA47B9" w:rsidP="0064415A">
      <w:pPr>
        <w:rPr>
          <w:rFonts w:ascii="Times New Roman" w:hAnsi="Times New Roman" w:cs="Times New Roman"/>
          <w:sz w:val="32"/>
          <w:szCs w:val="32"/>
        </w:rPr>
      </w:pPr>
      <w:r>
        <w:rPr>
          <w:rFonts w:ascii="Times New Roman" w:hAnsi="Times New Roman" w:cs="Times New Roman"/>
          <w:sz w:val="32"/>
          <w:szCs w:val="32"/>
        </w:rPr>
        <w:t>I i</w:t>
      </w:r>
      <w:r w:rsidR="0064415A" w:rsidRPr="0064415A">
        <w:rPr>
          <w:rFonts w:ascii="Times New Roman" w:hAnsi="Times New Roman" w:cs="Times New Roman"/>
          <w:sz w:val="32"/>
          <w:szCs w:val="32"/>
        </w:rPr>
        <w:t xml:space="preserve">nvestigated the use of </w:t>
      </w:r>
      <w:r>
        <w:rPr>
          <w:rFonts w:ascii="Times New Roman" w:hAnsi="Times New Roman" w:cs="Times New Roman"/>
          <w:sz w:val="32"/>
          <w:szCs w:val="32"/>
        </w:rPr>
        <w:t xml:space="preserve">SVM using </w:t>
      </w:r>
      <w:r w:rsidR="0064415A">
        <w:rPr>
          <w:rFonts w:ascii="Times New Roman" w:hAnsi="Times New Roman" w:cs="Times New Roman"/>
          <w:sz w:val="32"/>
          <w:szCs w:val="32"/>
        </w:rPr>
        <w:t>RBF kernel</w:t>
      </w:r>
      <w:r>
        <w:rPr>
          <w:rFonts w:ascii="Times New Roman" w:hAnsi="Times New Roman" w:cs="Times New Roman"/>
          <w:sz w:val="32"/>
          <w:szCs w:val="32"/>
        </w:rPr>
        <w:t xml:space="preserve"> with varying C value (Soft Margin to Hard Margin) and Gamma values.</w:t>
      </w:r>
    </w:p>
    <w:p w:rsidR="00FA47B9" w:rsidRPr="00FA47B9" w:rsidRDefault="00FA47B9" w:rsidP="00FA47B9">
      <w:pPr>
        <w:rPr>
          <w:rFonts w:ascii="Times New Roman" w:hAnsi="Times New Roman" w:cs="Times New Roman"/>
          <w:sz w:val="32"/>
          <w:szCs w:val="32"/>
        </w:rPr>
      </w:pPr>
      <w:r>
        <w:rPr>
          <w:rFonts w:ascii="Times New Roman" w:hAnsi="Times New Roman" w:cs="Times New Roman"/>
          <w:sz w:val="32"/>
          <w:szCs w:val="32"/>
        </w:rPr>
        <w:t xml:space="preserve">C </w:t>
      </w:r>
      <w:r w:rsidRPr="00FA47B9">
        <w:rPr>
          <w:rFonts w:ascii="Times New Roman" w:hAnsi="Times New Roman" w:cs="Times New Roman"/>
          <w:sz w:val="32"/>
          <w:szCs w:val="32"/>
        </w:rPr>
        <w:t>=</w:t>
      </w:r>
      <w:r>
        <w:rPr>
          <w:rFonts w:ascii="Times New Roman" w:hAnsi="Times New Roman" w:cs="Times New Roman"/>
          <w:sz w:val="32"/>
          <w:szCs w:val="32"/>
        </w:rPr>
        <w:t xml:space="preserve"> </w:t>
      </w:r>
      <w:r w:rsidRPr="00FA47B9">
        <w:rPr>
          <w:rFonts w:ascii="Times New Roman" w:hAnsi="Times New Roman" w:cs="Times New Roman"/>
          <w:sz w:val="32"/>
          <w:szCs w:val="32"/>
        </w:rPr>
        <w:t>[0.1, 0.5, 1, 10, 50, 100]</w:t>
      </w:r>
    </w:p>
    <w:p w:rsidR="00FA47B9" w:rsidRDefault="00FA47B9" w:rsidP="00FA47B9">
      <w:pPr>
        <w:rPr>
          <w:rFonts w:ascii="Times New Roman" w:hAnsi="Times New Roman" w:cs="Times New Roman"/>
          <w:sz w:val="32"/>
          <w:szCs w:val="32"/>
        </w:rPr>
      </w:pPr>
      <w:r>
        <w:rPr>
          <w:rFonts w:ascii="Times New Roman" w:hAnsi="Times New Roman" w:cs="Times New Roman"/>
          <w:sz w:val="32"/>
          <w:szCs w:val="32"/>
        </w:rPr>
        <w:t xml:space="preserve">Gamma </w:t>
      </w:r>
      <w:r w:rsidRPr="00FA47B9">
        <w:rPr>
          <w:rFonts w:ascii="Times New Roman" w:hAnsi="Times New Roman" w:cs="Times New Roman"/>
          <w:sz w:val="32"/>
          <w:szCs w:val="32"/>
        </w:rPr>
        <w:t>=</w:t>
      </w:r>
      <w:r>
        <w:rPr>
          <w:rFonts w:ascii="Times New Roman" w:hAnsi="Times New Roman" w:cs="Times New Roman"/>
          <w:sz w:val="32"/>
          <w:szCs w:val="32"/>
        </w:rPr>
        <w:t xml:space="preserve"> </w:t>
      </w:r>
      <w:r w:rsidRPr="00FA47B9">
        <w:rPr>
          <w:rFonts w:ascii="Times New Roman" w:hAnsi="Times New Roman" w:cs="Times New Roman"/>
          <w:sz w:val="32"/>
          <w:szCs w:val="32"/>
        </w:rPr>
        <w:t>[0.01, 0.05, 0.07, 0.1, 1, 0.5, 5, 10, 50]</w:t>
      </w:r>
    </w:p>
    <w:p w:rsidR="00FA47B9" w:rsidRDefault="00FA47B9" w:rsidP="0064415A">
      <w:pPr>
        <w:rPr>
          <w:rFonts w:ascii="Times New Roman" w:hAnsi="Times New Roman" w:cs="Times New Roman"/>
          <w:sz w:val="32"/>
          <w:szCs w:val="32"/>
        </w:rPr>
      </w:pPr>
    </w:p>
    <w:p w:rsidR="00FA47B9" w:rsidRDefault="00FA47B9" w:rsidP="0064415A">
      <w:pPr>
        <w:rPr>
          <w:rFonts w:ascii="Times New Roman" w:hAnsi="Times New Roman" w:cs="Times New Roman"/>
          <w:sz w:val="32"/>
          <w:szCs w:val="32"/>
        </w:rPr>
      </w:pPr>
      <w:r>
        <w:rPr>
          <w:rFonts w:ascii="Times New Roman" w:hAnsi="Times New Roman" w:cs="Times New Roman"/>
          <w:sz w:val="32"/>
          <w:szCs w:val="32"/>
        </w:rPr>
        <w:t>Accuracy chart for RBF Kernel (Gamma =1)</w:t>
      </w:r>
    </w:p>
    <w:p w:rsidR="00FA47B9" w:rsidRDefault="00FA47B9" w:rsidP="00FA47B9">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41375" cy="2857196"/>
            <wp:effectExtent l="19050" t="0" r="0" b="0"/>
            <wp:docPr id="4" name="Picture 4" descr="C:\Users\Eng.1\Pictures\Screenshots\Screenshot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g.1\Pictures\Screenshots\Screenshot (350).png"/>
                    <pic:cNvPicPr>
                      <a:picLocks noChangeAspect="1" noChangeArrowheads="1"/>
                    </pic:cNvPicPr>
                  </pic:nvPicPr>
                  <pic:blipFill>
                    <a:blip r:embed="rId6"/>
                    <a:srcRect/>
                    <a:stretch>
                      <a:fillRect/>
                    </a:stretch>
                  </pic:blipFill>
                  <pic:spPr bwMode="auto">
                    <a:xfrm>
                      <a:off x="0" y="0"/>
                      <a:ext cx="4541375" cy="2857196"/>
                    </a:xfrm>
                    <a:prstGeom prst="rect">
                      <a:avLst/>
                    </a:prstGeom>
                    <a:noFill/>
                    <a:ln w="9525">
                      <a:noFill/>
                      <a:miter lim="800000"/>
                      <a:headEnd/>
                      <a:tailEnd/>
                    </a:ln>
                  </pic:spPr>
                </pic:pic>
              </a:graphicData>
            </a:graphic>
          </wp:inline>
        </w:drawing>
      </w:r>
    </w:p>
    <w:p w:rsidR="00E91825" w:rsidRDefault="00E91825" w:rsidP="00FA47B9">
      <w:pPr>
        <w:jc w:val="center"/>
        <w:rPr>
          <w:rFonts w:ascii="Times New Roman" w:hAnsi="Times New Roman" w:cs="Times New Roman"/>
          <w:sz w:val="32"/>
          <w:szCs w:val="32"/>
        </w:rPr>
      </w:pPr>
    </w:p>
    <w:p w:rsidR="00FA47B9" w:rsidRDefault="00FA47B9" w:rsidP="00FA47B9">
      <w:pPr>
        <w:rPr>
          <w:rFonts w:ascii="Times New Roman" w:hAnsi="Times New Roman" w:cs="Times New Roman"/>
          <w:sz w:val="32"/>
          <w:szCs w:val="32"/>
        </w:rPr>
      </w:pPr>
      <w:r>
        <w:rPr>
          <w:rFonts w:ascii="Times New Roman" w:hAnsi="Times New Roman" w:cs="Times New Roman"/>
          <w:sz w:val="32"/>
          <w:szCs w:val="32"/>
        </w:rPr>
        <w:t>As it is visible, the highest accuracy was found at almost C= 0.5 i.e. soft margin. Hence, the optimum solution</w:t>
      </w:r>
      <w:r w:rsidR="00E91825">
        <w:rPr>
          <w:rFonts w:ascii="Times New Roman" w:hAnsi="Times New Roman" w:cs="Times New Roman"/>
          <w:sz w:val="32"/>
          <w:szCs w:val="32"/>
        </w:rPr>
        <w:t>:</w:t>
      </w:r>
    </w:p>
    <w:p w:rsidR="00E91825" w:rsidRDefault="00E91825" w:rsidP="00FA47B9">
      <w:pPr>
        <w:rPr>
          <w:rFonts w:ascii="Times New Roman" w:hAnsi="Times New Roman" w:cs="Times New Roman"/>
          <w:sz w:val="32"/>
          <w:szCs w:val="32"/>
        </w:rPr>
      </w:pPr>
    </w:p>
    <w:tbl>
      <w:tblPr>
        <w:tblStyle w:val="MediumShading1"/>
        <w:tblW w:w="0" w:type="auto"/>
        <w:tblLook w:val="04A0"/>
      </w:tblPr>
      <w:tblGrid>
        <w:gridCol w:w="2423"/>
        <w:gridCol w:w="2238"/>
        <w:gridCol w:w="2478"/>
        <w:gridCol w:w="2103"/>
      </w:tblGrid>
      <w:tr w:rsidR="00E91825" w:rsidTr="00E91825">
        <w:trPr>
          <w:cnfStyle w:val="100000000000"/>
        </w:trPr>
        <w:tc>
          <w:tcPr>
            <w:cnfStyle w:val="001000000000"/>
            <w:tcW w:w="2423" w:type="dxa"/>
          </w:tcPr>
          <w:p w:rsidR="00E91825" w:rsidRDefault="00E91825" w:rsidP="00E91825">
            <w:pPr>
              <w:jc w:val="center"/>
              <w:rPr>
                <w:rFonts w:ascii="Times New Roman" w:hAnsi="Times New Roman" w:cs="Times New Roman"/>
                <w:sz w:val="32"/>
                <w:szCs w:val="32"/>
              </w:rPr>
            </w:pPr>
            <w:r>
              <w:rPr>
                <w:rFonts w:ascii="Times New Roman" w:hAnsi="Times New Roman" w:cs="Times New Roman"/>
                <w:sz w:val="32"/>
                <w:szCs w:val="32"/>
              </w:rPr>
              <w:t>Kernel</w:t>
            </w:r>
          </w:p>
        </w:tc>
        <w:tc>
          <w:tcPr>
            <w:tcW w:w="2238" w:type="dxa"/>
          </w:tcPr>
          <w:p w:rsidR="00E91825" w:rsidRDefault="00E91825" w:rsidP="00E91825">
            <w:pPr>
              <w:jc w:val="center"/>
              <w:cnfStyle w:val="100000000000"/>
              <w:rPr>
                <w:rFonts w:ascii="Times New Roman" w:hAnsi="Times New Roman" w:cs="Times New Roman"/>
                <w:sz w:val="32"/>
                <w:szCs w:val="32"/>
              </w:rPr>
            </w:pPr>
            <w:r>
              <w:rPr>
                <w:rFonts w:ascii="Times New Roman" w:hAnsi="Times New Roman" w:cs="Times New Roman"/>
                <w:sz w:val="32"/>
                <w:szCs w:val="32"/>
              </w:rPr>
              <w:t>C</w:t>
            </w:r>
          </w:p>
        </w:tc>
        <w:tc>
          <w:tcPr>
            <w:tcW w:w="2478" w:type="dxa"/>
          </w:tcPr>
          <w:p w:rsidR="00E91825" w:rsidRDefault="00E91825" w:rsidP="00E91825">
            <w:pPr>
              <w:jc w:val="center"/>
              <w:cnfStyle w:val="100000000000"/>
              <w:rPr>
                <w:rFonts w:ascii="Times New Roman" w:hAnsi="Times New Roman" w:cs="Times New Roman"/>
                <w:sz w:val="32"/>
                <w:szCs w:val="32"/>
              </w:rPr>
            </w:pPr>
            <w:r>
              <w:rPr>
                <w:rFonts w:ascii="Times New Roman" w:hAnsi="Times New Roman" w:cs="Times New Roman"/>
                <w:sz w:val="32"/>
                <w:szCs w:val="32"/>
              </w:rPr>
              <w:t>Gamma</w:t>
            </w:r>
          </w:p>
        </w:tc>
        <w:tc>
          <w:tcPr>
            <w:tcW w:w="2103" w:type="dxa"/>
          </w:tcPr>
          <w:p w:rsidR="00E91825" w:rsidRDefault="00E91825" w:rsidP="00E91825">
            <w:pPr>
              <w:jc w:val="center"/>
              <w:cnfStyle w:val="100000000000"/>
              <w:rPr>
                <w:rFonts w:ascii="Times New Roman" w:hAnsi="Times New Roman" w:cs="Times New Roman"/>
                <w:sz w:val="32"/>
                <w:szCs w:val="32"/>
              </w:rPr>
            </w:pPr>
            <w:r>
              <w:rPr>
                <w:rFonts w:ascii="Times New Roman" w:hAnsi="Times New Roman" w:cs="Times New Roman"/>
                <w:sz w:val="32"/>
                <w:szCs w:val="32"/>
              </w:rPr>
              <w:t>Accuracy</w:t>
            </w:r>
          </w:p>
        </w:tc>
      </w:tr>
      <w:tr w:rsidR="00E91825" w:rsidTr="00E91825">
        <w:trPr>
          <w:cnfStyle w:val="000000100000"/>
        </w:trPr>
        <w:tc>
          <w:tcPr>
            <w:cnfStyle w:val="001000000000"/>
            <w:tcW w:w="2423" w:type="dxa"/>
          </w:tcPr>
          <w:p w:rsidR="00E91825" w:rsidRPr="00E91825" w:rsidRDefault="00E91825" w:rsidP="00E91825">
            <w:pPr>
              <w:jc w:val="center"/>
              <w:rPr>
                <w:rFonts w:ascii="Times New Roman" w:hAnsi="Times New Roman" w:cs="Times New Roman"/>
                <w:b w:val="0"/>
                <w:sz w:val="32"/>
                <w:szCs w:val="32"/>
              </w:rPr>
            </w:pPr>
            <w:r w:rsidRPr="00E91825">
              <w:rPr>
                <w:rFonts w:ascii="Times New Roman" w:hAnsi="Times New Roman" w:cs="Times New Roman"/>
                <w:b w:val="0"/>
                <w:sz w:val="32"/>
                <w:szCs w:val="32"/>
              </w:rPr>
              <w:t>RBF</w:t>
            </w:r>
          </w:p>
        </w:tc>
        <w:tc>
          <w:tcPr>
            <w:tcW w:w="2238" w:type="dxa"/>
          </w:tcPr>
          <w:p w:rsidR="00E91825" w:rsidRDefault="00E91825" w:rsidP="00E91825">
            <w:pPr>
              <w:jc w:val="center"/>
              <w:cnfStyle w:val="000000100000"/>
              <w:rPr>
                <w:rFonts w:ascii="Times New Roman" w:hAnsi="Times New Roman" w:cs="Times New Roman"/>
                <w:sz w:val="32"/>
                <w:szCs w:val="32"/>
              </w:rPr>
            </w:pPr>
            <w:r>
              <w:rPr>
                <w:rFonts w:ascii="Times New Roman" w:hAnsi="Times New Roman" w:cs="Times New Roman"/>
                <w:sz w:val="32"/>
                <w:szCs w:val="32"/>
              </w:rPr>
              <w:t>0.5</w:t>
            </w:r>
          </w:p>
        </w:tc>
        <w:tc>
          <w:tcPr>
            <w:tcW w:w="2478" w:type="dxa"/>
          </w:tcPr>
          <w:p w:rsidR="00E91825" w:rsidRDefault="00E91825" w:rsidP="00E91825">
            <w:pPr>
              <w:jc w:val="center"/>
              <w:cnfStyle w:val="000000100000"/>
              <w:rPr>
                <w:rFonts w:ascii="Times New Roman" w:hAnsi="Times New Roman" w:cs="Times New Roman"/>
                <w:sz w:val="32"/>
                <w:szCs w:val="32"/>
              </w:rPr>
            </w:pPr>
            <w:r>
              <w:rPr>
                <w:rFonts w:ascii="Times New Roman" w:hAnsi="Times New Roman" w:cs="Times New Roman"/>
                <w:sz w:val="32"/>
                <w:szCs w:val="32"/>
              </w:rPr>
              <w:t>1</w:t>
            </w:r>
          </w:p>
        </w:tc>
        <w:tc>
          <w:tcPr>
            <w:tcW w:w="2103" w:type="dxa"/>
          </w:tcPr>
          <w:p w:rsidR="00E91825" w:rsidRDefault="00E91825" w:rsidP="00E91825">
            <w:pPr>
              <w:jc w:val="center"/>
              <w:cnfStyle w:val="000000100000"/>
              <w:rPr>
                <w:rFonts w:ascii="Times New Roman" w:hAnsi="Times New Roman" w:cs="Times New Roman"/>
                <w:sz w:val="32"/>
                <w:szCs w:val="32"/>
              </w:rPr>
            </w:pPr>
            <w:r>
              <w:rPr>
                <w:rFonts w:ascii="Times New Roman" w:hAnsi="Times New Roman" w:cs="Times New Roman"/>
                <w:sz w:val="32"/>
                <w:szCs w:val="32"/>
              </w:rPr>
              <w:t>94.9%</w:t>
            </w:r>
          </w:p>
        </w:tc>
      </w:tr>
    </w:tbl>
    <w:p w:rsidR="00E91825" w:rsidRDefault="00E91825" w:rsidP="00E91825">
      <w:pPr>
        <w:rPr>
          <w:rFonts w:ascii="Times New Roman" w:hAnsi="Times New Roman" w:cs="Times New Roman"/>
          <w:sz w:val="32"/>
          <w:szCs w:val="32"/>
        </w:rPr>
      </w:pPr>
    </w:p>
    <w:p w:rsidR="00E91825" w:rsidRDefault="00E91825" w:rsidP="00E91825">
      <w:pPr>
        <w:rPr>
          <w:rFonts w:ascii="Times New Roman" w:hAnsi="Times New Roman" w:cs="Times New Roman"/>
          <w:sz w:val="32"/>
          <w:szCs w:val="32"/>
        </w:rPr>
      </w:pPr>
    </w:p>
    <w:p w:rsidR="00E91825" w:rsidRDefault="00E91825" w:rsidP="00E91825">
      <w:pPr>
        <w:rPr>
          <w:rFonts w:ascii="Times New Roman" w:hAnsi="Times New Roman" w:cs="Times New Roman"/>
          <w:b/>
          <w:sz w:val="36"/>
          <w:szCs w:val="36"/>
        </w:rPr>
      </w:pPr>
    </w:p>
    <w:p w:rsidR="00E91825" w:rsidRPr="00E91825" w:rsidRDefault="00E91825" w:rsidP="00E91825">
      <w:pPr>
        <w:rPr>
          <w:rFonts w:ascii="Times New Roman" w:hAnsi="Times New Roman" w:cs="Times New Roman"/>
          <w:b/>
          <w:sz w:val="36"/>
          <w:szCs w:val="36"/>
        </w:rPr>
      </w:pPr>
      <w:r>
        <w:rPr>
          <w:rFonts w:ascii="Times New Roman" w:hAnsi="Times New Roman" w:cs="Times New Roman"/>
          <w:b/>
          <w:sz w:val="36"/>
          <w:szCs w:val="36"/>
        </w:rPr>
        <w:lastRenderedPageBreak/>
        <w:t>Results:</w:t>
      </w:r>
    </w:p>
    <w:p w:rsidR="00E91825" w:rsidRDefault="00E91825" w:rsidP="00E91825">
      <w:pPr>
        <w:rPr>
          <w:rFonts w:ascii="Times New Roman" w:hAnsi="Times New Roman" w:cs="Times New Roman"/>
          <w:b/>
          <w:sz w:val="32"/>
          <w:szCs w:val="32"/>
        </w:rPr>
      </w:pPr>
    </w:p>
    <w:p w:rsidR="00E91825" w:rsidRDefault="00E91825" w:rsidP="00E91825">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141180" cy="3113590"/>
            <wp:effectExtent l="19050" t="0" r="0" b="0"/>
            <wp:docPr id="5" name="Picture 5" descr="C:\Users\Eng.1\Pictures\Screenshots\Screenshot (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1\Pictures\Screenshots\Screenshot (352).png"/>
                    <pic:cNvPicPr>
                      <a:picLocks noChangeAspect="1" noChangeArrowheads="1"/>
                    </pic:cNvPicPr>
                  </pic:nvPicPr>
                  <pic:blipFill>
                    <a:blip r:embed="rId7"/>
                    <a:srcRect/>
                    <a:stretch>
                      <a:fillRect/>
                    </a:stretch>
                  </pic:blipFill>
                  <pic:spPr bwMode="auto">
                    <a:xfrm>
                      <a:off x="0" y="0"/>
                      <a:ext cx="4141850" cy="3114094"/>
                    </a:xfrm>
                    <a:prstGeom prst="rect">
                      <a:avLst/>
                    </a:prstGeom>
                    <a:noFill/>
                    <a:ln w="9525">
                      <a:noFill/>
                      <a:miter lim="800000"/>
                      <a:headEnd/>
                      <a:tailEnd/>
                    </a:ln>
                  </pic:spPr>
                </pic:pic>
              </a:graphicData>
            </a:graphic>
          </wp:inline>
        </w:drawing>
      </w:r>
    </w:p>
    <w:p w:rsidR="00E91825" w:rsidRPr="00E91825" w:rsidRDefault="00E91825" w:rsidP="00E91825">
      <w:pPr>
        <w:jc w:val="center"/>
        <w:rPr>
          <w:rFonts w:ascii="Times New Roman" w:hAnsi="Times New Roman" w:cs="Times New Roman"/>
          <w:sz w:val="32"/>
          <w:szCs w:val="32"/>
        </w:rPr>
      </w:pPr>
      <w:r w:rsidRPr="00E91825">
        <w:rPr>
          <w:rFonts w:ascii="Times New Roman" w:hAnsi="Times New Roman" w:cs="Times New Roman"/>
          <w:sz w:val="32"/>
          <w:szCs w:val="32"/>
        </w:rPr>
        <w:t>Confusion Matrix</w:t>
      </w:r>
    </w:p>
    <w:sectPr w:rsidR="00E91825" w:rsidRPr="00E918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315266"/>
    <w:rsid w:val="00315266"/>
    <w:rsid w:val="003D69A0"/>
    <w:rsid w:val="0064415A"/>
    <w:rsid w:val="00CC3697"/>
    <w:rsid w:val="00E91825"/>
    <w:rsid w:val="00FA47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97"/>
    <w:rPr>
      <w:rFonts w:ascii="Tahoma" w:hAnsi="Tahoma" w:cs="Tahoma"/>
      <w:sz w:val="16"/>
      <w:szCs w:val="16"/>
    </w:rPr>
  </w:style>
  <w:style w:type="table" w:styleId="TableGrid">
    <w:name w:val="Table Grid"/>
    <w:basedOn w:val="TableNormal"/>
    <w:uiPriority w:val="59"/>
    <w:rsid w:val="00E918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
    <w:name w:val="Medium Shading 1"/>
    <w:basedOn w:val="TableNormal"/>
    <w:uiPriority w:val="63"/>
    <w:rsid w:val="00E9182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52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Eng.1</dc:creator>
  <cp:keywords/>
  <dc:description/>
  <cp:lastModifiedBy>Eng.1</cp:lastModifiedBy>
  <cp:revision>3</cp:revision>
  <dcterms:created xsi:type="dcterms:W3CDTF">2020-11-02T03:38:00Z</dcterms:created>
  <dcterms:modified xsi:type="dcterms:W3CDTF">2020-11-02T04:43:00Z</dcterms:modified>
</cp:coreProperties>
</file>