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F189" w14:textId="77777777" w:rsidR="009B154C" w:rsidRDefault="00000000">
      <w:pPr>
        <w:spacing w:after="60"/>
        <w:jc w:val="center"/>
      </w:pPr>
      <w:r>
        <w:rPr>
          <w:rFonts w:ascii="Arial" w:eastAsia="Arial" w:hAnsi="Arial" w:cs="Arial"/>
          <w:b/>
          <w:bCs/>
          <w:color w:val="1F4E79"/>
          <w:sz w:val="40"/>
          <w:szCs w:val="40"/>
        </w:rPr>
        <w:t>SONAL JAIN</w:t>
      </w:r>
    </w:p>
    <w:p w14:paraId="313AE565" w14:textId="77777777" w:rsidR="009B154C" w:rsidRDefault="00000000">
      <w:pPr>
        <w:spacing w:after="200"/>
        <w:jc w:val="center"/>
      </w:pPr>
      <w:r>
        <w:rPr>
          <w:rFonts w:ascii="Arial" w:eastAsia="Arial" w:hAnsi="Arial" w:cs="Arial"/>
          <w:color w:val="595959"/>
          <w:sz w:val="19"/>
          <w:szCs w:val="19"/>
        </w:rPr>
        <w:t>Montfoort, Utrecht, Netherlands  ·  0617617579  ·  sonal.ggn@gmail.com</w:t>
      </w:r>
    </w:p>
    <w:p w14:paraId="3B7F1840" w14:textId="77777777" w:rsidR="009B154C" w:rsidRDefault="00000000">
      <w:pPr>
        <w:pBdr>
          <w:bottom w:val="single" w:sz="6" w:space="1" w:color="2E75B6"/>
        </w:pBdr>
        <w:spacing w:before="240" w:after="80"/>
      </w:pPr>
      <w:r>
        <w:rPr>
          <w:rFonts w:ascii="Arial" w:eastAsia="Arial" w:hAnsi="Arial" w:cs="Arial"/>
          <w:b/>
          <w:bCs/>
          <w:color w:val="1F4E79"/>
          <w:sz w:val="24"/>
          <w:szCs w:val="24"/>
        </w:rPr>
        <w:t>PROFESSIONAL PROFILE</w:t>
      </w:r>
    </w:p>
    <w:p w14:paraId="15D230CF" w14:textId="77777777" w:rsidR="009B154C" w:rsidRDefault="00000000">
      <w:pPr>
        <w:spacing w:before="40" w:after="40"/>
      </w:pPr>
      <w:r>
        <w:rPr>
          <w:rFonts w:ascii="Arial" w:eastAsia="Arial" w:hAnsi="Arial" w:cs="Arial"/>
          <w:color w:val="000000"/>
        </w:rPr>
        <w:t>Dedicated youth development professional with 5+ years of experience in program implementation, art education, and community engagement. Proven track record in designing and delivering creative learning programs for young people in schools and community settings. Passionate about literacy, creativity, and creating inclusive programs that empower young people to grow and learn.</w:t>
      </w:r>
    </w:p>
    <w:p w14:paraId="3BA73BB5" w14:textId="77777777" w:rsidR="009B154C" w:rsidRDefault="00000000">
      <w:pPr>
        <w:pBdr>
          <w:bottom w:val="single" w:sz="6" w:space="1" w:color="2E75B6"/>
        </w:pBdr>
        <w:spacing w:before="240" w:after="80"/>
      </w:pPr>
      <w:r>
        <w:rPr>
          <w:rFonts w:ascii="Arial" w:eastAsia="Arial" w:hAnsi="Arial" w:cs="Arial"/>
          <w:b/>
          <w:bCs/>
          <w:color w:val="1F4E79"/>
          <w:sz w:val="24"/>
          <w:szCs w:val="24"/>
        </w:rPr>
        <w:t>CORE COMPETENCIES</w:t>
      </w:r>
    </w:p>
    <w:p w14:paraId="19AA65AC" w14:textId="77777777" w:rsidR="009B154C" w:rsidRDefault="00000000">
      <w:pPr>
        <w:spacing w:before="100" w:after="40"/>
      </w:pPr>
      <w:r>
        <w:rPr>
          <w:rFonts w:ascii="Arial" w:eastAsia="Arial" w:hAnsi="Arial" w:cs="Arial"/>
          <w:b/>
          <w:bCs/>
          <w:color w:val="2E75B6"/>
        </w:rPr>
        <w:t>People &amp; Program Skills</w:t>
      </w:r>
    </w:p>
    <w:p w14:paraId="390B45EF" w14:textId="77777777" w:rsidR="009B154C" w:rsidRDefault="00000000">
      <w:pPr>
        <w:pStyle w:val="ListParagraph"/>
        <w:numPr>
          <w:ilvl w:val="0"/>
          <w:numId w:val="2"/>
        </w:numPr>
        <w:spacing w:before="20" w:after="20"/>
      </w:pPr>
      <w:r>
        <w:rPr>
          <w:rFonts w:ascii="Arial" w:eastAsia="Arial" w:hAnsi="Arial" w:cs="Arial"/>
          <w:color w:val="000000"/>
        </w:rPr>
        <w:t>Youth engagement and inclusive program design</w:t>
      </w:r>
    </w:p>
    <w:p w14:paraId="0086C27C" w14:textId="77777777" w:rsidR="009B154C" w:rsidRDefault="00000000">
      <w:pPr>
        <w:pStyle w:val="ListParagraph"/>
        <w:numPr>
          <w:ilvl w:val="0"/>
          <w:numId w:val="2"/>
        </w:numPr>
        <w:spacing w:before="20" w:after="20"/>
      </w:pPr>
      <w:r>
        <w:rPr>
          <w:rFonts w:ascii="Arial" w:eastAsia="Arial" w:hAnsi="Arial" w:cs="Arial"/>
          <w:color w:val="000000"/>
        </w:rPr>
        <w:t>Art education across diverse mediums (painting, sculpture, clay, abstract art)</w:t>
      </w:r>
    </w:p>
    <w:p w14:paraId="4CDFCEA9" w14:textId="77777777" w:rsidR="009B154C" w:rsidRDefault="00000000">
      <w:pPr>
        <w:pStyle w:val="ListParagraph"/>
        <w:numPr>
          <w:ilvl w:val="0"/>
          <w:numId w:val="2"/>
        </w:numPr>
        <w:spacing w:before="20" w:after="20"/>
      </w:pPr>
      <w:r>
        <w:rPr>
          <w:rFonts w:ascii="Arial" w:eastAsia="Arial" w:hAnsi="Arial" w:cs="Arial"/>
          <w:color w:val="000000"/>
        </w:rPr>
        <w:t>Community outreach and grassroots awareness campaigns</w:t>
      </w:r>
    </w:p>
    <w:p w14:paraId="41080B67" w14:textId="77777777" w:rsidR="009B154C" w:rsidRDefault="00000000">
      <w:pPr>
        <w:pStyle w:val="ListParagraph"/>
        <w:numPr>
          <w:ilvl w:val="0"/>
          <w:numId w:val="2"/>
        </w:numPr>
        <w:spacing w:before="20" w:after="20"/>
      </w:pPr>
      <w:r>
        <w:rPr>
          <w:rFonts w:ascii="Arial" w:eastAsia="Arial" w:hAnsi="Arial" w:cs="Arial"/>
          <w:color w:val="000000"/>
        </w:rPr>
        <w:t>Stakeholder coordination and public communication</w:t>
      </w:r>
    </w:p>
    <w:p w14:paraId="6CAA43D5" w14:textId="77777777" w:rsidR="009B154C" w:rsidRDefault="00000000">
      <w:pPr>
        <w:pStyle w:val="ListParagraph"/>
        <w:numPr>
          <w:ilvl w:val="0"/>
          <w:numId w:val="2"/>
        </w:numPr>
        <w:spacing w:before="20" w:after="20"/>
      </w:pPr>
      <w:r>
        <w:rPr>
          <w:rFonts w:ascii="Arial" w:eastAsia="Arial" w:hAnsi="Arial" w:cs="Arial"/>
          <w:color w:val="000000"/>
        </w:rPr>
        <w:t>Facilitating learning environments for children, youth, and adults</w:t>
      </w:r>
    </w:p>
    <w:p w14:paraId="5AF94547" w14:textId="77777777" w:rsidR="009B154C" w:rsidRDefault="00000000">
      <w:pPr>
        <w:spacing w:before="100" w:after="40"/>
      </w:pPr>
      <w:r>
        <w:rPr>
          <w:rFonts w:ascii="Arial" w:eastAsia="Arial" w:hAnsi="Arial" w:cs="Arial"/>
          <w:b/>
          <w:bCs/>
          <w:color w:val="2E75B6"/>
        </w:rPr>
        <w:t>Research &amp; Analytical Skills</w:t>
      </w:r>
    </w:p>
    <w:p w14:paraId="27E39B39" w14:textId="77777777" w:rsidR="009B154C" w:rsidRDefault="00000000">
      <w:pPr>
        <w:pStyle w:val="ListParagraph"/>
        <w:numPr>
          <w:ilvl w:val="0"/>
          <w:numId w:val="2"/>
        </w:numPr>
        <w:spacing w:before="20" w:after="20"/>
      </w:pPr>
      <w:r>
        <w:rPr>
          <w:rFonts w:ascii="Arial" w:eastAsia="Arial" w:hAnsi="Arial" w:cs="Arial"/>
          <w:color w:val="000000"/>
        </w:rPr>
        <w:t>Data collection (primary and secondary sources), compilation, and interpretation</w:t>
      </w:r>
    </w:p>
    <w:p w14:paraId="61C698CB" w14:textId="77777777" w:rsidR="009B154C" w:rsidRDefault="00000000">
      <w:pPr>
        <w:pStyle w:val="ListParagraph"/>
        <w:numPr>
          <w:ilvl w:val="0"/>
          <w:numId w:val="2"/>
        </w:numPr>
        <w:spacing w:before="20" w:after="20"/>
      </w:pPr>
      <w:r>
        <w:rPr>
          <w:rFonts w:ascii="Arial" w:eastAsia="Arial" w:hAnsi="Arial" w:cs="Arial"/>
          <w:color w:val="000000"/>
        </w:rPr>
        <w:t>Statistical analysis using SPSS and spreadsheet tools</w:t>
      </w:r>
    </w:p>
    <w:p w14:paraId="1AE0A1B4" w14:textId="77777777" w:rsidR="009B154C" w:rsidRDefault="00000000">
      <w:pPr>
        <w:pStyle w:val="ListParagraph"/>
        <w:numPr>
          <w:ilvl w:val="0"/>
          <w:numId w:val="2"/>
        </w:numPr>
        <w:spacing w:before="20" w:after="20"/>
      </w:pPr>
      <w:r>
        <w:rPr>
          <w:rFonts w:ascii="Arial" w:eastAsia="Arial" w:hAnsi="Arial" w:cs="Arial"/>
          <w:color w:val="000000"/>
        </w:rPr>
        <w:t>Literature review and academic research support</w:t>
      </w:r>
    </w:p>
    <w:p w14:paraId="36A836D4" w14:textId="77777777" w:rsidR="009B154C" w:rsidRDefault="00000000">
      <w:pPr>
        <w:pStyle w:val="ListParagraph"/>
        <w:numPr>
          <w:ilvl w:val="0"/>
          <w:numId w:val="2"/>
        </w:numPr>
        <w:spacing w:before="20" w:after="20"/>
      </w:pPr>
      <w:r>
        <w:rPr>
          <w:rFonts w:ascii="Arial" w:eastAsia="Arial" w:hAnsi="Arial" w:cs="Arial"/>
          <w:color w:val="000000"/>
        </w:rPr>
        <w:t>Competitive research and financial analysis</w:t>
      </w:r>
    </w:p>
    <w:p w14:paraId="6E4C44F2" w14:textId="77777777" w:rsidR="009B154C" w:rsidRDefault="00000000">
      <w:pPr>
        <w:spacing w:before="100" w:after="40"/>
      </w:pPr>
      <w:r>
        <w:rPr>
          <w:rFonts w:ascii="Arial" w:eastAsia="Arial" w:hAnsi="Arial" w:cs="Arial"/>
          <w:b/>
          <w:bCs/>
          <w:color w:val="2E75B6"/>
        </w:rPr>
        <w:t>Project &amp; Operations Skills</w:t>
      </w:r>
    </w:p>
    <w:p w14:paraId="7EFDE142" w14:textId="77777777" w:rsidR="009B154C" w:rsidRDefault="00000000">
      <w:pPr>
        <w:pStyle w:val="ListParagraph"/>
        <w:numPr>
          <w:ilvl w:val="0"/>
          <w:numId w:val="2"/>
        </w:numPr>
        <w:spacing w:before="20" w:after="20"/>
      </w:pPr>
      <w:r>
        <w:rPr>
          <w:rFonts w:ascii="Arial" w:eastAsia="Arial" w:hAnsi="Arial" w:cs="Arial"/>
          <w:color w:val="000000"/>
        </w:rPr>
        <w:t>Project planning, timeline management, and resource coordination</w:t>
      </w:r>
    </w:p>
    <w:p w14:paraId="6CB7B003" w14:textId="77777777" w:rsidR="009B154C" w:rsidRDefault="00000000">
      <w:pPr>
        <w:pStyle w:val="ListParagraph"/>
        <w:numPr>
          <w:ilvl w:val="0"/>
          <w:numId w:val="2"/>
        </w:numPr>
        <w:spacing w:before="20" w:after="20"/>
      </w:pPr>
      <w:r>
        <w:rPr>
          <w:rFonts w:ascii="Arial" w:eastAsia="Arial" w:hAnsi="Arial" w:cs="Arial"/>
          <w:color w:val="000000"/>
        </w:rPr>
        <w:t>Sales reporting, pricing analysis, and claims accuracy review</w:t>
      </w:r>
    </w:p>
    <w:p w14:paraId="5DE859DA" w14:textId="77777777" w:rsidR="009B154C" w:rsidRDefault="00000000">
      <w:pPr>
        <w:pStyle w:val="ListParagraph"/>
        <w:numPr>
          <w:ilvl w:val="0"/>
          <w:numId w:val="2"/>
        </w:numPr>
        <w:spacing w:before="20" w:after="20"/>
      </w:pPr>
      <w:r>
        <w:rPr>
          <w:rFonts w:ascii="Arial" w:eastAsia="Arial" w:hAnsi="Arial" w:cs="Arial"/>
          <w:color w:val="000000"/>
        </w:rPr>
        <w:t>Cross-border partnership and process management</w:t>
      </w:r>
    </w:p>
    <w:p w14:paraId="35CBD64A" w14:textId="77777777" w:rsidR="009B154C" w:rsidRDefault="00000000">
      <w:pPr>
        <w:pStyle w:val="ListParagraph"/>
        <w:numPr>
          <w:ilvl w:val="0"/>
          <w:numId w:val="2"/>
        </w:numPr>
        <w:spacing w:before="20" w:after="20"/>
      </w:pPr>
      <w:r>
        <w:rPr>
          <w:rFonts w:ascii="Arial" w:eastAsia="Arial" w:hAnsi="Arial" w:cs="Arial"/>
          <w:color w:val="000000"/>
        </w:rPr>
        <w:t>Business analytics in the semiconductor industry</w:t>
      </w:r>
    </w:p>
    <w:p w14:paraId="67E8A368" w14:textId="77777777" w:rsidR="009B154C" w:rsidRDefault="00000000">
      <w:pPr>
        <w:spacing w:before="100" w:after="40"/>
      </w:pPr>
      <w:r>
        <w:rPr>
          <w:rFonts w:ascii="Arial" w:eastAsia="Arial" w:hAnsi="Arial" w:cs="Arial"/>
          <w:b/>
          <w:bCs/>
          <w:color w:val="2E75B6"/>
        </w:rPr>
        <w:t>Technical &amp; Language Skills</w:t>
      </w:r>
    </w:p>
    <w:p w14:paraId="62D1B468" w14:textId="77777777" w:rsidR="009B154C" w:rsidRDefault="00000000">
      <w:pPr>
        <w:tabs>
          <w:tab w:val="left" w:pos="2000"/>
        </w:tabs>
        <w:spacing w:before="30" w:after="30"/>
      </w:pPr>
      <w:r>
        <w:rPr>
          <w:rFonts w:ascii="Arial" w:eastAsia="Arial" w:hAnsi="Arial" w:cs="Arial"/>
          <w:b/>
          <w:bCs/>
          <w:color w:val="000000"/>
        </w:rPr>
        <w:t>Software:</w:t>
      </w:r>
      <w:r>
        <w:rPr>
          <w:rFonts w:ascii="Arial" w:eastAsia="Arial" w:hAnsi="Arial" w:cs="Arial"/>
          <w:b/>
          <w:bCs/>
          <w:color w:val="000000"/>
        </w:rPr>
        <w:tab/>
      </w:r>
      <w:r>
        <w:rPr>
          <w:rFonts w:ascii="Arial" w:eastAsia="Arial" w:hAnsi="Arial" w:cs="Arial"/>
          <w:color w:val="000000"/>
        </w:rPr>
        <w:t>MS Word, Excel, PowerPoint, SPSS</w:t>
      </w:r>
    </w:p>
    <w:p w14:paraId="2202DBA4" w14:textId="77777777" w:rsidR="009B154C" w:rsidRDefault="00000000">
      <w:pPr>
        <w:tabs>
          <w:tab w:val="left" w:pos="2000"/>
        </w:tabs>
        <w:spacing w:before="30" w:after="30"/>
      </w:pPr>
      <w:r>
        <w:rPr>
          <w:rFonts w:ascii="Arial" w:eastAsia="Arial" w:hAnsi="Arial" w:cs="Arial"/>
          <w:b/>
          <w:bCs/>
          <w:color w:val="000000"/>
        </w:rPr>
        <w:t>Languages:</w:t>
      </w:r>
      <w:r>
        <w:rPr>
          <w:rFonts w:ascii="Arial" w:eastAsia="Arial" w:hAnsi="Arial" w:cs="Arial"/>
          <w:b/>
          <w:bCs/>
          <w:color w:val="000000"/>
        </w:rPr>
        <w:tab/>
      </w:r>
      <w:r>
        <w:rPr>
          <w:rFonts w:ascii="Arial" w:eastAsia="Arial" w:hAnsi="Arial" w:cs="Arial"/>
          <w:color w:val="000000"/>
        </w:rPr>
        <w:t>English (IELTS 8.0)  ·  Hindi (Native)  ·  Dutch (B2)</w:t>
      </w:r>
    </w:p>
    <w:p w14:paraId="62B0DE98" w14:textId="77777777" w:rsidR="009B154C" w:rsidRDefault="00000000">
      <w:pPr>
        <w:pBdr>
          <w:bottom w:val="single" w:sz="6" w:space="1" w:color="2E75B6"/>
        </w:pBdr>
        <w:spacing w:before="240" w:after="80"/>
      </w:pPr>
      <w:r>
        <w:rPr>
          <w:rFonts w:ascii="Arial" w:eastAsia="Arial" w:hAnsi="Arial" w:cs="Arial"/>
          <w:b/>
          <w:bCs/>
          <w:color w:val="1F4E79"/>
          <w:sz w:val="24"/>
          <w:szCs w:val="24"/>
        </w:rPr>
        <w:t>PROFESSIONAL EXPERIENCE</w:t>
      </w:r>
    </w:p>
    <w:p w14:paraId="36585A04" w14:textId="77777777" w:rsidR="009B154C" w:rsidRDefault="00000000">
      <w:pPr>
        <w:spacing w:before="160" w:after="20"/>
      </w:pPr>
      <w:r>
        <w:rPr>
          <w:rFonts w:ascii="Arial" w:eastAsia="Arial" w:hAnsi="Arial" w:cs="Arial"/>
          <w:b/>
          <w:bCs/>
          <w:color w:val="000000"/>
          <w:sz w:val="22"/>
          <w:szCs w:val="22"/>
        </w:rPr>
        <w:t>Business Analyst</w:t>
      </w:r>
      <w:r>
        <w:rPr>
          <w:rFonts w:ascii="Arial" w:eastAsia="Arial" w:hAnsi="Arial" w:cs="Arial"/>
          <w:color w:val="595959"/>
          <w:sz w:val="22"/>
          <w:szCs w:val="22"/>
        </w:rPr>
        <w:t xml:space="preserve">  |  Calibrated Group (Carobar Business Solutions &amp; Calibrated Logistics)</w:t>
      </w:r>
    </w:p>
    <w:p w14:paraId="76821B66" w14:textId="77777777" w:rsidR="009B154C" w:rsidRDefault="00000000">
      <w:pPr>
        <w:spacing w:after="60"/>
      </w:pPr>
      <w:r>
        <w:rPr>
          <w:rFonts w:ascii="Arial" w:eastAsia="Arial" w:hAnsi="Arial" w:cs="Arial"/>
          <w:i/>
          <w:iCs/>
          <w:color w:val="595959"/>
          <w:sz w:val="19"/>
          <w:szCs w:val="19"/>
        </w:rPr>
        <w:t>Nov 2005 – 2008  ·  Gurgaon, India</w:t>
      </w:r>
    </w:p>
    <w:p w14:paraId="786210FC" w14:textId="77777777" w:rsidR="009B154C" w:rsidRDefault="00000000">
      <w:pPr>
        <w:spacing w:before="100" w:after="40"/>
      </w:pPr>
      <w:r>
        <w:rPr>
          <w:rFonts w:ascii="Arial" w:eastAsia="Arial" w:hAnsi="Arial" w:cs="Arial"/>
          <w:b/>
          <w:bCs/>
          <w:color w:val="2E75B6"/>
        </w:rPr>
        <w:t>WJ Communications Project (Aug 2006 – 2008)</w:t>
      </w:r>
    </w:p>
    <w:p w14:paraId="65329A31" w14:textId="77777777" w:rsidR="009B154C" w:rsidRDefault="00000000">
      <w:pPr>
        <w:pStyle w:val="ListParagraph"/>
        <w:numPr>
          <w:ilvl w:val="0"/>
          <w:numId w:val="2"/>
        </w:numPr>
        <w:spacing w:before="20" w:after="20"/>
      </w:pPr>
      <w:r>
        <w:rPr>
          <w:rFonts w:ascii="Arial" w:eastAsia="Arial" w:hAnsi="Arial" w:cs="Arial"/>
          <w:color w:val="000000"/>
        </w:rPr>
        <w:t>Managed and updated POS, Net bookings, Ship/Debit, Rep Commission, OEM, and Quote sales reports.</w:t>
      </w:r>
    </w:p>
    <w:p w14:paraId="6152335F" w14:textId="77777777" w:rsidR="009B154C" w:rsidRDefault="00000000">
      <w:pPr>
        <w:pStyle w:val="ListParagraph"/>
        <w:numPr>
          <w:ilvl w:val="0"/>
          <w:numId w:val="2"/>
        </w:numPr>
        <w:spacing w:before="20" w:after="20"/>
      </w:pPr>
      <w:r>
        <w:rPr>
          <w:rFonts w:ascii="Arial" w:eastAsia="Arial" w:hAnsi="Arial" w:cs="Arial"/>
          <w:color w:val="000000"/>
        </w:rPr>
        <w:t>Conducted pricing and sales data analysis as required.</w:t>
      </w:r>
    </w:p>
    <w:p w14:paraId="2989C118" w14:textId="77777777" w:rsidR="009B154C" w:rsidRDefault="00000000">
      <w:pPr>
        <w:pStyle w:val="ListParagraph"/>
        <w:numPr>
          <w:ilvl w:val="0"/>
          <w:numId w:val="2"/>
        </w:numPr>
        <w:spacing w:before="20" w:after="20"/>
      </w:pPr>
      <w:r>
        <w:rPr>
          <w:rFonts w:ascii="Arial" w:eastAsia="Arial" w:hAnsi="Arial" w:cs="Arial"/>
          <w:color w:val="000000"/>
        </w:rPr>
        <w:t>Researched the semiconductor industry to contribute to competitive research and financial analysis.</w:t>
      </w:r>
    </w:p>
    <w:p w14:paraId="24C179AE" w14:textId="77777777" w:rsidR="009B154C" w:rsidRDefault="00000000">
      <w:pPr>
        <w:spacing w:before="100" w:after="40"/>
      </w:pPr>
      <w:r>
        <w:rPr>
          <w:rFonts w:ascii="Arial" w:eastAsia="Arial" w:hAnsi="Arial" w:cs="Arial"/>
          <w:b/>
          <w:bCs/>
          <w:color w:val="2E75B6"/>
        </w:rPr>
        <w:t>Spectrum Project (Nov 2005 – Jul 2006)</w:t>
      </w:r>
    </w:p>
    <w:p w14:paraId="2D65D863" w14:textId="77777777" w:rsidR="009B154C" w:rsidRDefault="00000000">
      <w:pPr>
        <w:pStyle w:val="ListParagraph"/>
        <w:numPr>
          <w:ilvl w:val="0"/>
          <w:numId w:val="2"/>
        </w:numPr>
        <w:spacing w:before="20" w:after="20"/>
      </w:pPr>
      <w:r>
        <w:rPr>
          <w:rFonts w:ascii="Arial" w:eastAsia="Arial" w:hAnsi="Arial" w:cs="Arial"/>
          <w:color w:val="000000"/>
        </w:rPr>
        <w:t>Analyzed reports prepared by the Claims Administrator and verified claim accuracy.</w:t>
      </w:r>
    </w:p>
    <w:p w14:paraId="372B0F14" w14:textId="77777777" w:rsidR="009B154C" w:rsidRDefault="00000000">
      <w:pPr>
        <w:pStyle w:val="ListParagraph"/>
        <w:numPr>
          <w:ilvl w:val="0"/>
          <w:numId w:val="2"/>
        </w:numPr>
        <w:spacing w:before="20" w:after="20"/>
      </w:pPr>
      <w:r>
        <w:rPr>
          <w:rFonts w:ascii="Arial" w:eastAsia="Arial" w:hAnsi="Arial" w:cs="Arial"/>
          <w:color w:val="000000"/>
        </w:rPr>
        <w:t>Assessed processes at both input and output levels.</w:t>
      </w:r>
    </w:p>
    <w:p w14:paraId="09EE4630" w14:textId="77777777" w:rsidR="009B154C" w:rsidRDefault="00000000">
      <w:pPr>
        <w:pStyle w:val="ListParagraph"/>
        <w:numPr>
          <w:ilvl w:val="0"/>
          <w:numId w:val="2"/>
        </w:numPr>
        <w:spacing w:before="20" w:after="20"/>
      </w:pPr>
      <w:r>
        <w:rPr>
          <w:rFonts w:ascii="Arial" w:eastAsia="Arial" w:hAnsi="Arial" w:cs="Arial"/>
          <w:color w:val="000000"/>
        </w:rPr>
        <w:t>Maintained communication with the partnership firm outside India.</w:t>
      </w:r>
    </w:p>
    <w:p w14:paraId="150763B3" w14:textId="77777777" w:rsidR="009B154C" w:rsidRDefault="00000000">
      <w:pPr>
        <w:pStyle w:val="ListParagraph"/>
        <w:numPr>
          <w:ilvl w:val="0"/>
          <w:numId w:val="2"/>
        </w:numPr>
        <w:spacing w:before="20" w:after="20"/>
      </w:pPr>
      <w:r>
        <w:rPr>
          <w:rFonts w:ascii="Arial" w:eastAsia="Arial" w:hAnsi="Arial" w:cs="Arial"/>
          <w:color w:val="000000"/>
        </w:rPr>
        <w:t>Managed the processing of the project across multiple levels.</w:t>
      </w:r>
    </w:p>
    <w:p w14:paraId="57888FB6" w14:textId="77777777" w:rsidR="009B154C" w:rsidRDefault="00000000">
      <w:pPr>
        <w:spacing w:before="160" w:after="20"/>
      </w:pPr>
      <w:r>
        <w:rPr>
          <w:rFonts w:ascii="Arial" w:eastAsia="Arial" w:hAnsi="Arial" w:cs="Arial"/>
          <w:b/>
          <w:bCs/>
          <w:color w:val="000000"/>
          <w:sz w:val="22"/>
          <w:szCs w:val="22"/>
        </w:rPr>
        <w:t>Assistant Program Officer – GRANITE</w:t>
      </w:r>
      <w:r>
        <w:rPr>
          <w:rFonts w:ascii="Arial" w:eastAsia="Arial" w:hAnsi="Arial" w:cs="Arial"/>
          <w:color w:val="595959"/>
          <w:sz w:val="22"/>
          <w:szCs w:val="22"/>
        </w:rPr>
        <w:t xml:space="preserve">  |  Consumer Unity &amp; Trust Society (CUTS)</w:t>
      </w:r>
    </w:p>
    <w:p w14:paraId="2CFE101C" w14:textId="77777777" w:rsidR="009B154C" w:rsidRDefault="00000000">
      <w:pPr>
        <w:spacing w:after="60"/>
      </w:pPr>
      <w:r>
        <w:rPr>
          <w:rFonts w:ascii="Arial" w:eastAsia="Arial" w:hAnsi="Arial" w:cs="Arial"/>
          <w:i/>
          <w:iCs/>
          <w:color w:val="595959"/>
          <w:sz w:val="19"/>
          <w:szCs w:val="19"/>
        </w:rPr>
        <w:t>May 2004 – Apr 2005  ·  Jaipur, Rajasthan, India</w:t>
      </w:r>
    </w:p>
    <w:p w14:paraId="29BCD798" w14:textId="77777777" w:rsidR="009B154C" w:rsidRDefault="00000000">
      <w:pPr>
        <w:spacing w:before="100" w:after="40"/>
      </w:pPr>
      <w:r>
        <w:rPr>
          <w:rFonts w:ascii="Arial" w:eastAsia="Arial" w:hAnsi="Arial" w:cs="Arial"/>
          <w:b/>
          <w:bCs/>
          <w:color w:val="2E75B6"/>
        </w:rPr>
        <w:t>Project Management</w:t>
      </w:r>
    </w:p>
    <w:p w14:paraId="4CA79864" w14:textId="77777777" w:rsidR="009B154C" w:rsidRDefault="00000000">
      <w:pPr>
        <w:pStyle w:val="ListParagraph"/>
        <w:numPr>
          <w:ilvl w:val="0"/>
          <w:numId w:val="2"/>
        </w:numPr>
        <w:spacing w:before="20" w:after="20"/>
      </w:pPr>
      <w:r>
        <w:rPr>
          <w:rFonts w:ascii="Arial" w:eastAsia="Arial" w:hAnsi="Arial" w:cs="Arial"/>
          <w:color w:val="000000"/>
        </w:rPr>
        <w:t>Led implementation of the Rajasthan project, overseeing timelines, resources, and stakeholder coordination.</w:t>
      </w:r>
    </w:p>
    <w:p w14:paraId="548E1AAE" w14:textId="77777777" w:rsidR="009B154C" w:rsidRDefault="00000000">
      <w:pPr>
        <w:pStyle w:val="ListParagraph"/>
        <w:numPr>
          <w:ilvl w:val="0"/>
          <w:numId w:val="2"/>
        </w:numPr>
        <w:spacing w:before="20" w:after="20"/>
      </w:pPr>
      <w:r>
        <w:rPr>
          <w:rFonts w:ascii="Arial" w:eastAsia="Arial" w:hAnsi="Arial" w:cs="Arial"/>
          <w:color w:val="000000"/>
        </w:rPr>
        <w:t>Managed processing activities of the project at the state level.</w:t>
      </w:r>
    </w:p>
    <w:p w14:paraId="6AA263B1" w14:textId="77777777" w:rsidR="009B154C" w:rsidRDefault="00000000">
      <w:pPr>
        <w:spacing w:before="100" w:after="40"/>
      </w:pPr>
      <w:r>
        <w:rPr>
          <w:rFonts w:ascii="Arial" w:eastAsia="Arial" w:hAnsi="Arial" w:cs="Arial"/>
          <w:b/>
          <w:bCs/>
          <w:color w:val="2E75B6"/>
        </w:rPr>
        <w:lastRenderedPageBreak/>
        <w:t>Research &amp; Advocacy</w:t>
      </w:r>
    </w:p>
    <w:p w14:paraId="72D77F60" w14:textId="77777777" w:rsidR="009B154C" w:rsidRDefault="00000000">
      <w:pPr>
        <w:pStyle w:val="ListParagraph"/>
        <w:numPr>
          <w:ilvl w:val="0"/>
          <w:numId w:val="2"/>
        </w:numPr>
        <w:spacing w:before="20" w:after="20"/>
      </w:pPr>
      <w:r>
        <w:rPr>
          <w:rFonts w:ascii="Arial" w:eastAsia="Arial" w:hAnsi="Arial" w:cs="Arial"/>
          <w:color w:val="000000"/>
        </w:rPr>
        <w:t>Contributed content to the project newspaper and conducted literature reviews.</w:t>
      </w:r>
    </w:p>
    <w:p w14:paraId="503E6C4D" w14:textId="77777777" w:rsidR="009B154C" w:rsidRDefault="00000000">
      <w:pPr>
        <w:pStyle w:val="ListParagraph"/>
        <w:numPr>
          <w:ilvl w:val="0"/>
          <w:numId w:val="2"/>
        </w:numPr>
        <w:spacing w:before="20" w:after="20"/>
      </w:pPr>
      <w:r>
        <w:rPr>
          <w:rFonts w:ascii="Arial" w:eastAsia="Arial" w:hAnsi="Arial" w:cs="Arial"/>
          <w:color w:val="000000"/>
        </w:rPr>
        <w:t>Created grassroots awareness through public hearings and published activities via the wall magazine.</w:t>
      </w:r>
    </w:p>
    <w:p w14:paraId="05CDAB81" w14:textId="77777777" w:rsidR="009B154C" w:rsidRDefault="00000000">
      <w:pPr>
        <w:spacing w:before="160" w:after="20"/>
      </w:pPr>
      <w:r>
        <w:rPr>
          <w:rFonts w:ascii="Arial" w:eastAsia="Arial" w:hAnsi="Arial" w:cs="Arial"/>
          <w:b/>
          <w:bCs/>
          <w:color w:val="000000"/>
          <w:sz w:val="22"/>
          <w:szCs w:val="22"/>
        </w:rPr>
        <w:t>Research Assistant</w:t>
      </w:r>
      <w:r>
        <w:rPr>
          <w:rFonts w:ascii="Arial" w:eastAsia="Arial" w:hAnsi="Arial" w:cs="Arial"/>
          <w:color w:val="595959"/>
          <w:sz w:val="22"/>
          <w:szCs w:val="22"/>
        </w:rPr>
        <w:t xml:space="preserve">  |  Institute of Development Studies (IDS)</w:t>
      </w:r>
    </w:p>
    <w:p w14:paraId="3E392C0F" w14:textId="77777777" w:rsidR="009B154C" w:rsidRDefault="00000000">
      <w:pPr>
        <w:spacing w:after="60"/>
      </w:pPr>
      <w:r>
        <w:rPr>
          <w:rFonts w:ascii="Arial" w:eastAsia="Arial" w:hAnsi="Arial" w:cs="Arial"/>
          <w:i/>
          <w:iCs/>
          <w:color w:val="595959"/>
          <w:sz w:val="19"/>
          <w:szCs w:val="19"/>
        </w:rPr>
        <w:t>Sept 2003 – Apr 2004  ·  Jaipur, Rajasthan, India</w:t>
      </w:r>
    </w:p>
    <w:p w14:paraId="325C1E22" w14:textId="77777777" w:rsidR="009B154C" w:rsidRDefault="00000000">
      <w:pPr>
        <w:pStyle w:val="ListParagraph"/>
        <w:numPr>
          <w:ilvl w:val="0"/>
          <w:numId w:val="2"/>
        </w:numPr>
        <w:spacing w:before="20" w:after="20"/>
      </w:pPr>
      <w:r>
        <w:rPr>
          <w:rFonts w:ascii="Arial" w:eastAsia="Arial" w:hAnsi="Arial" w:cs="Arial"/>
          <w:color w:val="000000"/>
        </w:rPr>
        <w:t>Supported the study "Structural Changes in the Economy of Rajasthan" through research and analysis.</w:t>
      </w:r>
    </w:p>
    <w:p w14:paraId="12FCBA4C" w14:textId="77777777" w:rsidR="009B154C" w:rsidRDefault="00000000">
      <w:pPr>
        <w:pStyle w:val="ListParagraph"/>
        <w:numPr>
          <w:ilvl w:val="0"/>
          <w:numId w:val="2"/>
        </w:numPr>
        <w:spacing w:before="20" w:after="20"/>
      </w:pPr>
      <w:r>
        <w:rPr>
          <w:rFonts w:ascii="Arial" w:eastAsia="Arial" w:hAnsi="Arial" w:cs="Arial"/>
          <w:color w:val="000000"/>
        </w:rPr>
        <w:t>Collected data from field and library sources.</w:t>
      </w:r>
    </w:p>
    <w:p w14:paraId="0483B514" w14:textId="77777777" w:rsidR="009B154C" w:rsidRDefault="00000000">
      <w:pPr>
        <w:pStyle w:val="ListParagraph"/>
        <w:numPr>
          <w:ilvl w:val="0"/>
          <w:numId w:val="2"/>
        </w:numPr>
        <w:spacing w:before="20" w:after="20"/>
      </w:pPr>
      <w:r>
        <w:rPr>
          <w:rFonts w:ascii="Arial" w:eastAsia="Arial" w:hAnsi="Arial" w:cs="Arial"/>
          <w:color w:val="000000"/>
        </w:rPr>
        <w:t>Compiled, tabulated, analyzed, and interpreted data using statistical tools and techniques.</w:t>
      </w:r>
    </w:p>
    <w:p w14:paraId="4BC66DF9" w14:textId="77777777" w:rsidR="009B154C" w:rsidRDefault="00000000">
      <w:pPr>
        <w:pBdr>
          <w:bottom w:val="single" w:sz="6" w:space="1" w:color="2E75B6"/>
        </w:pBdr>
        <w:spacing w:before="240" w:after="80"/>
      </w:pPr>
      <w:r>
        <w:rPr>
          <w:rFonts w:ascii="Arial" w:eastAsia="Arial" w:hAnsi="Arial" w:cs="Arial"/>
          <w:b/>
          <w:bCs/>
          <w:color w:val="1F4E79"/>
          <w:sz w:val="24"/>
          <w:szCs w:val="24"/>
        </w:rPr>
        <w:t>VOLUNTEERING &amp; COMMUNITY ENGAGEMENT</w:t>
      </w:r>
    </w:p>
    <w:p w14:paraId="1675BBA8" w14:textId="77777777" w:rsidR="009B154C" w:rsidRDefault="00000000">
      <w:pPr>
        <w:spacing w:before="160" w:after="20"/>
      </w:pPr>
      <w:r>
        <w:rPr>
          <w:rFonts w:ascii="Arial" w:eastAsia="Arial" w:hAnsi="Arial" w:cs="Arial"/>
          <w:b/>
          <w:bCs/>
          <w:color w:val="000000"/>
          <w:sz w:val="22"/>
          <w:szCs w:val="22"/>
        </w:rPr>
        <w:t>Onderwijs Ambassadeur (Art Educator)</w:t>
      </w:r>
      <w:r>
        <w:rPr>
          <w:rFonts w:ascii="Arial" w:eastAsia="Arial" w:hAnsi="Arial" w:cs="Arial"/>
          <w:color w:val="595959"/>
          <w:sz w:val="22"/>
          <w:szCs w:val="22"/>
        </w:rPr>
        <w:t xml:space="preserve">  |  Boomgaard School</w:t>
      </w:r>
    </w:p>
    <w:p w14:paraId="3DACD979" w14:textId="77777777" w:rsidR="009B154C" w:rsidRDefault="00000000">
      <w:pPr>
        <w:spacing w:after="60"/>
      </w:pPr>
      <w:r>
        <w:rPr>
          <w:rFonts w:ascii="Arial" w:eastAsia="Arial" w:hAnsi="Arial" w:cs="Arial"/>
          <w:i/>
          <w:iCs/>
          <w:color w:val="595959"/>
          <w:sz w:val="19"/>
          <w:szCs w:val="19"/>
        </w:rPr>
        <w:t>Sept 2021 – Mar 2023  ·  Utrecht, Netherlands</w:t>
      </w:r>
    </w:p>
    <w:p w14:paraId="2B1FCEB3" w14:textId="77777777" w:rsidR="009B154C" w:rsidRDefault="00000000">
      <w:pPr>
        <w:pStyle w:val="ListParagraph"/>
        <w:numPr>
          <w:ilvl w:val="0"/>
          <w:numId w:val="2"/>
        </w:numPr>
        <w:spacing w:before="20" w:after="20"/>
      </w:pPr>
      <w:r>
        <w:rPr>
          <w:rFonts w:ascii="Arial" w:eastAsia="Arial" w:hAnsi="Arial" w:cs="Arial"/>
          <w:color w:val="000000"/>
        </w:rPr>
        <w:t>Delivered weekly art lessons to multiple classes using wet/dry paints, clay, mirrors, and abstract art techniques.</w:t>
      </w:r>
    </w:p>
    <w:p w14:paraId="7E497766" w14:textId="77777777" w:rsidR="009B154C" w:rsidRDefault="00000000">
      <w:pPr>
        <w:pStyle w:val="ListParagraph"/>
        <w:numPr>
          <w:ilvl w:val="0"/>
          <w:numId w:val="2"/>
        </w:numPr>
        <w:spacing w:before="20" w:after="20"/>
      </w:pPr>
      <w:r>
        <w:rPr>
          <w:rFonts w:ascii="Arial" w:eastAsia="Arial" w:hAnsi="Arial" w:cs="Arial"/>
          <w:color w:val="000000"/>
        </w:rPr>
        <w:t>Fostered creativity and self-expression through hands-on, project-based learning.</w:t>
      </w:r>
    </w:p>
    <w:p w14:paraId="6376841B" w14:textId="77777777" w:rsidR="009B154C" w:rsidRDefault="00000000">
      <w:pPr>
        <w:spacing w:before="160" w:after="20"/>
      </w:pPr>
      <w:r>
        <w:rPr>
          <w:rFonts w:ascii="Arial" w:eastAsia="Arial" w:hAnsi="Arial" w:cs="Arial"/>
          <w:b/>
          <w:bCs/>
          <w:color w:val="000000"/>
          <w:sz w:val="22"/>
          <w:szCs w:val="22"/>
        </w:rPr>
        <w:t>Art Instructor</w:t>
      </w:r>
      <w:r>
        <w:rPr>
          <w:rFonts w:ascii="Arial" w:eastAsia="Arial" w:hAnsi="Arial" w:cs="Arial"/>
          <w:color w:val="595959"/>
          <w:sz w:val="22"/>
          <w:szCs w:val="22"/>
        </w:rPr>
        <w:t xml:space="preserve">  |  Colours Delight (own initiative)</w:t>
      </w:r>
    </w:p>
    <w:p w14:paraId="54B6E9FB" w14:textId="77777777" w:rsidR="009B154C" w:rsidRDefault="00000000">
      <w:pPr>
        <w:spacing w:after="60"/>
      </w:pPr>
      <w:r>
        <w:rPr>
          <w:rFonts w:ascii="Arial" w:eastAsia="Arial" w:hAnsi="Arial" w:cs="Arial"/>
          <w:i/>
          <w:iCs/>
          <w:color w:val="595959"/>
          <w:sz w:val="19"/>
          <w:szCs w:val="19"/>
        </w:rPr>
        <w:t>2021 – Present  ·  Netherlands</w:t>
      </w:r>
    </w:p>
    <w:p w14:paraId="083B2ACA" w14:textId="77777777" w:rsidR="009B154C" w:rsidRDefault="00000000">
      <w:pPr>
        <w:pStyle w:val="ListParagraph"/>
        <w:numPr>
          <w:ilvl w:val="0"/>
          <w:numId w:val="2"/>
        </w:numPr>
        <w:spacing w:before="20" w:after="20"/>
      </w:pPr>
      <w:r>
        <w:rPr>
          <w:rFonts w:ascii="Arial" w:eastAsia="Arial" w:hAnsi="Arial" w:cs="Arial"/>
          <w:color w:val="000000"/>
        </w:rPr>
        <w:t>Conducts weekly art lessons for adults, youngsters, and children using painting, sculpture, and abstract art.</w:t>
      </w:r>
    </w:p>
    <w:p w14:paraId="60E52A5F" w14:textId="77777777" w:rsidR="009B154C" w:rsidRDefault="00000000">
      <w:pPr>
        <w:pStyle w:val="ListParagraph"/>
        <w:numPr>
          <w:ilvl w:val="0"/>
          <w:numId w:val="2"/>
        </w:numPr>
        <w:spacing w:before="20" w:after="20"/>
      </w:pPr>
      <w:r>
        <w:rPr>
          <w:rFonts w:ascii="Arial" w:eastAsia="Arial" w:hAnsi="Arial" w:cs="Arial"/>
          <w:color w:val="000000"/>
        </w:rPr>
        <w:t>Organizes volunteer art activities in libraries and community centres, creating inclusive learning environments.</w:t>
      </w:r>
    </w:p>
    <w:p w14:paraId="5297780B" w14:textId="77777777" w:rsidR="009B154C" w:rsidRDefault="00000000">
      <w:pPr>
        <w:spacing w:before="160" w:after="20"/>
      </w:pPr>
      <w:r>
        <w:rPr>
          <w:rFonts w:ascii="Arial" w:eastAsia="Arial" w:hAnsi="Arial" w:cs="Arial"/>
          <w:b/>
          <w:bCs/>
          <w:color w:val="000000"/>
          <w:sz w:val="22"/>
          <w:szCs w:val="22"/>
        </w:rPr>
        <w:t>Volunteer Research Analyst</w:t>
      </w:r>
      <w:r>
        <w:rPr>
          <w:rFonts w:ascii="Arial" w:eastAsia="Arial" w:hAnsi="Arial" w:cs="Arial"/>
          <w:color w:val="595959"/>
          <w:sz w:val="22"/>
          <w:szCs w:val="22"/>
        </w:rPr>
        <w:t xml:space="preserve">  |  JerseySTEM</w:t>
      </w:r>
    </w:p>
    <w:p w14:paraId="17E52FAA" w14:textId="77777777" w:rsidR="009B154C" w:rsidRDefault="00000000">
      <w:pPr>
        <w:spacing w:after="60"/>
      </w:pPr>
      <w:r>
        <w:rPr>
          <w:rFonts w:ascii="Arial" w:eastAsia="Arial" w:hAnsi="Arial" w:cs="Arial"/>
          <w:i/>
          <w:iCs/>
          <w:color w:val="595959"/>
          <w:sz w:val="19"/>
          <w:szCs w:val="19"/>
        </w:rPr>
        <w:t>Sept 2017 – May 2018  ·  Remote</w:t>
      </w:r>
    </w:p>
    <w:p w14:paraId="4E62554A" w14:textId="77777777" w:rsidR="009B154C" w:rsidRDefault="00000000">
      <w:pPr>
        <w:pStyle w:val="ListParagraph"/>
        <w:numPr>
          <w:ilvl w:val="0"/>
          <w:numId w:val="2"/>
        </w:numPr>
        <w:spacing w:before="20" w:after="20"/>
      </w:pPr>
      <w:r>
        <w:rPr>
          <w:rFonts w:ascii="Arial" w:eastAsia="Arial" w:hAnsi="Arial" w:cs="Arial"/>
          <w:color w:val="000000"/>
        </w:rPr>
        <w:t>Provided analytics and editing support as required.</w:t>
      </w:r>
    </w:p>
    <w:p w14:paraId="2D6ECB21" w14:textId="77777777" w:rsidR="009B154C" w:rsidRDefault="00000000">
      <w:pPr>
        <w:pStyle w:val="ListParagraph"/>
        <w:numPr>
          <w:ilvl w:val="0"/>
          <w:numId w:val="2"/>
        </w:numPr>
        <w:spacing w:before="20" w:after="20"/>
      </w:pPr>
      <w:r>
        <w:rPr>
          <w:rFonts w:ascii="Arial" w:eastAsia="Arial" w:hAnsi="Arial" w:cs="Arial"/>
          <w:color w:val="000000"/>
        </w:rPr>
        <w:t>Collected data using primary and secondary sources.</w:t>
      </w:r>
    </w:p>
    <w:p w14:paraId="0E738343" w14:textId="77777777" w:rsidR="009B154C" w:rsidRDefault="00000000">
      <w:pPr>
        <w:pBdr>
          <w:bottom w:val="single" w:sz="6" w:space="1" w:color="2E75B6"/>
        </w:pBdr>
        <w:spacing w:before="240" w:after="80"/>
      </w:pPr>
      <w:r>
        <w:rPr>
          <w:rFonts w:ascii="Arial" w:eastAsia="Arial" w:hAnsi="Arial" w:cs="Arial"/>
          <w:b/>
          <w:bCs/>
          <w:color w:val="1F4E79"/>
          <w:sz w:val="24"/>
          <w:szCs w:val="24"/>
        </w:rPr>
        <w:t>EDUCATION</w:t>
      </w:r>
    </w:p>
    <w:p w14:paraId="007F65C1" w14:textId="77777777" w:rsidR="009B154C" w:rsidRDefault="00000000">
      <w:pPr>
        <w:spacing w:before="160" w:after="20"/>
      </w:pPr>
      <w:r>
        <w:rPr>
          <w:rFonts w:ascii="Arial" w:eastAsia="Arial" w:hAnsi="Arial" w:cs="Arial"/>
          <w:b/>
          <w:bCs/>
          <w:color w:val="000000"/>
          <w:sz w:val="22"/>
          <w:szCs w:val="22"/>
        </w:rPr>
        <w:t>Master of Science – Statistics (MSc)</w:t>
      </w:r>
      <w:r>
        <w:rPr>
          <w:rFonts w:ascii="Arial" w:eastAsia="Arial" w:hAnsi="Arial" w:cs="Arial"/>
          <w:color w:val="595959"/>
          <w:sz w:val="22"/>
          <w:szCs w:val="22"/>
        </w:rPr>
        <w:t xml:space="preserve">  |  University of Rajasthan</w:t>
      </w:r>
    </w:p>
    <w:p w14:paraId="326F4A5F" w14:textId="77777777" w:rsidR="009B154C" w:rsidRDefault="00000000">
      <w:pPr>
        <w:spacing w:after="60"/>
      </w:pPr>
      <w:r>
        <w:rPr>
          <w:rFonts w:ascii="Arial" w:eastAsia="Arial" w:hAnsi="Arial" w:cs="Arial"/>
          <w:i/>
          <w:iCs/>
          <w:color w:val="595959"/>
          <w:sz w:val="19"/>
          <w:szCs w:val="19"/>
        </w:rPr>
        <w:t>2001  ·  Jaipur, India</w:t>
      </w:r>
    </w:p>
    <w:p w14:paraId="7284ED43" w14:textId="77777777" w:rsidR="009B154C" w:rsidRDefault="00000000">
      <w:pPr>
        <w:spacing w:before="40" w:after="40"/>
      </w:pPr>
      <w:r>
        <w:rPr>
          <w:rFonts w:ascii="Arial" w:eastAsia="Arial" w:hAnsi="Arial" w:cs="Arial"/>
          <w:color w:val="000000"/>
        </w:rPr>
        <w:t>Result: 75%</w:t>
      </w:r>
    </w:p>
    <w:p w14:paraId="708F0502" w14:textId="77777777" w:rsidR="009B154C" w:rsidRDefault="00000000">
      <w:pPr>
        <w:spacing w:before="160" w:after="20"/>
      </w:pPr>
      <w:r>
        <w:rPr>
          <w:rFonts w:ascii="Arial" w:eastAsia="Arial" w:hAnsi="Arial" w:cs="Arial"/>
          <w:b/>
          <w:bCs/>
          <w:color w:val="000000"/>
          <w:sz w:val="22"/>
          <w:szCs w:val="22"/>
        </w:rPr>
        <w:t>Bachelor of Science (BSc)</w:t>
      </w:r>
      <w:r>
        <w:rPr>
          <w:rFonts w:ascii="Arial" w:eastAsia="Arial" w:hAnsi="Arial" w:cs="Arial"/>
          <w:color w:val="595959"/>
          <w:sz w:val="22"/>
          <w:szCs w:val="22"/>
        </w:rPr>
        <w:t xml:space="preserve">  |  Maharani's College</w:t>
      </w:r>
    </w:p>
    <w:p w14:paraId="39C001E8" w14:textId="77777777" w:rsidR="009B154C" w:rsidRDefault="00000000">
      <w:pPr>
        <w:spacing w:after="60"/>
      </w:pPr>
      <w:r>
        <w:rPr>
          <w:rFonts w:ascii="Arial" w:eastAsia="Arial" w:hAnsi="Arial" w:cs="Arial"/>
          <w:i/>
          <w:iCs/>
          <w:color w:val="595959"/>
          <w:sz w:val="19"/>
          <w:szCs w:val="19"/>
        </w:rPr>
        <w:t>1999  ·  Jaipur, India</w:t>
      </w:r>
    </w:p>
    <w:p w14:paraId="1615F594" w14:textId="77777777" w:rsidR="009B154C" w:rsidRDefault="00000000">
      <w:pPr>
        <w:spacing w:before="40" w:after="40"/>
      </w:pPr>
      <w:r>
        <w:rPr>
          <w:rFonts w:ascii="Arial" w:eastAsia="Arial" w:hAnsi="Arial" w:cs="Arial"/>
          <w:color w:val="000000"/>
        </w:rPr>
        <w:t>Result: 68%</w:t>
      </w:r>
    </w:p>
    <w:p w14:paraId="637AEF80" w14:textId="77777777" w:rsidR="009B154C" w:rsidRDefault="00000000">
      <w:pPr>
        <w:spacing w:before="160" w:after="20"/>
      </w:pPr>
      <w:r>
        <w:rPr>
          <w:rFonts w:ascii="Arial" w:eastAsia="Arial" w:hAnsi="Arial" w:cs="Arial"/>
          <w:b/>
          <w:bCs/>
          <w:color w:val="000000"/>
          <w:sz w:val="22"/>
          <w:szCs w:val="22"/>
        </w:rPr>
        <w:t>Senior Secondary (12th – CBSE Board)</w:t>
      </w:r>
      <w:r>
        <w:rPr>
          <w:rFonts w:ascii="Arial" w:eastAsia="Arial" w:hAnsi="Arial" w:cs="Arial"/>
          <w:color w:val="595959"/>
          <w:sz w:val="22"/>
          <w:szCs w:val="22"/>
        </w:rPr>
        <w:t xml:space="preserve">  |  Kendriya Vidyalaya</w:t>
      </w:r>
    </w:p>
    <w:p w14:paraId="7E42FF4D" w14:textId="77777777" w:rsidR="009B154C" w:rsidRDefault="00000000">
      <w:pPr>
        <w:spacing w:after="60"/>
      </w:pPr>
      <w:r>
        <w:rPr>
          <w:rFonts w:ascii="Arial" w:eastAsia="Arial" w:hAnsi="Arial" w:cs="Arial"/>
          <w:i/>
          <w:iCs/>
          <w:color w:val="595959"/>
          <w:sz w:val="19"/>
          <w:szCs w:val="19"/>
        </w:rPr>
        <w:t>1996  ·  Jaipur, India</w:t>
      </w:r>
    </w:p>
    <w:p w14:paraId="6B492C33" w14:textId="77777777" w:rsidR="009B154C" w:rsidRDefault="00000000">
      <w:pPr>
        <w:spacing w:before="40" w:after="40"/>
      </w:pPr>
      <w:r>
        <w:rPr>
          <w:rFonts w:ascii="Arial" w:eastAsia="Arial" w:hAnsi="Arial" w:cs="Arial"/>
          <w:color w:val="000000"/>
        </w:rPr>
        <w:t>Result: 72%</w:t>
      </w:r>
    </w:p>
    <w:sectPr w:rsidR="009B154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02564"/>
    <w:multiLevelType w:val="hybridMultilevel"/>
    <w:tmpl w:val="67EEAB9A"/>
    <w:lvl w:ilvl="0" w:tplc="C2EC7B94">
      <w:start w:val="1"/>
      <w:numFmt w:val="bullet"/>
      <w:lvlText w:val="•"/>
      <w:lvlJc w:val="left"/>
      <w:pPr>
        <w:ind w:left="560" w:hanging="280"/>
      </w:pPr>
    </w:lvl>
    <w:lvl w:ilvl="1" w:tplc="7FB8541E">
      <w:numFmt w:val="decimal"/>
      <w:lvlText w:val=""/>
      <w:lvlJc w:val="left"/>
    </w:lvl>
    <w:lvl w:ilvl="2" w:tplc="7A56A2B0">
      <w:numFmt w:val="decimal"/>
      <w:lvlText w:val=""/>
      <w:lvlJc w:val="left"/>
    </w:lvl>
    <w:lvl w:ilvl="3" w:tplc="E2A4705E">
      <w:numFmt w:val="decimal"/>
      <w:lvlText w:val=""/>
      <w:lvlJc w:val="left"/>
    </w:lvl>
    <w:lvl w:ilvl="4" w:tplc="58205F32">
      <w:numFmt w:val="decimal"/>
      <w:lvlText w:val=""/>
      <w:lvlJc w:val="left"/>
    </w:lvl>
    <w:lvl w:ilvl="5" w:tplc="673CE65C">
      <w:numFmt w:val="decimal"/>
      <w:lvlText w:val=""/>
      <w:lvlJc w:val="left"/>
    </w:lvl>
    <w:lvl w:ilvl="6" w:tplc="E54897A2">
      <w:numFmt w:val="decimal"/>
      <w:lvlText w:val=""/>
      <w:lvlJc w:val="left"/>
    </w:lvl>
    <w:lvl w:ilvl="7" w:tplc="8E04AEC2">
      <w:numFmt w:val="decimal"/>
      <w:lvlText w:val=""/>
      <w:lvlJc w:val="left"/>
    </w:lvl>
    <w:lvl w:ilvl="8" w:tplc="F7AAD928">
      <w:numFmt w:val="decimal"/>
      <w:lvlText w:val=""/>
      <w:lvlJc w:val="left"/>
    </w:lvl>
  </w:abstractNum>
  <w:abstractNum w:abstractNumId="1" w15:restartNumberingAfterBreak="0">
    <w:nsid w:val="2F0B6BDC"/>
    <w:multiLevelType w:val="hybridMultilevel"/>
    <w:tmpl w:val="4636EA80"/>
    <w:lvl w:ilvl="0" w:tplc="B2ACFE28">
      <w:start w:val="1"/>
      <w:numFmt w:val="bullet"/>
      <w:lvlText w:val="●"/>
      <w:lvlJc w:val="left"/>
      <w:pPr>
        <w:ind w:left="720" w:hanging="360"/>
      </w:pPr>
    </w:lvl>
    <w:lvl w:ilvl="1" w:tplc="01009F46">
      <w:start w:val="1"/>
      <w:numFmt w:val="bullet"/>
      <w:lvlText w:val="○"/>
      <w:lvlJc w:val="left"/>
      <w:pPr>
        <w:ind w:left="1440" w:hanging="360"/>
      </w:pPr>
    </w:lvl>
    <w:lvl w:ilvl="2" w:tplc="B57A9382">
      <w:start w:val="1"/>
      <w:numFmt w:val="bullet"/>
      <w:lvlText w:val="■"/>
      <w:lvlJc w:val="left"/>
      <w:pPr>
        <w:ind w:left="2160" w:hanging="360"/>
      </w:pPr>
    </w:lvl>
    <w:lvl w:ilvl="3" w:tplc="68A26EAA">
      <w:start w:val="1"/>
      <w:numFmt w:val="bullet"/>
      <w:lvlText w:val="●"/>
      <w:lvlJc w:val="left"/>
      <w:pPr>
        <w:ind w:left="2880" w:hanging="360"/>
      </w:pPr>
    </w:lvl>
    <w:lvl w:ilvl="4" w:tplc="EC54ED62">
      <w:start w:val="1"/>
      <w:numFmt w:val="bullet"/>
      <w:lvlText w:val="○"/>
      <w:lvlJc w:val="left"/>
      <w:pPr>
        <w:ind w:left="3600" w:hanging="360"/>
      </w:pPr>
    </w:lvl>
    <w:lvl w:ilvl="5" w:tplc="67AC8D16">
      <w:start w:val="1"/>
      <w:numFmt w:val="bullet"/>
      <w:lvlText w:val="■"/>
      <w:lvlJc w:val="left"/>
      <w:pPr>
        <w:ind w:left="4320" w:hanging="360"/>
      </w:pPr>
    </w:lvl>
    <w:lvl w:ilvl="6" w:tplc="31BA28FE">
      <w:start w:val="1"/>
      <w:numFmt w:val="bullet"/>
      <w:lvlText w:val="●"/>
      <w:lvlJc w:val="left"/>
      <w:pPr>
        <w:ind w:left="5040" w:hanging="360"/>
      </w:pPr>
    </w:lvl>
    <w:lvl w:ilvl="7" w:tplc="DB304E0C">
      <w:start w:val="1"/>
      <w:numFmt w:val="bullet"/>
      <w:lvlText w:val="●"/>
      <w:lvlJc w:val="left"/>
      <w:pPr>
        <w:ind w:left="5760" w:hanging="360"/>
      </w:pPr>
    </w:lvl>
    <w:lvl w:ilvl="8" w:tplc="AFAE2B24">
      <w:start w:val="1"/>
      <w:numFmt w:val="bullet"/>
      <w:lvlText w:val="●"/>
      <w:lvlJc w:val="left"/>
      <w:pPr>
        <w:ind w:left="6480" w:hanging="360"/>
      </w:pPr>
    </w:lvl>
  </w:abstractNum>
  <w:num w:numId="1" w16cid:durableId="738138098">
    <w:abstractNumId w:val="1"/>
    <w:lvlOverride w:ilvl="0">
      <w:startOverride w:val="1"/>
    </w:lvlOverride>
  </w:num>
  <w:num w:numId="2" w16cid:durableId="116223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54C"/>
    <w:rsid w:val="003C11AB"/>
    <w:rsid w:val="009B154C"/>
    <w:rsid w:val="00D65EFF"/>
    <w:rsid w:val="00FB3B0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47DA567"/>
  <w15:docId w15:val="{E7C79142-8718-194A-AEB1-EEBAC13D1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625</Words>
  <Characters>3567</Characters>
  <Application>Microsoft Office Word</Application>
  <DocSecurity>0</DocSecurity>
  <Lines>29</Lines>
  <Paragraphs>8</Paragraphs>
  <ScaleCrop>false</ScaleCrop>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Jain</cp:lastModifiedBy>
  <cp:revision>2</cp:revision>
  <dcterms:created xsi:type="dcterms:W3CDTF">2026-04-25T07:26:00Z</dcterms:created>
  <dcterms:modified xsi:type="dcterms:W3CDTF">2026-04-25T07:26:00Z</dcterms:modified>
</cp:coreProperties>
</file>