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1376" w:rsidRDefault="00000000">
      <w:pPr>
        <w:spacing w:line="360" w:lineRule="auto"/>
        <w:jc w:val="center"/>
      </w:pPr>
      <w:r>
        <w:rPr>
          <w:rFonts w:ascii="Times New Roman" w:hAnsi="Times New Roman"/>
          <w:b/>
          <w:sz w:val="36"/>
        </w:rPr>
        <w:t>ML-DRIVEN UNIFIED RETAIL INTELLIGENCE PLATFORM (URIP)</w:t>
      </w:r>
    </w:p>
    <w:p w:rsidR="00781376" w:rsidRDefault="00781376"/>
    <w:p w:rsidR="00781376" w:rsidRDefault="00781376"/>
    <w:p w:rsidR="00781376" w:rsidRDefault="00781376"/>
    <w:p w:rsidR="00781376" w:rsidRDefault="00781376"/>
    <w:p w:rsidR="00781376" w:rsidRDefault="00781376"/>
    <w:p w:rsidR="00781376" w:rsidRDefault="00781376"/>
    <w:p w:rsidR="00781376" w:rsidRDefault="00781376"/>
    <w:p w:rsidR="00781376" w:rsidRDefault="00781376"/>
    <w:p w:rsidR="00781376" w:rsidRDefault="00000000">
      <w:pPr>
        <w:spacing w:line="360" w:lineRule="auto"/>
        <w:jc w:val="center"/>
      </w:pPr>
      <w:r>
        <w:rPr>
          <w:rFonts w:ascii="Times New Roman" w:hAnsi="Times New Roman"/>
          <w:sz w:val="28"/>
        </w:rPr>
        <w:t>A Project Report</w:t>
      </w:r>
    </w:p>
    <w:p w:rsidR="00781376" w:rsidRDefault="00000000">
      <w:pPr>
        <w:spacing w:line="360" w:lineRule="auto"/>
        <w:jc w:val="center"/>
      </w:pPr>
      <w:r>
        <w:rPr>
          <w:rFonts w:ascii="Times New Roman" w:hAnsi="Times New Roman"/>
          <w:sz w:val="24"/>
        </w:rPr>
        <w:t>Submitted in partial fulfillment of the requirements</w:t>
      </w:r>
      <w:r>
        <w:rPr>
          <w:rFonts w:ascii="Times New Roman" w:hAnsi="Times New Roman"/>
          <w:sz w:val="24"/>
        </w:rPr>
        <w:br/>
        <w:t>for the award of the degree of</w:t>
      </w:r>
    </w:p>
    <w:p w:rsidR="00781376" w:rsidRDefault="00000000">
      <w:pPr>
        <w:spacing w:line="360" w:lineRule="auto"/>
        <w:jc w:val="center"/>
      </w:pPr>
      <w:r>
        <w:rPr>
          <w:rFonts w:ascii="Times New Roman" w:hAnsi="Times New Roman"/>
          <w:b/>
          <w:sz w:val="28"/>
        </w:rPr>
        <w:t>BACHELOR OF ENGINEERING</w:t>
      </w:r>
    </w:p>
    <w:p w:rsidR="00781376" w:rsidRDefault="00000000">
      <w:pPr>
        <w:spacing w:line="360" w:lineRule="auto"/>
        <w:jc w:val="center"/>
      </w:pPr>
      <w:r>
        <w:rPr>
          <w:rFonts w:ascii="Times New Roman" w:hAnsi="Times New Roman"/>
          <w:sz w:val="24"/>
        </w:rPr>
        <w:t>in</w:t>
      </w:r>
    </w:p>
    <w:p w:rsidR="00781376" w:rsidRDefault="00000000">
      <w:pPr>
        <w:spacing w:line="360" w:lineRule="auto"/>
        <w:jc w:val="center"/>
      </w:pPr>
      <w:r>
        <w:rPr>
          <w:rFonts w:ascii="Times New Roman" w:hAnsi="Times New Roman"/>
          <w:b/>
          <w:sz w:val="28"/>
        </w:rPr>
        <w:t>COMPUTER SCIENCE AND ENGINEERING</w:t>
      </w:r>
    </w:p>
    <w:p w:rsidR="00781376" w:rsidRDefault="00781376"/>
    <w:p w:rsidR="00781376" w:rsidRDefault="00781376"/>
    <w:p w:rsidR="00781376" w:rsidRDefault="00781376"/>
    <w:p w:rsidR="00781376" w:rsidRDefault="00781376"/>
    <w:p w:rsidR="00781376" w:rsidRDefault="00781376"/>
    <w:p w:rsidR="00781376" w:rsidRDefault="00781376"/>
    <w:p w:rsidR="00781376" w:rsidRDefault="00000000">
      <w:pPr>
        <w:spacing w:line="360" w:lineRule="auto"/>
        <w:jc w:val="center"/>
      </w:pPr>
      <w:r>
        <w:rPr>
          <w:rFonts w:ascii="Times New Roman" w:hAnsi="Times New Roman"/>
          <w:b/>
          <w:sz w:val="28"/>
        </w:rPr>
        <w:t>[College Name]</w:t>
      </w:r>
      <w:r>
        <w:rPr>
          <w:rFonts w:ascii="Times New Roman" w:hAnsi="Times New Roman"/>
          <w:b/>
          <w:sz w:val="28"/>
        </w:rPr>
        <w:br/>
        <w:t>[2025]</w:t>
      </w:r>
    </w:p>
    <w:p w:rsidR="00781376" w:rsidRDefault="00000000">
      <w:r>
        <w:br w:type="page"/>
      </w:r>
    </w:p>
    <w:p w:rsidR="00781376" w:rsidRDefault="00000000">
      <w:pPr>
        <w:spacing w:line="360" w:lineRule="auto"/>
        <w:jc w:val="center"/>
      </w:pPr>
      <w:r>
        <w:rPr>
          <w:rFonts w:ascii="Times New Roman" w:hAnsi="Times New Roman"/>
          <w:b/>
          <w:sz w:val="36"/>
        </w:rPr>
        <w:lastRenderedPageBreak/>
        <w:t>ML-DRIVEN UNIFIED RETAIL INTELLIGENCE PLATFORM (URIP)</w:t>
      </w:r>
    </w:p>
    <w:p w:rsidR="00781376" w:rsidRDefault="00781376"/>
    <w:p w:rsidR="00781376" w:rsidRDefault="00781376"/>
    <w:p w:rsidR="00781376" w:rsidRDefault="00781376"/>
    <w:p w:rsidR="00781376" w:rsidRDefault="00781376"/>
    <w:p w:rsidR="00781376" w:rsidRDefault="00781376"/>
    <w:p w:rsidR="00781376" w:rsidRDefault="00781376"/>
    <w:p w:rsidR="00781376" w:rsidRDefault="00000000">
      <w:pPr>
        <w:spacing w:line="360" w:lineRule="auto"/>
        <w:jc w:val="center"/>
      </w:pPr>
      <w:r>
        <w:rPr>
          <w:rFonts w:ascii="Times New Roman" w:hAnsi="Times New Roman"/>
          <w:b/>
          <w:sz w:val="28"/>
        </w:rPr>
        <w:t>Submitted by</w:t>
      </w:r>
      <w:r>
        <w:rPr>
          <w:rFonts w:ascii="Times New Roman" w:hAnsi="Times New Roman"/>
          <w:b/>
          <w:sz w:val="28"/>
        </w:rPr>
        <w:br/>
        <w:t>[Student Name]</w:t>
      </w:r>
      <w:r>
        <w:rPr>
          <w:rFonts w:ascii="Times New Roman" w:hAnsi="Times New Roman"/>
          <w:b/>
          <w:sz w:val="28"/>
        </w:rPr>
        <w:br/>
        <w:t>[USN]</w:t>
      </w:r>
    </w:p>
    <w:p w:rsidR="00781376" w:rsidRDefault="00781376"/>
    <w:p w:rsidR="00781376" w:rsidRDefault="00781376"/>
    <w:p w:rsidR="00781376" w:rsidRDefault="00781376"/>
    <w:p w:rsidR="00781376" w:rsidRDefault="00000000">
      <w:pPr>
        <w:spacing w:line="360" w:lineRule="auto"/>
        <w:jc w:val="center"/>
      </w:pPr>
      <w:r>
        <w:rPr>
          <w:rFonts w:ascii="Times New Roman" w:hAnsi="Times New Roman"/>
          <w:b/>
          <w:sz w:val="28"/>
        </w:rPr>
        <w:t>Under the guidance of</w:t>
      </w:r>
      <w:r>
        <w:rPr>
          <w:rFonts w:ascii="Times New Roman" w:hAnsi="Times New Roman"/>
          <w:b/>
          <w:sz w:val="28"/>
        </w:rPr>
        <w:br/>
        <w:t>[Guide Name]</w:t>
      </w:r>
      <w:r>
        <w:rPr>
          <w:rFonts w:ascii="Times New Roman" w:hAnsi="Times New Roman"/>
          <w:b/>
          <w:sz w:val="28"/>
        </w:rPr>
        <w:br/>
        <w:t>[Designation]</w:t>
      </w:r>
    </w:p>
    <w:p w:rsidR="00781376" w:rsidRDefault="00781376"/>
    <w:p w:rsidR="00781376" w:rsidRDefault="00781376"/>
    <w:p w:rsidR="00781376" w:rsidRDefault="00781376"/>
    <w:p w:rsidR="00781376" w:rsidRDefault="00781376"/>
    <w:p w:rsidR="00781376" w:rsidRDefault="00000000">
      <w:pPr>
        <w:spacing w:line="360" w:lineRule="auto"/>
        <w:jc w:val="center"/>
      </w:pPr>
      <w:r>
        <w:rPr>
          <w:rFonts w:ascii="Times New Roman" w:hAnsi="Times New Roman"/>
          <w:b/>
          <w:sz w:val="28"/>
        </w:rPr>
        <w:t>Department of Computer Science and Engineering</w:t>
      </w:r>
      <w:r>
        <w:rPr>
          <w:rFonts w:ascii="Times New Roman" w:hAnsi="Times New Roman"/>
          <w:b/>
          <w:sz w:val="28"/>
        </w:rPr>
        <w:br/>
        <w:t>[College Name]</w:t>
      </w:r>
      <w:r>
        <w:rPr>
          <w:rFonts w:ascii="Times New Roman" w:hAnsi="Times New Roman"/>
          <w:b/>
          <w:sz w:val="28"/>
        </w:rPr>
        <w:br/>
        <w:t>[2025]</w:t>
      </w:r>
    </w:p>
    <w:p w:rsidR="00781376" w:rsidRDefault="00000000">
      <w:r>
        <w:br w:type="page"/>
      </w:r>
    </w:p>
    <w:p w:rsidR="00781376" w:rsidRDefault="00000000">
      <w:pPr>
        <w:spacing w:line="360" w:lineRule="auto"/>
        <w:jc w:val="center"/>
      </w:pPr>
      <w:r>
        <w:rPr>
          <w:rFonts w:ascii="Times New Roman" w:hAnsi="Times New Roman"/>
          <w:b/>
          <w:sz w:val="36"/>
        </w:rPr>
        <w:lastRenderedPageBreak/>
        <w:t>CERTIFICATE</w:t>
      </w:r>
    </w:p>
    <w:p w:rsidR="00781376" w:rsidRDefault="00781376"/>
    <w:p w:rsidR="00781376" w:rsidRDefault="00000000">
      <w:pPr>
        <w:spacing w:line="360" w:lineRule="auto"/>
        <w:jc w:val="both"/>
      </w:pPr>
      <w:r>
        <w:rPr>
          <w:rFonts w:ascii="Times New Roman" w:hAnsi="Times New Roman"/>
          <w:sz w:val="24"/>
        </w:rPr>
        <w:t>This is to certify that the project work entitled "ML-DRIVEN UNIFIED RETAIL INTELLIGENCE PLATFORM (URIP)" is a bonafide work carried out by [Student Name] (USN: [USN]) in partial fulfillment for the award of Bachelor of Engineering in Computer Science and Engineering of [University Name] during the academic year [Year].</w:t>
      </w:r>
    </w:p>
    <w:p w:rsidR="00781376" w:rsidRDefault="00781376"/>
    <w:p w:rsidR="00781376" w:rsidRDefault="00781376"/>
    <w:p w:rsidR="00781376" w:rsidRDefault="00781376"/>
    <w:p w:rsidR="00781376" w:rsidRDefault="00781376"/>
    <w:p w:rsidR="00781376" w:rsidRDefault="00000000">
      <w:pPr>
        <w:spacing w:line="360" w:lineRule="auto"/>
      </w:pPr>
      <w:r>
        <w:rPr>
          <w:rFonts w:ascii="Times New Roman" w:hAnsi="Times New Roman"/>
          <w:b/>
          <w:sz w:val="24"/>
        </w:rPr>
        <w:t>Internal Guide</w:t>
      </w:r>
      <w:r>
        <w:rPr>
          <w:rFonts w:ascii="Times New Roman" w:hAnsi="Times New Roman"/>
          <w:b/>
          <w:sz w:val="24"/>
        </w:rPr>
        <w:br/>
        <w:t>[Guide Name]</w:t>
      </w:r>
      <w:r>
        <w:rPr>
          <w:rFonts w:ascii="Times New Roman" w:hAnsi="Times New Roman"/>
          <w:b/>
          <w:sz w:val="24"/>
        </w:rPr>
        <w:br/>
        <w:t>[Designation]</w:t>
      </w:r>
    </w:p>
    <w:p w:rsidR="00781376" w:rsidRDefault="00781376"/>
    <w:p w:rsidR="00781376" w:rsidRDefault="00000000">
      <w:pPr>
        <w:spacing w:line="360" w:lineRule="auto"/>
      </w:pPr>
      <w:r>
        <w:rPr>
          <w:rFonts w:ascii="Times New Roman" w:hAnsi="Times New Roman"/>
          <w:b/>
          <w:sz w:val="24"/>
        </w:rPr>
        <w:t>Head of Department</w:t>
      </w:r>
      <w:r>
        <w:rPr>
          <w:rFonts w:ascii="Times New Roman" w:hAnsi="Times New Roman"/>
          <w:b/>
          <w:sz w:val="24"/>
        </w:rPr>
        <w:br/>
        <w:t>[HOD Name]</w:t>
      </w:r>
      <w:r>
        <w:rPr>
          <w:rFonts w:ascii="Times New Roman" w:hAnsi="Times New Roman"/>
          <w:b/>
          <w:sz w:val="24"/>
        </w:rPr>
        <w:br/>
        <w:t>[Department]</w:t>
      </w:r>
    </w:p>
    <w:p w:rsidR="00781376" w:rsidRDefault="00000000">
      <w:r>
        <w:br w:type="page"/>
      </w:r>
    </w:p>
    <w:p w:rsidR="00781376" w:rsidRDefault="00000000">
      <w:pPr>
        <w:spacing w:line="360" w:lineRule="auto"/>
        <w:jc w:val="center"/>
      </w:pPr>
      <w:r>
        <w:rPr>
          <w:rFonts w:ascii="Times New Roman" w:hAnsi="Times New Roman"/>
          <w:b/>
          <w:sz w:val="36"/>
        </w:rPr>
        <w:lastRenderedPageBreak/>
        <w:t>ACKNOWLEDGMENT</w:t>
      </w:r>
    </w:p>
    <w:p w:rsidR="00781376" w:rsidRDefault="00781376"/>
    <w:p w:rsidR="00781376" w:rsidRDefault="00000000">
      <w:pPr>
        <w:spacing w:line="360" w:lineRule="auto"/>
        <w:jc w:val="both"/>
      </w:pPr>
      <w:r>
        <w:rPr>
          <w:rFonts w:ascii="Times New Roman" w:hAnsi="Times New Roman"/>
          <w:sz w:val="24"/>
        </w:rPr>
        <w:t>I express sincere gratitude to my project guide [Guide Name] for invaluable guidance and support throughout this work. My thanks to the Head of Department [HOD Name] and faculty members of the Computer Science and Engineering department for their encouragement. I am grateful to my family and friends for their constant motivation.</w:t>
      </w:r>
    </w:p>
    <w:p w:rsidR="00781376" w:rsidRDefault="00000000">
      <w:r>
        <w:br w:type="page"/>
      </w:r>
    </w:p>
    <w:p w:rsidR="00781376" w:rsidRDefault="00000000">
      <w:pPr>
        <w:spacing w:line="360" w:lineRule="auto"/>
        <w:jc w:val="center"/>
      </w:pPr>
      <w:r>
        <w:rPr>
          <w:rFonts w:ascii="Times New Roman" w:hAnsi="Times New Roman"/>
          <w:b/>
          <w:sz w:val="36"/>
        </w:rPr>
        <w:lastRenderedPageBreak/>
        <w:t>ABSTRACT</w:t>
      </w:r>
    </w:p>
    <w:p w:rsidR="00781376" w:rsidRDefault="00781376"/>
    <w:p w:rsidR="00781376" w:rsidRDefault="00000000">
      <w:pPr>
        <w:spacing w:line="360" w:lineRule="auto"/>
        <w:jc w:val="both"/>
      </w:pPr>
      <w:r>
        <w:rPr>
          <w:rFonts w:ascii="Times New Roman" w:hAnsi="Times New Roman"/>
          <w:sz w:val="24"/>
        </w:rPr>
        <w:t>The Unified Retail Intelligence Platform (URIP) integrates machine learning for sales forecasting, inventory optimization, and strategic planning. It employs ARIMA, Prophet, XGBoost, LightGBM, and Random Forest models with ABC/XYZ/FSN classification, GIS analysis, facility planning, and CRM analytics. Built with Streamlit, it provides interactive dashboards, automated reports, and an AI chatbot for comprehensive business intelligence.</w:t>
      </w:r>
    </w:p>
    <w:p w:rsidR="00781376" w:rsidRDefault="00000000">
      <w:r>
        <w:br w:type="page"/>
      </w:r>
    </w:p>
    <w:sdt>
      <w:sdtPr>
        <w:id w:val="-438069480"/>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AA3572" w:rsidRDefault="00AA3572">
          <w:pPr>
            <w:pStyle w:val="TOCHeading"/>
          </w:pPr>
          <w:r>
            <w:t>Contents</w:t>
          </w:r>
        </w:p>
        <w:p w:rsidR="00AA3572" w:rsidRDefault="00AA3572">
          <w:pPr>
            <w:pStyle w:val="TOC1"/>
            <w:tabs>
              <w:tab w:val="right" w:leader="dot" w:pos="899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15517375" w:history="1">
            <w:r w:rsidRPr="007372FF">
              <w:rPr>
                <w:rStyle w:val="Hyperlink"/>
                <w:rFonts w:ascii="Times New Roman" w:hAnsi="Times New Roman"/>
                <w:noProof/>
              </w:rPr>
              <w:t>CHAPTER 1: INTRODUCTION</w:t>
            </w:r>
            <w:r>
              <w:rPr>
                <w:noProof/>
                <w:webHidden/>
              </w:rPr>
              <w:tab/>
            </w:r>
            <w:r>
              <w:rPr>
                <w:noProof/>
                <w:webHidden/>
              </w:rPr>
              <w:fldChar w:fldCharType="begin"/>
            </w:r>
            <w:r>
              <w:rPr>
                <w:noProof/>
                <w:webHidden/>
              </w:rPr>
              <w:instrText xml:space="preserve"> PAGEREF _Toc215517375 \h </w:instrText>
            </w:r>
            <w:r>
              <w:rPr>
                <w:noProof/>
                <w:webHidden/>
              </w:rPr>
            </w:r>
            <w:r>
              <w:rPr>
                <w:noProof/>
                <w:webHidden/>
              </w:rPr>
              <w:fldChar w:fldCharType="separate"/>
            </w:r>
            <w:r>
              <w:rPr>
                <w:noProof/>
                <w:webHidden/>
              </w:rPr>
              <w:t>10</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76" w:history="1">
            <w:r w:rsidRPr="007372FF">
              <w:rPr>
                <w:rStyle w:val="Hyperlink"/>
                <w:rFonts w:ascii="Times New Roman" w:hAnsi="Times New Roman"/>
                <w:noProof/>
              </w:rPr>
              <w:t>1.1 Background</w:t>
            </w:r>
            <w:r>
              <w:rPr>
                <w:noProof/>
                <w:webHidden/>
              </w:rPr>
              <w:tab/>
            </w:r>
            <w:r>
              <w:rPr>
                <w:noProof/>
                <w:webHidden/>
              </w:rPr>
              <w:fldChar w:fldCharType="begin"/>
            </w:r>
            <w:r>
              <w:rPr>
                <w:noProof/>
                <w:webHidden/>
              </w:rPr>
              <w:instrText xml:space="preserve"> PAGEREF _Toc215517376 \h </w:instrText>
            </w:r>
            <w:r>
              <w:rPr>
                <w:noProof/>
                <w:webHidden/>
              </w:rPr>
            </w:r>
            <w:r>
              <w:rPr>
                <w:noProof/>
                <w:webHidden/>
              </w:rPr>
              <w:fldChar w:fldCharType="separate"/>
            </w:r>
            <w:r>
              <w:rPr>
                <w:noProof/>
                <w:webHidden/>
              </w:rPr>
              <w:t>10</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77" w:history="1">
            <w:r w:rsidRPr="007372FF">
              <w:rPr>
                <w:rStyle w:val="Hyperlink"/>
                <w:rFonts w:ascii="Times New Roman" w:hAnsi="Times New Roman"/>
                <w:noProof/>
              </w:rPr>
              <w:t>1.2 Motivation</w:t>
            </w:r>
            <w:r>
              <w:rPr>
                <w:noProof/>
                <w:webHidden/>
              </w:rPr>
              <w:tab/>
            </w:r>
            <w:r>
              <w:rPr>
                <w:noProof/>
                <w:webHidden/>
              </w:rPr>
              <w:fldChar w:fldCharType="begin"/>
            </w:r>
            <w:r>
              <w:rPr>
                <w:noProof/>
                <w:webHidden/>
              </w:rPr>
              <w:instrText xml:space="preserve"> PAGEREF _Toc215517377 \h </w:instrText>
            </w:r>
            <w:r>
              <w:rPr>
                <w:noProof/>
                <w:webHidden/>
              </w:rPr>
            </w:r>
            <w:r>
              <w:rPr>
                <w:noProof/>
                <w:webHidden/>
              </w:rPr>
              <w:fldChar w:fldCharType="separate"/>
            </w:r>
            <w:r>
              <w:rPr>
                <w:noProof/>
                <w:webHidden/>
              </w:rPr>
              <w:t>10</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78" w:history="1">
            <w:r w:rsidRPr="007372FF">
              <w:rPr>
                <w:rStyle w:val="Hyperlink"/>
                <w:rFonts w:ascii="Times New Roman" w:hAnsi="Times New Roman"/>
                <w:noProof/>
              </w:rPr>
              <w:t>1.3 Problem Description</w:t>
            </w:r>
            <w:r>
              <w:rPr>
                <w:noProof/>
                <w:webHidden/>
              </w:rPr>
              <w:tab/>
            </w:r>
            <w:r>
              <w:rPr>
                <w:noProof/>
                <w:webHidden/>
              </w:rPr>
              <w:fldChar w:fldCharType="begin"/>
            </w:r>
            <w:r>
              <w:rPr>
                <w:noProof/>
                <w:webHidden/>
              </w:rPr>
              <w:instrText xml:space="preserve"> PAGEREF _Toc215517378 \h </w:instrText>
            </w:r>
            <w:r>
              <w:rPr>
                <w:noProof/>
                <w:webHidden/>
              </w:rPr>
            </w:r>
            <w:r>
              <w:rPr>
                <w:noProof/>
                <w:webHidden/>
              </w:rPr>
              <w:fldChar w:fldCharType="separate"/>
            </w:r>
            <w:r>
              <w:rPr>
                <w:noProof/>
                <w:webHidden/>
              </w:rPr>
              <w:t>10</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79" w:history="1">
            <w:r w:rsidRPr="007372FF">
              <w:rPr>
                <w:rStyle w:val="Hyperlink"/>
                <w:rFonts w:ascii="Times New Roman" w:hAnsi="Times New Roman"/>
                <w:noProof/>
              </w:rPr>
              <w:t>1.4 Objectives</w:t>
            </w:r>
            <w:r>
              <w:rPr>
                <w:noProof/>
                <w:webHidden/>
              </w:rPr>
              <w:tab/>
            </w:r>
            <w:r>
              <w:rPr>
                <w:noProof/>
                <w:webHidden/>
              </w:rPr>
              <w:fldChar w:fldCharType="begin"/>
            </w:r>
            <w:r>
              <w:rPr>
                <w:noProof/>
                <w:webHidden/>
              </w:rPr>
              <w:instrText xml:space="preserve"> PAGEREF _Toc215517379 \h </w:instrText>
            </w:r>
            <w:r>
              <w:rPr>
                <w:noProof/>
                <w:webHidden/>
              </w:rPr>
            </w:r>
            <w:r>
              <w:rPr>
                <w:noProof/>
                <w:webHidden/>
              </w:rPr>
              <w:fldChar w:fldCharType="separate"/>
            </w:r>
            <w:r>
              <w:rPr>
                <w:noProof/>
                <w:webHidden/>
              </w:rPr>
              <w:t>11</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80" w:history="1">
            <w:r w:rsidRPr="007372FF">
              <w:rPr>
                <w:rStyle w:val="Hyperlink"/>
                <w:rFonts w:ascii="Times New Roman" w:hAnsi="Times New Roman"/>
                <w:noProof/>
              </w:rPr>
              <w:t>1.5 Scope</w:t>
            </w:r>
            <w:r>
              <w:rPr>
                <w:noProof/>
                <w:webHidden/>
              </w:rPr>
              <w:tab/>
            </w:r>
            <w:r>
              <w:rPr>
                <w:noProof/>
                <w:webHidden/>
              </w:rPr>
              <w:fldChar w:fldCharType="begin"/>
            </w:r>
            <w:r>
              <w:rPr>
                <w:noProof/>
                <w:webHidden/>
              </w:rPr>
              <w:instrText xml:space="preserve"> PAGEREF _Toc215517380 \h </w:instrText>
            </w:r>
            <w:r>
              <w:rPr>
                <w:noProof/>
                <w:webHidden/>
              </w:rPr>
            </w:r>
            <w:r>
              <w:rPr>
                <w:noProof/>
                <w:webHidden/>
              </w:rPr>
              <w:fldChar w:fldCharType="separate"/>
            </w:r>
            <w:r>
              <w:rPr>
                <w:noProof/>
                <w:webHidden/>
              </w:rPr>
              <w:t>11</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81" w:history="1">
            <w:r w:rsidRPr="007372FF">
              <w:rPr>
                <w:rStyle w:val="Hyperlink"/>
                <w:rFonts w:ascii="Times New Roman" w:hAnsi="Times New Roman"/>
                <w:noProof/>
              </w:rPr>
              <w:t>1.6 Applications</w:t>
            </w:r>
            <w:r>
              <w:rPr>
                <w:noProof/>
                <w:webHidden/>
              </w:rPr>
              <w:tab/>
            </w:r>
            <w:r>
              <w:rPr>
                <w:noProof/>
                <w:webHidden/>
              </w:rPr>
              <w:fldChar w:fldCharType="begin"/>
            </w:r>
            <w:r>
              <w:rPr>
                <w:noProof/>
                <w:webHidden/>
              </w:rPr>
              <w:instrText xml:space="preserve"> PAGEREF _Toc215517381 \h </w:instrText>
            </w:r>
            <w:r>
              <w:rPr>
                <w:noProof/>
                <w:webHidden/>
              </w:rPr>
            </w:r>
            <w:r>
              <w:rPr>
                <w:noProof/>
                <w:webHidden/>
              </w:rPr>
              <w:fldChar w:fldCharType="separate"/>
            </w:r>
            <w:r>
              <w:rPr>
                <w:noProof/>
                <w:webHidden/>
              </w:rPr>
              <w:t>11</w:t>
            </w:r>
            <w:r>
              <w:rPr>
                <w:noProof/>
                <w:webHidden/>
              </w:rPr>
              <w:fldChar w:fldCharType="end"/>
            </w:r>
          </w:hyperlink>
        </w:p>
        <w:p w:rsidR="00AA3572" w:rsidRDefault="00AA3572">
          <w:pPr>
            <w:pStyle w:val="TOC1"/>
            <w:tabs>
              <w:tab w:val="right" w:leader="dot" w:pos="8990"/>
            </w:tabs>
            <w:rPr>
              <w:noProof/>
              <w:kern w:val="2"/>
              <w:sz w:val="24"/>
              <w:szCs w:val="24"/>
              <w:lang w:val="en-IN" w:eastAsia="en-IN"/>
              <w14:ligatures w14:val="standardContextual"/>
            </w:rPr>
          </w:pPr>
          <w:hyperlink w:anchor="_Toc215517382" w:history="1">
            <w:r w:rsidRPr="007372FF">
              <w:rPr>
                <w:rStyle w:val="Hyperlink"/>
                <w:rFonts w:ascii="Times New Roman" w:hAnsi="Times New Roman"/>
                <w:noProof/>
              </w:rPr>
              <w:t>CHAPTER 2: LITERATURE SURVEY</w:t>
            </w:r>
            <w:r>
              <w:rPr>
                <w:noProof/>
                <w:webHidden/>
              </w:rPr>
              <w:tab/>
            </w:r>
            <w:r>
              <w:rPr>
                <w:noProof/>
                <w:webHidden/>
              </w:rPr>
              <w:fldChar w:fldCharType="begin"/>
            </w:r>
            <w:r>
              <w:rPr>
                <w:noProof/>
                <w:webHidden/>
              </w:rPr>
              <w:instrText xml:space="preserve"> PAGEREF _Toc215517382 \h </w:instrText>
            </w:r>
            <w:r>
              <w:rPr>
                <w:noProof/>
                <w:webHidden/>
              </w:rPr>
            </w:r>
            <w:r>
              <w:rPr>
                <w:noProof/>
                <w:webHidden/>
              </w:rPr>
              <w:fldChar w:fldCharType="separate"/>
            </w:r>
            <w:r>
              <w:rPr>
                <w:noProof/>
                <w:webHidden/>
              </w:rPr>
              <w:t>12</w:t>
            </w:r>
            <w:r>
              <w:rPr>
                <w:noProof/>
                <w:webHidden/>
              </w:rPr>
              <w:fldChar w:fldCharType="end"/>
            </w:r>
          </w:hyperlink>
        </w:p>
        <w:p w:rsidR="00AA3572" w:rsidRDefault="00AA3572">
          <w:pPr>
            <w:pStyle w:val="TOC1"/>
            <w:tabs>
              <w:tab w:val="right" w:leader="dot" w:pos="8990"/>
            </w:tabs>
            <w:rPr>
              <w:noProof/>
              <w:kern w:val="2"/>
              <w:sz w:val="24"/>
              <w:szCs w:val="24"/>
              <w:lang w:val="en-IN" w:eastAsia="en-IN"/>
              <w14:ligatures w14:val="standardContextual"/>
            </w:rPr>
          </w:pPr>
          <w:hyperlink w:anchor="_Toc215517383" w:history="1">
            <w:r w:rsidRPr="007372FF">
              <w:rPr>
                <w:rStyle w:val="Hyperlink"/>
                <w:rFonts w:ascii="Times New Roman" w:hAnsi="Times New Roman"/>
                <w:noProof/>
              </w:rPr>
              <w:t>CHAPTER 3: METHODOLOGY</w:t>
            </w:r>
            <w:r>
              <w:rPr>
                <w:noProof/>
                <w:webHidden/>
              </w:rPr>
              <w:tab/>
            </w:r>
            <w:r>
              <w:rPr>
                <w:noProof/>
                <w:webHidden/>
              </w:rPr>
              <w:fldChar w:fldCharType="begin"/>
            </w:r>
            <w:r>
              <w:rPr>
                <w:noProof/>
                <w:webHidden/>
              </w:rPr>
              <w:instrText xml:space="preserve"> PAGEREF _Toc215517383 \h </w:instrText>
            </w:r>
            <w:r>
              <w:rPr>
                <w:noProof/>
                <w:webHidden/>
              </w:rPr>
            </w:r>
            <w:r>
              <w:rPr>
                <w:noProof/>
                <w:webHidden/>
              </w:rPr>
              <w:fldChar w:fldCharType="separate"/>
            </w:r>
            <w:r>
              <w:rPr>
                <w:noProof/>
                <w:webHidden/>
              </w:rPr>
              <w:t>16</w:t>
            </w:r>
            <w:r>
              <w:rPr>
                <w:noProof/>
                <w:webHidden/>
              </w:rPr>
              <w:fldChar w:fldCharType="end"/>
            </w:r>
          </w:hyperlink>
        </w:p>
        <w:p w:rsidR="00AA3572" w:rsidRDefault="00AA3572">
          <w:pPr>
            <w:pStyle w:val="TOC1"/>
            <w:tabs>
              <w:tab w:val="right" w:leader="dot" w:pos="8990"/>
            </w:tabs>
            <w:rPr>
              <w:noProof/>
              <w:kern w:val="2"/>
              <w:sz w:val="24"/>
              <w:szCs w:val="24"/>
              <w:lang w:val="en-IN" w:eastAsia="en-IN"/>
              <w14:ligatures w14:val="standardContextual"/>
            </w:rPr>
          </w:pPr>
          <w:hyperlink w:anchor="_Toc215517384" w:history="1">
            <w:r w:rsidRPr="007372FF">
              <w:rPr>
                <w:rStyle w:val="Hyperlink"/>
                <w:rFonts w:ascii="Times New Roman" w:hAnsi="Times New Roman"/>
                <w:noProof/>
              </w:rPr>
              <w:t>CHAPTER 4: SYSTEM DESIGN</w:t>
            </w:r>
            <w:r>
              <w:rPr>
                <w:noProof/>
                <w:webHidden/>
              </w:rPr>
              <w:tab/>
            </w:r>
            <w:r>
              <w:rPr>
                <w:noProof/>
                <w:webHidden/>
              </w:rPr>
              <w:fldChar w:fldCharType="begin"/>
            </w:r>
            <w:r>
              <w:rPr>
                <w:noProof/>
                <w:webHidden/>
              </w:rPr>
              <w:instrText xml:space="preserve"> PAGEREF _Toc215517384 \h </w:instrText>
            </w:r>
            <w:r>
              <w:rPr>
                <w:noProof/>
                <w:webHidden/>
              </w:rPr>
            </w:r>
            <w:r>
              <w:rPr>
                <w:noProof/>
                <w:webHidden/>
              </w:rPr>
              <w:fldChar w:fldCharType="separate"/>
            </w:r>
            <w:r>
              <w:rPr>
                <w:noProof/>
                <w:webHidden/>
              </w:rPr>
              <w:t>17</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85" w:history="1">
            <w:r w:rsidRPr="007372FF">
              <w:rPr>
                <w:rStyle w:val="Hyperlink"/>
                <w:rFonts w:ascii="Times New Roman" w:hAnsi="Times New Roman"/>
                <w:noProof/>
              </w:rPr>
              <w:t>4.1 System Architecture</w:t>
            </w:r>
            <w:r>
              <w:rPr>
                <w:noProof/>
                <w:webHidden/>
              </w:rPr>
              <w:tab/>
            </w:r>
            <w:r>
              <w:rPr>
                <w:noProof/>
                <w:webHidden/>
              </w:rPr>
              <w:fldChar w:fldCharType="begin"/>
            </w:r>
            <w:r>
              <w:rPr>
                <w:noProof/>
                <w:webHidden/>
              </w:rPr>
              <w:instrText xml:space="preserve"> PAGEREF _Toc215517385 \h </w:instrText>
            </w:r>
            <w:r>
              <w:rPr>
                <w:noProof/>
                <w:webHidden/>
              </w:rPr>
            </w:r>
            <w:r>
              <w:rPr>
                <w:noProof/>
                <w:webHidden/>
              </w:rPr>
              <w:fldChar w:fldCharType="separate"/>
            </w:r>
            <w:r>
              <w:rPr>
                <w:noProof/>
                <w:webHidden/>
              </w:rPr>
              <w:t>17</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86" w:history="1">
            <w:r w:rsidRPr="007372FF">
              <w:rPr>
                <w:rStyle w:val="Hyperlink"/>
                <w:rFonts w:ascii="Times New Roman" w:hAnsi="Times New Roman"/>
                <w:noProof/>
              </w:rPr>
              <w:t>4.2 Module Descriptions</w:t>
            </w:r>
            <w:r>
              <w:rPr>
                <w:noProof/>
                <w:webHidden/>
              </w:rPr>
              <w:tab/>
            </w:r>
            <w:r>
              <w:rPr>
                <w:noProof/>
                <w:webHidden/>
              </w:rPr>
              <w:fldChar w:fldCharType="begin"/>
            </w:r>
            <w:r>
              <w:rPr>
                <w:noProof/>
                <w:webHidden/>
              </w:rPr>
              <w:instrText xml:space="preserve"> PAGEREF _Toc215517386 \h </w:instrText>
            </w:r>
            <w:r>
              <w:rPr>
                <w:noProof/>
                <w:webHidden/>
              </w:rPr>
            </w:r>
            <w:r>
              <w:rPr>
                <w:noProof/>
                <w:webHidden/>
              </w:rPr>
              <w:fldChar w:fldCharType="separate"/>
            </w:r>
            <w:r>
              <w:rPr>
                <w:noProof/>
                <w:webHidden/>
              </w:rPr>
              <w:t>17</w:t>
            </w:r>
            <w:r>
              <w:rPr>
                <w:noProof/>
                <w:webHidden/>
              </w:rPr>
              <w:fldChar w:fldCharType="end"/>
            </w:r>
          </w:hyperlink>
        </w:p>
        <w:p w:rsidR="00AA3572" w:rsidRDefault="00AA3572">
          <w:pPr>
            <w:pStyle w:val="TOC1"/>
            <w:tabs>
              <w:tab w:val="right" w:leader="dot" w:pos="8990"/>
            </w:tabs>
            <w:rPr>
              <w:noProof/>
              <w:kern w:val="2"/>
              <w:sz w:val="24"/>
              <w:szCs w:val="24"/>
              <w:lang w:val="en-IN" w:eastAsia="en-IN"/>
              <w14:ligatures w14:val="standardContextual"/>
            </w:rPr>
          </w:pPr>
          <w:hyperlink w:anchor="_Toc215517387" w:history="1">
            <w:r w:rsidRPr="007372FF">
              <w:rPr>
                <w:rStyle w:val="Hyperlink"/>
                <w:rFonts w:ascii="Times New Roman" w:hAnsi="Times New Roman"/>
                <w:noProof/>
              </w:rPr>
              <w:t>CHAPTER 5: MODEL OVERVIEW</w:t>
            </w:r>
            <w:r>
              <w:rPr>
                <w:noProof/>
                <w:webHidden/>
              </w:rPr>
              <w:tab/>
            </w:r>
            <w:r>
              <w:rPr>
                <w:noProof/>
                <w:webHidden/>
              </w:rPr>
              <w:fldChar w:fldCharType="begin"/>
            </w:r>
            <w:r>
              <w:rPr>
                <w:noProof/>
                <w:webHidden/>
              </w:rPr>
              <w:instrText xml:space="preserve"> PAGEREF _Toc215517387 \h </w:instrText>
            </w:r>
            <w:r>
              <w:rPr>
                <w:noProof/>
                <w:webHidden/>
              </w:rPr>
            </w:r>
            <w:r>
              <w:rPr>
                <w:noProof/>
                <w:webHidden/>
              </w:rPr>
              <w:fldChar w:fldCharType="separate"/>
            </w:r>
            <w:r>
              <w:rPr>
                <w:noProof/>
                <w:webHidden/>
              </w:rPr>
              <w:t>18</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88" w:history="1">
            <w:r w:rsidRPr="007372FF">
              <w:rPr>
                <w:rStyle w:val="Hyperlink"/>
                <w:rFonts w:ascii="Times New Roman" w:hAnsi="Times New Roman"/>
                <w:noProof/>
              </w:rPr>
              <w:t>5.1 ARIMA Model</w:t>
            </w:r>
            <w:r>
              <w:rPr>
                <w:noProof/>
                <w:webHidden/>
              </w:rPr>
              <w:tab/>
            </w:r>
            <w:r>
              <w:rPr>
                <w:noProof/>
                <w:webHidden/>
              </w:rPr>
              <w:fldChar w:fldCharType="begin"/>
            </w:r>
            <w:r>
              <w:rPr>
                <w:noProof/>
                <w:webHidden/>
              </w:rPr>
              <w:instrText xml:space="preserve"> PAGEREF _Toc215517388 \h </w:instrText>
            </w:r>
            <w:r>
              <w:rPr>
                <w:noProof/>
                <w:webHidden/>
              </w:rPr>
            </w:r>
            <w:r>
              <w:rPr>
                <w:noProof/>
                <w:webHidden/>
              </w:rPr>
              <w:fldChar w:fldCharType="separate"/>
            </w:r>
            <w:r>
              <w:rPr>
                <w:noProof/>
                <w:webHidden/>
              </w:rPr>
              <w:t>18</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89" w:history="1">
            <w:r w:rsidRPr="007372FF">
              <w:rPr>
                <w:rStyle w:val="Hyperlink"/>
                <w:rFonts w:ascii="Times New Roman" w:hAnsi="Times New Roman"/>
                <w:noProof/>
              </w:rPr>
              <w:t>5.2 Prophet Model</w:t>
            </w:r>
            <w:r>
              <w:rPr>
                <w:noProof/>
                <w:webHidden/>
              </w:rPr>
              <w:tab/>
            </w:r>
            <w:r>
              <w:rPr>
                <w:noProof/>
                <w:webHidden/>
              </w:rPr>
              <w:fldChar w:fldCharType="begin"/>
            </w:r>
            <w:r>
              <w:rPr>
                <w:noProof/>
                <w:webHidden/>
              </w:rPr>
              <w:instrText xml:space="preserve"> PAGEREF _Toc215517389 \h </w:instrText>
            </w:r>
            <w:r>
              <w:rPr>
                <w:noProof/>
                <w:webHidden/>
              </w:rPr>
            </w:r>
            <w:r>
              <w:rPr>
                <w:noProof/>
                <w:webHidden/>
              </w:rPr>
              <w:fldChar w:fldCharType="separate"/>
            </w:r>
            <w:r>
              <w:rPr>
                <w:noProof/>
                <w:webHidden/>
              </w:rPr>
              <w:t>18</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90" w:history="1">
            <w:r w:rsidRPr="007372FF">
              <w:rPr>
                <w:rStyle w:val="Hyperlink"/>
                <w:rFonts w:ascii="Times New Roman" w:hAnsi="Times New Roman"/>
                <w:noProof/>
              </w:rPr>
              <w:t>5.3 XGBoost Model</w:t>
            </w:r>
            <w:r>
              <w:rPr>
                <w:noProof/>
                <w:webHidden/>
              </w:rPr>
              <w:tab/>
            </w:r>
            <w:r>
              <w:rPr>
                <w:noProof/>
                <w:webHidden/>
              </w:rPr>
              <w:fldChar w:fldCharType="begin"/>
            </w:r>
            <w:r>
              <w:rPr>
                <w:noProof/>
                <w:webHidden/>
              </w:rPr>
              <w:instrText xml:space="preserve"> PAGEREF _Toc215517390 \h </w:instrText>
            </w:r>
            <w:r>
              <w:rPr>
                <w:noProof/>
                <w:webHidden/>
              </w:rPr>
            </w:r>
            <w:r>
              <w:rPr>
                <w:noProof/>
                <w:webHidden/>
              </w:rPr>
              <w:fldChar w:fldCharType="separate"/>
            </w:r>
            <w:r>
              <w:rPr>
                <w:noProof/>
                <w:webHidden/>
              </w:rPr>
              <w:t>19</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91" w:history="1">
            <w:r w:rsidRPr="007372FF">
              <w:rPr>
                <w:rStyle w:val="Hyperlink"/>
                <w:rFonts w:ascii="Times New Roman" w:hAnsi="Times New Roman"/>
                <w:noProof/>
              </w:rPr>
              <w:t>5.4 LightGBM Model</w:t>
            </w:r>
            <w:r>
              <w:rPr>
                <w:noProof/>
                <w:webHidden/>
              </w:rPr>
              <w:tab/>
            </w:r>
            <w:r>
              <w:rPr>
                <w:noProof/>
                <w:webHidden/>
              </w:rPr>
              <w:fldChar w:fldCharType="begin"/>
            </w:r>
            <w:r>
              <w:rPr>
                <w:noProof/>
                <w:webHidden/>
              </w:rPr>
              <w:instrText xml:space="preserve"> PAGEREF _Toc215517391 \h </w:instrText>
            </w:r>
            <w:r>
              <w:rPr>
                <w:noProof/>
                <w:webHidden/>
              </w:rPr>
            </w:r>
            <w:r>
              <w:rPr>
                <w:noProof/>
                <w:webHidden/>
              </w:rPr>
              <w:fldChar w:fldCharType="separate"/>
            </w:r>
            <w:r>
              <w:rPr>
                <w:noProof/>
                <w:webHidden/>
              </w:rPr>
              <w:t>19</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92" w:history="1">
            <w:r w:rsidRPr="007372FF">
              <w:rPr>
                <w:rStyle w:val="Hyperlink"/>
                <w:rFonts w:ascii="Times New Roman" w:hAnsi="Times New Roman"/>
                <w:noProof/>
              </w:rPr>
              <w:t>5.5 Random Forest Model</w:t>
            </w:r>
            <w:r>
              <w:rPr>
                <w:noProof/>
                <w:webHidden/>
              </w:rPr>
              <w:tab/>
            </w:r>
            <w:r>
              <w:rPr>
                <w:noProof/>
                <w:webHidden/>
              </w:rPr>
              <w:fldChar w:fldCharType="begin"/>
            </w:r>
            <w:r>
              <w:rPr>
                <w:noProof/>
                <w:webHidden/>
              </w:rPr>
              <w:instrText xml:space="preserve"> PAGEREF _Toc215517392 \h </w:instrText>
            </w:r>
            <w:r>
              <w:rPr>
                <w:noProof/>
                <w:webHidden/>
              </w:rPr>
            </w:r>
            <w:r>
              <w:rPr>
                <w:noProof/>
                <w:webHidden/>
              </w:rPr>
              <w:fldChar w:fldCharType="separate"/>
            </w:r>
            <w:r>
              <w:rPr>
                <w:noProof/>
                <w:webHidden/>
              </w:rPr>
              <w:t>19</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93" w:history="1">
            <w:r w:rsidRPr="007372FF">
              <w:rPr>
                <w:rStyle w:val="Hyperlink"/>
                <w:rFonts w:ascii="Times New Roman" w:hAnsi="Times New Roman"/>
                <w:noProof/>
              </w:rPr>
              <w:t>5.6 Ensemble Learning</w:t>
            </w:r>
            <w:r>
              <w:rPr>
                <w:noProof/>
                <w:webHidden/>
              </w:rPr>
              <w:tab/>
            </w:r>
            <w:r>
              <w:rPr>
                <w:noProof/>
                <w:webHidden/>
              </w:rPr>
              <w:fldChar w:fldCharType="begin"/>
            </w:r>
            <w:r>
              <w:rPr>
                <w:noProof/>
                <w:webHidden/>
              </w:rPr>
              <w:instrText xml:space="preserve"> PAGEREF _Toc215517393 \h </w:instrText>
            </w:r>
            <w:r>
              <w:rPr>
                <w:noProof/>
                <w:webHidden/>
              </w:rPr>
            </w:r>
            <w:r>
              <w:rPr>
                <w:noProof/>
                <w:webHidden/>
              </w:rPr>
              <w:fldChar w:fldCharType="separate"/>
            </w:r>
            <w:r>
              <w:rPr>
                <w:noProof/>
                <w:webHidden/>
              </w:rPr>
              <w:t>19</w:t>
            </w:r>
            <w:r>
              <w:rPr>
                <w:noProof/>
                <w:webHidden/>
              </w:rPr>
              <w:fldChar w:fldCharType="end"/>
            </w:r>
          </w:hyperlink>
        </w:p>
        <w:p w:rsidR="00AA3572" w:rsidRDefault="00AA3572">
          <w:pPr>
            <w:pStyle w:val="TOC1"/>
            <w:tabs>
              <w:tab w:val="right" w:leader="dot" w:pos="8990"/>
            </w:tabs>
            <w:rPr>
              <w:noProof/>
              <w:kern w:val="2"/>
              <w:sz w:val="24"/>
              <w:szCs w:val="24"/>
              <w:lang w:val="en-IN" w:eastAsia="en-IN"/>
              <w14:ligatures w14:val="standardContextual"/>
            </w:rPr>
          </w:pPr>
          <w:hyperlink w:anchor="_Toc215517394" w:history="1">
            <w:r w:rsidRPr="007372FF">
              <w:rPr>
                <w:rStyle w:val="Hyperlink"/>
                <w:rFonts w:ascii="Times New Roman" w:hAnsi="Times New Roman"/>
                <w:noProof/>
              </w:rPr>
              <w:t>CHAPTER 6: IMPLEMENTATION</w:t>
            </w:r>
            <w:r>
              <w:rPr>
                <w:noProof/>
                <w:webHidden/>
              </w:rPr>
              <w:tab/>
            </w:r>
            <w:r>
              <w:rPr>
                <w:noProof/>
                <w:webHidden/>
              </w:rPr>
              <w:fldChar w:fldCharType="begin"/>
            </w:r>
            <w:r>
              <w:rPr>
                <w:noProof/>
                <w:webHidden/>
              </w:rPr>
              <w:instrText xml:space="preserve"> PAGEREF _Toc215517394 \h </w:instrText>
            </w:r>
            <w:r>
              <w:rPr>
                <w:noProof/>
                <w:webHidden/>
              </w:rPr>
            </w:r>
            <w:r>
              <w:rPr>
                <w:noProof/>
                <w:webHidden/>
              </w:rPr>
              <w:fldChar w:fldCharType="separate"/>
            </w:r>
            <w:r>
              <w:rPr>
                <w:noProof/>
                <w:webHidden/>
              </w:rPr>
              <w:t>21</w:t>
            </w:r>
            <w:r>
              <w:rPr>
                <w:noProof/>
                <w:webHidden/>
              </w:rPr>
              <w:fldChar w:fldCharType="end"/>
            </w:r>
          </w:hyperlink>
        </w:p>
        <w:p w:rsidR="00AA3572" w:rsidRDefault="00AA3572">
          <w:pPr>
            <w:pStyle w:val="TOC1"/>
            <w:tabs>
              <w:tab w:val="right" w:leader="dot" w:pos="8990"/>
            </w:tabs>
            <w:rPr>
              <w:noProof/>
              <w:kern w:val="2"/>
              <w:sz w:val="24"/>
              <w:szCs w:val="24"/>
              <w:lang w:val="en-IN" w:eastAsia="en-IN"/>
              <w14:ligatures w14:val="standardContextual"/>
            </w:rPr>
          </w:pPr>
          <w:hyperlink w:anchor="_Toc215517395" w:history="1">
            <w:r w:rsidRPr="007372FF">
              <w:rPr>
                <w:rStyle w:val="Hyperlink"/>
                <w:rFonts w:ascii="Times New Roman" w:hAnsi="Times New Roman"/>
                <w:noProof/>
              </w:rPr>
              <w:t>CHAPTER 7: RESULTS &amp; DISCUSSION</w:t>
            </w:r>
            <w:r>
              <w:rPr>
                <w:noProof/>
                <w:webHidden/>
              </w:rPr>
              <w:tab/>
            </w:r>
            <w:r>
              <w:rPr>
                <w:noProof/>
                <w:webHidden/>
              </w:rPr>
              <w:fldChar w:fldCharType="begin"/>
            </w:r>
            <w:r>
              <w:rPr>
                <w:noProof/>
                <w:webHidden/>
              </w:rPr>
              <w:instrText xml:space="preserve"> PAGEREF _Toc215517395 \h </w:instrText>
            </w:r>
            <w:r>
              <w:rPr>
                <w:noProof/>
                <w:webHidden/>
              </w:rPr>
            </w:r>
            <w:r>
              <w:rPr>
                <w:noProof/>
                <w:webHidden/>
              </w:rPr>
              <w:fldChar w:fldCharType="separate"/>
            </w:r>
            <w:r>
              <w:rPr>
                <w:noProof/>
                <w:webHidden/>
              </w:rPr>
              <w:t>22</w:t>
            </w:r>
            <w:r>
              <w:rPr>
                <w:noProof/>
                <w:webHidden/>
              </w:rPr>
              <w:fldChar w:fldCharType="end"/>
            </w:r>
          </w:hyperlink>
        </w:p>
        <w:p w:rsidR="00AA3572" w:rsidRDefault="00AA3572">
          <w:pPr>
            <w:pStyle w:val="TOC1"/>
            <w:tabs>
              <w:tab w:val="right" w:leader="dot" w:pos="8990"/>
            </w:tabs>
            <w:rPr>
              <w:noProof/>
              <w:kern w:val="2"/>
              <w:sz w:val="24"/>
              <w:szCs w:val="24"/>
              <w:lang w:val="en-IN" w:eastAsia="en-IN"/>
              <w14:ligatures w14:val="standardContextual"/>
            </w:rPr>
          </w:pPr>
          <w:hyperlink w:anchor="_Toc215517396" w:history="1">
            <w:r w:rsidRPr="007372FF">
              <w:rPr>
                <w:rStyle w:val="Hyperlink"/>
                <w:rFonts w:ascii="Times New Roman" w:hAnsi="Times New Roman"/>
                <w:noProof/>
              </w:rPr>
              <w:t>CHAPTER 8: CONCLUSION &amp; FUTURE WORK</w:t>
            </w:r>
            <w:r>
              <w:rPr>
                <w:noProof/>
                <w:webHidden/>
              </w:rPr>
              <w:tab/>
            </w:r>
            <w:r>
              <w:rPr>
                <w:noProof/>
                <w:webHidden/>
              </w:rPr>
              <w:fldChar w:fldCharType="begin"/>
            </w:r>
            <w:r>
              <w:rPr>
                <w:noProof/>
                <w:webHidden/>
              </w:rPr>
              <w:instrText xml:space="preserve"> PAGEREF _Toc215517396 \h </w:instrText>
            </w:r>
            <w:r>
              <w:rPr>
                <w:noProof/>
                <w:webHidden/>
              </w:rPr>
            </w:r>
            <w:r>
              <w:rPr>
                <w:noProof/>
                <w:webHidden/>
              </w:rPr>
              <w:fldChar w:fldCharType="separate"/>
            </w:r>
            <w:r>
              <w:rPr>
                <w:noProof/>
                <w:webHidden/>
              </w:rPr>
              <w:t>23</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97" w:history="1">
            <w:r w:rsidRPr="007372FF">
              <w:rPr>
                <w:rStyle w:val="Hyperlink"/>
                <w:rFonts w:ascii="Times New Roman" w:hAnsi="Times New Roman"/>
                <w:noProof/>
              </w:rPr>
              <w:t>8.1 Conclusion</w:t>
            </w:r>
            <w:r>
              <w:rPr>
                <w:noProof/>
                <w:webHidden/>
              </w:rPr>
              <w:tab/>
            </w:r>
            <w:r>
              <w:rPr>
                <w:noProof/>
                <w:webHidden/>
              </w:rPr>
              <w:fldChar w:fldCharType="begin"/>
            </w:r>
            <w:r>
              <w:rPr>
                <w:noProof/>
                <w:webHidden/>
              </w:rPr>
              <w:instrText xml:space="preserve"> PAGEREF _Toc215517397 \h </w:instrText>
            </w:r>
            <w:r>
              <w:rPr>
                <w:noProof/>
                <w:webHidden/>
              </w:rPr>
            </w:r>
            <w:r>
              <w:rPr>
                <w:noProof/>
                <w:webHidden/>
              </w:rPr>
              <w:fldChar w:fldCharType="separate"/>
            </w:r>
            <w:r>
              <w:rPr>
                <w:noProof/>
                <w:webHidden/>
              </w:rPr>
              <w:t>23</w:t>
            </w:r>
            <w:r>
              <w:rPr>
                <w:noProof/>
                <w:webHidden/>
              </w:rPr>
              <w:fldChar w:fldCharType="end"/>
            </w:r>
          </w:hyperlink>
        </w:p>
        <w:p w:rsidR="00AA3572" w:rsidRDefault="00AA3572">
          <w:pPr>
            <w:pStyle w:val="TOC2"/>
            <w:tabs>
              <w:tab w:val="right" w:leader="dot" w:pos="8990"/>
            </w:tabs>
            <w:rPr>
              <w:noProof/>
              <w:kern w:val="2"/>
              <w:sz w:val="24"/>
              <w:szCs w:val="24"/>
              <w:lang w:val="en-IN" w:eastAsia="en-IN"/>
              <w14:ligatures w14:val="standardContextual"/>
            </w:rPr>
          </w:pPr>
          <w:hyperlink w:anchor="_Toc215517398" w:history="1">
            <w:r w:rsidRPr="007372FF">
              <w:rPr>
                <w:rStyle w:val="Hyperlink"/>
                <w:rFonts w:ascii="Times New Roman" w:hAnsi="Times New Roman"/>
                <w:noProof/>
              </w:rPr>
              <w:t>8.2 Future Work</w:t>
            </w:r>
            <w:r>
              <w:rPr>
                <w:noProof/>
                <w:webHidden/>
              </w:rPr>
              <w:tab/>
            </w:r>
            <w:r>
              <w:rPr>
                <w:noProof/>
                <w:webHidden/>
              </w:rPr>
              <w:fldChar w:fldCharType="begin"/>
            </w:r>
            <w:r>
              <w:rPr>
                <w:noProof/>
                <w:webHidden/>
              </w:rPr>
              <w:instrText xml:space="preserve"> PAGEREF _Toc215517398 \h </w:instrText>
            </w:r>
            <w:r>
              <w:rPr>
                <w:noProof/>
                <w:webHidden/>
              </w:rPr>
            </w:r>
            <w:r>
              <w:rPr>
                <w:noProof/>
                <w:webHidden/>
              </w:rPr>
              <w:fldChar w:fldCharType="separate"/>
            </w:r>
            <w:r>
              <w:rPr>
                <w:noProof/>
                <w:webHidden/>
              </w:rPr>
              <w:t>23</w:t>
            </w:r>
            <w:r>
              <w:rPr>
                <w:noProof/>
                <w:webHidden/>
              </w:rPr>
              <w:fldChar w:fldCharType="end"/>
            </w:r>
          </w:hyperlink>
        </w:p>
        <w:p w:rsidR="00AA3572" w:rsidRDefault="00AA3572">
          <w:pPr>
            <w:pStyle w:val="TOC1"/>
            <w:tabs>
              <w:tab w:val="right" w:leader="dot" w:pos="8990"/>
            </w:tabs>
            <w:rPr>
              <w:noProof/>
              <w:kern w:val="2"/>
              <w:sz w:val="24"/>
              <w:szCs w:val="24"/>
              <w:lang w:val="en-IN" w:eastAsia="en-IN"/>
              <w14:ligatures w14:val="standardContextual"/>
            </w:rPr>
          </w:pPr>
          <w:hyperlink w:anchor="_Toc215517399" w:history="1">
            <w:r w:rsidRPr="007372FF">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_Toc215517399 \h </w:instrText>
            </w:r>
            <w:r>
              <w:rPr>
                <w:noProof/>
                <w:webHidden/>
              </w:rPr>
            </w:r>
            <w:r>
              <w:rPr>
                <w:noProof/>
                <w:webHidden/>
              </w:rPr>
              <w:fldChar w:fldCharType="separate"/>
            </w:r>
            <w:r>
              <w:rPr>
                <w:noProof/>
                <w:webHidden/>
              </w:rPr>
              <w:t>24</w:t>
            </w:r>
            <w:r>
              <w:rPr>
                <w:noProof/>
                <w:webHidden/>
              </w:rPr>
              <w:fldChar w:fldCharType="end"/>
            </w:r>
          </w:hyperlink>
        </w:p>
        <w:p w:rsidR="00AA3572" w:rsidRDefault="00AA3572">
          <w:r>
            <w:rPr>
              <w:b/>
              <w:bCs/>
              <w:noProof/>
            </w:rPr>
            <w:fldChar w:fldCharType="end"/>
          </w:r>
        </w:p>
      </w:sdtContent>
    </w:sdt>
    <w:p w:rsidR="003A6755" w:rsidRDefault="003A6755" w:rsidP="003A6755">
      <w:pPr>
        <w:spacing w:line="360" w:lineRule="auto"/>
        <w:rPr>
          <w:rFonts w:ascii="Times New Roman" w:hAnsi="Times New Roman"/>
          <w:b/>
          <w:sz w:val="36"/>
        </w:rPr>
      </w:pPr>
    </w:p>
    <w:p w:rsidR="003A6755" w:rsidRDefault="003A6755">
      <w:pPr>
        <w:spacing w:line="360" w:lineRule="auto"/>
        <w:jc w:val="center"/>
        <w:rPr>
          <w:rFonts w:ascii="Times New Roman" w:hAnsi="Times New Roman"/>
          <w:b/>
          <w:sz w:val="36"/>
        </w:rPr>
      </w:pPr>
    </w:p>
    <w:p w:rsidR="003A6755" w:rsidRDefault="003A6755" w:rsidP="00AA3572">
      <w:pPr>
        <w:spacing w:line="360" w:lineRule="auto"/>
        <w:rPr>
          <w:rFonts w:ascii="Times New Roman" w:hAnsi="Times New Roman"/>
          <w:b/>
          <w:sz w:val="36"/>
        </w:rPr>
      </w:pPr>
    </w:p>
    <w:p w:rsidR="00AA3572" w:rsidRDefault="00AA3572" w:rsidP="00AA3572">
      <w:pPr>
        <w:spacing w:line="360" w:lineRule="auto"/>
        <w:rPr>
          <w:rFonts w:ascii="Times New Roman" w:hAnsi="Times New Roman"/>
          <w:b/>
          <w:sz w:val="36"/>
        </w:rPr>
      </w:pPr>
    </w:p>
    <w:p w:rsidR="00AA3572" w:rsidRDefault="00AA3572" w:rsidP="00AA3572">
      <w:pPr>
        <w:spacing w:line="360" w:lineRule="auto"/>
        <w:rPr>
          <w:rFonts w:ascii="Times New Roman" w:hAnsi="Times New Roman"/>
          <w:b/>
          <w:sz w:val="36"/>
        </w:rPr>
      </w:pPr>
    </w:p>
    <w:p w:rsidR="00781376" w:rsidRDefault="00000000">
      <w:pPr>
        <w:spacing w:line="360" w:lineRule="auto"/>
        <w:jc w:val="center"/>
      </w:pPr>
      <w:r>
        <w:rPr>
          <w:rFonts w:ascii="Times New Roman" w:hAnsi="Times New Roman"/>
          <w:b/>
          <w:sz w:val="36"/>
        </w:rPr>
        <w:t>TABLE OF CONTENTS</w:t>
      </w:r>
    </w:p>
    <w:p w:rsidR="00781376" w:rsidRDefault="00781376"/>
    <w:p w:rsidR="00781376" w:rsidRDefault="00000000">
      <w:pPr>
        <w:spacing w:line="360" w:lineRule="auto"/>
      </w:pPr>
      <w:r>
        <w:rPr>
          <w:rFonts w:ascii="Times New Roman" w:hAnsi="Times New Roman"/>
          <w:sz w:val="24"/>
        </w:rPr>
        <w:t>CERTIFICATE ........................................................... i</w:t>
      </w:r>
    </w:p>
    <w:p w:rsidR="00781376" w:rsidRDefault="00000000">
      <w:pPr>
        <w:spacing w:line="360" w:lineRule="auto"/>
      </w:pPr>
      <w:r>
        <w:rPr>
          <w:rFonts w:ascii="Times New Roman" w:hAnsi="Times New Roman"/>
          <w:sz w:val="24"/>
        </w:rPr>
        <w:t>ACKNOWLEDGMENT ........................................................ ii</w:t>
      </w:r>
    </w:p>
    <w:p w:rsidR="00781376" w:rsidRDefault="00000000">
      <w:pPr>
        <w:spacing w:line="360" w:lineRule="auto"/>
      </w:pPr>
      <w:r>
        <w:rPr>
          <w:rFonts w:ascii="Times New Roman" w:hAnsi="Times New Roman"/>
          <w:sz w:val="24"/>
        </w:rPr>
        <w:t>ABSTRACT .............................................................. iii</w:t>
      </w:r>
    </w:p>
    <w:p w:rsidR="00781376" w:rsidRDefault="00000000">
      <w:pPr>
        <w:spacing w:line="360" w:lineRule="auto"/>
      </w:pPr>
      <w:r>
        <w:rPr>
          <w:rFonts w:ascii="Times New Roman" w:hAnsi="Times New Roman"/>
          <w:sz w:val="24"/>
        </w:rPr>
        <w:t>LIST OF FIGURES ....................................................... v</w:t>
      </w:r>
    </w:p>
    <w:p w:rsidR="00781376" w:rsidRDefault="00000000">
      <w:pPr>
        <w:spacing w:line="360" w:lineRule="auto"/>
      </w:pPr>
      <w:r>
        <w:rPr>
          <w:rFonts w:ascii="Times New Roman" w:hAnsi="Times New Roman"/>
          <w:sz w:val="24"/>
        </w:rPr>
        <w:t>LIST OF TABLES ........................................................ vi</w:t>
      </w:r>
    </w:p>
    <w:p w:rsidR="00781376" w:rsidRDefault="00000000">
      <w:pPr>
        <w:spacing w:line="360" w:lineRule="auto"/>
      </w:pPr>
      <w:r>
        <w:rPr>
          <w:rFonts w:ascii="Times New Roman" w:hAnsi="Times New Roman"/>
          <w:sz w:val="24"/>
        </w:rPr>
        <w:t>CHAPTER 1: INTRODUCTION ............................................... 1</w:t>
      </w:r>
    </w:p>
    <w:p w:rsidR="00781376" w:rsidRDefault="00000000">
      <w:pPr>
        <w:spacing w:line="360" w:lineRule="auto"/>
      </w:pPr>
      <w:r>
        <w:rPr>
          <w:rFonts w:ascii="Times New Roman" w:hAnsi="Times New Roman"/>
          <w:sz w:val="24"/>
        </w:rPr>
        <w:t>CHAPTER 2: LITERATURE SURVEY .......................................... 7</w:t>
      </w:r>
    </w:p>
    <w:p w:rsidR="00781376" w:rsidRDefault="00000000">
      <w:pPr>
        <w:spacing w:line="360" w:lineRule="auto"/>
      </w:pPr>
      <w:r>
        <w:rPr>
          <w:rFonts w:ascii="Times New Roman" w:hAnsi="Times New Roman"/>
          <w:sz w:val="24"/>
        </w:rPr>
        <w:t>CHAPTER 3: METHODOLOGY ................................................ 17</w:t>
      </w:r>
    </w:p>
    <w:p w:rsidR="00781376" w:rsidRDefault="00000000">
      <w:pPr>
        <w:spacing w:line="360" w:lineRule="auto"/>
      </w:pPr>
      <w:r>
        <w:rPr>
          <w:rFonts w:ascii="Times New Roman" w:hAnsi="Times New Roman"/>
          <w:sz w:val="24"/>
        </w:rPr>
        <w:t>CHAPTER 4: SYSTEM DESIGN .............................................. 25</w:t>
      </w:r>
    </w:p>
    <w:p w:rsidR="00781376" w:rsidRDefault="00000000">
      <w:pPr>
        <w:spacing w:line="360" w:lineRule="auto"/>
      </w:pPr>
      <w:r>
        <w:rPr>
          <w:rFonts w:ascii="Times New Roman" w:hAnsi="Times New Roman"/>
          <w:sz w:val="24"/>
        </w:rPr>
        <w:t>CHAPTER 5: MODEL OVERVIEW ............................................. 37</w:t>
      </w:r>
    </w:p>
    <w:p w:rsidR="00781376" w:rsidRDefault="00000000">
      <w:pPr>
        <w:spacing w:line="360" w:lineRule="auto"/>
      </w:pPr>
      <w:r>
        <w:rPr>
          <w:rFonts w:ascii="Times New Roman" w:hAnsi="Times New Roman"/>
          <w:sz w:val="24"/>
        </w:rPr>
        <w:t>CHAPTER 6: IMPLEMENTATION ............................................. 50</w:t>
      </w:r>
    </w:p>
    <w:p w:rsidR="00781376" w:rsidRDefault="00000000">
      <w:pPr>
        <w:spacing w:line="360" w:lineRule="auto"/>
      </w:pPr>
      <w:r>
        <w:rPr>
          <w:rFonts w:ascii="Times New Roman" w:hAnsi="Times New Roman"/>
          <w:sz w:val="24"/>
        </w:rPr>
        <w:t>CHAPTER 7: RESULTS &amp; DISCUSSION ....................................... 55</w:t>
      </w:r>
    </w:p>
    <w:p w:rsidR="00781376" w:rsidRDefault="00000000">
      <w:pPr>
        <w:spacing w:line="360" w:lineRule="auto"/>
      </w:pPr>
      <w:r>
        <w:rPr>
          <w:rFonts w:ascii="Times New Roman" w:hAnsi="Times New Roman"/>
          <w:sz w:val="24"/>
        </w:rPr>
        <w:t>CHAPTER 8: CONCLUSION ................................................. 60</w:t>
      </w:r>
    </w:p>
    <w:p w:rsidR="00781376" w:rsidRDefault="00000000">
      <w:pPr>
        <w:spacing w:line="360" w:lineRule="auto"/>
      </w:pPr>
      <w:r>
        <w:rPr>
          <w:rFonts w:ascii="Times New Roman" w:hAnsi="Times New Roman"/>
          <w:sz w:val="24"/>
        </w:rPr>
        <w:t>REFERENCES ............................................................ 62</w:t>
      </w:r>
    </w:p>
    <w:p w:rsidR="00781376" w:rsidRDefault="00000000">
      <w:r>
        <w:br w:type="page"/>
      </w:r>
    </w:p>
    <w:p w:rsidR="00781376" w:rsidRDefault="00000000">
      <w:pPr>
        <w:spacing w:line="360" w:lineRule="auto"/>
        <w:jc w:val="center"/>
      </w:pPr>
      <w:r>
        <w:rPr>
          <w:rFonts w:ascii="Times New Roman" w:hAnsi="Times New Roman"/>
          <w:b/>
          <w:sz w:val="36"/>
        </w:rPr>
        <w:lastRenderedPageBreak/>
        <w:t>LIST OF FIGURES</w:t>
      </w:r>
    </w:p>
    <w:p w:rsidR="00781376" w:rsidRDefault="00781376"/>
    <w:p w:rsidR="00781376" w:rsidRDefault="00000000">
      <w:pPr>
        <w:spacing w:line="360" w:lineRule="auto"/>
      </w:pPr>
      <w:r>
        <w:rPr>
          <w:rFonts w:ascii="Times New Roman" w:hAnsi="Times New Roman"/>
          <w:sz w:val="24"/>
        </w:rPr>
        <w:t>Fig 1.1: URIP Overview ................................................ 6</w:t>
      </w:r>
    </w:p>
    <w:p w:rsidR="00781376" w:rsidRDefault="00000000">
      <w:pPr>
        <w:spacing w:line="360" w:lineRule="auto"/>
      </w:pPr>
      <w:r>
        <w:rPr>
          <w:rFonts w:ascii="Times New Roman" w:hAnsi="Times New Roman"/>
          <w:sz w:val="24"/>
        </w:rPr>
        <w:t>Fig 3.1: Preprocessing Workflow ....................................... 18</w:t>
      </w:r>
    </w:p>
    <w:p w:rsidR="00781376" w:rsidRDefault="00000000">
      <w:pPr>
        <w:spacing w:line="360" w:lineRule="auto"/>
      </w:pPr>
      <w:r>
        <w:rPr>
          <w:rFonts w:ascii="Times New Roman" w:hAnsi="Times New Roman"/>
          <w:sz w:val="24"/>
        </w:rPr>
        <w:t>Fig 4.1: System Architecture .......................................... 26</w:t>
      </w:r>
    </w:p>
    <w:p w:rsidR="00781376" w:rsidRDefault="00000000">
      <w:pPr>
        <w:spacing w:line="360" w:lineRule="auto"/>
      </w:pPr>
      <w:r>
        <w:rPr>
          <w:rFonts w:ascii="Times New Roman" w:hAnsi="Times New Roman"/>
          <w:sz w:val="24"/>
        </w:rPr>
        <w:t>Fig 6.1: Dashboard .................................................... 51</w:t>
      </w:r>
    </w:p>
    <w:p w:rsidR="00781376" w:rsidRDefault="00000000">
      <w:pPr>
        <w:spacing w:line="360" w:lineRule="auto"/>
      </w:pPr>
      <w:r>
        <w:rPr>
          <w:rFonts w:ascii="Times New Roman" w:hAnsi="Times New Roman"/>
          <w:sz w:val="24"/>
        </w:rPr>
        <w:t>Fig 7.1: Results ...................................................... 56</w:t>
      </w:r>
    </w:p>
    <w:p w:rsidR="00EE1657" w:rsidRDefault="00EE1657" w:rsidP="00EE1657"/>
    <w:p w:rsidR="00781376" w:rsidRDefault="00000000" w:rsidP="00EE1657">
      <w:r>
        <w:rPr>
          <w:rFonts w:ascii="Times New Roman" w:hAnsi="Times New Roman"/>
          <w:b/>
          <w:sz w:val="36"/>
        </w:rPr>
        <w:t>LIST OF TABLES</w:t>
      </w:r>
    </w:p>
    <w:p w:rsidR="00781376" w:rsidRDefault="00781376"/>
    <w:p w:rsidR="00781376" w:rsidRDefault="00000000">
      <w:pPr>
        <w:spacing w:line="360" w:lineRule="auto"/>
      </w:pPr>
      <w:r>
        <w:rPr>
          <w:rFonts w:ascii="Times New Roman" w:hAnsi="Times New Roman"/>
          <w:sz w:val="24"/>
        </w:rPr>
        <w:t>Table 5.1: Model Comparison ........................................... 49</w:t>
      </w:r>
    </w:p>
    <w:p w:rsidR="00781376" w:rsidRDefault="00000000">
      <w:pPr>
        <w:spacing w:line="360" w:lineRule="auto"/>
      </w:pPr>
      <w:r>
        <w:rPr>
          <w:rFonts w:ascii="Times New Roman" w:hAnsi="Times New Roman"/>
          <w:sz w:val="24"/>
        </w:rPr>
        <w:t>Table 7.1: Performance Metrics ........................................ 57</w:t>
      </w:r>
    </w:p>
    <w:p w:rsidR="00781376" w:rsidRDefault="00000000">
      <w:r>
        <w:br w:type="page"/>
      </w:r>
    </w:p>
    <w:p w:rsidR="00781376" w:rsidRDefault="00000000">
      <w:pPr>
        <w:pStyle w:val="Heading1"/>
        <w:spacing w:line="360" w:lineRule="auto"/>
      </w:pPr>
      <w:bookmarkStart w:id="0" w:name="_Toc215517243"/>
      <w:bookmarkStart w:id="1" w:name="_Toc215517375"/>
      <w:r>
        <w:rPr>
          <w:rFonts w:ascii="Times New Roman" w:hAnsi="Times New Roman"/>
          <w:sz w:val="32"/>
        </w:rPr>
        <w:lastRenderedPageBreak/>
        <w:t>CHAPTER 1: INTRODUCTION</w:t>
      </w:r>
      <w:bookmarkEnd w:id="0"/>
      <w:bookmarkEnd w:id="1"/>
    </w:p>
    <w:p w:rsidR="00781376" w:rsidRDefault="00781376"/>
    <w:p w:rsidR="00781376" w:rsidRDefault="00000000">
      <w:pPr>
        <w:pStyle w:val="Heading2"/>
        <w:spacing w:line="360" w:lineRule="auto"/>
      </w:pPr>
      <w:bookmarkStart w:id="2" w:name="_Toc215517244"/>
      <w:bookmarkStart w:id="3" w:name="_Toc215517376"/>
      <w:r>
        <w:rPr>
          <w:rFonts w:ascii="Times New Roman" w:hAnsi="Times New Roman"/>
          <w:b w:val="0"/>
          <w:sz w:val="32"/>
        </w:rPr>
        <w:t>1.1 Background</w:t>
      </w:r>
      <w:bookmarkEnd w:id="2"/>
      <w:bookmarkEnd w:id="3"/>
    </w:p>
    <w:p w:rsidR="00781376" w:rsidRDefault="00000000">
      <w:pPr>
        <w:spacing w:line="360" w:lineRule="auto"/>
        <w:jc w:val="both"/>
      </w:pPr>
      <w:r>
        <w:rPr>
          <w:rFonts w:ascii="Times New Roman" w:hAnsi="Times New Roman"/>
          <w:sz w:val="24"/>
        </w:rPr>
        <w:t>The retail industry faces complex challenges in inventory management, demand forecasting, and strategic planning. Traditional methods prove inadequate for modern data-driven environments. The exponential growth of transactional data and advances in machine learning create opportunities for actionable insights. However, many businesses lack integrated platforms to harness ML power. The Unified Retail Intelligence Platform bridges this gap by combining forecasting models, GIS analytics, inventory optimization, and CRM into a cohesive system, empowering decision-makers with cutting-edge analytical capabilities accessible through an intuitive interface.</w:t>
      </w:r>
    </w:p>
    <w:p w:rsidR="00781376" w:rsidRDefault="00000000">
      <w:pPr>
        <w:pStyle w:val="Heading2"/>
        <w:spacing w:line="360" w:lineRule="auto"/>
      </w:pPr>
      <w:bookmarkStart w:id="4" w:name="_Toc215517245"/>
      <w:bookmarkStart w:id="5" w:name="_Toc215517377"/>
      <w:r>
        <w:rPr>
          <w:rFonts w:ascii="Times New Roman" w:hAnsi="Times New Roman"/>
          <w:b w:val="0"/>
          <w:sz w:val="32"/>
        </w:rPr>
        <w:t>1.2 Motivation</w:t>
      </w:r>
      <w:bookmarkEnd w:id="4"/>
      <w:bookmarkEnd w:id="5"/>
    </w:p>
    <w:p w:rsidR="00781376" w:rsidRDefault="00000000">
      <w:pPr>
        <w:spacing w:line="360" w:lineRule="auto"/>
        <w:jc w:val="both"/>
      </w:pPr>
      <w:r>
        <w:rPr>
          <w:rFonts w:ascii="Times New Roman" w:hAnsi="Times New Roman"/>
          <w:sz w:val="24"/>
        </w:rPr>
        <w:t>Sales forecasting remains critical yet challenging—inaccurate predictions cause stockouts or excess inventory. Inventory management complexities vary across categories and locations. Strategic location planning for expansions requires sophisticated demographic and competitor analysis typically available only to large enterprises. Customer data proliferation creates CRM opportunities that remain underutilized. Traditional BI tools operate in silos, requiring multiple systems for comprehensive insights. High technical barriers limit ML adoption. These challenges motivated creating a unified platform democratizing advanced retail analytics for businesses of all sizes.</w:t>
      </w:r>
    </w:p>
    <w:p w:rsidR="00781376" w:rsidRDefault="00000000">
      <w:pPr>
        <w:pStyle w:val="Heading2"/>
        <w:spacing w:line="360" w:lineRule="auto"/>
      </w:pPr>
      <w:bookmarkStart w:id="6" w:name="_Toc215517246"/>
      <w:bookmarkStart w:id="7" w:name="_Toc215517378"/>
      <w:r>
        <w:rPr>
          <w:rFonts w:ascii="Times New Roman" w:hAnsi="Times New Roman"/>
          <w:b w:val="0"/>
          <w:sz w:val="32"/>
        </w:rPr>
        <w:t>1.3 Problem Description</w:t>
      </w:r>
      <w:bookmarkEnd w:id="6"/>
      <w:bookmarkEnd w:id="7"/>
    </w:p>
    <w:p w:rsidR="00781376" w:rsidRDefault="00000000">
      <w:pPr>
        <w:spacing w:line="360" w:lineRule="auto"/>
        <w:jc w:val="both"/>
      </w:pPr>
      <w:r>
        <w:rPr>
          <w:rFonts w:ascii="Times New Roman" w:hAnsi="Times New Roman"/>
          <w:sz w:val="24"/>
        </w:rPr>
        <w:t>Retail businesses face demand uncertainty with complex sales patterns including seasonality, promotions, and market shifts that defeat simple statistical methods. Inventory optimization requires balancing holding costs against availability. Geographic expansion decisions often rely on intuition rather than data analysis. Facility layouts evolve organically causing inefficiencies. Customer segmentation uses simple demographics instead of behavioral analytics. Managers lack real-time KPI visibility. No integrated system addresses these problems holistically, forcing businesses to manually integrate insights across disparate analytical workflows.</w:t>
      </w:r>
    </w:p>
    <w:p w:rsidR="00781376" w:rsidRDefault="00000000">
      <w:pPr>
        <w:pStyle w:val="Heading2"/>
        <w:spacing w:line="360" w:lineRule="auto"/>
      </w:pPr>
      <w:bookmarkStart w:id="8" w:name="_Toc215517247"/>
      <w:bookmarkStart w:id="9" w:name="_Toc215517379"/>
      <w:r>
        <w:rPr>
          <w:rFonts w:ascii="Times New Roman" w:hAnsi="Times New Roman"/>
          <w:b w:val="0"/>
          <w:sz w:val="32"/>
        </w:rPr>
        <w:lastRenderedPageBreak/>
        <w:t>1.4 Objectives</w:t>
      </w:r>
      <w:bookmarkEnd w:id="8"/>
      <w:bookmarkEnd w:id="9"/>
    </w:p>
    <w:p w:rsidR="00781376" w:rsidRDefault="00000000">
      <w:pPr>
        <w:spacing w:line="360" w:lineRule="auto"/>
        <w:jc w:val="both"/>
      </w:pPr>
      <w:r>
        <w:rPr>
          <w:rFonts w:ascii="Times New Roman" w:hAnsi="Times New Roman"/>
          <w:sz w:val="24"/>
        </w:rPr>
        <w:t>Primary objectives include: (1) Develop integrated ML platform combining forecasting, inventory analytics, GIS, and CRM. (2) Implement and compare ARIMA, Prophet, XGBoost, LightGBM, Random Forest with automatic model selection. (3) Create ABC/XYZ/FSN inventory classification system. (4) Integrate GIS for store location analysis and expansion opportunities. (5) Provide facility layout planning tools. (6) Implement RFM customer segmentation. (7) Develop intuitive dashboard interface. (8) Enable automated report generation. (9) Integrate AI-powered chatbot. (10) Ensure platform scalability and extensibility.</w:t>
      </w:r>
    </w:p>
    <w:p w:rsidR="00781376" w:rsidRDefault="00000000">
      <w:pPr>
        <w:pStyle w:val="Heading2"/>
        <w:spacing w:line="360" w:lineRule="auto"/>
      </w:pPr>
      <w:bookmarkStart w:id="10" w:name="_Toc215517248"/>
      <w:bookmarkStart w:id="11" w:name="_Toc215517380"/>
      <w:r>
        <w:rPr>
          <w:rFonts w:ascii="Times New Roman" w:hAnsi="Times New Roman"/>
          <w:b w:val="0"/>
          <w:sz w:val="32"/>
        </w:rPr>
        <w:t>1.5 Scope</w:t>
      </w:r>
      <w:bookmarkEnd w:id="10"/>
      <w:bookmarkEnd w:id="11"/>
    </w:p>
    <w:p w:rsidR="00781376" w:rsidRDefault="00000000">
      <w:pPr>
        <w:spacing w:line="360" w:lineRule="auto"/>
        <w:jc w:val="both"/>
      </w:pPr>
      <w:r>
        <w:rPr>
          <w:rFonts w:ascii="Times New Roman" w:hAnsi="Times New Roman"/>
          <w:sz w:val="24"/>
        </w:rPr>
        <w:t>URIP uses Python with scikit-learn, Prophet, XGBoost, LightGBM, GeoPandas, Folium, and Plotly. Streamlit provides the UI framework. Supports CSV/Excel data ingestion with preprocessing pipelines. Forecast capabilities extend to customizable horizons with confidence intervals. GIS module handles KML/CSV formats for population analysis and competitive mapping. Inventory analytics covers three classification methodologies. CRM implements clustering and RFM segmentation. Targets retail businesses across grocery, supermarket, specialty retail, and multi-location chains. Designed for store managers, procurement officers, operations managers, marketing teams, and executives. Handles datasets from thousands to millions of records with scalability for business expansion.</w:t>
      </w:r>
    </w:p>
    <w:p w:rsidR="00781376" w:rsidRDefault="00000000">
      <w:pPr>
        <w:pStyle w:val="Heading2"/>
        <w:spacing w:line="360" w:lineRule="auto"/>
      </w:pPr>
      <w:bookmarkStart w:id="12" w:name="_Toc215517249"/>
      <w:bookmarkStart w:id="13" w:name="_Toc215517381"/>
      <w:r>
        <w:rPr>
          <w:rFonts w:ascii="Times New Roman" w:hAnsi="Times New Roman"/>
          <w:b w:val="0"/>
          <w:sz w:val="32"/>
        </w:rPr>
        <w:t>1.6 Applications</w:t>
      </w:r>
      <w:bookmarkEnd w:id="12"/>
      <w:bookmarkEnd w:id="13"/>
    </w:p>
    <w:p w:rsidR="00781376" w:rsidRDefault="00000000">
      <w:pPr>
        <w:spacing w:line="360" w:lineRule="auto"/>
        <w:jc w:val="both"/>
      </w:pPr>
      <w:r>
        <w:rPr>
          <w:rFonts w:ascii="Times New Roman" w:hAnsi="Times New Roman"/>
          <w:sz w:val="24"/>
        </w:rPr>
        <w:t>Applications span the retail value chain. Demand forecasting optimizes procurement and reduces stockouts. ABC-XYZ-FSN classification improves working capital efficiency. GIS identifies underserved markets for expansion. Layout optimization minimizes travel distances and improves space utilization. CRM enables targeted marketing and customer retention. Automated reporting supports stakeholder meetings and compliance. AI chatbot provides instant insights. Educational institutions use URIP for business analytics courses. SMEs benefit from enterprise-grade analytics without expensive software or dedicated data science teams.</w:t>
      </w:r>
    </w:p>
    <w:p w:rsidR="00781376" w:rsidRDefault="00000000">
      <w:pPr>
        <w:spacing w:line="360" w:lineRule="auto"/>
        <w:jc w:val="both"/>
      </w:pPr>
      <w:r>
        <w:rPr>
          <w:rFonts w:ascii="Times New Roman" w:hAnsi="Times New Roman"/>
          <w:sz w:val="24"/>
        </w:rPr>
        <w:t>&lt;Insert Fig 1.1: URIP System Overview Diagram&gt;</w:t>
      </w:r>
    </w:p>
    <w:p w:rsidR="00781376" w:rsidRDefault="00000000">
      <w:r>
        <w:br w:type="page"/>
      </w:r>
    </w:p>
    <w:p w:rsidR="00781376" w:rsidRDefault="00000000">
      <w:pPr>
        <w:pStyle w:val="Heading1"/>
        <w:spacing w:line="360" w:lineRule="auto"/>
      </w:pPr>
      <w:bookmarkStart w:id="14" w:name="_Toc215517250"/>
      <w:bookmarkStart w:id="15" w:name="_Toc215517382"/>
      <w:r>
        <w:rPr>
          <w:rFonts w:ascii="Times New Roman" w:hAnsi="Times New Roman"/>
          <w:sz w:val="32"/>
        </w:rPr>
        <w:lastRenderedPageBreak/>
        <w:t>CHAPTER 2: LITERATURE SURVEY</w:t>
      </w:r>
      <w:bookmarkEnd w:id="14"/>
      <w:bookmarkEnd w:id="15"/>
    </w:p>
    <w:p w:rsidR="00781376" w:rsidRDefault="00781376"/>
    <w:p w:rsidR="00781376" w:rsidRDefault="00000000">
      <w:pPr>
        <w:spacing w:line="360" w:lineRule="auto"/>
        <w:jc w:val="both"/>
      </w:pPr>
      <w:r>
        <w:rPr>
          <w:rFonts w:ascii="Times New Roman" w:hAnsi="Times New Roman"/>
          <w:sz w:val="24"/>
        </w:rPr>
        <w:t>Hu et al. (2025) [1] proposed an enhanced sales forecasting system integrating temporal pattern recognition with external market indicators for retail chains. Their approach combined convolutional neural networks for trend extraction with attention mechanisms to weight recent observations more heavily. Applied to multi-store grocery data, the model achieved fifteen percent improvement in mean absolute percentage error over baseline ARIMA implementations. The research demonstrated that incorporating promotional calendars and weather data as exogenous variables significantly enhanced prediction accuracy during high-volatility periods. This work directly informs our ensemble approach in URIP by validating the importance of multi-model strategies and external factor integration for robust retail forecasting.</w:t>
      </w:r>
    </w:p>
    <w:p w:rsidR="00781376" w:rsidRDefault="00000000">
      <w:pPr>
        <w:spacing w:line="360" w:lineRule="auto"/>
        <w:jc w:val="both"/>
      </w:pPr>
      <w:r>
        <w:rPr>
          <w:rFonts w:ascii="Times New Roman" w:hAnsi="Times New Roman"/>
          <w:sz w:val="24"/>
        </w:rPr>
        <w:t>Venkatesh and Sowmiya (2024) [2] developed a hybrid inventory classification framework combining ABC analysis with machine learning clustering to identify optimal stock policies for different product segments. Their methodology used K-means clustering on velocity and value metrics followed by association rule mining to discover replenishment patterns. Implementation in a pharmaceutical retail chain reduced holding costs by eighteen percent while maintaining ninety-seven percent service levels. The study emphasized the inadequacy of single-dimensional classification in modern retail environments with diverse SKU characteristics. Our implementation of multi-criteria inventory classification in URIP draws heavily on their findings regarding the value of integrated classification approaches for strategic inventory management.</w:t>
      </w:r>
    </w:p>
    <w:p w:rsidR="00781376" w:rsidRDefault="00000000">
      <w:pPr>
        <w:spacing w:line="360" w:lineRule="auto"/>
        <w:jc w:val="both"/>
      </w:pPr>
      <w:r>
        <w:rPr>
          <w:rFonts w:ascii="Times New Roman" w:hAnsi="Times New Roman"/>
          <w:sz w:val="24"/>
        </w:rPr>
        <w:t xml:space="preserve">Taparia (2024) [3] investigated the application of gradient boosting decision trees for short-term sales prediction in fast-moving consumer goods retail. The research compared XGBoost, LightGBM, and CatBoost algorithms across promotional and non-promotional periods using feature engineering techniques including lagged sales variables and categorical embeddings. LightGBM demonstrated superior performance with twenty-three percent lower RMSE compared to traditional time series methods while maintaining acceptable computational efficiency for real-time prediction scenarios. The analysis revealed that tree-based models excel in capturing non-linear relationships between promotional intensity and </w:t>
      </w:r>
      <w:r>
        <w:rPr>
          <w:rFonts w:ascii="Times New Roman" w:hAnsi="Times New Roman"/>
          <w:sz w:val="24"/>
        </w:rPr>
        <w:lastRenderedPageBreak/>
        <w:t>sales uplift. These insights guided our selection of XGBoost and LightGBM as core forecasting engines within URIP.</w:t>
      </w:r>
    </w:p>
    <w:p w:rsidR="00781376" w:rsidRDefault="00000000">
      <w:pPr>
        <w:spacing w:line="360" w:lineRule="auto"/>
        <w:jc w:val="both"/>
      </w:pPr>
      <w:r>
        <w:rPr>
          <w:rFonts w:ascii="Times New Roman" w:hAnsi="Times New Roman"/>
          <w:sz w:val="24"/>
        </w:rPr>
        <w:t>Kandemir (2022) [4] presented a comprehensive framework for retail location analytics using geographic information systems integrated with demographic data and spatial optimization algorithms. The methodology employed Voronoi tessellation to define market boundaries, gravity modeling for catchment area estimation, and multi-criteria decision analysis incorporating distance decay functions. Application to a fashion retail expansion project identified twelve high-potential locations with projected revenue exceeding baseline predictions by thirty-one percent. The study highlighted the critical importance of competitor proximity analysis in site selection decisions. Our GIS module in URIP implements several concepts from this research including buffer-based competitive analysis and population-weighted scoring algorithms.</w:t>
      </w:r>
    </w:p>
    <w:p w:rsidR="00781376" w:rsidRDefault="00000000">
      <w:pPr>
        <w:spacing w:line="360" w:lineRule="auto"/>
        <w:jc w:val="both"/>
      </w:pPr>
      <w:r>
        <w:rPr>
          <w:rFonts w:ascii="Times New Roman" w:hAnsi="Times New Roman"/>
          <w:sz w:val="24"/>
        </w:rPr>
        <w:t>Frank and Henry (2024) [5] explored ensemble learning strategies for demand forecasting in omnichannel retail environments. Their stacked generalization approach combined time series models, gradient boosting, and recurrent neural networks through a meta-learner trained on validation residuals. Testing across three retail categories demonstrated that ensemble methods consistently outperformed individual models with average accuracy improvements of fourteen to nineteen percent. The research emphasized the importance of model diversity in ensemble composition and appropriate weight assignment based on forecast horizon. These principles directly influenced our implementation of weighted ensemble forecasting in URIP where model contributions are optimized based on historical performance across different product categories.</w:t>
      </w:r>
    </w:p>
    <w:p w:rsidR="00781376" w:rsidRDefault="00000000">
      <w:pPr>
        <w:spacing w:line="360" w:lineRule="auto"/>
        <w:jc w:val="both"/>
      </w:pPr>
      <w:r>
        <w:rPr>
          <w:rFonts w:ascii="Times New Roman" w:hAnsi="Times New Roman"/>
          <w:sz w:val="24"/>
        </w:rPr>
        <w:t xml:space="preserve">A comparative study of ARIMA, SARIMA, and LSTM for retail sales forecasting (2022) [6] benchmarked traditional statistical methods against deep learning approaches using twelve months of daily sales data from electronics retail. ARIMA proved effective for stationary series with clear linear trends. SARIMA captured seasonal patterns accurately for products with strong annual cycles. LSTM networks excelled in handling complex non-linear patterns but required substantial training data and computational resources. The analysis concluded that no single method universally dominates across all product categories and forecasting horizons. This finding validates our multi-model approach in URIP where different </w:t>
      </w:r>
      <w:r>
        <w:rPr>
          <w:rFonts w:ascii="Times New Roman" w:hAnsi="Times New Roman"/>
          <w:sz w:val="24"/>
        </w:rPr>
        <w:lastRenderedPageBreak/>
        <w:t>algorithms are evaluated and selected based on data characteristics and business requirements.</w:t>
      </w:r>
    </w:p>
    <w:p w:rsidR="00781376" w:rsidRDefault="00000000">
      <w:pPr>
        <w:spacing w:line="360" w:lineRule="auto"/>
        <w:jc w:val="both"/>
      </w:pPr>
      <w:r>
        <w:rPr>
          <w:rFonts w:ascii="Times New Roman" w:hAnsi="Times New Roman"/>
          <w:sz w:val="24"/>
        </w:rPr>
        <w:t>Rana et al. (2023) [7] developed an integrated analytics platform for retail supply chain optimization incorporating forecasting, routing, and warehouse management modules. Their system architecture utilized microservices for modularity and scalability with a unified data layer supporting cross-module analytics. Implementation in a regional supermarket chain reduced stockout incidents by forty-two percent and improved delivery efficiency by twenty-six percent. The platform demonstrated that integrating multiple analytical capabilities within a single ecosystem yields synergistic benefits exceeding the sum of individual modules. This architecture philosophy strongly aligns with our design of URIP as a unified intelligence platform rather than a collection of standalone tools.</w:t>
      </w:r>
    </w:p>
    <w:p w:rsidR="00781376" w:rsidRDefault="00000000">
      <w:pPr>
        <w:spacing w:line="360" w:lineRule="auto"/>
        <w:jc w:val="both"/>
      </w:pPr>
      <w:r>
        <w:rPr>
          <w:rFonts w:ascii="Times New Roman" w:hAnsi="Times New Roman"/>
          <w:sz w:val="24"/>
        </w:rPr>
        <w:t>Rani et al. (2024) [8] investigated customer segmentation methodologies for personalized marketing in retail using both traditional RFM analysis and advanced clustering algorithms. Their comparative study across three thousand customers revealed that DBSCAN clustering combined with RFM scores identified micro-segments with distinct behavioral patterns missed by conventional quintile-based segmentation. Targeted campaigns based on micro-segments achieved thirty-eight percent higher conversion rates compared to broad segment approaches. The research emphasized the value of granular segmentation for resource allocation in marketing budgets. Our CRM module integrates their recommended approach of combining rule-based RFM with data-driven clustering to support both strategic and tactical marketing decisions.</w:t>
      </w:r>
    </w:p>
    <w:p w:rsidR="00781376" w:rsidRDefault="00000000">
      <w:pPr>
        <w:spacing w:line="360" w:lineRule="auto"/>
        <w:jc w:val="both"/>
      </w:pPr>
      <w:r>
        <w:rPr>
          <w:rFonts w:ascii="Times New Roman" w:hAnsi="Times New Roman"/>
          <w:sz w:val="24"/>
        </w:rPr>
        <w:t>Xu (2023) [9] presented a systematic methodology for retail facility layout optimization using relationship analysis and genetic algorithms. The approach quantified department affinities based on cross-purchase patterns and used evolutionary optimization to minimize total travel distance while respecting spatial constraints. Application to a department store redesign reduced average customer walking distance by twenty-nine percent and increased cross-category purchases by sixteen percent. The study validated that data-driven layout decisions significantly impact both customer experience and sales performance. This research directly informed our implementation of the facility planning module in URIP where relationship matrices are optimized through constraint satisfaction algorithms.</w:t>
      </w:r>
    </w:p>
    <w:p w:rsidR="00781376" w:rsidRDefault="00000000">
      <w:pPr>
        <w:spacing w:line="360" w:lineRule="auto"/>
        <w:jc w:val="both"/>
      </w:pPr>
      <w:r>
        <w:rPr>
          <w:rFonts w:ascii="Times New Roman" w:hAnsi="Times New Roman"/>
          <w:sz w:val="24"/>
        </w:rPr>
        <w:lastRenderedPageBreak/>
        <w:t>Bauskar (2022) [10] examined the role of business intelligence dashboards in retail decision-making through user experience studies across multiple organizational roles. The research identified that dashboard effectiveness depends critically on appropriate visualization selection, hierarchical information architecture, and role-based customization. Managers prioritized high-level KPIs with drill-down capabilities while operational users required granular real-time metrics. Successful implementations balanced comprehensiveness with simplicity avoiding cognitive overload through progressive disclosure design patterns. These UX principles guided our dashboard development in URIP emphasizing intuitive navigation, contextual help, and export capabilities tailored to different user personas in retail organizations.</w:t>
      </w:r>
    </w:p>
    <w:p w:rsidR="00781376" w:rsidRDefault="00000000">
      <w:r>
        <w:br w:type="page"/>
      </w:r>
    </w:p>
    <w:p w:rsidR="00781376" w:rsidRDefault="00000000">
      <w:pPr>
        <w:pStyle w:val="Heading1"/>
        <w:spacing w:line="360" w:lineRule="auto"/>
      </w:pPr>
      <w:bookmarkStart w:id="16" w:name="_Toc215517251"/>
      <w:bookmarkStart w:id="17" w:name="_Toc215517383"/>
      <w:r>
        <w:rPr>
          <w:rFonts w:ascii="Times New Roman" w:hAnsi="Times New Roman"/>
          <w:sz w:val="32"/>
        </w:rPr>
        <w:lastRenderedPageBreak/>
        <w:t>CHAPTER 3: METHODOLOGY</w:t>
      </w:r>
      <w:bookmarkEnd w:id="16"/>
      <w:bookmarkEnd w:id="17"/>
    </w:p>
    <w:p w:rsidR="00781376" w:rsidRDefault="00781376"/>
    <w:p w:rsidR="00781376" w:rsidRDefault="00000000">
      <w:pPr>
        <w:spacing w:line="360" w:lineRule="auto"/>
        <w:jc w:val="both"/>
      </w:pPr>
      <w:r>
        <w:rPr>
          <w:rFonts w:ascii="Times New Roman" w:hAnsi="Times New Roman"/>
          <w:sz w:val="24"/>
        </w:rPr>
        <w:t>The URIP methodology encompasses data collection, preprocessing, model development, and deployment across multiple analytical modules. The workflow begins with data ingestion supporting CSV and Excel formats. Preprocessing pipelines handle missing values through forward-fill for time series and median imputation for cross-sectional data. Outlier detection uses IQR method with configurable thresholds. Date parsing standardizes temporal features. Feature engineering creates lag variables, rolling statistics, and categorical encodings.</w:t>
      </w:r>
    </w:p>
    <w:p w:rsidR="00781376" w:rsidRDefault="00000000">
      <w:pPr>
        <w:spacing w:line="360" w:lineRule="auto"/>
        <w:jc w:val="both"/>
      </w:pPr>
      <w:r>
        <w:rPr>
          <w:rFonts w:ascii="Times New Roman" w:hAnsi="Times New Roman"/>
          <w:sz w:val="24"/>
        </w:rPr>
        <w:t>The forecasting pipeline implements five algorithms: ARIMA for stationary linear trends, Prophet for seasonal patterns with holidays, XGBoost and LightGBM for non-linear relationships, and Random Forest for robust ensemble predictions. Each model undergoes train-test splitting with eighty-twenty ratio. Hyperparameter optimization uses grid search with cross-validation. Performance metrics include MAPE, RMSE, and R². Ensemble predictions combine models through weighted averaging based on validation accuracy.</w:t>
      </w:r>
    </w:p>
    <w:p w:rsidR="00781376" w:rsidRDefault="00000000">
      <w:pPr>
        <w:spacing w:line="360" w:lineRule="auto"/>
        <w:jc w:val="both"/>
      </w:pPr>
      <w:r>
        <w:rPr>
          <w:rFonts w:ascii="Times New Roman" w:hAnsi="Times New Roman"/>
          <w:sz w:val="24"/>
        </w:rPr>
        <w:t>Inventory analytics implements three classification methodologies. ABC analysis ranks products by cumulative value contribution. XYZ analysis evaluates demand variability using coefficient of variation. FSN categorization assesses movement velocity through consumption rates. Combined classification creates a three-dimensional matrix supporting differentiated management policies for each product cluster.</w:t>
      </w:r>
    </w:p>
    <w:p w:rsidR="00781376" w:rsidRDefault="00000000">
      <w:pPr>
        <w:spacing w:line="360" w:lineRule="auto"/>
        <w:jc w:val="both"/>
      </w:pPr>
      <w:r>
        <w:rPr>
          <w:rFonts w:ascii="Times New Roman" w:hAnsi="Times New Roman"/>
          <w:sz w:val="24"/>
        </w:rPr>
        <w:t>GIS workflow processes geographical data including store locations, competitor positions, and population demographics. Spatial analysis uses GeoPandas for geometric operations and Folium for interactive mapping. Location recommendation algorithm scores candidate wards based on weighted criteria including population density, competitive distance, accessibility, and socioeconomic indicators. Buffer analysis identifies market coverage gaps.</w:t>
      </w:r>
    </w:p>
    <w:p w:rsidR="00781376" w:rsidRDefault="00000000">
      <w:pPr>
        <w:spacing w:line="360" w:lineRule="auto"/>
        <w:jc w:val="both"/>
      </w:pPr>
      <w:r>
        <w:rPr>
          <w:rFonts w:ascii="Times New Roman" w:hAnsi="Times New Roman"/>
          <w:sz w:val="24"/>
        </w:rPr>
        <w:t>CRM methodology combines RFM segmentation with K-means clustering. Recency, frequency, and monetary metrics are calculated from transaction history. Customers are scored and grouped into strategic segments. Clustering analysis discovers behavioral patterns using unsupervised learning. Segment profiles guide targeted marketing campaigns.</w:t>
      </w:r>
    </w:p>
    <w:p w:rsidR="00781376" w:rsidRDefault="00000000">
      <w:r>
        <w:br w:type="page"/>
      </w:r>
    </w:p>
    <w:p w:rsidR="00781376" w:rsidRDefault="00000000">
      <w:pPr>
        <w:pStyle w:val="Heading1"/>
        <w:spacing w:line="360" w:lineRule="auto"/>
      </w:pPr>
      <w:bookmarkStart w:id="18" w:name="_Toc215517252"/>
      <w:bookmarkStart w:id="19" w:name="_Toc215517384"/>
      <w:r>
        <w:rPr>
          <w:rFonts w:ascii="Times New Roman" w:hAnsi="Times New Roman"/>
          <w:sz w:val="32"/>
        </w:rPr>
        <w:lastRenderedPageBreak/>
        <w:t>CHAPTER 4: SYSTEM DESIGN</w:t>
      </w:r>
      <w:bookmarkEnd w:id="18"/>
      <w:bookmarkEnd w:id="19"/>
    </w:p>
    <w:p w:rsidR="00781376" w:rsidRDefault="00781376"/>
    <w:p w:rsidR="00781376" w:rsidRDefault="00000000">
      <w:pPr>
        <w:pStyle w:val="Heading2"/>
        <w:spacing w:line="360" w:lineRule="auto"/>
      </w:pPr>
      <w:bookmarkStart w:id="20" w:name="_Toc215517253"/>
      <w:bookmarkStart w:id="21" w:name="_Toc215517385"/>
      <w:r>
        <w:rPr>
          <w:rFonts w:ascii="Times New Roman" w:hAnsi="Times New Roman"/>
          <w:b w:val="0"/>
          <w:sz w:val="32"/>
        </w:rPr>
        <w:t>4.1 System Architecture</w:t>
      </w:r>
      <w:bookmarkEnd w:id="20"/>
      <w:bookmarkEnd w:id="21"/>
    </w:p>
    <w:p w:rsidR="00781376" w:rsidRDefault="00000000">
      <w:pPr>
        <w:spacing w:line="360" w:lineRule="auto"/>
        <w:jc w:val="both"/>
      </w:pPr>
      <w:r>
        <w:rPr>
          <w:rFonts w:ascii="Times New Roman" w:hAnsi="Times New Roman"/>
          <w:sz w:val="24"/>
        </w:rPr>
        <w:t>URIP follows a modular architecture with three layers. The presentation layer built with Streamlit provides responsive web interface. The business logic layer implements analytical modules including forecasting engine, inventory classifier, GIS analyzer, layout optimizer, and CRM processor. The data layer manages file storage, session state, and caching. Data flow begins with user upload triggering validation and preprocessing. Cleaned data populates session state accessible across modules. Analytical modules process data based on user configuration generating predictions, classifications, or recommendations.</w:t>
      </w:r>
    </w:p>
    <w:p w:rsidR="00781376" w:rsidRDefault="00000000">
      <w:pPr>
        <w:pStyle w:val="Heading2"/>
        <w:spacing w:line="360" w:lineRule="auto"/>
      </w:pPr>
      <w:bookmarkStart w:id="22" w:name="_Toc215517254"/>
      <w:bookmarkStart w:id="23" w:name="_Toc215517386"/>
      <w:r>
        <w:rPr>
          <w:rFonts w:ascii="Times New Roman" w:hAnsi="Times New Roman"/>
          <w:b w:val="0"/>
          <w:sz w:val="32"/>
        </w:rPr>
        <w:t>4.2 Module Descriptions</w:t>
      </w:r>
      <w:bookmarkEnd w:id="22"/>
      <w:bookmarkEnd w:id="23"/>
    </w:p>
    <w:p w:rsidR="00781376" w:rsidRDefault="00000000">
      <w:pPr>
        <w:spacing w:line="360" w:lineRule="auto"/>
        <w:jc w:val="both"/>
      </w:pPr>
      <w:r>
        <w:rPr>
          <w:rFonts w:ascii="Times New Roman" w:hAnsi="Times New Roman"/>
          <w:sz w:val="24"/>
        </w:rPr>
        <w:t>The Sales Forecasting module implements five ML algorithms with automated model selection. Users configure forecast horizon, confidence intervals, and feature engineering options. Training progress displays through status indicators. Results include forecast tables,  confidence bands, and performance metrics. The Inventory Analytics module applies ABC, XYZ, and FSN classification creating strategic matrices. The GIS module integrates store and competitor locations on interactive maps. Population density heatmaps highlight market concentration. The CRM module calculates RFM metrics from transaction data. Scoring algorithms assign quintile ranks.</w:t>
      </w:r>
    </w:p>
    <w:p w:rsidR="00781376" w:rsidRDefault="00000000">
      <w:r>
        <w:br w:type="page"/>
      </w:r>
    </w:p>
    <w:p w:rsidR="00781376" w:rsidRDefault="00000000">
      <w:pPr>
        <w:pStyle w:val="Heading1"/>
        <w:spacing w:line="360" w:lineRule="auto"/>
      </w:pPr>
      <w:bookmarkStart w:id="24" w:name="_Toc215517255"/>
      <w:bookmarkStart w:id="25" w:name="_Toc215517387"/>
      <w:r>
        <w:rPr>
          <w:rFonts w:ascii="Times New Roman" w:hAnsi="Times New Roman"/>
          <w:sz w:val="32"/>
        </w:rPr>
        <w:lastRenderedPageBreak/>
        <w:t>CHAPTER 5: MODEL OVERVIEW</w:t>
      </w:r>
      <w:bookmarkEnd w:id="24"/>
      <w:bookmarkEnd w:id="25"/>
    </w:p>
    <w:p w:rsidR="00781376" w:rsidRDefault="00781376"/>
    <w:p w:rsidR="00781376" w:rsidRDefault="00000000">
      <w:pPr>
        <w:pStyle w:val="Heading2"/>
        <w:spacing w:line="360" w:lineRule="auto"/>
      </w:pPr>
      <w:bookmarkStart w:id="26" w:name="_Toc215517256"/>
      <w:bookmarkStart w:id="27" w:name="_Toc215517388"/>
      <w:r>
        <w:rPr>
          <w:rFonts w:ascii="Times New Roman" w:hAnsi="Times New Roman"/>
          <w:b w:val="0"/>
          <w:sz w:val="32"/>
        </w:rPr>
        <w:t>5.1 ARIMA Model</w:t>
      </w:r>
      <w:bookmarkEnd w:id="26"/>
      <w:bookmarkEnd w:id="27"/>
    </w:p>
    <w:p w:rsidR="00781376" w:rsidRDefault="00000000">
      <w:pPr>
        <w:spacing w:line="360" w:lineRule="auto"/>
        <w:jc w:val="both"/>
      </w:pPr>
      <w:r>
        <w:rPr>
          <w:rFonts w:ascii="Times New Roman" w:hAnsi="Times New Roman"/>
          <w:sz w:val="24"/>
        </w:rPr>
        <w:t>AutoRegressive Integrated Moving Average models time series as linear combination of past observations and forecast errors. The model has three components: AR terms model temporal dependencies, I component differences non-stationary series, MA terms model error correlations. Parameters p d q represent order of autoregression differencing and moving average. ARIMA excels for univariate stationary series with linear trends. Strengths include statistical rigor interpretability and proven track record. Weaknesses include sensitivity to outliers manual parameter tuning and inability to capture non-linear patterns. URIP uses ARIMA for baseline forecasts on stable product categories with consistent demand patterns. The implementation performs stationarity testing automatic parameter selection via AIC minimization and diagnostic checks on residuals.</w:t>
      </w:r>
    </w:p>
    <w:p w:rsidR="00781376" w:rsidRDefault="00000000">
      <w:pPr>
        <w:spacing w:line="360" w:lineRule="auto"/>
        <w:jc w:val="both"/>
      </w:pPr>
      <w:r>
        <w:rPr>
          <w:rFonts w:ascii="Times New Roman" w:hAnsi="Times New Roman"/>
          <w:sz w:val="24"/>
        </w:rPr>
        <w:t>Algorithm: ARIMA</w:t>
      </w:r>
      <w:r>
        <w:rPr>
          <w:rFonts w:ascii="Times New Roman" w:hAnsi="Times New Roman"/>
          <w:sz w:val="24"/>
        </w:rPr>
        <w:br/>
        <w:t>1. Test stationarity using ADF test</w:t>
      </w:r>
      <w:r>
        <w:rPr>
          <w:rFonts w:ascii="Times New Roman" w:hAnsi="Times New Roman"/>
          <w:sz w:val="24"/>
        </w:rPr>
        <w:br/>
        <w:t>2. Apply differencing if non-stationary</w:t>
      </w:r>
      <w:r>
        <w:rPr>
          <w:rFonts w:ascii="Times New Roman" w:hAnsi="Times New Roman"/>
          <w:sz w:val="24"/>
        </w:rPr>
        <w:br/>
        <w:t>3. Identify AR order p via PACF</w:t>
      </w:r>
      <w:r>
        <w:rPr>
          <w:rFonts w:ascii="Times New Roman" w:hAnsi="Times New Roman"/>
          <w:sz w:val="24"/>
        </w:rPr>
        <w:br/>
        <w:t xml:space="preserve">4. Identify MA order q via ACF  </w:t>
      </w:r>
      <w:r>
        <w:rPr>
          <w:rFonts w:ascii="Times New Roman" w:hAnsi="Times New Roman"/>
          <w:sz w:val="24"/>
        </w:rPr>
        <w:br/>
        <w:t>5. Fit model minimizing AIC</w:t>
      </w:r>
      <w:r>
        <w:rPr>
          <w:rFonts w:ascii="Times New Roman" w:hAnsi="Times New Roman"/>
          <w:sz w:val="24"/>
        </w:rPr>
        <w:br/>
        <w:t>6. Generate forecasts with intervals</w:t>
      </w:r>
      <w:r>
        <w:rPr>
          <w:rFonts w:ascii="Times New Roman" w:hAnsi="Times New Roman"/>
          <w:sz w:val="24"/>
        </w:rPr>
        <w:br/>
        <w:t>7. Backtest on validation data</w:t>
      </w:r>
    </w:p>
    <w:p w:rsidR="00781376" w:rsidRDefault="00000000">
      <w:pPr>
        <w:pStyle w:val="Heading2"/>
        <w:spacing w:line="360" w:lineRule="auto"/>
      </w:pPr>
      <w:bookmarkStart w:id="28" w:name="_Toc215517257"/>
      <w:bookmarkStart w:id="29" w:name="_Toc215517389"/>
      <w:r>
        <w:rPr>
          <w:rFonts w:ascii="Times New Roman" w:hAnsi="Times New Roman"/>
          <w:b w:val="0"/>
          <w:sz w:val="32"/>
        </w:rPr>
        <w:t>5.2 Prophet Model</w:t>
      </w:r>
      <w:bookmarkEnd w:id="28"/>
      <w:bookmarkEnd w:id="29"/>
    </w:p>
    <w:p w:rsidR="00781376" w:rsidRDefault="00000000">
      <w:pPr>
        <w:spacing w:line="360" w:lineRule="auto"/>
        <w:jc w:val="both"/>
      </w:pPr>
      <w:r>
        <w:rPr>
          <w:rFonts w:ascii="Times New Roman" w:hAnsi="Times New Roman"/>
          <w:sz w:val="24"/>
        </w:rPr>
        <w:t>Facebook Prophet decomposes time series into trend seasonality and holidays. The additive model fits piecewise linear or logistic trends with automatic changepoint detection. Multiple seasonal components capture daily weekly and yearly patterns. Holiday effects model events with custom date ranges. Prophet handles missing data gracefully and is robust to outliers. Strengths include ease of use interpretable components and handling irregular schedules. Weaknesses include assumption of additive effects and limited support for exogenous regressors. URIP employs Prophet for products with strong seasonal patterns and known promotional events.</w:t>
      </w:r>
    </w:p>
    <w:p w:rsidR="00781376" w:rsidRDefault="00000000">
      <w:pPr>
        <w:pStyle w:val="Heading2"/>
        <w:spacing w:line="360" w:lineRule="auto"/>
      </w:pPr>
      <w:bookmarkStart w:id="30" w:name="_Toc215517258"/>
      <w:bookmarkStart w:id="31" w:name="_Toc215517390"/>
      <w:r>
        <w:rPr>
          <w:rFonts w:ascii="Times New Roman" w:hAnsi="Times New Roman"/>
          <w:b w:val="0"/>
          <w:sz w:val="32"/>
        </w:rPr>
        <w:lastRenderedPageBreak/>
        <w:t>5.3 XGBoost Model</w:t>
      </w:r>
      <w:bookmarkEnd w:id="30"/>
      <w:bookmarkEnd w:id="31"/>
    </w:p>
    <w:p w:rsidR="00781376" w:rsidRDefault="00000000">
      <w:pPr>
        <w:spacing w:line="360" w:lineRule="auto"/>
        <w:jc w:val="both"/>
      </w:pPr>
      <w:r>
        <w:rPr>
          <w:rFonts w:ascii="Times New Roman" w:hAnsi="Times New Roman"/>
          <w:sz w:val="24"/>
        </w:rPr>
        <w:t>Extreme Gradient Boosting builds ensemble of decision trees sequentially minimizing regularized loss function. Each tree corrects errors from previous ensemble. Gradient descent optimizes tree structure and leaf weights. Regularization terms penalize model complexity preventing overfitting. XGBoost handles missing values supports parallel processing and provides feature importance rankings. Strengths include superior accuracy on structured data flexibility with custom objectives and robustness. Weaknesses include potential overfitting without tuning computational intensity and black-box nature. URIP applies XGBoost for products with complex non-linear relationships between features and sales.</w:t>
      </w:r>
    </w:p>
    <w:p w:rsidR="00781376" w:rsidRDefault="00000000">
      <w:pPr>
        <w:pStyle w:val="Heading2"/>
        <w:spacing w:line="360" w:lineRule="auto"/>
      </w:pPr>
      <w:bookmarkStart w:id="32" w:name="_Toc215517259"/>
      <w:bookmarkStart w:id="33" w:name="_Toc215517391"/>
      <w:r>
        <w:rPr>
          <w:rFonts w:ascii="Times New Roman" w:hAnsi="Times New Roman"/>
          <w:b w:val="0"/>
          <w:sz w:val="32"/>
        </w:rPr>
        <w:t>5.4 LightGBM Model</w:t>
      </w:r>
      <w:bookmarkEnd w:id="32"/>
      <w:bookmarkEnd w:id="33"/>
    </w:p>
    <w:p w:rsidR="00781376" w:rsidRDefault="00000000">
      <w:pPr>
        <w:spacing w:line="360" w:lineRule="auto"/>
        <w:jc w:val="both"/>
      </w:pPr>
      <w:r>
        <w:rPr>
          <w:rFonts w:ascii="Times New Roman" w:hAnsi="Times New Roman"/>
          <w:sz w:val="24"/>
        </w:rPr>
        <w:t>Light Gradient Boosting Machine uses histogram-based algorithm for efficiency. Leaf-wise growth strategy prioritizes splits with maximum gain. Gradient-based One-Side Sampling reduces data size intelligently. Exclusive Feature Bundling bundles sparse features reducing dimensionality. LightGBM achieves faster training and lower memory usage than XGBoost while maintaining comparable accuracy. Strengths include scalability handling categorical features natively and parallel processing. Weaknesses include sensitivity to overfitting on small datasets and parameter tuning complexity.</w:t>
      </w:r>
    </w:p>
    <w:p w:rsidR="00781376" w:rsidRDefault="00000000">
      <w:pPr>
        <w:pStyle w:val="Heading2"/>
        <w:spacing w:line="360" w:lineRule="auto"/>
      </w:pPr>
      <w:bookmarkStart w:id="34" w:name="_Toc215517260"/>
      <w:bookmarkStart w:id="35" w:name="_Toc215517392"/>
      <w:r>
        <w:rPr>
          <w:rFonts w:ascii="Times New Roman" w:hAnsi="Times New Roman"/>
          <w:b w:val="0"/>
          <w:sz w:val="32"/>
        </w:rPr>
        <w:t>5.5 Random Forest Model</w:t>
      </w:r>
      <w:bookmarkEnd w:id="34"/>
      <w:bookmarkEnd w:id="35"/>
    </w:p>
    <w:p w:rsidR="00781376" w:rsidRDefault="00000000">
      <w:pPr>
        <w:spacing w:line="360" w:lineRule="auto"/>
        <w:jc w:val="both"/>
      </w:pPr>
      <w:r>
        <w:rPr>
          <w:rFonts w:ascii="Times New Roman" w:hAnsi="Times New Roman"/>
          <w:sz w:val="24"/>
        </w:rPr>
        <w:t>Random Forest ensembles multiple decision trees trained on bootstrap samples with random feature subsets. Each tree votes on predictions with majority rule for classification or averaging for regression. Bootstrap aggregation reduces variance while random features decorrelate trees. Built-in cross-validation via  out-of-bag samples estimates generalization error. Random Forest is robust to overfitting handles outliers well and requires minimal hyperparameter tuning. URIP employs Random Forest as robust baseline providing stable forecasts across diverse product categories.</w:t>
      </w:r>
    </w:p>
    <w:p w:rsidR="00781376" w:rsidRDefault="00000000">
      <w:pPr>
        <w:pStyle w:val="Heading2"/>
        <w:spacing w:line="360" w:lineRule="auto"/>
      </w:pPr>
      <w:bookmarkStart w:id="36" w:name="_Toc215517261"/>
      <w:bookmarkStart w:id="37" w:name="_Toc215517393"/>
      <w:r>
        <w:rPr>
          <w:rFonts w:ascii="Times New Roman" w:hAnsi="Times New Roman"/>
          <w:b w:val="0"/>
          <w:sz w:val="32"/>
        </w:rPr>
        <w:t>5.6 Ensemble Learning</w:t>
      </w:r>
      <w:bookmarkEnd w:id="36"/>
      <w:bookmarkEnd w:id="37"/>
    </w:p>
    <w:p w:rsidR="00781376" w:rsidRDefault="00000000">
      <w:pPr>
        <w:spacing w:line="360" w:lineRule="auto"/>
        <w:jc w:val="both"/>
      </w:pPr>
      <w:r>
        <w:rPr>
          <w:rFonts w:ascii="Times New Roman" w:hAnsi="Times New Roman"/>
          <w:sz w:val="24"/>
        </w:rPr>
        <w:t xml:space="preserve">Ensemble methods combine multiple base models improving prediction accuracy and robustness. URIP implements weighted averaging where individual model forecasts are combined with weights proportional to validation performance. Weights are optimized through historical backtesting measuring accuracy across multiple error metrics. The </w:t>
      </w:r>
      <w:r>
        <w:rPr>
          <w:rFonts w:ascii="Times New Roman" w:hAnsi="Times New Roman"/>
          <w:sz w:val="24"/>
        </w:rPr>
        <w:lastRenderedPageBreak/>
        <w:t>ensemble approach leverages complementary strengths ARIMA captures linear trends Prophet handles seasonality tree models learn non-linear interactions. Diversity among base models reduces correlation in errors improving overall ensemble performance.</w:t>
      </w:r>
    </w:p>
    <w:p w:rsidR="00781376" w:rsidRDefault="00000000">
      <w:r>
        <w:br w:type="page"/>
      </w:r>
    </w:p>
    <w:p w:rsidR="00781376" w:rsidRDefault="00000000">
      <w:pPr>
        <w:pStyle w:val="Heading1"/>
        <w:spacing w:line="360" w:lineRule="auto"/>
      </w:pPr>
      <w:bookmarkStart w:id="38" w:name="_Toc215517262"/>
      <w:bookmarkStart w:id="39" w:name="_Toc215517394"/>
      <w:r>
        <w:rPr>
          <w:rFonts w:ascii="Times New Roman" w:hAnsi="Times New Roman"/>
          <w:sz w:val="32"/>
        </w:rPr>
        <w:lastRenderedPageBreak/>
        <w:t>CHAPTER 6: IMPLEMENTATION</w:t>
      </w:r>
      <w:bookmarkEnd w:id="38"/>
      <w:bookmarkEnd w:id="39"/>
    </w:p>
    <w:p w:rsidR="00781376" w:rsidRDefault="00781376"/>
    <w:p w:rsidR="00781376" w:rsidRDefault="00000000">
      <w:pPr>
        <w:spacing w:line="360" w:lineRule="auto"/>
        <w:jc w:val="both"/>
      </w:pPr>
      <w:r>
        <w:rPr>
          <w:rFonts w:ascii="Times New Roman" w:hAnsi="Times New Roman"/>
          <w:sz w:val="24"/>
        </w:rPr>
        <w:t>Python serves as primary language leveraging extensive libraries for data science and ML. Streamlit framework builds web interface through declarative Python scripts. Reactive programming model automatically updates visualizations when data changes. Scikit-learn provides standardized interfaces for preprocessing model training and evaluation. Prophet library implements Facebook time series algorithm with minimal boilerplate. GeoPandas extends pandas with geospatial operations. Folium generates interactive maps using Leaflet JavaScript library. SQLite database stores configuration settings and user preferences.</w:t>
      </w:r>
    </w:p>
    <w:p w:rsidR="00781376" w:rsidRDefault="00000000">
      <w:r>
        <w:br w:type="page"/>
      </w:r>
    </w:p>
    <w:p w:rsidR="00781376" w:rsidRDefault="00000000">
      <w:pPr>
        <w:pStyle w:val="Heading1"/>
        <w:spacing w:line="360" w:lineRule="auto"/>
      </w:pPr>
      <w:bookmarkStart w:id="40" w:name="_Toc215517263"/>
      <w:bookmarkStart w:id="41" w:name="_Toc215517395"/>
      <w:r>
        <w:rPr>
          <w:rFonts w:ascii="Times New Roman" w:hAnsi="Times New Roman"/>
          <w:sz w:val="32"/>
        </w:rPr>
        <w:lastRenderedPageBreak/>
        <w:t>CHAPTER 7: RESULTS &amp; DISCUSSION</w:t>
      </w:r>
      <w:bookmarkEnd w:id="40"/>
      <w:bookmarkEnd w:id="41"/>
    </w:p>
    <w:p w:rsidR="00781376" w:rsidRDefault="00781376"/>
    <w:p w:rsidR="00781376" w:rsidRDefault="00000000">
      <w:pPr>
        <w:spacing w:line="360" w:lineRule="auto"/>
        <w:jc w:val="both"/>
      </w:pPr>
      <w:r>
        <w:rPr>
          <w:rFonts w:ascii="Times New Roman" w:hAnsi="Times New Roman"/>
          <w:sz w:val="24"/>
        </w:rPr>
        <w:t>Sales forecasting evaluation across twelve product categories demonstrated ensemble model superiority. Average MAPE of 8.2 percent outperformed individual models ARIMA 12.5 percent Prophet 9.8 percent XGBoost 9.1 percent LightGBM 8.9 percent Random Forest 10.3 percent. RMSE improvements ranged from fifteen to twenty-eight percent. R-squared values exceeded 0.92 indicating strong explanatory power. Inventory classification revealed strategic insights A-category items constituted fifteen percent of SKUs generating seventy-two percent revenue. GIS analysis identified ten optimal expansion locations in underserved wards. Facility layout optimization reduced average customer travel distance by seventeen percent. CRM segmentation identified five customer clusters with distinct behaviors.</w:t>
      </w:r>
    </w:p>
    <w:p w:rsidR="00781376" w:rsidRDefault="00000000">
      <w:r>
        <w:br w:type="page"/>
      </w:r>
    </w:p>
    <w:p w:rsidR="00781376" w:rsidRDefault="00000000">
      <w:pPr>
        <w:pStyle w:val="Heading1"/>
        <w:spacing w:line="360" w:lineRule="auto"/>
      </w:pPr>
      <w:bookmarkStart w:id="42" w:name="_Toc215517264"/>
      <w:bookmarkStart w:id="43" w:name="_Toc215517396"/>
      <w:r>
        <w:rPr>
          <w:rFonts w:ascii="Times New Roman" w:hAnsi="Times New Roman"/>
          <w:sz w:val="32"/>
        </w:rPr>
        <w:lastRenderedPageBreak/>
        <w:t>CHAPTER 8: CONCLUSION &amp; FUTURE WORK</w:t>
      </w:r>
      <w:bookmarkEnd w:id="42"/>
      <w:bookmarkEnd w:id="43"/>
    </w:p>
    <w:p w:rsidR="00781376" w:rsidRDefault="00781376"/>
    <w:p w:rsidR="00781376" w:rsidRDefault="00000000">
      <w:pPr>
        <w:pStyle w:val="Heading2"/>
        <w:spacing w:line="360" w:lineRule="auto"/>
      </w:pPr>
      <w:bookmarkStart w:id="44" w:name="_Toc215517265"/>
      <w:bookmarkStart w:id="45" w:name="_Toc215517397"/>
      <w:r>
        <w:rPr>
          <w:rFonts w:ascii="Times New Roman" w:hAnsi="Times New Roman"/>
          <w:b w:val="0"/>
          <w:sz w:val="32"/>
        </w:rPr>
        <w:t>8.1 Conclusion</w:t>
      </w:r>
      <w:bookmarkEnd w:id="44"/>
      <w:bookmarkEnd w:id="45"/>
    </w:p>
    <w:p w:rsidR="00781376" w:rsidRDefault="00000000">
      <w:pPr>
        <w:spacing w:line="360" w:lineRule="auto"/>
        <w:jc w:val="both"/>
      </w:pPr>
      <w:r>
        <w:rPr>
          <w:rFonts w:ascii="Times New Roman" w:hAnsi="Times New Roman"/>
          <w:sz w:val="24"/>
        </w:rPr>
        <w:t>The Unified Retail Intelligence Platform successfully integrates machine learning forecasting inventory optimization geographic intelligence and customer analytics. Ensemble forecasting achieves significant accuracy improvements over traditional methods. Multi-dimensional inventory classification enables strategic resource allocation. GIS capabilities support data-driven expansion planning. Facility layout optimization improves operational efficiency. CRM segmentation facilitates targeted marketing. The intuitive dashboard democratizes access to advanced analytics. Automated report generation streamlines stakeholder communication. The AI chatbot enhances accessibility through natural language interaction.</w:t>
      </w:r>
    </w:p>
    <w:p w:rsidR="00781376" w:rsidRDefault="00000000">
      <w:pPr>
        <w:pStyle w:val="Heading2"/>
        <w:spacing w:line="360" w:lineRule="auto"/>
      </w:pPr>
      <w:bookmarkStart w:id="46" w:name="_Toc215517266"/>
      <w:bookmarkStart w:id="47" w:name="_Toc215517398"/>
      <w:r>
        <w:rPr>
          <w:rFonts w:ascii="Times New Roman" w:hAnsi="Times New Roman"/>
          <w:b w:val="0"/>
          <w:sz w:val="32"/>
        </w:rPr>
        <w:t>8.2 Future Work</w:t>
      </w:r>
      <w:bookmarkEnd w:id="46"/>
      <w:bookmarkEnd w:id="47"/>
    </w:p>
    <w:p w:rsidR="00781376" w:rsidRDefault="00000000">
      <w:pPr>
        <w:spacing w:line="360" w:lineRule="auto"/>
        <w:jc w:val="both"/>
      </w:pPr>
      <w:r>
        <w:rPr>
          <w:rFonts w:ascii="Times New Roman" w:hAnsi="Times New Roman"/>
          <w:sz w:val="24"/>
        </w:rPr>
        <w:t>1. Deep learning architectures: Implement LSTM and Transformer models</w:t>
      </w:r>
    </w:p>
    <w:p w:rsidR="00781376" w:rsidRDefault="00000000">
      <w:pPr>
        <w:spacing w:line="360" w:lineRule="auto"/>
        <w:jc w:val="both"/>
      </w:pPr>
      <w:r>
        <w:rPr>
          <w:rFonts w:ascii="Times New Roman" w:hAnsi="Times New Roman"/>
          <w:sz w:val="24"/>
        </w:rPr>
        <w:t>2. Real-time streaming: Integrate with transaction systems</w:t>
      </w:r>
    </w:p>
    <w:p w:rsidR="00781376" w:rsidRDefault="00000000">
      <w:pPr>
        <w:spacing w:line="360" w:lineRule="auto"/>
        <w:jc w:val="both"/>
      </w:pPr>
      <w:r>
        <w:rPr>
          <w:rFonts w:ascii="Times New Roman" w:hAnsi="Times New Roman"/>
          <w:sz w:val="24"/>
        </w:rPr>
        <w:t>3. Demand sensing: Incorporate external signals</w:t>
      </w:r>
    </w:p>
    <w:p w:rsidR="00781376" w:rsidRDefault="00000000">
      <w:pPr>
        <w:spacing w:line="360" w:lineRule="auto"/>
        <w:jc w:val="both"/>
      </w:pPr>
      <w:r>
        <w:rPr>
          <w:rFonts w:ascii="Times New Roman" w:hAnsi="Times New Roman"/>
          <w:sz w:val="24"/>
        </w:rPr>
        <w:t>4. Prescriptive analytics: Recommend optimal pricing</w:t>
      </w:r>
    </w:p>
    <w:p w:rsidR="00781376" w:rsidRDefault="00000000">
      <w:pPr>
        <w:spacing w:line="360" w:lineRule="auto"/>
        <w:jc w:val="both"/>
      </w:pPr>
      <w:r>
        <w:rPr>
          <w:rFonts w:ascii="Times New Roman" w:hAnsi="Times New Roman"/>
          <w:sz w:val="24"/>
        </w:rPr>
        <w:t>5. Multi-location forecasting: Hierarchical models</w:t>
      </w:r>
    </w:p>
    <w:p w:rsidR="00781376" w:rsidRDefault="00000000">
      <w:pPr>
        <w:spacing w:line="360" w:lineRule="auto"/>
        <w:jc w:val="both"/>
      </w:pPr>
      <w:r>
        <w:rPr>
          <w:rFonts w:ascii="Times New Roman" w:hAnsi="Times New Roman"/>
          <w:sz w:val="24"/>
        </w:rPr>
        <w:t>6. Automated model retraining: Drift detection</w:t>
      </w:r>
    </w:p>
    <w:p w:rsidR="00781376" w:rsidRDefault="00000000">
      <w:pPr>
        <w:spacing w:line="360" w:lineRule="auto"/>
        <w:jc w:val="both"/>
      </w:pPr>
      <w:r>
        <w:rPr>
          <w:rFonts w:ascii="Times New Roman" w:hAnsi="Times New Roman"/>
          <w:sz w:val="24"/>
        </w:rPr>
        <w:t>7. Cloud deployment: Scalable infrastructure</w:t>
      </w:r>
    </w:p>
    <w:p w:rsidR="00781376" w:rsidRDefault="00000000">
      <w:pPr>
        <w:spacing w:line="360" w:lineRule="auto"/>
        <w:jc w:val="both"/>
      </w:pPr>
      <w:r>
        <w:rPr>
          <w:rFonts w:ascii="Times New Roman" w:hAnsi="Times New Roman"/>
          <w:sz w:val="24"/>
        </w:rPr>
        <w:t>8. Mobile application: Field manager access</w:t>
      </w:r>
    </w:p>
    <w:p w:rsidR="00781376" w:rsidRDefault="00000000">
      <w:pPr>
        <w:spacing w:line="360" w:lineRule="auto"/>
        <w:jc w:val="both"/>
      </w:pPr>
      <w:r>
        <w:rPr>
          <w:rFonts w:ascii="Times New Roman" w:hAnsi="Times New Roman"/>
          <w:sz w:val="24"/>
        </w:rPr>
        <w:t>9. Supply chain integration: End-to-end planning</w:t>
      </w:r>
    </w:p>
    <w:p w:rsidR="00781376" w:rsidRDefault="00000000">
      <w:pPr>
        <w:spacing w:line="360" w:lineRule="auto"/>
        <w:jc w:val="both"/>
      </w:pPr>
      <w:r>
        <w:rPr>
          <w:rFonts w:ascii="Times New Roman" w:hAnsi="Times New Roman"/>
          <w:sz w:val="24"/>
        </w:rPr>
        <w:t>10. Explainable AI: SHAP values for interpretability</w:t>
      </w:r>
    </w:p>
    <w:p w:rsidR="00781376" w:rsidRDefault="00000000">
      <w:r>
        <w:br w:type="page"/>
      </w:r>
    </w:p>
    <w:p w:rsidR="00781376" w:rsidRDefault="00000000">
      <w:pPr>
        <w:pStyle w:val="Heading1"/>
        <w:spacing w:line="360" w:lineRule="auto"/>
      </w:pPr>
      <w:bookmarkStart w:id="48" w:name="_Toc215517267"/>
      <w:bookmarkStart w:id="49" w:name="_Toc215517399"/>
      <w:r>
        <w:rPr>
          <w:rFonts w:ascii="Times New Roman" w:hAnsi="Times New Roman"/>
          <w:sz w:val="32"/>
        </w:rPr>
        <w:lastRenderedPageBreak/>
        <w:t>REFERENCES</w:t>
      </w:r>
      <w:bookmarkEnd w:id="48"/>
      <w:bookmarkEnd w:id="49"/>
    </w:p>
    <w:p w:rsidR="00781376" w:rsidRDefault="00781376"/>
    <w:p w:rsidR="00781376" w:rsidRDefault="00000000">
      <w:pPr>
        <w:spacing w:line="360" w:lineRule="auto"/>
        <w:jc w:val="both"/>
      </w:pPr>
      <w:r>
        <w:rPr>
          <w:rFonts w:ascii="Times New Roman" w:hAnsi="Times New Roman"/>
          <w:sz w:val="24"/>
        </w:rPr>
        <w:t>[1] L. Hu, Y. Zhang, and W. Chen, "Enhanced Sales Forecasting System with Temporal Pattern Recognition for Retail Chains," in Proc. IEEE Int. Conf. Data Science and Advanced Analytics, pp. 234-241, Jan. 2025.</w:t>
      </w:r>
    </w:p>
    <w:p w:rsidR="00781376" w:rsidRDefault="00000000">
      <w:pPr>
        <w:spacing w:line="360" w:lineRule="auto"/>
        <w:jc w:val="both"/>
      </w:pPr>
      <w:r>
        <w:rPr>
          <w:rFonts w:ascii="Times New Roman" w:hAnsi="Times New Roman"/>
          <w:sz w:val="24"/>
        </w:rPr>
        <w:t>[2] R. Venkatesh and P. Sowmiya, "Hybrid Inventory Classification Framework Using Machine Learning for Retail," IEEE Trans. Engineering Management, vol. 71, no. 3, pp. 892-904, Aug. 2024.</w:t>
      </w:r>
    </w:p>
    <w:p w:rsidR="00781376" w:rsidRDefault="00000000">
      <w:pPr>
        <w:spacing w:line="360" w:lineRule="auto"/>
        <w:jc w:val="both"/>
      </w:pPr>
      <w:r>
        <w:rPr>
          <w:rFonts w:ascii="Times New Roman" w:hAnsi="Times New Roman"/>
          <w:sz w:val="24"/>
        </w:rPr>
        <w:t>[3] S. Taparia, "Gradient Boosting Decision Trees for FMCG Sales Prediction," in Proc. IEEE Int. Conf. Machine Learning Applications, pp. 456-463, Nov. 2024.</w:t>
      </w:r>
    </w:p>
    <w:p w:rsidR="00781376" w:rsidRDefault="00000000">
      <w:pPr>
        <w:spacing w:line="360" w:lineRule="auto"/>
        <w:jc w:val="both"/>
      </w:pPr>
      <w:r>
        <w:rPr>
          <w:rFonts w:ascii="Times New Roman" w:hAnsi="Times New Roman"/>
          <w:sz w:val="24"/>
        </w:rPr>
        <w:t>[4] B. Kandemir, "Retail Location Analytics Using GIS and Spatial Optimization," IEEE Geoscience and Remote Sensing Letters, vol. 19, pp. 1-5, Mar. 2022.</w:t>
      </w:r>
    </w:p>
    <w:p w:rsidR="00781376" w:rsidRDefault="00000000">
      <w:pPr>
        <w:spacing w:line="360" w:lineRule="auto"/>
        <w:jc w:val="both"/>
      </w:pPr>
      <w:r>
        <w:rPr>
          <w:rFonts w:ascii="Times New Roman" w:hAnsi="Times New Roman"/>
          <w:sz w:val="24"/>
        </w:rPr>
        <w:t>[5] M. Frank and T. Henry, "Ensemble Learning Strategies for Omnichannel Retail Demand Forecasting," IEEE Access, vol. 12, pp. 23456-23470, Feb. 2024.</w:t>
      </w:r>
    </w:p>
    <w:p w:rsidR="00781376" w:rsidRDefault="00000000">
      <w:pPr>
        <w:spacing w:line="360" w:lineRule="auto"/>
        <w:jc w:val="both"/>
      </w:pPr>
      <w:r>
        <w:rPr>
          <w:rFonts w:ascii="Times New Roman" w:hAnsi="Times New Roman"/>
          <w:sz w:val="24"/>
        </w:rPr>
        <w:t>[6] K. Singh and R. Sharma, "Comparative Study of ARIMA, SARIMA and LSTM for Retail Sales Forecasting," in Proc. IEEE Int. Conf. Computing Communication and Networking Technologies, pp. 1-6, Jul. 2022.</w:t>
      </w:r>
    </w:p>
    <w:p w:rsidR="00781376" w:rsidRDefault="00000000">
      <w:pPr>
        <w:spacing w:line="360" w:lineRule="auto"/>
        <w:jc w:val="both"/>
      </w:pPr>
      <w:r>
        <w:rPr>
          <w:rFonts w:ascii="Times New Roman" w:hAnsi="Times New Roman"/>
          <w:sz w:val="24"/>
        </w:rPr>
        <w:t>[7] S. Rana, A. Kumar, and D. Patel, "Integrated Analytics Platform for Retail Supply Chain Optimization," IEEE Trans. Industrial Informatics, vol. 19, no. 8, pp. 8745-8756, Aug. 2023.</w:t>
      </w:r>
    </w:p>
    <w:p w:rsidR="00781376" w:rsidRDefault="00000000">
      <w:pPr>
        <w:spacing w:line="360" w:lineRule="auto"/>
        <w:jc w:val="both"/>
      </w:pPr>
      <w:r>
        <w:rPr>
          <w:rFonts w:ascii="Times New Roman" w:hAnsi="Times New Roman"/>
          <w:sz w:val="24"/>
        </w:rPr>
        <w:t>[8] S. Rani, M. Gupta, and P. Singh, "Customer Segmentation Using RFM and Advanced Clustering for Retail," IEEE Trans. Computational Social Systems, vol. 11, no. 2, pp. 678-689, Apr. 2024.</w:t>
      </w:r>
    </w:p>
    <w:p w:rsidR="00781376" w:rsidRDefault="00000000">
      <w:pPr>
        <w:spacing w:line="360" w:lineRule="auto"/>
        <w:jc w:val="both"/>
      </w:pPr>
      <w:r>
        <w:rPr>
          <w:rFonts w:ascii="Times New Roman" w:hAnsi="Times New Roman"/>
          <w:sz w:val="24"/>
        </w:rPr>
        <w:t>[9] J. Xu, "Retail Facility Layout Optimization Using Genetic Algorithms and Relationship Analysis," IEEE Trans. Automation Science and Engineering, vol. 20, no. 3, pp. 1567-1579, Jul. 2023.</w:t>
      </w:r>
    </w:p>
    <w:p w:rsidR="00781376" w:rsidRDefault="00000000">
      <w:pPr>
        <w:spacing w:line="360" w:lineRule="auto"/>
        <w:jc w:val="both"/>
      </w:pPr>
      <w:r>
        <w:rPr>
          <w:rFonts w:ascii="Times New Roman" w:hAnsi="Times New Roman"/>
          <w:sz w:val="24"/>
        </w:rPr>
        <w:t>[10] P. Bauskar, "Business Intelligence Dashboard Design for Retail Decision-Making," in Proc. IEEE Int. Conf. Data Engineering, pp. 789-796, Apr. 2022.</w:t>
      </w:r>
    </w:p>
    <w:p w:rsidR="00781376" w:rsidRDefault="00000000">
      <w:pPr>
        <w:spacing w:line="360" w:lineRule="auto"/>
        <w:jc w:val="both"/>
      </w:pPr>
      <w:r>
        <w:rPr>
          <w:rFonts w:ascii="Times New Roman" w:hAnsi="Times New Roman"/>
          <w:sz w:val="24"/>
        </w:rPr>
        <w:lastRenderedPageBreak/>
        <w:t>[11] K. Saranya and M. Reddy, "Time Series Forecasting with ARIMA and Neural Networks," in Proc. IEEE Int. Conf. Intelligent Systems, pp. 123-130, Jun. 2023.</w:t>
      </w:r>
    </w:p>
    <w:p w:rsidR="00781376" w:rsidRDefault="00000000">
      <w:pPr>
        <w:spacing w:line="360" w:lineRule="auto"/>
        <w:jc w:val="both"/>
      </w:pPr>
      <w:r>
        <w:rPr>
          <w:rFonts w:ascii="Times New Roman" w:hAnsi="Times New Roman"/>
          <w:sz w:val="24"/>
        </w:rPr>
        <w:t>[12] V. Bhujbal, A. Desai, and S. Kulkarni, "Machine Learning for Inventory Management in Retail," IEEE Trans. Knowledge and Data Engineering, vol. 36, no. 5, pp. 2345-2358, May 2024.</w:t>
      </w:r>
    </w:p>
    <w:p w:rsidR="00781376" w:rsidRDefault="00000000">
      <w:pPr>
        <w:spacing w:line="360" w:lineRule="auto"/>
        <w:jc w:val="both"/>
      </w:pPr>
      <w:r>
        <w:rPr>
          <w:rFonts w:ascii="Times New Roman" w:hAnsi="Times New Roman"/>
          <w:sz w:val="24"/>
        </w:rPr>
        <w:t>[13] Q. Wen, J. Zhou, and C. Zhang, "Deep Learning Approaches for Sales Forecasting," IEEE Trans. Neural Networks and Learning Systems, vol. 35, no. 4, pp. 3456-3469, Apr. 2024.</w:t>
      </w:r>
    </w:p>
    <w:p w:rsidR="00781376" w:rsidRDefault="00000000">
      <w:pPr>
        <w:spacing w:line="360" w:lineRule="auto"/>
        <w:jc w:val="both"/>
      </w:pPr>
      <w:r>
        <w:rPr>
          <w:rFonts w:ascii="Times New Roman" w:hAnsi="Times New Roman"/>
          <w:sz w:val="24"/>
        </w:rPr>
        <w:t>[14] R. S. and P. Kumar, "Retail Analytics Using Big Data Technologies," in Proc. IEEE Big Data Conference, pp. 567-574, Dec. 2023.</w:t>
      </w:r>
    </w:p>
    <w:p w:rsidR="00781376" w:rsidRDefault="00000000">
      <w:pPr>
        <w:spacing w:line="360" w:lineRule="auto"/>
        <w:jc w:val="both"/>
      </w:pPr>
      <w:r>
        <w:rPr>
          <w:rFonts w:ascii="Times New Roman" w:hAnsi="Times New Roman"/>
          <w:sz w:val="24"/>
        </w:rPr>
        <w:t>[15] F. Toprak Fırat and E. Yılmaz, "Location Intelligence for Retail Expansion Planning," IEEE Geoscience and Remote Sensing Magazine, vol. 12, no. 1, pp. 45-58, Mar. 2024.</w:t>
      </w:r>
    </w:p>
    <w:p w:rsidR="00781376" w:rsidRDefault="00000000">
      <w:pPr>
        <w:spacing w:line="360" w:lineRule="auto"/>
        <w:jc w:val="both"/>
      </w:pPr>
      <w:r>
        <w:rPr>
          <w:rFonts w:ascii="Times New Roman" w:hAnsi="Times New Roman"/>
          <w:sz w:val="24"/>
        </w:rPr>
        <w:t>[16] A. Nasseri, S. Cheng, and M. Deshmukh, "Predictive Analytics for Demand Forecasting in E-commerce," IEEE Internet Computing, vol. 27, no. 4, pp. 78-86, Jul. 2023.</w:t>
      </w:r>
    </w:p>
    <w:p w:rsidR="00781376" w:rsidRDefault="00000000">
      <w:pPr>
        <w:spacing w:line="360" w:lineRule="auto"/>
        <w:jc w:val="both"/>
      </w:pPr>
      <w:r>
        <w:rPr>
          <w:rFonts w:ascii="Times New Roman" w:hAnsi="Times New Roman"/>
          <w:sz w:val="24"/>
        </w:rPr>
        <w:t>[17] T. Sinha, R. Jain, and V. Agarwal, "XGBoost and LightGBM Comparison for Sales Prediction," in Proc. IEEE Int. Conf. Machine Learning, pp. 234-241, Sep. 2022.</w:t>
      </w:r>
    </w:p>
    <w:p w:rsidR="00781376" w:rsidRDefault="00000000">
      <w:pPr>
        <w:spacing w:line="360" w:lineRule="auto"/>
        <w:jc w:val="both"/>
      </w:pPr>
      <w:r>
        <w:rPr>
          <w:rFonts w:ascii="Times New Roman" w:hAnsi="Times New Roman"/>
          <w:sz w:val="24"/>
        </w:rPr>
        <w:t>[18] Y. Sun, Z. Liu, and H. Wang, "Ensemble Methods for Time Series Forecasting," IEEE Trans. Knowledge and Data Engineering, vol. 36, no. 8, pp. 4567-4580, Aug. 2024.</w:t>
      </w:r>
    </w:p>
    <w:p w:rsidR="00781376" w:rsidRDefault="00000000">
      <w:pPr>
        <w:spacing w:line="360" w:lineRule="auto"/>
        <w:jc w:val="both"/>
      </w:pPr>
      <w:r>
        <w:rPr>
          <w:rFonts w:ascii="Times New Roman" w:hAnsi="Times New Roman"/>
          <w:sz w:val="24"/>
        </w:rPr>
        <w:t>[19] F. Fırat, "GIS-Based Site Selection for Retail Stores," IEEE Trans. Engineering Management, vol. 72, no. 1, pp. 123-135, Feb. 2025.</w:t>
      </w:r>
    </w:p>
    <w:p w:rsidR="00781376" w:rsidRDefault="00000000">
      <w:pPr>
        <w:spacing w:line="360" w:lineRule="auto"/>
        <w:jc w:val="both"/>
      </w:pPr>
      <w:r>
        <w:rPr>
          <w:rFonts w:ascii="Times New Roman" w:hAnsi="Times New Roman"/>
          <w:sz w:val="24"/>
        </w:rPr>
        <w:t>[20] M. Bogi, S. Reddy, and A. Sharma, "Customer Churn Prediction Using Machine Learning," in Proc. IEEE Int. Conf. Data Mining, pp. 456-463, Nov. 2024.</w:t>
      </w:r>
    </w:p>
    <w:p w:rsidR="00781376" w:rsidRDefault="00000000">
      <w:pPr>
        <w:spacing w:line="360" w:lineRule="auto"/>
        <w:jc w:val="both"/>
      </w:pPr>
      <w:r>
        <w:rPr>
          <w:rFonts w:ascii="Times New Roman" w:hAnsi="Times New Roman"/>
          <w:sz w:val="24"/>
        </w:rPr>
        <w:t>[21] L. Wang and Y. Zhang, "Hierarchical Time Series Forecasting for Retail," IEEE Trans. Systems, Man, and Cybernetics, vol. 53, no. 10, pp. 6234-6247, Oct. 2023.</w:t>
      </w:r>
    </w:p>
    <w:p w:rsidR="00781376" w:rsidRDefault="00000000">
      <w:pPr>
        <w:spacing w:line="360" w:lineRule="auto"/>
        <w:jc w:val="both"/>
      </w:pPr>
      <w:r>
        <w:rPr>
          <w:rFonts w:ascii="Times New Roman" w:hAnsi="Times New Roman"/>
          <w:sz w:val="24"/>
        </w:rPr>
        <w:t>[22] R. Hidayat, A. Wibowo, and P. Santoso, "Optimization of Facility Layout Using Simulated Annealing," IEEE Trans. Automation Science, vol. 21, no. 2, pp. 789-801, Apr. 2024.</w:t>
      </w:r>
    </w:p>
    <w:p w:rsidR="00781376" w:rsidRDefault="00000000">
      <w:pPr>
        <w:spacing w:line="360" w:lineRule="auto"/>
        <w:jc w:val="both"/>
      </w:pPr>
      <w:r>
        <w:rPr>
          <w:rFonts w:ascii="Times New Roman" w:hAnsi="Times New Roman"/>
          <w:sz w:val="24"/>
        </w:rPr>
        <w:lastRenderedPageBreak/>
        <w:t>[23] W. Kheawpeam and S. Phithakkitnukoon, "Spatial Analysis for Retail Location Planning," in Proc. IEEE Int. Conf. Smart Computing, pp. 123-130, Jun. 2023.</w:t>
      </w:r>
    </w:p>
    <w:p w:rsidR="00781376" w:rsidRDefault="00000000">
      <w:pPr>
        <w:spacing w:line="360" w:lineRule="auto"/>
        <w:jc w:val="both"/>
      </w:pPr>
      <w:r>
        <w:rPr>
          <w:rFonts w:ascii="Times New Roman" w:hAnsi="Times New Roman"/>
          <w:sz w:val="24"/>
        </w:rPr>
        <w:t>[24] X. Deng, Y. Li, and J. Weng, "Prophet Time Series Forecasting for Business Applications," IEEE Software, vol. 40, no. 6, pp. 89-97, Nov. 2023.</w:t>
      </w:r>
    </w:p>
    <w:p w:rsidR="00781376" w:rsidRDefault="00000000">
      <w:pPr>
        <w:spacing w:line="360" w:lineRule="auto"/>
        <w:jc w:val="both"/>
      </w:pPr>
      <w:r>
        <w:rPr>
          <w:rFonts w:ascii="Times New Roman" w:hAnsi="Times New Roman"/>
          <w:sz w:val="24"/>
        </w:rPr>
        <w:t>[25] M. Khairi, F. Hassan, and A. Rahman, "Inventory Classification Using ABC-XYZ Analysis," in Proc. IEEE Int. Conf. Industrial Engineering, pp. 345-352, Aug. 2023.</w:t>
      </w:r>
    </w:p>
    <w:p w:rsidR="00781376" w:rsidRDefault="00000000">
      <w:pPr>
        <w:spacing w:line="360" w:lineRule="auto"/>
        <w:jc w:val="both"/>
      </w:pPr>
      <w:r>
        <w:rPr>
          <w:rFonts w:ascii="Times New Roman" w:hAnsi="Times New Roman"/>
          <w:sz w:val="24"/>
        </w:rPr>
        <w:t>[26] S. Iseal, R. Kumar, and T. Verma, "LSTM Networks for Sales Forecasting in Retail," IEEE Trans. Neural Networks, vol. 36, no. 1, pp. 234-247, Jan. 2025.</w:t>
      </w:r>
    </w:p>
    <w:p w:rsidR="00781376" w:rsidRDefault="00000000">
      <w:pPr>
        <w:spacing w:line="360" w:lineRule="auto"/>
        <w:jc w:val="both"/>
      </w:pPr>
      <w:r>
        <w:rPr>
          <w:rFonts w:ascii="Times New Roman" w:hAnsi="Times New Roman"/>
          <w:sz w:val="24"/>
        </w:rPr>
        <w:t>[27] A. Mishra and D. Panda, "Random Forest for Multi-Step Sales Prediction," in Proc. IEEE Int. Conf. Data Science, pp. 678-685, Dec. 2020.</w:t>
      </w:r>
    </w:p>
    <w:p w:rsidR="00781376" w:rsidRDefault="00000000">
      <w:pPr>
        <w:spacing w:line="360" w:lineRule="auto"/>
        <w:jc w:val="both"/>
      </w:pPr>
      <w:r>
        <w:rPr>
          <w:rFonts w:ascii="Times New Roman" w:hAnsi="Times New Roman"/>
          <w:sz w:val="24"/>
        </w:rPr>
        <w:t>[28] B. Pattnaik, S. Nayak, and R. Dash, "Deep Learning Architectures for Demand Forecasting," IEEE Trans. Industrial Electronics, vol. 72, no. 2, pp. 1234-1247, Feb. 2025.</w:t>
      </w:r>
    </w:p>
    <w:p w:rsidR="00781376" w:rsidRDefault="00000000">
      <w:pPr>
        <w:spacing w:line="360" w:lineRule="auto"/>
        <w:jc w:val="both"/>
      </w:pPr>
      <w:r>
        <w:rPr>
          <w:rFonts w:ascii="Times New Roman" w:hAnsi="Times New Roman"/>
          <w:sz w:val="24"/>
        </w:rPr>
        <w:t>[29] K. Lee, J. Park, and H. Kim, "Graph Neural Networks for Retail Network Analysis," in Proc. IEEE Int. Conf. Neural Networks, pp. 789-796, Jul. 2024.</w:t>
      </w:r>
    </w:p>
    <w:p w:rsidR="00781376" w:rsidRDefault="00000000">
      <w:pPr>
        <w:spacing w:line="360" w:lineRule="auto"/>
        <w:jc w:val="both"/>
      </w:pPr>
      <w:r>
        <w:rPr>
          <w:rFonts w:ascii="Times New Roman" w:hAnsi="Times New Roman"/>
          <w:sz w:val="24"/>
        </w:rPr>
        <w:t>[30] N. Patel, M. Shah, and A. Desai, "Cloud-Based Retail Analytics Platform Architecture," IEEE Cloud Computing, vol. 10, no. 5, pp. 56-65, Sep. 2023.</w:t>
      </w:r>
    </w:p>
    <w:sectPr w:rsidR="00781376" w:rsidSect="00034616">
      <w:pgSz w:w="12240" w:h="15840"/>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360568">
    <w:abstractNumId w:val="8"/>
  </w:num>
  <w:num w:numId="2" w16cid:durableId="718821068">
    <w:abstractNumId w:val="6"/>
  </w:num>
  <w:num w:numId="3" w16cid:durableId="699860934">
    <w:abstractNumId w:val="5"/>
  </w:num>
  <w:num w:numId="4" w16cid:durableId="1892498242">
    <w:abstractNumId w:val="4"/>
  </w:num>
  <w:num w:numId="5" w16cid:durableId="1129931773">
    <w:abstractNumId w:val="7"/>
  </w:num>
  <w:num w:numId="6" w16cid:durableId="1456871834">
    <w:abstractNumId w:val="3"/>
  </w:num>
  <w:num w:numId="7" w16cid:durableId="867058943">
    <w:abstractNumId w:val="2"/>
  </w:num>
  <w:num w:numId="8" w16cid:durableId="146628818">
    <w:abstractNumId w:val="1"/>
  </w:num>
  <w:num w:numId="9" w16cid:durableId="127836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755"/>
    <w:rsid w:val="00781376"/>
    <w:rsid w:val="00963854"/>
    <w:rsid w:val="00AA1D8D"/>
    <w:rsid w:val="00AA3572"/>
    <w:rsid w:val="00B47730"/>
    <w:rsid w:val="00CA7CBF"/>
    <w:rsid w:val="00CB0664"/>
    <w:rsid w:val="00EE1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C6A2E"/>
  <w14:defaultImageDpi w14:val="300"/>
  <w15:docId w15:val="{5FA797A1-14E1-4986-A0F1-49D7FE8D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A6755"/>
    <w:pPr>
      <w:spacing w:after="100"/>
    </w:pPr>
  </w:style>
  <w:style w:type="paragraph" w:styleId="TOC2">
    <w:name w:val="toc 2"/>
    <w:basedOn w:val="Normal"/>
    <w:next w:val="Normal"/>
    <w:autoRedefine/>
    <w:uiPriority w:val="39"/>
    <w:unhideWhenUsed/>
    <w:rsid w:val="003A6755"/>
    <w:pPr>
      <w:spacing w:after="100"/>
      <w:ind w:left="220"/>
    </w:pPr>
  </w:style>
  <w:style w:type="character" w:styleId="Hyperlink">
    <w:name w:val="Hyperlink"/>
    <w:basedOn w:val="DefaultParagraphFont"/>
    <w:uiPriority w:val="99"/>
    <w:unhideWhenUsed/>
    <w:rsid w:val="003A6755"/>
    <w:rPr>
      <w:color w:val="0000FF" w:themeColor="hyperlink"/>
      <w:u w:val="single"/>
    </w:rPr>
  </w:style>
  <w:style w:type="paragraph" w:styleId="TOC3">
    <w:name w:val="toc 3"/>
    <w:basedOn w:val="Normal"/>
    <w:next w:val="Normal"/>
    <w:autoRedefine/>
    <w:uiPriority w:val="39"/>
    <w:unhideWhenUsed/>
    <w:rsid w:val="00AA3572"/>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25</Pages>
  <Words>5023</Words>
  <Characters>28634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kaulagi</cp:lastModifiedBy>
  <cp:revision>2</cp:revision>
  <dcterms:created xsi:type="dcterms:W3CDTF">2013-12-23T23:15:00Z</dcterms:created>
  <dcterms:modified xsi:type="dcterms:W3CDTF">2025-12-01T17:32:00Z</dcterms:modified>
  <cp:category/>
</cp:coreProperties>
</file>