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6"/>
        </w:rPr>
        <w:t>SAVITRIBAI PHULE PUNE UNIVERSITY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2"/>
        </w:rPr>
        <w:t>DEPARTMENT OF COMPUTER ENGINEERING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4"/>
        </w:rPr>
        <w:t>PROBLEM BASED LEARNING (PBL) — INDIVIDUAL ASSESSMENT (IA) SHEET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color w:val="102C57"/>
          <w:sz w:val="20"/>
        </w:rPr>
        <w:t>ACADEMIC YEAR 2026-2027 | SEMESTER - VI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Group ID: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TE-55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Academic Year: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2026-2027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Title:</w:t>
            </w:r>
          </w:p>
        </w:tc>
        <w:tc>
          <w:tcPr>
            <w:tcW w:type="dxa" w:w="7452"/>
            <w:gridSpan w:val="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Efficient AI Infrastructure for TESS — Cost- and Performance-Aware AI Model Router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Student Name: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Harsh Zhadge (Lead)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Roll Number: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TE-COMP-01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PRN Number: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72200101A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Class &amp; Div: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T.E. Computer (Div A)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Assigned Role: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Team Lead &amp; System Architect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Guide Name: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Project Guide / Professor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1. Assigned Module &amp; Key Deliverables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Module: FastAPI Gateway, Inference Pipeline Orchestration, Provider Adapters &amp; Caching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Architected overall decoupled system design and project repository layout.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Built asynchronous FastAPI gateway endpoints (/api/health, /api/generate, /api/analyze).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Engineered inference timing orchestration using microsecond-precision time.perf_counter().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Implemented SQLite exact-match prompt cache reducing duplicate query costs to ₹0.00.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Constructed offline DemoProvider and optional external APIProvider adapter.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2. Weekly Activity &amp; Sprint Progress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Sprint / Week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Planned Tasks &amp; Deliverables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Status / Outcome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Guide Sign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1 - 2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Literature survey, problem definition &amp; system architecture mapping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(SRS &amp; Design document approved)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3 - 4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Module implementation: FastAPI Gateway, Inference Pipeline Orchestration,...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(Core algorithms &amp; datasets verified)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5 - 6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Full-stack integration with FastAPI, SQLite &amp; Frontend UI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(End-to-end routing functional)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7 - 8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Automated testing, EDA benchmarking &amp; final PBL report compilation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(All acceptance criteria satisfied)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3. Continuous Internal Assessment (IA) Evaluation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Assessment Parameter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Evaluation Criteria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Max Marks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Marks Awarded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Problem Formulation &amp; Review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Literature survey, problem identification &amp; objective clarity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System Architecture &amp; Design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Design modularity, database schema &amp; algorithm formulation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Individual Implementation Rigor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Code quality, assigned module completion &amp; deliverables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Testing, Results &amp; Presentation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Validation, EDA charts, viva demonstration &amp; project report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TOTAL MARKS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Overall Cumulative Internal Assessment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</w:p>
        </w:tc>
      </w:tr>
    </w:tbl>
    <w:p>
      <w:pPr>
        <w:spacing w:before="240"/>
      </w:pPr>
    </w:p>
    <w:p>
      <w:pPr>
        <w:spacing w:after="80"/>
      </w:pPr>
      <w:r>
        <w:rPr>
          <w:b/>
        </w:rPr>
        <w:t>______________________________                                             ______________________________</w:t>
        <w:br/>
      </w:r>
      <w:r>
        <w:rPr>
          <w:b/>
          <w:sz w:val="19"/>
        </w:rPr>
        <w:t>Signature of Student                                                                Signature of Project Guide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6"/>
        </w:rPr>
        <w:t>SAVITRIBAI PHULE PUNE UNIVERSITY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2"/>
        </w:rPr>
        <w:t>DEPARTMENT OF COMPUTER ENGINEERING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4"/>
        </w:rPr>
        <w:t>PROBLEM BASED LEARNING (PBL) — INDIVIDUAL ASSESSMENT (IA) SHEET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color w:val="102C57"/>
          <w:sz w:val="20"/>
        </w:rPr>
        <w:t>ACADEMIC YEAR 2026-2027 | SEMESTER - VI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Group ID: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TE-55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Academic Year: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2026-2027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Title:</w:t>
            </w:r>
          </w:p>
        </w:tc>
        <w:tc>
          <w:tcPr>
            <w:tcW w:type="dxa" w:w="7452"/>
            <w:gridSpan w:val="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Efficient AI Infrastructure for TESS — Cost- and Performance-Aware AI Model Router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Student Name: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Team Member 2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Roll Number: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TE-COMP-02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PRN Number: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72200102B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Class &amp; Div: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T.E. Computer (Div A)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Assigned Role: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ML &amp; Routing Policy Engineer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Guide Name: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Project Guide / Professor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1. Assigned Module &amp; Key Deliverables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Module: Request Complexity Analyzer, Task Categorization &amp; Privacy Protection Shield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Designed deterministic syntactic complexity scoring algorithm (0.0 to 1.0 range).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Formulated keyword heuristics across Coding, Reasoning, Mathematics, and General domains.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Implemented Privacy Shield for regex matching of Aadhaar, PAN, passwords, and medical data.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Built explainable multi-objective routing utility algorithm with configurable weights.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Developed automated unit test suites for analyzer and routing services.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2. Weekly Activity &amp; Sprint Progress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Sprint / Week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Planned Tasks &amp; Deliverables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Status / Outcome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Guide Sign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1 - 2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Literature survey, problem definition &amp; system architecture mapping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(SRS &amp; Design document approved)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3 - 4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Module implementation: Request Complexity Analyzer, Task Categorization &amp;...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(Core algorithms &amp; datasets verified)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5 - 6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Full-stack integration with FastAPI, SQLite &amp; Frontend UI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(End-to-end routing functional)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7 - 8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Automated testing, EDA benchmarking &amp; final PBL report compilation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(All acceptance criteria satisfied)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3. Continuous Internal Assessment (IA) Evaluation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Assessment Parameter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Evaluation Criteria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Max Marks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Marks Awarded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Problem Formulation &amp; Review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Literature survey, problem identification &amp; objective clarity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System Architecture &amp; Design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Design modularity, database schema &amp; algorithm formulation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Individual Implementation Rigor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Code quality, assigned module completion &amp; deliverables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Testing, Results &amp; Presentation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Validation, EDA charts, viva demonstration &amp; project report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TOTAL MARKS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Overall Cumulative Internal Assessment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</w:p>
        </w:tc>
      </w:tr>
    </w:tbl>
    <w:p>
      <w:pPr>
        <w:spacing w:before="240"/>
      </w:pPr>
    </w:p>
    <w:p>
      <w:pPr>
        <w:spacing w:after="80"/>
      </w:pPr>
      <w:r>
        <w:rPr>
          <w:b/>
        </w:rPr>
        <w:t>______________________________                                             ______________________________</w:t>
        <w:br/>
      </w:r>
      <w:r>
        <w:rPr>
          <w:b/>
          <w:sz w:val="19"/>
        </w:rPr>
        <w:t>Signature of Student                                                                Signature of Project Guide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6"/>
        </w:rPr>
        <w:t>SAVITRIBAI PHULE PUNE UNIVERSITY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2"/>
        </w:rPr>
        <w:t>DEPARTMENT OF COMPUTER ENGINEERING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4"/>
        </w:rPr>
        <w:t>PROBLEM BASED LEARNING (PBL) — INDIVIDUAL ASSESSMENT (IA) SHEET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color w:val="102C57"/>
          <w:sz w:val="20"/>
        </w:rPr>
        <w:t>ACADEMIC YEAR 2026-2027 | SEMESTER - VI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Group ID: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TE-55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Academic Year: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2026-2027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Title:</w:t>
            </w:r>
          </w:p>
        </w:tc>
        <w:tc>
          <w:tcPr>
            <w:tcW w:type="dxa" w:w="7452"/>
            <w:gridSpan w:val="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Efficient AI Infrastructure for TESS — Cost- and Performance-Aware AI Model Router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Student Name: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Team Member 3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Roll Number: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TE-COMP-03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PRN Number: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72200103C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Class &amp; Div: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T.E. Computer (Div A)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Assigned Role: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Data Science &amp; Evaluation Specialist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Guide Name: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Project Guide / Professor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1. Assigned Module &amp; Key Deliverables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Module: Benchmark Dataset Engineering, Statistical EDA &amp; ML Router Baseline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Synthesized 325-sample benchmark dataset covering diverse prompt domains and complexity levels.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Conducted exploratory data analysis (EDA) and generated publication-grade figures.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Trained and evaluated Random Forest baseline classifier achieving 86.59% test accuracy.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Formulated cost and latency reduction mathematical models and comparative statistics.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Co-authored academic documentation and viva evaluation demonstration scripts.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2. Weekly Activity &amp; Sprint Progress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Sprint / Week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Planned Tasks &amp; Deliverables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Status / Outcome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Guide Sign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1 - 2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Literature survey, problem definition &amp; system architecture mapping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(SRS &amp; Design document approved)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3 - 4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Module implementation: Benchmark Dataset Engineering, Statistical EDA &amp; M...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(Core algorithms &amp; datasets verified)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5 - 6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Full-stack integration with FastAPI, SQLite &amp; Frontend UI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(End-to-end routing functional)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7 - 8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Automated testing, EDA benchmarking &amp; final PBL report compilation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(All acceptance criteria satisfied)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3. Continuous Internal Assessment (IA) Evaluation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Assessment Parameter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Evaluation Criteria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Max Marks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Marks Awarded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Problem Formulation &amp; Review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Literature survey, problem identification &amp; objective clarity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System Architecture &amp; Design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Design modularity, database schema &amp; algorithm formulation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Individual Implementation Rigor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Code quality, assigned module completion &amp; deliverables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Testing, Results &amp; Presentation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Validation, EDA charts, viva demonstration &amp; project report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TOTAL MARKS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Overall Cumulative Internal Assessment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</w:p>
        </w:tc>
      </w:tr>
    </w:tbl>
    <w:p>
      <w:pPr>
        <w:spacing w:before="240"/>
      </w:pPr>
    </w:p>
    <w:p>
      <w:pPr>
        <w:spacing w:after="80"/>
      </w:pPr>
      <w:r>
        <w:rPr>
          <w:b/>
        </w:rPr>
        <w:t>______________________________                                             ______________________________</w:t>
        <w:br/>
      </w:r>
      <w:r>
        <w:rPr>
          <w:b/>
          <w:sz w:val="19"/>
        </w:rPr>
        <w:t>Signature of Student                                                                Signature of Project Guide</w:t>
      </w:r>
    </w:p>
    <w:p>
      <w:r>
        <w:br w:type="page"/>
      </w:r>
    </w:p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6"/>
        </w:rPr>
        <w:t>SAVITRIBAI PHULE PUNE UNIVERSITY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2"/>
        </w:rPr>
        <w:t>DEPARTMENT OF COMPUTER ENGINEERING</w:t>
      </w:r>
    </w:p>
    <w:p>
      <w:pPr>
        <w:spacing w:before="160" w:after="80"/>
        <w:jc w:val="center"/>
      </w:pPr>
      <w:r>
        <w:rPr>
          <w:rFonts w:ascii="Times New Roman" w:hAnsi="Times New Roman"/>
          <w:b/>
          <w:color w:val="102C57"/>
          <w:sz w:val="24"/>
        </w:rPr>
        <w:t>PROBLEM BASED LEARNING (PBL) — INDIVIDUAL ASSESSMENT (IA) SHEET</w:t>
      </w:r>
    </w:p>
    <w:p>
      <w:pPr>
        <w:spacing w:before="160" w:after="80"/>
        <w:jc w:val="center"/>
      </w:pPr>
      <w:r>
        <w:rPr>
          <w:rFonts w:ascii="Times New Roman" w:hAnsi="Times New Roman"/>
          <w:b w:val="0"/>
          <w:color w:val="102C57"/>
          <w:sz w:val="20"/>
        </w:rPr>
        <w:t>ACADEMIC YEAR 2026-2027 | SEMESTER - VI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Group ID: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TE-55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Academic Year: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2026-2027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Project Title:</w:t>
            </w:r>
          </w:p>
        </w:tc>
        <w:tc>
          <w:tcPr>
            <w:tcW w:type="dxa" w:w="7452"/>
            <w:gridSpan w:val="3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Efficient AI Infrastructure for TESS — Cost- and Performance-Aware AI Model Router</w:t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</w:r>
          </w:p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Student Name: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Team Member 4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Roll Number: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TE-COMP-04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PRN Number: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72200104D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Class &amp; Div: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T.E. Computer (Div A)</w:t>
            </w:r>
          </w:p>
        </w:tc>
      </w:tr>
      <w:tr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Assigned Role: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Full-Stack UI &amp; Telemetry Engineer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19"/>
              </w:rPr>
              <w:t>Guide Name:</w:t>
            </w:r>
          </w:p>
        </w:tc>
        <w:tc>
          <w:tcPr>
            <w:tcW w:type="dxa" w:w="24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19"/>
              </w:rPr>
              <w:t>Project Guide / Professor</w:t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1. Assigned Module &amp; Key Deliverables</w:t>
      </w:r>
    </w:p>
    <w:p>
      <w:pPr>
        <w:spacing w:after="80"/>
      </w:pPr>
      <w:r>
        <w:rPr>
          <w:rFonts w:ascii="Times New Roman" w:hAnsi="Times New Roman"/>
          <w:b/>
          <w:sz w:val="20"/>
        </w:rPr>
        <w:t>Module: Web Interfaces (Router, Dashboard, Comparison UI) &amp; Database Telemetry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Developed clean, responsive academic web interfaces (AI Router, Dashboard, Comparison).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Integrated Chart.js dynamic telemetry visualizations for model distribution and latency curves.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Engineered side-by-side multi-model comparison view highlighting recommended tiers.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Designed relational SQLite tables (requests, models, cache) and telemetry logging functions.</w:t>
      </w:r>
    </w:p>
    <w:p>
      <w:pPr>
        <w:spacing w:after="40"/>
        <w:ind w:left="288"/>
      </w:pPr>
      <w:r>
        <w:rPr>
          <w:rFonts w:ascii="Times New Roman" w:hAnsi="Times New Roman"/>
          <w:sz w:val="19"/>
        </w:rPr>
        <w:t>• Conducted cross-browser usability testing and assisted in compiling final report.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2. Weekly Activity &amp; Sprint Progress 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Sprint / Week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Planned Tasks &amp; Deliverables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Status / Outcome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Guide Sign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1 - 2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Literature survey, problem definition &amp; system architecture mapping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(SRS &amp; Design document approved)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3 - 4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Module implementation: Web Interfaces (Router, Dashboard, Comparison UI) ...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(Core algorithms &amp; datasets verified)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5 - 6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Full-stack integration with FastAPI, SQLite &amp; Frontend UI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(End-to-end routing functional)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Weeks 7 - 8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Automated testing, EDA benchmarking &amp; final PBL report compilation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Completed (All acceptance criteria satisfied)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before="160" w:after="80"/>
        <w:jc w:val="left"/>
      </w:pPr>
      <w:r>
        <w:rPr>
          <w:rFonts w:ascii="Times New Roman" w:hAnsi="Times New Roman"/>
          <w:b/>
          <w:color w:val="102C57"/>
          <w:sz w:val="22"/>
        </w:rPr>
        <w:br/>
        <w:t>3. Continuous Internal Assessment (IA) Evaluation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Assessment Parameter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Evaluation Criteria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Max Marks</w:t>
            </w:r>
          </w:p>
        </w:tc>
        <w:tc>
          <w:tcPr>
            <w:tcW w:type="dxa" w:w="2484"/>
            <w:shd w:fill="E2E8F0"/>
          </w:tcPr>
          <w:p>
            <w:pPr>
              <w:jc w:val="center"/>
            </w:pPr>
            <w:r>
              <w:rPr>
                <w:b/>
                <w:sz w:val="18"/>
              </w:rPr>
              <w:t>Marks Awarded</w:t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Problem Formulation &amp; Review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Literature survey, problem identification &amp; objective clarity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System Architecture &amp; Design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Design modularity, database schema &amp; algorithm formulation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Individual Implementation Rigor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Code quality, assigned module completion &amp; deliverables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Testing, Results &amp; Presentation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7"/>
              </w:rPr>
              <w:t>Validation, EDA charts, viva demonstration &amp; project report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  <w:t>05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TOTAL MARKS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17"/>
              </w:rPr>
              <w:t>Overall Cumulative Internal Assessment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25</w:t>
            </w:r>
          </w:p>
        </w:tc>
        <w:tc>
          <w:tcPr>
            <w:tcW w:type="dxa" w:w="2484"/>
            <w:tcMar>
              <w:top w:w="50" w:type="dxa"/>
              <w:bottom w:w="50" w:type="dxa"/>
              <w:left w:w="70" w:type="dxa"/>
              <w:right w:w="70" w:type="dxa"/>
            </w:tcMar>
            <w:shd w:fill="F1F5F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7"/>
              </w:rPr>
            </w:r>
          </w:p>
        </w:tc>
      </w:tr>
    </w:tbl>
    <w:p>
      <w:pPr>
        <w:spacing w:before="240"/>
      </w:pPr>
    </w:p>
    <w:p>
      <w:pPr>
        <w:spacing w:after="80"/>
      </w:pPr>
      <w:r>
        <w:rPr>
          <w:b/>
        </w:rPr>
        <w:t>______________________________                                             ______________________________</w:t>
        <w:br/>
      </w:r>
      <w:r>
        <w:rPr>
          <w:b/>
          <w:sz w:val="19"/>
        </w:rPr>
        <w:t>Signature of Student                                                                Signature of Project Guide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