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56E38535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3BBCD927" w14:textId="77777777" w:rsidR="001D78B9" w:rsidRDefault="0072398F" w:rsidP="00216DB3">
            <w:pPr>
              <w:pStyle w:val="Heading1"/>
            </w:pPr>
            <w:r>
              <w:t>Low-Level Design</w:t>
            </w:r>
          </w:p>
        </w:tc>
      </w:tr>
      <w:tr w:rsidR="00637B83" w14:paraId="770A1A11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717A2C80" w14:textId="77777777" w:rsidR="00637B83" w:rsidRDefault="00000000" w:rsidP="00216DB3">
            <w:pPr>
              <w:jc w:val="center"/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 w14:anchorId="4873C6BC">
                <v:shape id="Shape" o:spid="_x0000_s2050" style="width:479.6pt;height:479.9pt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adj="0,,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<v:fill color2="#fdc082 [3206]" rotate="t" angle="90" focus="100%" type="gradient"/>
                  <v:stroke miterlimit="4" joinstyle="miter"/>
                  <v:formulas/>
                  <v:path arrowok="t" o:extrusionok="f" o:connecttype="custom" o:connectlocs="3045600,3047400;3045600,3047400;3045600,3047400;3045600,3047400" o:connectangles="0,90,180,270"/>
                  <w10:wrap type="none"/>
                  <w10:anchorlock/>
                </v:shape>
              </w:pict>
            </w:r>
          </w:p>
        </w:tc>
      </w:tr>
      <w:tr w:rsidR="00A81248" w14:paraId="04B8CFFE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996E9D9" w14:textId="77777777" w:rsidR="00637B83" w:rsidRDefault="006E4C8A" w:rsidP="00216DB3">
            <w:pPr>
              <w:pStyle w:val="Heading2"/>
            </w:pPr>
            <w:r>
              <w:t>17</w:t>
            </w:r>
            <w:r w:rsidR="0072398F">
              <w:t>-07-2023</w:t>
            </w:r>
          </w:p>
          <w:p w14:paraId="0D96046C" w14:textId="77777777" w:rsidR="00A81248" w:rsidRDefault="0072398F" w:rsidP="00216DB3">
            <w:pPr>
              <w:pStyle w:val="Heading2"/>
            </w:pPr>
            <w:r>
              <w:t>Java: Banking application</w:t>
            </w:r>
          </w:p>
        </w:tc>
        <w:tc>
          <w:tcPr>
            <w:tcW w:w="5395" w:type="dxa"/>
            <w:vAlign w:val="center"/>
          </w:tcPr>
          <w:p w14:paraId="4F346DDD" w14:textId="77777777" w:rsidR="0072398F" w:rsidRPr="0072398F" w:rsidRDefault="0072398F" w:rsidP="0072398F">
            <w:pPr>
              <w:pStyle w:val="Heading2"/>
            </w:pPr>
            <w:r>
              <w:t>Siddharth Mone</w:t>
            </w:r>
          </w:p>
          <w:p w14:paraId="29678DD4" w14:textId="77777777" w:rsidR="00A81248" w:rsidRDefault="0072398F" w:rsidP="00216DB3">
            <w:pPr>
              <w:pStyle w:val="Heading2"/>
            </w:pPr>
            <w:r>
              <w:t>Shikha Verma</w:t>
            </w:r>
          </w:p>
        </w:tc>
      </w:tr>
    </w:tbl>
    <w:p w14:paraId="410FEBCF" w14:textId="77777777" w:rsidR="000C4ED1" w:rsidRDefault="000C4ED1" w:rsidP="005A2DF7"/>
    <w:p w14:paraId="1AD6484E" w14:textId="77777777" w:rsidR="0072398F" w:rsidRDefault="0072398F" w:rsidP="0072398F">
      <w:r>
        <w:lastRenderedPageBreak/>
        <w:br/>
      </w:r>
    </w:p>
    <w:p w14:paraId="29A0A597" w14:textId="77777777" w:rsidR="00F80E88" w:rsidRDefault="00F80E88" w:rsidP="0072398F"/>
    <w:p w14:paraId="12FD4FC0" w14:textId="77777777" w:rsidR="00F80E88" w:rsidRDefault="00F80E88" w:rsidP="0072398F"/>
    <w:p w14:paraId="1AE92D94" w14:textId="77777777" w:rsidR="00F80E88" w:rsidRDefault="00F80E88" w:rsidP="0072398F"/>
    <w:tbl>
      <w:tblPr>
        <w:tblStyle w:val="TableGrid"/>
        <w:tblpPr w:leftFromText="180" w:rightFromText="180" w:vertAnchor="page" w:horzAnchor="margin" w:tblpY="2356"/>
        <w:tblW w:w="10938" w:type="dxa"/>
        <w:tblLook w:val="04A0" w:firstRow="1" w:lastRow="0" w:firstColumn="1" w:lastColumn="0" w:noHBand="0" w:noVBand="1"/>
      </w:tblPr>
      <w:tblGrid>
        <w:gridCol w:w="2122"/>
        <w:gridCol w:w="5170"/>
        <w:gridCol w:w="3646"/>
      </w:tblGrid>
      <w:tr w:rsidR="00F80E88" w14:paraId="750EC4A2" w14:textId="77777777" w:rsidTr="00F80E88">
        <w:trPr>
          <w:trHeight w:val="557"/>
        </w:trPr>
        <w:tc>
          <w:tcPr>
            <w:tcW w:w="2122" w:type="dxa"/>
            <w:shd w:val="clear" w:color="auto" w:fill="D3D8E1" w:themeFill="accent1" w:themeFillTint="33"/>
          </w:tcPr>
          <w:p w14:paraId="7E863C69" w14:textId="77777777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Serial number</w:t>
            </w:r>
          </w:p>
        </w:tc>
        <w:tc>
          <w:tcPr>
            <w:tcW w:w="5170" w:type="dxa"/>
            <w:shd w:val="clear" w:color="auto" w:fill="D3D8E1" w:themeFill="accent1" w:themeFillTint="33"/>
          </w:tcPr>
          <w:p w14:paraId="7EC88A71" w14:textId="77777777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Table of content</w:t>
            </w:r>
          </w:p>
        </w:tc>
        <w:tc>
          <w:tcPr>
            <w:tcW w:w="3646" w:type="dxa"/>
            <w:shd w:val="clear" w:color="auto" w:fill="D3D8E1" w:themeFill="accent1" w:themeFillTint="33"/>
          </w:tcPr>
          <w:p w14:paraId="6E740C75" w14:textId="77777777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Page number</w:t>
            </w:r>
          </w:p>
        </w:tc>
      </w:tr>
      <w:tr w:rsidR="00F80E88" w14:paraId="754C81A1" w14:textId="77777777" w:rsidTr="00F80E88">
        <w:trPr>
          <w:trHeight w:val="755"/>
        </w:trPr>
        <w:tc>
          <w:tcPr>
            <w:tcW w:w="2122" w:type="dxa"/>
          </w:tcPr>
          <w:p w14:paraId="529A7CDA" w14:textId="77777777" w:rsidR="00F80E88" w:rsidRDefault="00F80E88" w:rsidP="00F80E88">
            <w:r>
              <w:t>1.</w:t>
            </w:r>
          </w:p>
        </w:tc>
        <w:tc>
          <w:tcPr>
            <w:tcW w:w="5170" w:type="dxa"/>
          </w:tcPr>
          <w:p w14:paraId="0BB496BB" w14:textId="77777777" w:rsidR="00F80E88" w:rsidRDefault="00F80E88" w:rsidP="00F80E88">
            <w:r>
              <w:t>Introduction</w:t>
            </w:r>
          </w:p>
        </w:tc>
        <w:tc>
          <w:tcPr>
            <w:tcW w:w="3646" w:type="dxa"/>
          </w:tcPr>
          <w:p w14:paraId="2A074E1D" w14:textId="77777777" w:rsidR="00F80E88" w:rsidRDefault="00F80E88" w:rsidP="00F80E88">
            <w:r>
              <w:t>3</w:t>
            </w:r>
          </w:p>
        </w:tc>
      </w:tr>
      <w:tr w:rsidR="00F80E88" w14:paraId="16228DDE" w14:textId="77777777" w:rsidTr="00F80E88">
        <w:trPr>
          <w:trHeight w:val="797"/>
        </w:trPr>
        <w:tc>
          <w:tcPr>
            <w:tcW w:w="2122" w:type="dxa"/>
          </w:tcPr>
          <w:p w14:paraId="1315E830" w14:textId="77777777" w:rsidR="00F80E88" w:rsidRDefault="00F80E88" w:rsidP="00F80E88">
            <w:r>
              <w:t>2.</w:t>
            </w:r>
          </w:p>
        </w:tc>
        <w:tc>
          <w:tcPr>
            <w:tcW w:w="5170" w:type="dxa"/>
          </w:tcPr>
          <w:p w14:paraId="4A794617" w14:textId="77777777" w:rsidR="00F80E88" w:rsidRDefault="00F80E88" w:rsidP="00F80E88"/>
        </w:tc>
        <w:tc>
          <w:tcPr>
            <w:tcW w:w="3646" w:type="dxa"/>
          </w:tcPr>
          <w:p w14:paraId="2982B33A" w14:textId="77777777" w:rsidR="00F80E88" w:rsidRDefault="00F80E88" w:rsidP="00F80E88"/>
        </w:tc>
      </w:tr>
      <w:tr w:rsidR="00F80E88" w14:paraId="3EF4BEFF" w14:textId="77777777" w:rsidTr="00F80E88">
        <w:trPr>
          <w:trHeight w:val="755"/>
        </w:trPr>
        <w:tc>
          <w:tcPr>
            <w:tcW w:w="2122" w:type="dxa"/>
          </w:tcPr>
          <w:p w14:paraId="46A9304D" w14:textId="77777777" w:rsidR="00F80E88" w:rsidRDefault="00F80E88" w:rsidP="00F80E88">
            <w:r>
              <w:t>3.</w:t>
            </w:r>
          </w:p>
        </w:tc>
        <w:tc>
          <w:tcPr>
            <w:tcW w:w="5170" w:type="dxa"/>
          </w:tcPr>
          <w:p w14:paraId="63AECBB8" w14:textId="77777777" w:rsidR="00F80E88" w:rsidRDefault="00F80E88" w:rsidP="00F80E88"/>
        </w:tc>
        <w:tc>
          <w:tcPr>
            <w:tcW w:w="3646" w:type="dxa"/>
          </w:tcPr>
          <w:p w14:paraId="43CA3234" w14:textId="77777777" w:rsidR="00F80E88" w:rsidRDefault="00F80E88" w:rsidP="00F80E88"/>
        </w:tc>
      </w:tr>
      <w:tr w:rsidR="00F80E88" w14:paraId="524DA707" w14:textId="77777777" w:rsidTr="00F80E88">
        <w:trPr>
          <w:trHeight w:val="755"/>
        </w:trPr>
        <w:tc>
          <w:tcPr>
            <w:tcW w:w="2122" w:type="dxa"/>
          </w:tcPr>
          <w:p w14:paraId="4E5008C3" w14:textId="77777777" w:rsidR="00F80E88" w:rsidRDefault="00F80E88" w:rsidP="00F80E88">
            <w:r>
              <w:t>4.</w:t>
            </w:r>
          </w:p>
        </w:tc>
        <w:tc>
          <w:tcPr>
            <w:tcW w:w="5170" w:type="dxa"/>
          </w:tcPr>
          <w:p w14:paraId="6F6D0FA8" w14:textId="77777777" w:rsidR="00F80E88" w:rsidRDefault="00F80E88" w:rsidP="00F80E88"/>
        </w:tc>
        <w:tc>
          <w:tcPr>
            <w:tcW w:w="3646" w:type="dxa"/>
          </w:tcPr>
          <w:p w14:paraId="45FE92AC" w14:textId="77777777" w:rsidR="00F80E88" w:rsidRDefault="00F80E88" w:rsidP="00F80E88"/>
        </w:tc>
      </w:tr>
      <w:tr w:rsidR="00F80E88" w14:paraId="297EBD3A" w14:textId="77777777" w:rsidTr="00F80E88">
        <w:trPr>
          <w:trHeight w:val="755"/>
        </w:trPr>
        <w:tc>
          <w:tcPr>
            <w:tcW w:w="2122" w:type="dxa"/>
          </w:tcPr>
          <w:p w14:paraId="080D8985" w14:textId="77777777" w:rsidR="00F80E88" w:rsidRDefault="00F80E88" w:rsidP="00F80E88"/>
        </w:tc>
        <w:tc>
          <w:tcPr>
            <w:tcW w:w="5170" w:type="dxa"/>
          </w:tcPr>
          <w:p w14:paraId="0A615BDB" w14:textId="77777777" w:rsidR="00F80E88" w:rsidRDefault="00F80E88" w:rsidP="00F80E88"/>
        </w:tc>
        <w:tc>
          <w:tcPr>
            <w:tcW w:w="3646" w:type="dxa"/>
          </w:tcPr>
          <w:p w14:paraId="540D9E4C" w14:textId="77777777" w:rsidR="00F80E88" w:rsidRDefault="00F80E88" w:rsidP="00F80E88"/>
        </w:tc>
      </w:tr>
      <w:tr w:rsidR="00F80E88" w14:paraId="4C7F4B64" w14:textId="77777777" w:rsidTr="00F80E88">
        <w:trPr>
          <w:trHeight w:val="755"/>
        </w:trPr>
        <w:tc>
          <w:tcPr>
            <w:tcW w:w="2122" w:type="dxa"/>
          </w:tcPr>
          <w:p w14:paraId="7E2E17F5" w14:textId="77777777" w:rsidR="00F80E88" w:rsidRDefault="00F80E88" w:rsidP="00F80E88"/>
        </w:tc>
        <w:tc>
          <w:tcPr>
            <w:tcW w:w="5170" w:type="dxa"/>
          </w:tcPr>
          <w:p w14:paraId="495A138E" w14:textId="77777777" w:rsidR="00F80E88" w:rsidRDefault="00F80E88" w:rsidP="00F80E88"/>
        </w:tc>
        <w:tc>
          <w:tcPr>
            <w:tcW w:w="3646" w:type="dxa"/>
          </w:tcPr>
          <w:p w14:paraId="1FAD0AAD" w14:textId="77777777" w:rsidR="00F80E88" w:rsidRDefault="00F80E88" w:rsidP="00F80E88"/>
        </w:tc>
      </w:tr>
    </w:tbl>
    <w:p w14:paraId="4A7C0C2D" w14:textId="77777777" w:rsidR="0072398F" w:rsidRDefault="0072398F">
      <w:r>
        <w:br w:type="page"/>
      </w:r>
    </w:p>
    <w:p w14:paraId="13EBF3D1" w14:textId="77777777" w:rsidR="0072398F" w:rsidRDefault="0072398F" w:rsidP="0072398F"/>
    <w:p w14:paraId="5DF547C1" w14:textId="77777777" w:rsidR="0072398F" w:rsidRDefault="0072398F" w:rsidP="0072398F"/>
    <w:p w14:paraId="25CEA51C" w14:textId="77777777" w:rsidR="0072398F" w:rsidRDefault="0072398F" w:rsidP="0072398F"/>
    <w:p w14:paraId="03A0EF87" w14:textId="77777777" w:rsidR="0072398F" w:rsidRDefault="0072398F" w:rsidP="0072398F"/>
    <w:p w14:paraId="5011C50A" w14:textId="77777777" w:rsidR="0072398F" w:rsidRDefault="0072398F" w:rsidP="0072398F">
      <w:pPr>
        <w:rPr>
          <w:b/>
          <w:bCs/>
          <w:color w:val="0070C0"/>
          <w:sz w:val="48"/>
          <w:szCs w:val="48"/>
        </w:rPr>
      </w:pPr>
    </w:p>
    <w:p w14:paraId="54C0F6E9" w14:textId="77777777" w:rsidR="0072398F" w:rsidRPr="0072398F" w:rsidRDefault="0072398F" w:rsidP="0072398F">
      <w:pPr>
        <w:rPr>
          <w:b/>
          <w:bCs/>
          <w:color w:val="0070C0"/>
          <w:sz w:val="48"/>
          <w:szCs w:val="48"/>
        </w:rPr>
      </w:pPr>
      <w:r w:rsidRPr="0072398F">
        <w:rPr>
          <w:b/>
          <w:bCs/>
          <w:color w:val="0070C0"/>
          <w:sz w:val="48"/>
          <w:szCs w:val="48"/>
        </w:rPr>
        <w:t>1. Introduction</w:t>
      </w:r>
    </w:p>
    <w:p w14:paraId="09CD202A" w14:textId="77777777" w:rsidR="0072398F" w:rsidRDefault="0072398F" w:rsidP="0072398F"/>
    <w:p w14:paraId="1D57A4BB" w14:textId="77777777" w:rsidR="0072398F" w:rsidRDefault="0072398F" w:rsidP="0072398F">
      <w:pPr>
        <w:ind w:firstLine="720"/>
      </w:pPr>
    </w:p>
    <w:p w14:paraId="4657599F" w14:textId="77777777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1.1. What is a Low-Level design document?</w:t>
      </w:r>
    </w:p>
    <w:p w14:paraId="201611BD" w14:textId="77777777" w:rsidR="0072398F" w:rsidRDefault="0072398F" w:rsidP="0072398F">
      <w:pPr>
        <w:ind w:left="720" w:firstLine="720"/>
      </w:pPr>
    </w:p>
    <w:p w14:paraId="09B3457F" w14:textId="3CFAD742" w:rsidR="0072398F" w:rsidRDefault="0072398F" w:rsidP="0072398F">
      <w:pPr>
        <w:ind w:left="720" w:firstLine="720"/>
      </w:pPr>
      <w:r>
        <w:t xml:space="preserve">The goal of LLD or a low-level design document (LLDD) is to give the internal logical design of </w:t>
      </w:r>
      <w:r w:rsidR="00B91536">
        <w:t>the actual</w:t>
      </w:r>
      <w:r>
        <w:t xml:space="preserve"> program code for Bank application System. LLD describes the class diagrams with the</w:t>
      </w:r>
    </w:p>
    <w:p w14:paraId="3D7DD7B4" w14:textId="77777777" w:rsidR="0072398F" w:rsidRDefault="0072398F" w:rsidP="0072398F">
      <w:pPr>
        <w:ind w:left="720"/>
      </w:pPr>
      <w:r>
        <w:t>methods and relations between classes and program specs. It describes the modules so that the</w:t>
      </w:r>
    </w:p>
    <w:p w14:paraId="1FC8E192" w14:textId="77777777" w:rsidR="0072398F" w:rsidRDefault="0072398F" w:rsidP="0072398F">
      <w:pPr>
        <w:ind w:left="720"/>
      </w:pPr>
      <w:r>
        <w:t>programmers can directly code the program from the document.</w:t>
      </w:r>
    </w:p>
    <w:p w14:paraId="788254F5" w14:textId="77777777" w:rsidR="0072398F" w:rsidRDefault="0072398F" w:rsidP="0072398F"/>
    <w:p w14:paraId="3B0240AD" w14:textId="77777777" w:rsidR="0072398F" w:rsidRDefault="0072398F" w:rsidP="0072398F"/>
    <w:p w14:paraId="6078087C" w14:textId="77777777" w:rsidR="0072398F" w:rsidRDefault="0072398F" w:rsidP="0072398F"/>
    <w:p w14:paraId="77EA5C81" w14:textId="77777777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1.2. Scope</w:t>
      </w:r>
    </w:p>
    <w:p w14:paraId="74EBAA6F" w14:textId="77777777" w:rsidR="0072398F" w:rsidRDefault="0072398F" w:rsidP="0072398F"/>
    <w:p w14:paraId="0FF661FB" w14:textId="77777777" w:rsidR="0072398F" w:rsidRDefault="0072398F" w:rsidP="0072398F">
      <w:pPr>
        <w:ind w:left="720" w:firstLine="720"/>
      </w:pPr>
      <w:r>
        <w:t>Low-level design (LLD) is a component-level design process that follows a step-by-</w:t>
      </w:r>
    </w:p>
    <w:p w14:paraId="7A19A52F" w14:textId="77777777" w:rsidR="0072398F" w:rsidRDefault="0072398F" w:rsidP="0072398F">
      <w:pPr>
        <w:ind w:left="720"/>
      </w:pPr>
      <w:r>
        <w:t>step refinement process. This process can be used for designing data structures, required software.</w:t>
      </w:r>
    </w:p>
    <w:p w14:paraId="44E2F575" w14:textId="77777777" w:rsidR="0072398F" w:rsidRDefault="0072398F" w:rsidP="0072398F">
      <w:pPr>
        <w:ind w:left="720"/>
      </w:pPr>
    </w:p>
    <w:p w14:paraId="51EF6D3C" w14:textId="77777777" w:rsidR="0072398F" w:rsidRDefault="0072398F" w:rsidP="0072398F">
      <w:pPr>
        <w:ind w:left="720"/>
      </w:pPr>
      <w:r>
        <w:t>architecture, source code and ultimately, performance algorithms. Overall, the data organization</w:t>
      </w:r>
    </w:p>
    <w:p w14:paraId="693E6791" w14:textId="77777777" w:rsidR="000F0731" w:rsidRDefault="0072398F" w:rsidP="0072398F">
      <w:pPr>
        <w:ind w:left="720"/>
      </w:pPr>
      <w:r>
        <w:t xml:space="preserve">may be defined during requirement analysis and then refined during data design </w:t>
      </w:r>
      <w:r w:rsidR="00F80E88">
        <w:t>work.</w:t>
      </w:r>
    </w:p>
    <w:p w14:paraId="1A181E8A" w14:textId="77777777" w:rsidR="00E61F1F" w:rsidRDefault="00E61F1F"/>
    <w:p w14:paraId="2A584716" w14:textId="77777777" w:rsidR="00F80E88" w:rsidRDefault="00F80E88">
      <w:r>
        <w:br w:type="page"/>
      </w:r>
    </w:p>
    <w:p w14:paraId="17ABDE40" w14:textId="77777777" w:rsidR="00A81248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  <w:r w:rsidRPr="006E4C8A">
        <w:rPr>
          <w:b/>
          <w:bCs/>
          <w:color w:val="4C8398" w:themeColor="accent5" w:themeShade="80"/>
          <w:sz w:val="48"/>
          <w:szCs w:val="48"/>
        </w:rPr>
        <w:lastRenderedPageBreak/>
        <w:t>2. Architecture</w:t>
      </w:r>
    </w:p>
    <w:p w14:paraId="377A0D20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056503A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A50A579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32E8FC15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  <w:r>
        <w:rPr>
          <w:b/>
          <w:bCs/>
          <w:color w:val="4C8398" w:themeColor="accent5" w:themeShade="80"/>
          <w:sz w:val="48"/>
          <w:szCs w:val="48"/>
        </w:rPr>
        <w:t xml:space="preserve">                </w:t>
      </w:r>
      <w:r>
        <w:rPr>
          <w:b/>
          <w:bCs/>
          <w:noProof/>
          <w:color w:val="4C8398" w:themeColor="accent5" w:themeShade="80"/>
          <w:sz w:val="48"/>
          <w:szCs w:val="48"/>
          <w:lang w:bidi="hi-IN"/>
        </w:rPr>
        <w:drawing>
          <wp:inline distT="0" distB="0" distL="0" distR="0" wp14:anchorId="1C9BF82F" wp14:editId="268CED68">
            <wp:extent cx="4562475" cy="4714875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B8566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DD976BE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2AAD24F3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F6F5485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7D0A4EC6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0F7D07AE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A9C5A87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B49CF59" w14:textId="77777777" w:rsidR="006E4C8A" w:rsidRPr="002B7276" w:rsidRDefault="006E4C8A" w:rsidP="005A2DF7">
      <w:pPr>
        <w:rPr>
          <w:b/>
          <w:bCs/>
          <w:color w:val="0070C0"/>
          <w:sz w:val="48"/>
          <w:szCs w:val="48"/>
        </w:rPr>
      </w:pPr>
      <w:r w:rsidRPr="002B7276">
        <w:rPr>
          <w:b/>
          <w:bCs/>
          <w:color w:val="0070C0"/>
          <w:sz w:val="48"/>
          <w:szCs w:val="48"/>
        </w:rPr>
        <w:lastRenderedPageBreak/>
        <w:t>3. Architecture Description</w:t>
      </w:r>
    </w:p>
    <w:p w14:paraId="09A46F2A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04494C0B" w14:textId="77777777" w:rsidR="006E4C8A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Class Diagram:</w:t>
      </w:r>
    </w:p>
    <w:p w14:paraId="0AF6F4CD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3F1A15CB" w14:textId="77777777"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 wp14:anchorId="077C6974" wp14:editId="4AE6433C">
            <wp:extent cx="5581650" cy="5267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2E4DC" w14:textId="77777777" w:rsidR="00807596" w:rsidRPr="00EA2A18" w:rsidRDefault="00807596" w:rsidP="006E4C8A">
      <w:pPr>
        <w:rPr>
          <w:color w:val="000000" w:themeColor="text1"/>
        </w:rPr>
      </w:pPr>
    </w:p>
    <w:p w14:paraId="5DD2BD23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78AED329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65E7B7DD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05858FC0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6FE872E4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438C933B" w14:textId="77777777"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14:paraId="02F928C3" w14:textId="77777777"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14:paraId="2B9D6AA7" w14:textId="77777777" w:rsidR="00807596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Use-Case Diagram:</w:t>
      </w:r>
    </w:p>
    <w:p w14:paraId="511149C8" w14:textId="77777777" w:rsidR="009F42C9" w:rsidRDefault="009F42C9" w:rsidP="006E4C8A">
      <w:pPr>
        <w:rPr>
          <w:noProof/>
          <w:color w:val="000000" w:themeColor="text1"/>
          <w:sz w:val="48"/>
          <w:szCs w:val="48"/>
          <w:lang w:bidi="hi-IN"/>
        </w:rPr>
      </w:pPr>
    </w:p>
    <w:p w14:paraId="1F486895" w14:textId="77777777"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 wp14:anchorId="7EAE2232" wp14:editId="7962CA5A">
            <wp:extent cx="4333875" cy="4048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0D753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47B151A9" w14:textId="77777777" w:rsidR="00807596" w:rsidRDefault="00EA2A18" w:rsidP="006E4C8A">
      <w:pPr>
        <w:rPr>
          <w:color w:val="000000" w:themeColor="text1"/>
        </w:rPr>
      </w:pPr>
      <w:r>
        <w:rPr>
          <w:color w:val="000000" w:themeColor="text1"/>
        </w:rPr>
        <w:t>Class diagram and Use-Case Diagram shows that how application work.</w:t>
      </w:r>
      <w:r w:rsidR="00B5698D">
        <w:rPr>
          <w:color w:val="000000" w:themeColor="text1"/>
        </w:rPr>
        <w:t xml:space="preserve"> As we see that in Class diagram we are using 3 classes.</w:t>
      </w:r>
      <w:r w:rsidR="004753C7">
        <w:rPr>
          <w:color w:val="000000" w:themeColor="text1"/>
        </w:rPr>
        <w:t xml:space="preserve"> </w:t>
      </w:r>
      <w:proofErr w:type="spellStart"/>
      <w:r w:rsidR="00B5698D">
        <w:rPr>
          <w:color w:val="000000" w:themeColor="text1"/>
        </w:rPr>
        <w:t>Main</w:t>
      </w:r>
      <w:r w:rsidR="00800AB5">
        <w:rPr>
          <w:color w:val="000000" w:themeColor="text1"/>
        </w:rPr>
        <w:t>BankingApplication</w:t>
      </w:r>
      <w:proofErr w:type="spellEnd"/>
      <w:r w:rsidR="00800AB5">
        <w:rPr>
          <w:color w:val="000000" w:themeColor="text1"/>
        </w:rPr>
        <w:t xml:space="preserve"> is a main</w:t>
      </w:r>
      <w:r w:rsidR="00B5698D">
        <w:rPr>
          <w:color w:val="000000" w:themeColor="text1"/>
        </w:rPr>
        <w:t xml:space="preserve"> class which</w:t>
      </w:r>
      <w:r w:rsidR="00800AB5">
        <w:rPr>
          <w:color w:val="000000" w:themeColor="text1"/>
        </w:rPr>
        <w:t xml:space="preserve"> contain main method</w:t>
      </w:r>
      <w:r w:rsidR="004753C7">
        <w:rPr>
          <w:color w:val="000000" w:themeColor="text1"/>
        </w:rPr>
        <w:t xml:space="preserve"> and Execution starts from </w:t>
      </w:r>
      <w:proofErr w:type="spellStart"/>
      <w:r w:rsidR="004753C7">
        <w:rPr>
          <w:color w:val="000000" w:themeColor="text1"/>
        </w:rPr>
        <w:t>here.Other</w:t>
      </w:r>
      <w:proofErr w:type="spellEnd"/>
      <w:r w:rsidR="004753C7">
        <w:rPr>
          <w:color w:val="000000" w:themeColor="text1"/>
        </w:rPr>
        <w:t xml:space="preserve"> two classes </w:t>
      </w:r>
      <w:proofErr w:type="spellStart"/>
      <w:r w:rsidR="004753C7">
        <w:rPr>
          <w:color w:val="000000" w:themeColor="text1"/>
        </w:rPr>
        <w:t>BankDetail</w:t>
      </w:r>
      <w:proofErr w:type="spellEnd"/>
      <w:r w:rsidR="004753C7">
        <w:rPr>
          <w:color w:val="000000" w:themeColor="text1"/>
        </w:rPr>
        <w:t xml:space="preserve"> and </w:t>
      </w:r>
      <w:proofErr w:type="spellStart"/>
      <w:r w:rsidR="004753C7">
        <w:rPr>
          <w:color w:val="000000" w:themeColor="text1"/>
        </w:rPr>
        <w:t>MenuBA</w:t>
      </w:r>
      <w:proofErr w:type="spellEnd"/>
      <w:r w:rsidR="004753C7">
        <w:rPr>
          <w:color w:val="000000" w:themeColor="text1"/>
        </w:rPr>
        <w:t xml:space="preserve"> </w:t>
      </w:r>
      <w:proofErr w:type="spellStart"/>
      <w:r w:rsidR="004753C7">
        <w:rPr>
          <w:color w:val="000000" w:themeColor="text1"/>
        </w:rPr>
        <w:t>extrends</w:t>
      </w:r>
      <w:proofErr w:type="spellEnd"/>
      <w:r w:rsidR="004753C7">
        <w:rPr>
          <w:color w:val="000000" w:themeColor="text1"/>
        </w:rPr>
        <w:t xml:space="preserve"> main </w:t>
      </w:r>
      <w:proofErr w:type="spellStart"/>
      <w:r w:rsidR="004753C7">
        <w:rPr>
          <w:color w:val="000000" w:themeColor="text1"/>
        </w:rPr>
        <w:t>classs</w:t>
      </w:r>
      <w:proofErr w:type="spellEnd"/>
      <w:r w:rsidR="004753C7">
        <w:rPr>
          <w:color w:val="000000" w:themeColor="text1"/>
        </w:rPr>
        <w:t>.</w:t>
      </w:r>
      <w:r w:rsidR="004753C7" w:rsidRPr="004753C7">
        <w:rPr>
          <w:color w:val="000000" w:themeColor="text1"/>
        </w:rPr>
        <w:t xml:space="preserve"> </w:t>
      </w:r>
      <w:proofErr w:type="spellStart"/>
      <w:r w:rsidR="004753C7">
        <w:rPr>
          <w:color w:val="000000" w:themeColor="text1"/>
        </w:rPr>
        <w:t>BankDetail</w:t>
      </w:r>
      <w:proofErr w:type="spellEnd"/>
      <w:r w:rsidR="004753C7">
        <w:rPr>
          <w:color w:val="000000" w:themeColor="text1"/>
        </w:rPr>
        <w:t xml:space="preserve"> class contain all the operation and </w:t>
      </w:r>
      <w:proofErr w:type="spellStart"/>
      <w:r w:rsidR="004753C7">
        <w:rPr>
          <w:color w:val="000000" w:themeColor="text1"/>
        </w:rPr>
        <w:t>MenuBA</w:t>
      </w:r>
      <w:proofErr w:type="spellEnd"/>
      <w:r w:rsidR="004753C7">
        <w:rPr>
          <w:color w:val="000000" w:themeColor="text1"/>
        </w:rPr>
        <w:t xml:space="preserve"> display which operation can perform by using this Application.</w:t>
      </w:r>
    </w:p>
    <w:p w14:paraId="7896974F" w14:textId="77777777" w:rsidR="004753C7" w:rsidRPr="00EA2A18" w:rsidRDefault="004753C7" w:rsidP="006E4C8A">
      <w:pPr>
        <w:rPr>
          <w:color w:val="000000" w:themeColor="text1"/>
        </w:rPr>
      </w:pPr>
      <w:r>
        <w:rPr>
          <w:color w:val="000000" w:themeColor="text1"/>
        </w:rPr>
        <w:t xml:space="preserve">                Use Case diagram shows the uses of </w:t>
      </w:r>
      <w:proofErr w:type="spellStart"/>
      <w:r>
        <w:rPr>
          <w:color w:val="000000" w:themeColor="text1"/>
        </w:rPr>
        <w:t>Application.We</w:t>
      </w:r>
      <w:proofErr w:type="spellEnd"/>
      <w:r>
        <w:rPr>
          <w:color w:val="000000" w:themeColor="text1"/>
        </w:rPr>
        <w:t xml:space="preserve"> can deploy our model into cloud.</w:t>
      </w:r>
    </w:p>
    <w:p w14:paraId="4437A683" w14:textId="77777777" w:rsidR="00807596" w:rsidRPr="002B7276" w:rsidRDefault="00807596" w:rsidP="006E4C8A">
      <w:pPr>
        <w:rPr>
          <w:color w:val="000000" w:themeColor="text1"/>
          <w:sz w:val="48"/>
          <w:szCs w:val="48"/>
        </w:rPr>
      </w:pPr>
    </w:p>
    <w:sectPr w:rsidR="00807596" w:rsidRPr="002B7276" w:rsidSect="005F4A20"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C32D" w14:textId="77777777" w:rsidR="009B671F" w:rsidRDefault="009B671F" w:rsidP="001205A1">
      <w:r>
        <w:separator/>
      </w:r>
    </w:p>
  </w:endnote>
  <w:endnote w:type="continuationSeparator" w:id="0">
    <w:p w14:paraId="08F92A9A" w14:textId="77777777" w:rsidR="009B671F" w:rsidRDefault="009B671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6866852A" w14:textId="77777777" w:rsidR="00637B83" w:rsidRDefault="004C0C5D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637B83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400F8F93" w14:textId="77777777" w:rsidR="001205A1" w:rsidRDefault="004C0C5D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1205A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03C2C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0EB39708" w14:textId="77777777" w:rsidR="000F0731" w:rsidRPr="000F0731" w:rsidRDefault="004C0C5D" w:rsidP="000F0731">
        <w:pPr>
          <w:pStyle w:val="Footer"/>
        </w:pPr>
        <w:r w:rsidRPr="000F0731">
          <w:fldChar w:fldCharType="begin"/>
        </w:r>
        <w:r w:rsidR="000F0731" w:rsidRPr="000F0731">
          <w:instrText xml:space="preserve"> PAGE </w:instrText>
        </w:r>
        <w:r w:rsidRPr="000F0731">
          <w:fldChar w:fldCharType="separate"/>
        </w:r>
        <w:r w:rsidR="004753C7">
          <w:rPr>
            <w:noProof/>
          </w:rPr>
          <w:t>3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ABCC" w14:textId="77777777" w:rsidR="009B671F" w:rsidRDefault="009B671F" w:rsidP="001205A1">
      <w:r>
        <w:separator/>
      </w:r>
    </w:p>
  </w:footnote>
  <w:footnote w:type="continuationSeparator" w:id="0">
    <w:p w14:paraId="65A07B16" w14:textId="77777777" w:rsidR="009B671F" w:rsidRDefault="009B671F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1A99" w14:textId="77777777" w:rsidR="00637B83" w:rsidRPr="00637B83" w:rsidRDefault="0072398F" w:rsidP="00637B83">
    <w:pPr>
      <w:pStyle w:val="Header"/>
    </w:pPr>
    <w:r>
      <w:tab/>
    </w:r>
    <w:r>
      <w:tab/>
      <w:t>LLD: Banking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248"/>
    <w:rsid w:val="00036DC3"/>
    <w:rsid w:val="000C4ED1"/>
    <w:rsid w:val="000F0731"/>
    <w:rsid w:val="001205A1"/>
    <w:rsid w:val="001866D0"/>
    <w:rsid w:val="001D0BDB"/>
    <w:rsid w:val="001D78B9"/>
    <w:rsid w:val="00216DB3"/>
    <w:rsid w:val="002B6593"/>
    <w:rsid w:val="002B7276"/>
    <w:rsid w:val="0031055C"/>
    <w:rsid w:val="0036777D"/>
    <w:rsid w:val="003840BC"/>
    <w:rsid w:val="003A39CE"/>
    <w:rsid w:val="003B19C2"/>
    <w:rsid w:val="004753C7"/>
    <w:rsid w:val="004C0C5D"/>
    <w:rsid w:val="005A2DF7"/>
    <w:rsid w:val="005D557C"/>
    <w:rsid w:val="005F4A20"/>
    <w:rsid w:val="00637B83"/>
    <w:rsid w:val="006C60E6"/>
    <w:rsid w:val="006D2C4C"/>
    <w:rsid w:val="006E4C8A"/>
    <w:rsid w:val="0072398F"/>
    <w:rsid w:val="00800AB5"/>
    <w:rsid w:val="00807596"/>
    <w:rsid w:val="00875863"/>
    <w:rsid w:val="00971E71"/>
    <w:rsid w:val="009B671F"/>
    <w:rsid w:val="009F42C9"/>
    <w:rsid w:val="00A15CF7"/>
    <w:rsid w:val="00A36380"/>
    <w:rsid w:val="00A81248"/>
    <w:rsid w:val="00B5698D"/>
    <w:rsid w:val="00B91536"/>
    <w:rsid w:val="00B94FE8"/>
    <w:rsid w:val="00BD6722"/>
    <w:rsid w:val="00E61F1F"/>
    <w:rsid w:val="00E638E6"/>
    <w:rsid w:val="00EA2A18"/>
    <w:rsid w:val="00F8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F83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2023-07-14T10:28:00Z</dcterms:created>
  <dcterms:modified xsi:type="dcterms:W3CDTF">2023-07-17T21:10:00Z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