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C43FF"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Code Katha Learning Intelligence System (CKLIS)</w:t>
      </w:r>
    </w:p>
    <w:p w14:paraId="74093AF7"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09 – Quality Engine</w:t>
      </w:r>
    </w:p>
    <w:p w14:paraId="212811D0"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Part 1</w:t>
      </w:r>
    </w:p>
    <w:p w14:paraId="19402A9D"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4FBEDA58">
          <v:rect id="_x0000_i1025" style="width:0;height:1.5pt" o:hralign="center" o:hrstd="t" o:hr="t" fillcolor="#a0a0a0" stroked="f"/>
        </w:pict>
      </w:r>
    </w:p>
    <w:p w14:paraId="4DAF788A"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Document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5014"/>
      </w:tblGrid>
      <w:tr w:rsidR="00C45800" w:rsidRPr="00C45800" w14:paraId="090D676A" w14:textId="77777777" w:rsidTr="00C45800">
        <w:trPr>
          <w:tblHeader/>
          <w:tblCellSpacing w:w="15" w:type="dxa"/>
        </w:trPr>
        <w:tc>
          <w:tcPr>
            <w:tcW w:w="0" w:type="auto"/>
            <w:vAlign w:val="center"/>
            <w:hideMark/>
          </w:tcPr>
          <w:p w14:paraId="5FB0261D" w14:textId="77777777" w:rsidR="00C45800" w:rsidRPr="00C45800" w:rsidRDefault="00C45800" w:rsidP="00C45800">
            <w:pPr>
              <w:spacing w:after="0" w:line="240" w:lineRule="auto"/>
              <w:jc w:val="center"/>
              <w:rPr>
                <w:rFonts w:ascii="Times New Roman" w:eastAsia="Times New Roman" w:hAnsi="Times New Roman" w:cs="Times New Roman"/>
                <w:b/>
                <w:bCs/>
                <w:sz w:val="24"/>
                <w:szCs w:val="24"/>
                <w:lang w:eastAsia="en-IN" w:bidi="gu-IN"/>
              </w:rPr>
            </w:pPr>
            <w:r w:rsidRPr="00C45800">
              <w:rPr>
                <w:rFonts w:ascii="Times New Roman" w:eastAsia="Times New Roman" w:hAnsi="Times New Roman" w:cs="Times New Roman"/>
                <w:b/>
                <w:bCs/>
                <w:sz w:val="24"/>
                <w:szCs w:val="24"/>
                <w:lang w:eastAsia="en-IN" w:bidi="gu-IN"/>
              </w:rPr>
              <w:t>Field</w:t>
            </w:r>
          </w:p>
        </w:tc>
        <w:tc>
          <w:tcPr>
            <w:tcW w:w="0" w:type="auto"/>
            <w:vAlign w:val="center"/>
            <w:hideMark/>
          </w:tcPr>
          <w:p w14:paraId="03B31A87" w14:textId="77777777" w:rsidR="00C45800" w:rsidRPr="00C45800" w:rsidRDefault="00C45800" w:rsidP="00C45800">
            <w:pPr>
              <w:spacing w:after="0" w:line="240" w:lineRule="auto"/>
              <w:jc w:val="center"/>
              <w:rPr>
                <w:rFonts w:ascii="Times New Roman" w:eastAsia="Times New Roman" w:hAnsi="Times New Roman" w:cs="Times New Roman"/>
                <w:b/>
                <w:bCs/>
                <w:sz w:val="24"/>
                <w:szCs w:val="24"/>
                <w:lang w:eastAsia="en-IN" w:bidi="gu-IN"/>
              </w:rPr>
            </w:pPr>
            <w:r w:rsidRPr="00C45800">
              <w:rPr>
                <w:rFonts w:ascii="Times New Roman" w:eastAsia="Times New Roman" w:hAnsi="Times New Roman" w:cs="Times New Roman"/>
                <w:b/>
                <w:bCs/>
                <w:sz w:val="24"/>
                <w:szCs w:val="24"/>
                <w:lang w:eastAsia="en-IN" w:bidi="gu-IN"/>
              </w:rPr>
              <w:t>Value</w:t>
            </w:r>
          </w:p>
        </w:tc>
      </w:tr>
      <w:tr w:rsidR="00C45800" w:rsidRPr="00C45800" w14:paraId="6FE3D8DA" w14:textId="77777777" w:rsidTr="00C45800">
        <w:trPr>
          <w:tblCellSpacing w:w="15" w:type="dxa"/>
        </w:trPr>
        <w:tc>
          <w:tcPr>
            <w:tcW w:w="0" w:type="auto"/>
            <w:vAlign w:val="center"/>
            <w:hideMark/>
          </w:tcPr>
          <w:p w14:paraId="62451417"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Document ID</w:t>
            </w:r>
          </w:p>
        </w:tc>
        <w:tc>
          <w:tcPr>
            <w:tcW w:w="0" w:type="auto"/>
            <w:vAlign w:val="center"/>
            <w:hideMark/>
          </w:tcPr>
          <w:p w14:paraId="0F20943E"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CKLIS-QUALITY-001</w:t>
            </w:r>
          </w:p>
        </w:tc>
      </w:tr>
      <w:tr w:rsidR="00C45800" w:rsidRPr="00C45800" w14:paraId="491E7350" w14:textId="77777777" w:rsidTr="00C45800">
        <w:trPr>
          <w:tblCellSpacing w:w="15" w:type="dxa"/>
        </w:trPr>
        <w:tc>
          <w:tcPr>
            <w:tcW w:w="0" w:type="auto"/>
            <w:vAlign w:val="center"/>
            <w:hideMark/>
          </w:tcPr>
          <w:p w14:paraId="1303043B"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Version</w:t>
            </w:r>
          </w:p>
        </w:tc>
        <w:tc>
          <w:tcPr>
            <w:tcW w:w="0" w:type="auto"/>
            <w:vAlign w:val="center"/>
            <w:hideMark/>
          </w:tcPr>
          <w:p w14:paraId="75C60799"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1.0.0</w:t>
            </w:r>
          </w:p>
        </w:tc>
      </w:tr>
      <w:tr w:rsidR="00C45800" w:rsidRPr="00C45800" w14:paraId="77979481" w14:textId="77777777" w:rsidTr="00C45800">
        <w:trPr>
          <w:tblCellSpacing w:w="15" w:type="dxa"/>
        </w:trPr>
        <w:tc>
          <w:tcPr>
            <w:tcW w:w="0" w:type="auto"/>
            <w:vAlign w:val="center"/>
            <w:hideMark/>
          </w:tcPr>
          <w:p w14:paraId="303AB249"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Project</w:t>
            </w:r>
          </w:p>
        </w:tc>
        <w:tc>
          <w:tcPr>
            <w:tcW w:w="0" w:type="auto"/>
            <w:vAlign w:val="center"/>
            <w:hideMark/>
          </w:tcPr>
          <w:p w14:paraId="56D65569"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Code Katha Learning Intelligence System (CKLIS)</w:t>
            </w:r>
          </w:p>
        </w:tc>
      </w:tr>
      <w:tr w:rsidR="00C45800" w:rsidRPr="00C45800" w14:paraId="763EDE69" w14:textId="77777777" w:rsidTr="00C45800">
        <w:trPr>
          <w:tblCellSpacing w:w="15" w:type="dxa"/>
        </w:trPr>
        <w:tc>
          <w:tcPr>
            <w:tcW w:w="0" w:type="auto"/>
            <w:vAlign w:val="center"/>
            <w:hideMark/>
          </w:tcPr>
          <w:p w14:paraId="0D290045"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Document Type</w:t>
            </w:r>
          </w:p>
        </w:tc>
        <w:tc>
          <w:tcPr>
            <w:tcW w:w="0" w:type="auto"/>
            <w:vAlign w:val="center"/>
            <w:hideMark/>
          </w:tcPr>
          <w:p w14:paraId="78FBFDA7"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Governance Engine Specification</w:t>
            </w:r>
          </w:p>
        </w:tc>
      </w:tr>
      <w:tr w:rsidR="00C45800" w:rsidRPr="00C45800" w14:paraId="55B5D75D" w14:textId="77777777" w:rsidTr="00C45800">
        <w:trPr>
          <w:tblCellSpacing w:w="15" w:type="dxa"/>
        </w:trPr>
        <w:tc>
          <w:tcPr>
            <w:tcW w:w="0" w:type="auto"/>
            <w:vAlign w:val="center"/>
            <w:hideMark/>
          </w:tcPr>
          <w:p w14:paraId="64E74DF7"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Depends On</w:t>
            </w:r>
          </w:p>
        </w:tc>
        <w:tc>
          <w:tcPr>
            <w:tcW w:w="0" w:type="auto"/>
            <w:vAlign w:val="center"/>
            <w:hideMark/>
          </w:tcPr>
          <w:p w14:paraId="18A6E542"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All Previous Specifications</w:t>
            </w:r>
          </w:p>
        </w:tc>
      </w:tr>
    </w:tbl>
    <w:p w14:paraId="3C13E214"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67CB549B">
          <v:rect id="_x0000_i1026" style="width:0;height:1.5pt" o:hralign="center" o:hrstd="t" o:hr="t" fillcolor="#a0a0a0" stroked="f"/>
        </w:pict>
      </w:r>
    </w:p>
    <w:p w14:paraId="61D4E431"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1. Purpose</w:t>
      </w:r>
    </w:p>
    <w:p w14:paraId="3F431E37"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The Quality Engine is the independent governance authority responsible for evaluating every educational artifact, engine output, and instructional decision produced within CKLIS.</w:t>
      </w:r>
    </w:p>
    <w:p w14:paraId="0CEB0BD6"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Unlike other engines, the Quality Engine does not generate educational content.</w:t>
      </w:r>
    </w:p>
    <w:p w14:paraId="3031BAC7"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Its responsibility is to verify that every component conforms to the Charter, Constitution, Learning Science, and all approved engine specifications.</w:t>
      </w:r>
    </w:p>
    <w:p w14:paraId="7ED73A4F"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The Quality Engine possesses authority to approve, reject, or request revision of any output within the CKLIS pipeline.</w:t>
      </w:r>
    </w:p>
    <w:p w14:paraId="21E4D69F"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7E79BB10">
          <v:rect id="_x0000_i1027" style="width:0;height:1.5pt" o:hralign="center" o:hrstd="t" o:hr="t" fillcolor="#a0a0a0" stroked="f"/>
        </w:pict>
      </w:r>
    </w:p>
    <w:p w14:paraId="630A5738"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2. Scope</w:t>
      </w:r>
    </w:p>
    <w:p w14:paraId="1EC0E7CC"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The Quality Engine SHALL:</w:t>
      </w:r>
    </w:p>
    <w:p w14:paraId="69893886" w14:textId="77777777" w:rsidR="00C45800" w:rsidRPr="00C45800" w:rsidRDefault="00C45800" w:rsidP="00C458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Audit every engine output.</w:t>
      </w:r>
    </w:p>
    <w:p w14:paraId="504A6E74" w14:textId="77777777" w:rsidR="00C45800" w:rsidRPr="00C45800" w:rsidRDefault="00C45800" w:rsidP="00C458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Verify constitutional compliance.</w:t>
      </w:r>
    </w:p>
    <w:p w14:paraId="527C490F" w14:textId="77777777" w:rsidR="00C45800" w:rsidRPr="00C45800" w:rsidRDefault="00C45800" w:rsidP="00C458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Validate educational integrity.</w:t>
      </w:r>
    </w:p>
    <w:p w14:paraId="050B9407" w14:textId="77777777" w:rsidR="00C45800" w:rsidRPr="00C45800" w:rsidRDefault="00C45800" w:rsidP="00C458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Assess technical correctness.</w:t>
      </w:r>
    </w:p>
    <w:p w14:paraId="283A8046" w14:textId="77777777" w:rsidR="00C45800" w:rsidRPr="00C45800" w:rsidRDefault="00C45800" w:rsidP="00C458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lastRenderedPageBreak/>
        <w:t>Generate structured quality reports.</w:t>
      </w:r>
    </w:p>
    <w:p w14:paraId="6757CBF4" w14:textId="77777777" w:rsidR="00C45800" w:rsidRPr="00C45800" w:rsidRDefault="00C45800" w:rsidP="00C458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Initiate controlled revision requests.</w:t>
      </w:r>
    </w:p>
    <w:p w14:paraId="2E383745"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The Quality Engine SHALL NOT:</w:t>
      </w:r>
    </w:p>
    <w:p w14:paraId="3DAD0D8F" w14:textId="77777777" w:rsidR="00C45800" w:rsidRPr="00C45800" w:rsidRDefault="00C45800" w:rsidP="00C4580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Modify educational content.</w:t>
      </w:r>
    </w:p>
    <w:p w14:paraId="32EE0955" w14:textId="77777777" w:rsidR="00C45800" w:rsidRPr="00C45800" w:rsidRDefault="00C45800" w:rsidP="00C4580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Rewrite lessons.</w:t>
      </w:r>
    </w:p>
    <w:p w14:paraId="70E8C84F" w14:textId="77777777" w:rsidR="00C45800" w:rsidRPr="00C45800" w:rsidRDefault="00C45800" w:rsidP="00C4580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Override constitutional principles.</w:t>
      </w:r>
    </w:p>
    <w:p w14:paraId="2D597503" w14:textId="77777777" w:rsidR="00C45800" w:rsidRPr="00C45800" w:rsidRDefault="00C45800" w:rsidP="00C4580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Introduce new instructional objectives.</w:t>
      </w:r>
    </w:p>
    <w:p w14:paraId="5BEAC6BC"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Corrections SHALL always be performed by the responsible engine.</w:t>
      </w:r>
    </w:p>
    <w:p w14:paraId="58D7018C"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1F0A3F37">
          <v:rect id="_x0000_i1028" style="width:0;height:1.5pt" o:hralign="center" o:hrstd="t" o:hr="t" fillcolor="#a0a0a0" stroked="f"/>
        </w:pict>
      </w:r>
    </w:p>
    <w:p w14:paraId="4B633D3D"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3. Evaluation Targets</w:t>
      </w:r>
    </w:p>
    <w:p w14:paraId="39311DC9"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The Quality Engine SHALL evaluate outputs produced by:</w:t>
      </w:r>
    </w:p>
    <w:p w14:paraId="2C506C95" w14:textId="77777777" w:rsidR="00C45800" w:rsidRPr="00C45800" w:rsidRDefault="00C45800" w:rsidP="00C4580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Learning Science</w:t>
      </w:r>
    </w:p>
    <w:p w14:paraId="24624B53" w14:textId="77777777" w:rsidR="00C45800" w:rsidRPr="00C45800" w:rsidRDefault="00C45800" w:rsidP="00C4580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Misconception Engine</w:t>
      </w:r>
    </w:p>
    <w:p w14:paraId="69F075A8" w14:textId="77777777" w:rsidR="00C45800" w:rsidRPr="00C45800" w:rsidRDefault="00C45800" w:rsidP="00C4580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Mental Model Engine</w:t>
      </w:r>
    </w:p>
    <w:p w14:paraId="48DEAB50" w14:textId="77777777" w:rsidR="00C45800" w:rsidRPr="00C45800" w:rsidRDefault="00C45800" w:rsidP="00C4580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Scenario Intelligence Engine</w:t>
      </w:r>
    </w:p>
    <w:p w14:paraId="215EEA84" w14:textId="77777777" w:rsidR="00C45800" w:rsidRPr="00C45800" w:rsidRDefault="00C45800" w:rsidP="00C4580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Pattern Mapping Engine</w:t>
      </w:r>
    </w:p>
    <w:p w14:paraId="5157843F" w14:textId="77777777" w:rsidR="00C45800" w:rsidRPr="00C45800" w:rsidRDefault="00C45800" w:rsidP="00C4580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Episode Generation Engine</w:t>
      </w:r>
    </w:p>
    <w:p w14:paraId="25794ADE" w14:textId="77777777" w:rsidR="00C45800" w:rsidRPr="00C45800" w:rsidRDefault="00C45800" w:rsidP="00C4580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Production Engine</w:t>
      </w:r>
    </w:p>
    <w:p w14:paraId="3939E24B"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Future engines SHALL automatically become evaluation targets unless explicitly exempted.</w:t>
      </w:r>
    </w:p>
    <w:p w14:paraId="7CAB2132"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6727D1C2">
          <v:rect id="_x0000_i1029" style="width:0;height:1.5pt" o:hralign="center" o:hrstd="t" o:hr="t" fillcolor="#a0a0a0" stroked="f"/>
        </w:pict>
      </w:r>
    </w:p>
    <w:p w14:paraId="4C258615"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4. Quality Principles</w:t>
      </w:r>
    </w:p>
    <w:p w14:paraId="5695A47A"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7DA6E2D4">
          <v:rect id="_x0000_i1030" style="width:0;height:1.5pt" o:hralign="center" o:hrstd="t" o:hr="t" fillcolor="#a0a0a0" stroked="f"/>
        </w:pict>
      </w:r>
    </w:p>
    <w:p w14:paraId="45D3B5C9"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QP-01 Independence</w:t>
      </w:r>
    </w:p>
    <w:p w14:paraId="65F1B536"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Quality evaluation SHALL remain independent from content generation.</w:t>
      </w:r>
    </w:p>
    <w:p w14:paraId="04C1C69E"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The engine being evaluated SHALL never approve its own output.</w:t>
      </w:r>
    </w:p>
    <w:p w14:paraId="18ED4164"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0658D9AD">
          <v:rect id="_x0000_i1031" style="width:0;height:1.5pt" o:hralign="center" o:hrstd="t" o:hr="t" fillcolor="#a0a0a0" stroked="f"/>
        </w:pict>
      </w:r>
    </w:p>
    <w:p w14:paraId="60F25053"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QP-02 Traceability</w:t>
      </w:r>
    </w:p>
    <w:p w14:paraId="4B00666E"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Every quality decision SHALL reference the exact specification, constitutional law, learning principle, or engine rule supporting the decision.</w:t>
      </w:r>
    </w:p>
    <w:p w14:paraId="6966617A"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lastRenderedPageBreak/>
        <w:pict w14:anchorId="19A382AA">
          <v:rect id="_x0000_i1032" style="width:0;height:1.5pt" o:hralign="center" o:hrstd="t" o:hr="t" fillcolor="#a0a0a0" stroked="f"/>
        </w:pict>
      </w:r>
    </w:p>
    <w:p w14:paraId="17B66528"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QP-03 Evidence-Based Evaluation</w:t>
      </w:r>
    </w:p>
    <w:p w14:paraId="4B536F38"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Quality judgments SHALL rely on observable evidence rather than subjective preference.</w:t>
      </w:r>
    </w:p>
    <w:p w14:paraId="5ADEA051"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30D86BCE">
          <v:rect id="_x0000_i1033" style="width:0;height:1.5pt" o:hralign="center" o:hrstd="t" o:hr="t" fillcolor="#a0a0a0" stroked="f"/>
        </w:pict>
      </w:r>
    </w:p>
    <w:p w14:paraId="29B92FA0"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QP-04 Reproducibility</w:t>
      </w:r>
    </w:p>
    <w:p w14:paraId="4064CBB1"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Repeated evaluation of identical inputs SHOULD produce identical quality outcomes.</w:t>
      </w:r>
    </w:p>
    <w:p w14:paraId="75E71279"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79AC9294">
          <v:rect id="_x0000_i1034" style="width:0;height:1.5pt" o:hralign="center" o:hrstd="t" o:hr="t" fillcolor="#a0a0a0" stroked="f"/>
        </w:pict>
      </w:r>
    </w:p>
    <w:p w14:paraId="3CBCAF9B"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QP-05 Educational Priority</w:t>
      </w:r>
    </w:p>
    <w:p w14:paraId="2DA9ACB2"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When educational quality conflicts with production convenience, educational quality SHALL prevail.</w:t>
      </w:r>
    </w:p>
    <w:p w14:paraId="6152E4E8"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6C802250">
          <v:rect id="_x0000_i1035" style="width:0;height:1.5pt" o:hralign="center" o:hrstd="t" o:hr="t" fillcolor="#a0a0a0" stroked="f"/>
        </w:pict>
      </w:r>
    </w:p>
    <w:p w14:paraId="4424739E"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QP-06 Continuous Improvement</w:t>
      </w:r>
    </w:p>
    <w:p w14:paraId="45745E59"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Quality evaluation SHALL identify opportunities for improvement without compromising approved educational principles.</w:t>
      </w:r>
    </w:p>
    <w:p w14:paraId="1C545008"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0AB13C4B">
          <v:rect id="_x0000_i1036" style="width:0;height:1.5pt" o:hralign="center" o:hrstd="t" o:hr="t" fillcolor="#a0a0a0" stroked="f"/>
        </w:pict>
      </w:r>
    </w:p>
    <w:p w14:paraId="698EF242"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5. Quality Dimensions</w:t>
      </w:r>
    </w:p>
    <w:p w14:paraId="2BF0C663"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Every evaluated artifact SHALL be assessed across the following dimensions.</w:t>
      </w:r>
    </w:p>
    <w:p w14:paraId="4EF799D5"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QD-01 Constitutional Compliance</w:t>
      </w:r>
    </w:p>
    <w:p w14:paraId="0BD5605E"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Does the artifact comply with every applicable constitutional law?</w:t>
      </w:r>
    </w:p>
    <w:p w14:paraId="13DE9D6A"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4C62CC02">
          <v:rect id="_x0000_i1037" style="width:0;height:1.5pt" o:hralign="center" o:hrstd="t" o:hr="t" fillcolor="#a0a0a0" stroked="f"/>
        </w:pict>
      </w:r>
    </w:p>
    <w:p w14:paraId="5E49A5E0"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QD-02 Learning Science Alignment</w:t>
      </w:r>
    </w:p>
    <w:p w14:paraId="4A6D6F52"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Does the instructional design reflect the scientific principles defined in Learning Science?</w:t>
      </w:r>
    </w:p>
    <w:p w14:paraId="63547AAC"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05393C80">
          <v:rect id="_x0000_i1038" style="width:0;height:1.5pt" o:hralign="center" o:hrstd="t" o:hr="t" fillcolor="#a0a0a0" stroked="f"/>
        </w:pict>
      </w:r>
    </w:p>
    <w:p w14:paraId="3AF3092D"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QD-03 Technical Accuracy</w:t>
      </w:r>
    </w:p>
    <w:p w14:paraId="18B3E462"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lastRenderedPageBreak/>
        <w:t xml:space="preserve">Are all programming concepts </w:t>
      </w:r>
      <w:proofErr w:type="gramStart"/>
      <w:r w:rsidRPr="00C45800">
        <w:rPr>
          <w:rFonts w:ascii="Times New Roman" w:eastAsia="Times New Roman" w:hAnsi="Times New Roman" w:cs="Times New Roman"/>
          <w:sz w:val="24"/>
          <w:szCs w:val="24"/>
          <w:lang w:eastAsia="en-IN" w:bidi="gu-IN"/>
        </w:rPr>
        <w:t>technically</w:t>
      </w:r>
      <w:proofErr w:type="gramEnd"/>
      <w:r w:rsidRPr="00C45800">
        <w:rPr>
          <w:rFonts w:ascii="Times New Roman" w:eastAsia="Times New Roman" w:hAnsi="Times New Roman" w:cs="Times New Roman"/>
          <w:sz w:val="24"/>
          <w:szCs w:val="24"/>
          <w:lang w:eastAsia="en-IN" w:bidi="gu-IN"/>
        </w:rPr>
        <w:t xml:space="preserve"> correct?</w:t>
      </w:r>
    </w:p>
    <w:p w14:paraId="484D3FB2"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7FD2B0D2">
          <v:rect id="_x0000_i1039" style="width:0;height:1.5pt" o:hralign="center" o:hrstd="t" o:hr="t" fillcolor="#a0a0a0" stroked="f"/>
        </w:pict>
      </w:r>
    </w:p>
    <w:p w14:paraId="56915D10"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QD-04 Mental Model Integrity</w:t>
      </w:r>
    </w:p>
    <w:p w14:paraId="21AC2101"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Does the artifact preserve the validated conceptual model?</w:t>
      </w:r>
    </w:p>
    <w:p w14:paraId="637AF64F"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50D65C94">
          <v:rect id="_x0000_i1040" style="width:0;height:1.5pt" o:hralign="center" o:hrstd="t" o:hr="t" fillcolor="#a0a0a0" stroked="f"/>
        </w:pict>
      </w:r>
    </w:p>
    <w:p w14:paraId="7F481175"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QD-05 Pattern Integrity</w:t>
      </w:r>
    </w:p>
    <w:p w14:paraId="0AD2B0C4"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 xml:space="preserve">Is the transition from scenario to programming concept </w:t>
      </w:r>
      <w:proofErr w:type="gramStart"/>
      <w:r w:rsidRPr="00C45800">
        <w:rPr>
          <w:rFonts w:ascii="Times New Roman" w:eastAsia="Times New Roman" w:hAnsi="Times New Roman" w:cs="Times New Roman"/>
          <w:sz w:val="24"/>
          <w:szCs w:val="24"/>
          <w:lang w:eastAsia="en-IN" w:bidi="gu-IN"/>
        </w:rPr>
        <w:t>logically</w:t>
      </w:r>
      <w:proofErr w:type="gramEnd"/>
      <w:r w:rsidRPr="00C45800">
        <w:rPr>
          <w:rFonts w:ascii="Times New Roman" w:eastAsia="Times New Roman" w:hAnsi="Times New Roman" w:cs="Times New Roman"/>
          <w:sz w:val="24"/>
          <w:szCs w:val="24"/>
          <w:lang w:eastAsia="en-IN" w:bidi="gu-IN"/>
        </w:rPr>
        <w:t xml:space="preserve"> correct?</w:t>
      </w:r>
    </w:p>
    <w:p w14:paraId="4FD3FB09"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4AAA7002">
          <v:rect id="_x0000_i1041" style="width:0;height:1.5pt" o:hralign="center" o:hrstd="t" o:hr="t" fillcolor="#a0a0a0" stroked="f"/>
        </w:pict>
      </w:r>
    </w:p>
    <w:p w14:paraId="12526C14"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QD-06 Educational Clarity</w:t>
      </w:r>
    </w:p>
    <w:p w14:paraId="7F08ECA4"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Can the intended learner understand the explanation without unnecessary cognitive load?</w:t>
      </w:r>
    </w:p>
    <w:p w14:paraId="146B4452"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0797D931">
          <v:rect id="_x0000_i1042" style="width:0;height:1.5pt" o:hralign="center" o:hrstd="t" o:hr="t" fillcolor="#a0a0a0" stroked="f"/>
        </w:pict>
      </w:r>
    </w:p>
    <w:p w14:paraId="7228B143" w14:textId="77777777" w:rsidR="00C45800" w:rsidRPr="00C45800" w:rsidRDefault="00C45800" w:rsidP="00C45800">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C45800">
        <w:rPr>
          <w:rFonts w:ascii="Times New Roman" w:eastAsia="Times New Roman" w:hAnsi="Times New Roman" w:cs="Times New Roman"/>
          <w:b/>
          <w:bCs/>
          <w:sz w:val="36"/>
          <w:szCs w:val="36"/>
          <w:lang w:eastAsia="en-IN" w:bidi="gu-IN"/>
        </w:rPr>
        <w:t>QD-07 Production Quality</w:t>
      </w:r>
    </w:p>
    <w:p w14:paraId="1E254F61"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proofErr w:type="gramStart"/>
      <w:r w:rsidRPr="00C45800">
        <w:rPr>
          <w:rFonts w:ascii="Times New Roman" w:eastAsia="Times New Roman" w:hAnsi="Times New Roman" w:cs="Times New Roman"/>
          <w:sz w:val="24"/>
          <w:szCs w:val="24"/>
          <w:lang w:eastAsia="en-IN" w:bidi="gu-IN"/>
        </w:rPr>
        <w:t>Are</w:t>
      </w:r>
      <w:proofErr w:type="gramEnd"/>
      <w:r w:rsidRPr="00C45800">
        <w:rPr>
          <w:rFonts w:ascii="Times New Roman" w:eastAsia="Times New Roman" w:hAnsi="Times New Roman" w:cs="Times New Roman"/>
          <w:sz w:val="24"/>
          <w:szCs w:val="24"/>
          <w:lang w:eastAsia="en-IN" w:bidi="gu-IN"/>
        </w:rPr>
        <w:t xml:space="preserve"> presentation, pacing, terminology, and accessibility consistent with project standards?</w:t>
      </w:r>
    </w:p>
    <w:p w14:paraId="1862EF6B"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6773E5D2">
          <v:rect id="_x0000_i1043" style="width:0;height:1.5pt" o:hralign="center" o:hrstd="t" o:hr="t" fillcolor="#a0a0a0" stroked="f"/>
        </w:pict>
      </w:r>
    </w:p>
    <w:p w14:paraId="268791AC"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6. Quality Levels</w:t>
      </w:r>
    </w:p>
    <w:p w14:paraId="39EC36FF"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Every evaluated artifact SHALL receive one of the following quality classifications.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641"/>
        <w:gridCol w:w="2108"/>
      </w:tblGrid>
      <w:tr w:rsidR="00C45800" w:rsidRPr="00C45800" w14:paraId="6201207F" w14:textId="77777777" w:rsidTr="00C45800">
        <w:trPr>
          <w:tblHeader/>
          <w:tblCellSpacing w:w="15" w:type="dxa"/>
        </w:trPr>
        <w:tc>
          <w:tcPr>
            <w:tcW w:w="0" w:type="auto"/>
            <w:vAlign w:val="center"/>
            <w:hideMark/>
          </w:tcPr>
          <w:p w14:paraId="3606A15D" w14:textId="77777777" w:rsidR="00C45800" w:rsidRPr="00C45800" w:rsidRDefault="00C45800" w:rsidP="00C45800">
            <w:pPr>
              <w:spacing w:after="0" w:line="240" w:lineRule="auto"/>
              <w:jc w:val="center"/>
              <w:rPr>
                <w:rFonts w:ascii="Times New Roman" w:eastAsia="Times New Roman" w:hAnsi="Times New Roman" w:cs="Times New Roman"/>
                <w:b/>
                <w:bCs/>
                <w:sz w:val="24"/>
                <w:szCs w:val="24"/>
                <w:lang w:eastAsia="en-IN" w:bidi="gu-IN"/>
              </w:rPr>
            </w:pPr>
            <w:r w:rsidRPr="00C45800">
              <w:rPr>
                <w:rFonts w:ascii="Times New Roman" w:eastAsia="Times New Roman" w:hAnsi="Times New Roman" w:cs="Times New Roman"/>
                <w:b/>
                <w:bCs/>
                <w:sz w:val="24"/>
                <w:szCs w:val="24"/>
                <w:lang w:eastAsia="en-IN" w:bidi="gu-IN"/>
              </w:rPr>
              <w:t>Level</w:t>
            </w:r>
          </w:p>
        </w:tc>
        <w:tc>
          <w:tcPr>
            <w:tcW w:w="0" w:type="auto"/>
            <w:vAlign w:val="center"/>
            <w:hideMark/>
          </w:tcPr>
          <w:p w14:paraId="376946A0" w14:textId="77777777" w:rsidR="00C45800" w:rsidRPr="00C45800" w:rsidRDefault="00C45800" w:rsidP="00C45800">
            <w:pPr>
              <w:spacing w:after="0" w:line="240" w:lineRule="auto"/>
              <w:jc w:val="center"/>
              <w:rPr>
                <w:rFonts w:ascii="Times New Roman" w:eastAsia="Times New Roman" w:hAnsi="Times New Roman" w:cs="Times New Roman"/>
                <w:b/>
                <w:bCs/>
                <w:sz w:val="24"/>
                <w:szCs w:val="24"/>
                <w:lang w:eastAsia="en-IN" w:bidi="gu-IN"/>
              </w:rPr>
            </w:pPr>
            <w:r w:rsidRPr="00C45800">
              <w:rPr>
                <w:rFonts w:ascii="Times New Roman" w:eastAsia="Times New Roman" w:hAnsi="Times New Roman" w:cs="Times New Roman"/>
                <w:b/>
                <w:bCs/>
                <w:sz w:val="24"/>
                <w:szCs w:val="24"/>
                <w:lang w:eastAsia="en-IN" w:bidi="gu-IN"/>
              </w:rPr>
              <w:t>Meaning</w:t>
            </w:r>
          </w:p>
        </w:tc>
        <w:tc>
          <w:tcPr>
            <w:tcW w:w="0" w:type="auto"/>
            <w:vAlign w:val="center"/>
            <w:hideMark/>
          </w:tcPr>
          <w:p w14:paraId="5CC739CC" w14:textId="77777777" w:rsidR="00C45800" w:rsidRPr="00C45800" w:rsidRDefault="00C45800" w:rsidP="00C45800">
            <w:pPr>
              <w:spacing w:after="0" w:line="240" w:lineRule="auto"/>
              <w:jc w:val="center"/>
              <w:rPr>
                <w:rFonts w:ascii="Times New Roman" w:eastAsia="Times New Roman" w:hAnsi="Times New Roman" w:cs="Times New Roman"/>
                <w:b/>
                <w:bCs/>
                <w:sz w:val="24"/>
                <w:szCs w:val="24"/>
                <w:lang w:eastAsia="en-IN" w:bidi="gu-IN"/>
              </w:rPr>
            </w:pPr>
            <w:r w:rsidRPr="00C45800">
              <w:rPr>
                <w:rFonts w:ascii="Times New Roman" w:eastAsia="Times New Roman" w:hAnsi="Times New Roman" w:cs="Times New Roman"/>
                <w:b/>
                <w:bCs/>
                <w:sz w:val="24"/>
                <w:szCs w:val="24"/>
                <w:lang w:eastAsia="en-IN" w:bidi="gu-IN"/>
              </w:rPr>
              <w:t>Result</w:t>
            </w:r>
          </w:p>
        </w:tc>
      </w:tr>
      <w:tr w:rsidR="00C45800" w:rsidRPr="00C45800" w14:paraId="4F9CEDDF" w14:textId="77777777" w:rsidTr="00C45800">
        <w:trPr>
          <w:tblCellSpacing w:w="15" w:type="dxa"/>
        </w:trPr>
        <w:tc>
          <w:tcPr>
            <w:tcW w:w="0" w:type="auto"/>
            <w:vAlign w:val="center"/>
            <w:hideMark/>
          </w:tcPr>
          <w:p w14:paraId="60489CB9"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Q0</w:t>
            </w:r>
          </w:p>
        </w:tc>
        <w:tc>
          <w:tcPr>
            <w:tcW w:w="0" w:type="auto"/>
            <w:vAlign w:val="center"/>
            <w:hideMark/>
          </w:tcPr>
          <w:p w14:paraId="5CB15752"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Critical Failure</w:t>
            </w:r>
          </w:p>
        </w:tc>
        <w:tc>
          <w:tcPr>
            <w:tcW w:w="0" w:type="auto"/>
            <w:vAlign w:val="center"/>
            <w:hideMark/>
          </w:tcPr>
          <w:p w14:paraId="1A6FD722"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Reject immediately</w:t>
            </w:r>
          </w:p>
        </w:tc>
      </w:tr>
      <w:tr w:rsidR="00C45800" w:rsidRPr="00C45800" w14:paraId="53DB2276" w14:textId="77777777" w:rsidTr="00C45800">
        <w:trPr>
          <w:tblCellSpacing w:w="15" w:type="dxa"/>
        </w:trPr>
        <w:tc>
          <w:tcPr>
            <w:tcW w:w="0" w:type="auto"/>
            <w:vAlign w:val="center"/>
            <w:hideMark/>
          </w:tcPr>
          <w:p w14:paraId="525E5888"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Q1</w:t>
            </w:r>
          </w:p>
        </w:tc>
        <w:tc>
          <w:tcPr>
            <w:tcW w:w="0" w:type="auto"/>
            <w:vAlign w:val="center"/>
            <w:hideMark/>
          </w:tcPr>
          <w:p w14:paraId="08772F0E"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Major Issues</w:t>
            </w:r>
          </w:p>
        </w:tc>
        <w:tc>
          <w:tcPr>
            <w:tcW w:w="0" w:type="auto"/>
            <w:vAlign w:val="center"/>
            <w:hideMark/>
          </w:tcPr>
          <w:p w14:paraId="5F54D0CD"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Revision required</w:t>
            </w:r>
          </w:p>
        </w:tc>
      </w:tr>
      <w:tr w:rsidR="00C45800" w:rsidRPr="00C45800" w14:paraId="404B30E6" w14:textId="77777777" w:rsidTr="00C45800">
        <w:trPr>
          <w:tblCellSpacing w:w="15" w:type="dxa"/>
        </w:trPr>
        <w:tc>
          <w:tcPr>
            <w:tcW w:w="0" w:type="auto"/>
            <w:vAlign w:val="center"/>
            <w:hideMark/>
          </w:tcPr>
          <w:p w14:paraId="18C5E87A"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Q2</w:t>
            </w:r>
          </w:p>
        </w:tc>
        <w:tc>
          <w:tcPr>
            <w:tcW w:w="0" w:type="auto"/>
            <w:vAlign w:val="center"/>
            <w:hideMark/>
          </w:tcPr>
          <w:p w14:paraId="7B746177"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Minor Issues</w:t>
            </w:r>
          </w:p>
        </w:tc>
        <w:tc>
          <w:tcPr>
            <w:tcW w:w="0" w:type="auto"/>
            <w:vAlign w:val="center"/>
            <w:hideMark/>
          </w:tcPr>
          <w:p w14:paraId="3ACC0792"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Conditional approval</w:t>
            </w:r>
          </w:p>
        </w:tc>
      </w:tr>
      <w:tr w:rsidR="00C45800" w:rsidRPr="00C45800" w14:paraId="6B9A5311" w14:textId="77777777" w:rsidTr="00C45800">
        <w:trPr>
          <w:tblCellSpacing w:w="15" w:type="dxa"/>
        </w:trPr>
        <w:tc>
          <w:tcPr>
            <w:tcW w:w="0" w:type="auto"/>
            <w:vAlign w:val="center"/>
            <w:hideMark/>
          </w:tcPr>
          <w:p w14:paraId="1F9FBEA0"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Q3</w:t>
            </w:r>
          </w:p>
        </w:tc>
        <w:tc>
          <w:tcPr>
            <w:tcW w:w="0" w:type="auto"/>
            <w:vAlign w:val="center"/>
            <w:hideMark/>
          </w:tcPr>
          <w:p w14:paraId="4E60B626"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Fully Compliant</w:t>
            </w:r>
          </w:p>
        </w:tc>
        <w:tc>
          <w:tcPr>
            <w:tcW w:w="0" w:type="auto"/>
            <w:vAlign w:val="center"/>
            <w:hideMark/>
          </w:tcPr>
          <w:p w14:paraId="6F38A838"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Approved</w:t>
            </w:r>
          </w:p>
        </w:tc>
      </w:tr>
    </w:tbl>
    <w:p w14:paraId="1A71B494"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64448BE5">
          <v:rect id="_x0000_i1044" style="width:0;height:1.5pt" o:hralign="center" o:hrstd="t" o:hr="t" fillcolor="#a0a0a0" stroked="f"/>
        </w:pict>
      </w:r>
    </w:p>
    <w:p w14:paraId="17295FEB" w14:textId="77777777" w:rsidR="00C45800" w:rsidRPr="00C45800" w:rsidRDefault="00C45800" w:rsidP="00C45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C45800">
        <w:rPr>
          <w:rFonts w:ascii="Times New Roman" w:eastAsia="Times New Roman" w:hAnsi="Times New Roman" w:cs="Times New Roman"/>
          <w:b/>
          <w:bCs/>
          <w:kern w:val="36"/>
          <w:sz w:val="48"/>
          <w:szCs w:val="48"/>
          <w:lang w:eastAsia="en-IN" w:bidi="gu-IN"/>
        </w:rPr>
        <w:t>7. Validation Authority</w:t>
      </w:r>
    </w:p>
    <w:p w14:paraId="29517F28"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The Quality Engine SHALL have authority to:</w:t>
      </w:r>
    </w:p>
    <w:p w14:paraId="3687F1A1" w14:textId="77777777" w:rsidR="00C45800" w:rsidRPr="00C45800" w:rsidRDefault="00C45800" w:rsidP="00C4580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Approve outputs</w:t>
      </w:r>
    </w:p>
    <w:p w14:paraId="184D8E00" w14:textId="77777777" w:rsidR="00C45800" w:rsidRPr="00C45800" w:rsidRDefault="00C45800" w:rsidP="00C4580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Reject outputs</w:t>
      </w:r>
    </w:p>
    <w:p w14:paraId="724D47AD" w14:textId="77777777" w:rsidR="00C45800" w:rsidRPr="00C45800" w:rsidRDefault="00C45800" w:rsidP="00C4580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lastRenderedPageBreak/>
        <w:t>Request revision</w:t>
      </w:r>
    </w:p>
    <w:p w14:paraId="19C3A219" w14:textId="77777777" w:rsidR="00C45800" w:rsidRPr="00C45800" w:rsidRDefault="00C45800" w:rsidP="00C4580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Escalate constitutional violations</w:t>
      </w:r>
    </w:p>
    <w:p w14:paraId="012E6271" w14:textId="77777777" w:rsidR="00C45800" w:rsidRPr="00C45800" w:rsidRDefault="00C45800" w:rsidP="00C4580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Suspend publication until critical issues are resolved</w:t>
      </w:r>
    </w:p>
    <w:p w14:paraId="6B8335DB"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t>No artifact may be published without passing Quality evaluation.</w:t>
      </w:r>
    </w:p>
    <w:p w14:paraId="23B6043A" w14:textId="77777777" w:rsidR="00C45800" w:rsidRPr="00C45800" w:rsidRDefault="00C45800" w:rsidP="00C45800">
      <w:pPr>
        <w:spacing w:after="0"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sz w:val="24"/>
          <w:szCs w:val="24"/>
          <w:lang w:eastAsia="en-IN" w:bidi="gu-IN"/>
        </w:rPr>
        <w:pict w14:anchorId="34B7AB88">
          <v:rect id="_x0000_i1045" style="width:0;height:1.5pt" o:hralign="center" o:hrstd="t" o:hr="t" fillcolor="#a0a0a0" stroked="f"/>
        </w:pict>
      </w:r>
    </w:p>
    <w:p w14:paraId="18CCF938" w14:textId="77777777" w:rsidR="00C45800" w:rsidRPr="00C45800" w:rsidRDefault="00C45800" w:rsidP="00C45800">
      <w:pPr>
        <w:spacing w:before="100" w:beforeAutospacing="1" w:after="100" w:afterAutospacing="1" w:line="240" w:lineRule="auto"/>
        <w:rPr>
          <w:rFonts w:ascii="Times New Roman" w:eastAsia="Times New Roman" w:hAnsi="Times New Roman" w:cs="Times New Roman"/>
          <w:sz w:val="24"/>
          <w:szCs w:val="24"/>
          <w:lang w:eastAsia="en-IN" w:bidi="gu-IN"/>
        </w:rPr>
      </w:pPr>
      <w:r w:rsidRPr="00C45800">
        <w:rPr>
          <w:rFonts w:ascii="Times New Roman" w:eastAsia="Times New Roman" w:hAnsi="Times New Roman" w:cs="Times New Roman"/>
          <w:b/>
          <w:bCs/>
          <w:sz w:val="24"/>
          <w:szCs w:val="24"/>
          <w:lang w:eastAsia="en-IN" w:bidi="gu-IN"/>
        </w:rPr>
        <w:t>End of Part 1</w:t>
      </w:r>
    </w:p>
    <w:p w14:paraId="159B1329" w14:textId="3A0F60D9" w:rsidR="00C45800" w:rsidRDefault="00C45800">
      <w:r>
        <w:br w:type="page"/>
      </w:r>
    </w:p>
    <w:p w14:paraId="627AB7D9" w14:textId="77777777" w:rsidR="00C45800" w:rsidRDefault="00C45800" w:rsidP="00C45800">
      <w:pPr>
        <w:pStyle w:val="Heading1"/>
      </w:pPr>
      <w:r>
        <w:lastRenderedPageBreak/>
        <w:t>Code Katha Learning Intelligence System (CKLIS)</w:t>
      </w:r>
    </w:p>
    <w:p w14:paraId="18EBF52C" w14:textId="77777777" w:rsidR="00C45800" w:rsidRDefault="00C45800" w:rsidP="00C45800">
      <w:pPr>
        <w:pStyle w:val="Heading1"/>
      </w:pPr>
      <w:r>
        <w:t>09 – Quality Engine</w:t>
      </w:r>
    </w:p>
    <w:p w14:paraId="2F295DB2" w14:textId="77777777" w:rsidR="00C45800" w:rsidRDefault="00C45800" w:rsidP="00C45800">
      <w:pPr>
        <w:pStyle w:val="Heading2"/>
      </w:pPr>
      <w:r>
        <w:t>Part 2</w:t>
      </w:r>
    </w:p>
    <w:p w14:paraId="60FC3ECB" w14:textId="77777777" w:rsidR="00C45800" w:rsidRDefault="00C45800" w:rsidP="00C45800">
      <w:r>
        <w:pict w14:anchorId="63261337">
          <v:rect id="_x0000_i1067" style="width:0;height:1.5pt" o:hralign="center" o:hrstd="t" o:hr="t" fillcolor="#a0a0a0" stroked="f"/>
        </w:pict>
      </w:r>
    </w:p>
    <w:p w14:paraId="4801D660" w14:textId="77777777" w:rsidR="00C45800" w:rsidRDefault="00C45800" w:rsidP="00C45800">
      <w:pPr>
        <w:pStyle w:val="Heading1"/>
      </w:pPr>
      <w:r>
        <w:t>8. Audit Framework</w:t>
      </w:r>
    </w:p>
    <w:p w14:paraId="0989F88B" w14:textId="77777777" w:rsidR="00C45800" w:rsidRDefault="00C45800" w:rsidP="00C45800">
      <w:pPr>
        <w:pStyle w:val="NormalWeb"/>
      </w:pPr>
      <w:r>
        <w:t>The Quality Engine SHALL perform structured audits at predefined validation gates throughout the CKLIS pipeline.</w:t>
      </w:r>
    </w:p>
    <w:p w14:paraId="0D10B3E8" w14:textId="77777777" w:rsidR="00C45800" w:rsidRDefault="00C45800" w:rsidP="00C45800">
      <w:pPr>
        <w:pStyle w:val="Heading2"/>
      </w:pPr>
      <w:r>
        <w:t>AG-01 — Specification Audit</w:t>
      </w:r>
    </w:p>
    <w:p w14:paraId="54D282BA" w14:textId="77777777" w:rsidR="00C45800" w:rsidRDefault="00C45800" w:rsidP="00C45800">
      <w:pPr>
        <w:pStyle w:val="NormalWeb"/>
      </w:pPr>
      <w:r>
        <w:t>Verifies that each engine output conforms to its own specification.</w:t>
      </w:r>
    </w:p>
    <w:p w14:paraId="2AEE034C" w14:textId="77777777" w:rsidR="00C45800" w:rsidRDefault="00C45800" w:rsidP="00C45800">
      <w:r>
        <w:pict w14:anchorId="46BC10F4">
          <v:rect id="_x0000_i1068" style="width:0;height:1.5pt" o:hralign="center" o:hrstd="t" o:hr="t" fillcolor="#a0a0a0" stroked="f"/>
        </w:pict>
      </w:r>
    </w:p>
    <w:p w14:paraId="08013967" w14:textId="77777777" w:rsidR="00C45800" w:rsidRDefault="00C45800" w:rsidP="00C45800">
      <w:pPr>
        <w:pStyle w:val="Heading2"/>
      </w:pPr>
      <w:r>
        <w:t>AG-02 — Constitutional Audit</w:t>
      </w:r>
    </w:p>
    <w:p w14:paraId="3203E023" w14:textId="77777777" w:rsidR="00C45800" w:rsidRDefault="00C45800" w:rsidP="00C45800">
      <w:pPr>
        <w:pStyle w:val="NormalWeb"/>
      </w:pPr>
      <w:r>
        <w:t>Verifies compliance with all applicable Constitutional Laws (CL).</w:t>
      </w:r>
    </w:p>
    <w:p w14:paraId="59BA6FA3" w14:textId="77777777" w:rsidR="00C45800" w:rsidRDefault="00C45800" w:rsidP="00C45800">
      <w:pPr>
        <w:pStyle w:val="NormalWeb"/>
      </w:pPr>
      <w:r>
        <w:t>Every identified violation SHALL reference the specific constitutional law involved.</w:t>
      </w:r>
    </w:p>
    <w:p w14:paraId="6059A0A5" w14:textId="77777777" w:rsidR="00C45800" w:rsidRDefault="00C45800" w:rsidP="00C45800">
      <w:r>
        <w:pict w14:anchorId="37E330AA">
          <v:rect id="_x0000_i1069" style="width:0;height:1.5pt" o:hralign="center" o:hrstd="t" o:hr="t" fillcolor="#a0a0a0" stroked="f"/>
        </w:pict>
      </w:r>
    </w:p>
    <w:p w14:paraId="6974D160" w14:textId="77777777" w:rsidR="00C45800" w:rsidRDefault="00C45800" w:rsidP="00C45800">
      <w:pPr>
        <w:pStyle w:val="Heading2"/>
      </w:pPr>
      <w:r>
        <w:t>AG-03 — Learning Science Audit</w:t>
      </w:r>
    </w:p>
    <w:p w14:paraId="41913E3F" w14:textId="77777777" w:rsidR="00C45800" w:rsidRDefault="00C45800" w:rsidP="00C45800">
      <w:pPr>
        <w:pStyle w:val="NormalWeb"/>
      </w:pPr>
      <w:r>
        <w:t xml:space="preserve">Verifies </w:t>
      </w:r>
      <w:proofErr w:type="gramStart"/>
      <w:r>
        <w:t>that educational decisions</w:t>
      </w:r>
      <w:proofErr w:type="gramEnd"/>
      <w:r>
        <w:t xml:space="preserve"> remain consistent with the Learning Principles (LP) defined in the Learning Science specification.</w:t>
      </w:r>
    </w:p>
    <w:p w14:paraId="7C0DBFB7" w14:textId="77777777" w:rsidR="00C45800" w:rsidRDefault="00C45800" w:rsidP="00C45800">
      <w:r>
        <w:pict w14:anchorId="21CEC34D">
          <v:rect id="_x0000_i1070" style="width:0;height:1.5pt" o:hralign="center" o:hrstd="t" o:hr="t" fillcolor="#a0a0a0" stroked="f"/>
        </w:pict>
      </w:r>
    </w:p>
    <w:p w14:paraId="3680BE9A" w14:textId="77777777" w:rsidR="00C45800" w:rsidRDefault="00C45800" w:rsidP="00C45800">
      <w:pPr>
        <w:pStyle w:val="Heading2"/>
      </w:pPr>
      <w:r>
        <w:t>AG-04 — Cross-Engine Consistency Audit</w:t>
      </w:r>
    </w:p>
    <w:p w14:paraId="041CDBD0" w14:textId="77777777" w:rsidR="00C45800" w:rsidRDefault="00C45800" w:rsidP="00C45800">
      <w:pPr>
        <w:pStyle w:val="NormalWeb"/>
      </w:pPr>
      <w:r>
        <w:t>Verifies that outputs remain logically consistent across engine boundaries.</w:t>
      </w:r>
    </w:p>
    <w:p w14:paraId="62296113" w14:textId="77777777" w:rsidR="00C45800" w:rsidRDefault="00C45800" w:rsidP="00C45800">
      <w:pPr>
        <w:pStyle w:val="NormalWeb"/>
      </w:pPr>
      <w:r>
        <w:t>Examples include:</w:t>
      </w:r>
    </w:p>
    <w:p w14:paraId="687DFDAD" w14:textId="77777777" w:rsidR="00C45800" w:rsidRDefault="00C45800" w:rsidP="00C45800">
      <w:pPr>
        <w:pStyle w:val="NormalWeb"/>
        <w:numPr>
          <w:ilvl w:val="0"/>
          <w:numId w:val="5"/>
        </w:numPr>
      </w:pPr>
      <w:r>
        <w:t>Misconception Profile ↔ Mental Model</w:t>
      </w:r>
    </w:p>
    <w:p w14:paraId="4479C5A4" w14:textId="77777777" w:rsidR="00C45800" w:rsidRDefault="00C45800" w:rsidP="00C45800">
      <w:pPr>
        <w:pStyle w:val="NormalWeb"/>
        <w:numPr>
          <w:ilvl w:val="0"/>
          <w:numId w:val="5"/>
        </w:numPr>
      </w:pPr>
      <w:r>
        <w:t>Mental Model ↔ Scenario</w:t>
      </w:r>
    </w:p>
    <w:p w14:paraId="0E9FFEB8" w14:textId="77777777" w:rsidR="00C45800" w:rsidRDefault="00C45800" w:rsidP="00C45800">
      <w:pPr>
        <w:pStyle w:val="NormalWeb"/>
        <w:numPr>
          <w:ilvl w:val="0"/>
          <w:numId w:val="5"/>
        </w:numPr>
      </w:pPr>
      <w:r>
        <w:t>Scenario ↔ Pattern Mapping</w:t>
      </w:r>
    </w:p>
    <w:p w14:paraId="2AFBA007" w14:textId="77777777" w:rsidR="00C45800" w:rsidRDefault="00C45800" w:rsidP="00C45800">
      <w:pPr>
        <w:pStyle w:val="NormalWeb"/>
        <w:numPr>
          <w:ilvl w:val="0"/>
          <w:numId w:val="5"/>
        </w:numPr>
      </w:pPr>
      <w:r>
        <w:t>Pattern Mapping ↔ Episode</w:t>
      </w:r>
    </w:p>
    <w:p w14:paraId="1236F574" w14:textId="77777777" w:rsidR="00C45800" w:rsidRDefault="00C45800" w:rsidP="00C45800">
      <w:pPr>
        <w:pStyle w:val="NormalWeb"/>
        <w:numPr>
          <w:ilvl w:val="0"/>
          <w:numId w:val="5"/>
        </w:numPr>
      </w:pPr>
      <w:r>
        <w:t>Episode ↔ Production</w:t>
      </w:r>
    </w:p>
    <w:p w14:paraId="61730C80" w14:textId="77777777" w:rsidR="00C45800" w:rsidRDefault="00C45800" w:rsidP="00C45800">
      <w:r>
        <w:lastRenderedPageBreak/>
        <w:pict w14:anchorId="142716C6">
          <v:rect id="_x0000_i1071" style="width:0;height:1.5pt" o:hralign="center" o:hrstd="t" o:hr="t" fillcolor="#a0a0a0" stroked="f"/>
        </w:pict>
      </w:r>
    </w:p>
    <w:p w14:paraId="15B36E88" w14:textId="77777777" w:rsidR="00C45800" w:rsidRDefault="00C45800" w:rsidP="00C45800">
      <w:pPr>
        <w:pStyle w:val="Heading2"/>
      </w:pPr>
      <w:r>
        <w:t>AG-05 — Production Audit</w:t>
      </w:r>
    </w:p>
    <w:p w14:paraId="1FA41DB1" w14:textId="77777777" w:rsidR="00C45800" w:rsidRDefault="00C45800" w:rsidP="00C45800">
      <w:pPr>
        <w:pStyle w:val="NormalWeb"/>
      </w:pPr>
      <w:r>
        <w:t>Verifies that the produced educational artifact preserves the approved Episode Specification.</w:t>
      </w:r>
    </w:p>
    <w:p w14:paraId="7613D14F" w14:textId="77777777" w:rsidR="00C45800" w:rsidRDefault="00C45800" w:rsidP="00C45800">
      <w:r>
        <w:pict w14:anchorId="3AA16D71">
          <v:rect id="_x0000_i1072" style="width:0;height:1.5pt" o:hralign="center" o:hrstd="t" o:hr="t" fillcolor="#a0a0a0" stroked="f"/>
        </w:pict>
      </w:r>
    </w:p>
    <w:p w14:paraId="7151C4DF" w14:textId="77777777" w:rsidR="00C45800" w:rsidRDefault="00C45800" w:rsidP="00C45800">
      <w:pPr>
        <w:pStyle w:val="Heading1"/>
      </w:pPr>
      <w:r>
        <w:t>9. Quality Scoring Model</w:t>
      </w:r>
    </w:p>
    <w:p w14:paraId="68FAA4E8" w14:textId="77777777" w:rsidR="00C45800" w:rsidRDefault="00C45800" w:rsidP="00C45800">
      <w:pPr>
        <w:pStyle w:val="NormalWeb"/>
      </w:pPr>
      <w:r>
        <w:t>Each quality dimension SHALL receive an independent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1376"/>
      </w:tblGrid>
      <w:tr w:rsidR="00C45800" w14:paraId="66B88920" w14:textId="77777777" w:rsidTr="00C45800">
        <w:trPr>
          <w:tblHeader/>
          <w:tblCellSpacing w:w="15" w:type="dxa"/>
        </w:trPr>
        <w:tc>
          <w:tcPr>
            <w:tcW w:w="0" w:type="auto"/>
            <w:vAlign w:val="center"/>
            <w:hideMark/>
          </w:tcPr>
          <w:p w14:paraId="729548E5" w14:textId="77777777" w:rsidR="00C45800" w:rsidRDefault="00C45800">
            <w:pPr>
              <w:jc w:val="center"/>
              <w:rPr>
                <w:b/>
                <w:bCs/>
              </w:rPr>
            </w:pPr>
            <w:r>
              <w:rPr>
                <w:b/>
                <w:bCs/>
              </w:rPr>
              <w:t>Score</w:t>
            </w:r>
          </w:p>
        </w:tc>
        <w:tc>
          <w:tcPr>
            <w:tcW w:w="0" w:type="auto"/>
            <w:vAlign w:val="center"/>
            <w:hideMark/>
          </w:tcPr>
          <w:p w14:paraId="641A799E" w14:textId="77777777" w:rsidR="00C45800" w:rsidRDefault="00C45800">
            <w:pPr>
              <w:jc w:val="center"/>
              <w:rPr>
                <w:b/>
                <w:bCs/>
              </w:rPr>
            </w:pPr>
            <w:r>
              <w:rPr>
                <w:b/>
                <w:bCs/>
              </w:rPr>
              <w:t>Interpretation</w:t>
            </w:r>
          </w:p>
        </w:tc>
      </w:tr>
      <w:tr w:rsidR="00C45800" w14:paraId="726433AA" w14:textId="77777777" w:rsidTr="00C45800">
        <w:trPr>
          <w:tblCellSpacing w:w="15" w:type="dxa"/>
        </w:trPr>
        <w:tc>
          <w:tcPr>
            <w:tcW w:w="0" w:type="auto"/>
            <w:vAlign w:val="center"/>
            <w:hideMark/>
          </w:tcPr>
          <w:p w14:paraId="50716B96" w14:textId="77777777" w:rsidR="00C45800" w:rsidRDefault="00C45800">
            <w:r>
              <w:t>0</w:t>
            </w:r>
          </w:p>
        </w:tc>
        <w:tc>
          <w:tcPr>
            <w:tcW w:w="0" w:type="auto"/>
            <w:vAlign w:val="center"/>
            <w:hideMark/>
          </w:tcPr>
          <w:p w14:paraId="2A3946F7" w14:textId="77777777" w:rsidR="00C45800" w:rsidRDefault="00C45800">
            <w:r>
              <w:t>Not Evaluated</w:t>
            </w:r>
          </w:p>
        </w:tc>
      </w:tr>
      <w:tr w:rsidR="00C45800" w14:paraId="726DB4A3" w14:textId="77777777" w:rsidTr="00C45800">
        <w:trPr>
          <w:tblCellSpacing w:w="15" w:type="dxa"/>
        </w:trPr>
        <w:tc>
          <w:tcPr>
            <w:tcW w:w="0" w:type="auto"/>
            <w:vAlign w:val="center"/>
            <w:hideMark/>
          </w:tcPr>
          <w:p w14:paraId="091EFAF8" w14:textId="77777777" w:rsidR="00C45800" w:rsidRDefault="00C45800">
            <w:r>
              <w:t>1</w:t>
            </w:r>
          </w:p>
        </w:tc>
        <w:tc>
          <w:tcPr>
            <w:tcW w:w="0" w:type="auto"/>
            <w:vAlign w:val="center"/>
            <w:hideMark/>
          </w:tcPr>
          <w:p w14:paraId="048EB977" w14:textId="77777777" w:rsidR="00C45800" w:rsidRDefault="00C45800">
            <w:r>
              <w:t>Critical Defect</w:t>
            </w:r>
          </w:p>
        </w:tc>
      </w:tr>
      <w:tr w:rsidR="00C45800" w14:paraId="17A74F8D" w14:textId="77777777" w:rsidTr="00C45800">
        <w:trPr>
          <w:tblCellSpacing w:w="15" w:type="dxa"/>
        </w:trPr>
        <w:tc>
          <w:tcPr>
            <w:tcW w:w="0" w:type="auto"/>
            <w:vAlign w:val="center"/>
            <w:hideMark/>
          </w:tcPr>
          <w:p w14:paraId="75B7CA12" w14:textId="77777777" w:rsidR="00C45800" w:rsidRDefault="00C45800">
            <w:r>
              <w:t>2</w:t>
            </w:r>
          </w:p>
        </w:tc>
        <w:tc>
          <w:tcPr>
            <w:tcW w:w="0" w:type="auto"/>
            <w:vAlign w:val="center"/>
            <w:hideMark/>
          </w:tcPr>
          <w:p w14:paraId="26D0144B" w14:textId="77777777" w:rsidR="00C45800" w:rsidRDefault="00C45800">
            <w:r>
              <w:t>Major Defect</w:t>
            </w:r>
          </w:p>
        </w:tc>
      </w:tr>
      <w:tr w:rsidR="00C45800" w14:paraId="2AD4F3CE" w14:textId="77777777" w:rsidTr="00C45800">
        <w:trPr>
          <w:tblCellSpacing w:w="15" w:type="dxa"/>
        </w:trPr>
        <w:tc>
          <w:tcPr>
            <w:tcW w:w="0" w:type="auto"/>
            <w:vAlign w:val="center"/>
            <w:hideMark/>
          </w:tcPr>
          <w:p w14:paraId="08A38095" w14:textId="77777777" w:rsidR="00C45800" w:rsidRDefault="00C45800">
            <w:r>
              <w:t>3</w:t>
            </w:r>
          </w:p>
        </w:tc>
        <w:tc>
          <w:tcPr>
            <w:tcW w:w="0" w:type="auto"/>
            <w:vAlign w:val="center"/>
            <w:hideMark/>
          </w:tcPr>
          <w:p w14:paraId="03889BFD" w14:textId="77777777" w:rsidR="00C45800" w:rsidRDefault="00C45800">
            <w:r>
              <w:t>Minor Defect</w:t>
            </w:r>
          </w:p>
        </w:tc>
      </w:tr>
      <w:tr w:rsidR="00C45800" w14:paraId="451F359C" w14:textId="77777777" w:rsidTr="00C45800">
        <w:trPr>
          <w:tblCellSpacing w:w="15" w:type="dxa"/>
        </w:trPr>
        <w:tc>
          <w:tcPr>
            <w:tcW w:w="0" w:type="auto"/>
            <w:vAlign w:val="center"/>
            <w:hideMark/>
          </w:tcPr>
          <w:p w14:paraId="4699F6D5" w14:textId="77777777" w:rsidR="00C45800" w:rsidRDefault="00C45800">
            <w:r>
              <w:t>4</w:t>
            </w:r>
          </w:p>
        </w:tc>
        <w:tc>
          <w:tcPr>
            <w:tcW w:w="0" w:type="auto"/>
            <w:vAlign w:val="center"/>
            <w:hideMark/>
          </w:tcPr>
          <w:p w14:paraId="1B9F30C8" w14:textId="77777777" w:rsidR="00C45800" w:rsidRDefault="00C45800">
            <w:r>
              <w:t>Acceptable</w:t>
            </w:r>
          </w:p>
        </w:tc>
      </w:tr>
      <w:tr w:rsidR="00C45800" w14:paraId="2723DD35" w14:textId="77777777" w:rsidTr="00C45800">
        <w:trPr>
          <w:tblCellSpacing w:w="15" w:type="dxa"/>
        </w:trPr>
        <w:tc>
          <w:tcPr>
            <w:tcW w:w="0" w:type="auto"/>
            <w:vAlign w:val="center"/>
            <w:hideMark/>
          </w:tcPr>
          <w:p w14:paraId="59586A0D" w14:textId="77777777" w:rsidR="00C45800" w:rsidRDefault="00C45800">
            <w:r>
              <w:t>5</w:t>
            </w:r>
          </w:p>
        </w:tc>
        <w:tc>
          <w:tcPr>
            <w:tcW w:w="0" w:type="auto"/>
            <w:vAlign w:val="center"/>
            <w:hideMark/>
          </w:tcPr>
          <w:p w14:paraId="2FE96065" w14:textId="77777777" w:rsidR="00C45800" w:rsidRDefault="00C45800">
            <w:r>
              <w:t>Excellent</w:t>
            </w:r>
          </w:p>
        </w:tc>
      </w:tr>
    </w:tbl>
    <w:p w14:paraId="25E9FDEB" w14:textId="77777777" w:rsidR="00C45800" w:rsidRDefault="00C45800" w:rsidP="00C45800">
      <w:pPr>
        <w:pStyle w:val="NormalWeb"/>
      </w:pPr>
      <w:r>
        <w:t>An overall quality classification SHALL be determined after considering both individual scores and any mandatory failures.</w:t>
      </w:r>
    </w:p>
    <w:p w14:paraId="1CBED4AC" w14:textId="77777777" w:rsidR="00C45800" w:rsidRDefault="00C45800" w:rsidP="00C45800">
      <w:pPr>
        <w:pStyle w:val="NormalWeb"/>
      </w:pPr>
      <w:r>
        <w:t>Critical failures SHALL override aggregate scores.</w:t>
      </w:r>
    </w:p>
    <w:p w14:paraId="5FF19C14" w14:textId="77777777" w:rsidR="00C45800" w:rsidRDefault="00C45800" w:rsidP="00C45800">
      <w:r>
        <w:pict w14:anchorId="5DF054C7">
          <v:rect id="_x0000_i1073" style="width:0;height:1.5pt" o:hralign="center" o:hrstd="t" o:hr="t" fillcolor="#a0a0a0" stroked="f"/>
        </w:pict>
      </w:r>
    </w:p>
    <w:p w14:paraId="52FDA40D" w14:textId="77777777" w:rsidR="00C45800" w:rsidRDefault="00C45800" w:rsidP="00C45800">
      <w:pPr>
        <w:pStyle w:val="Heading1"/>
      </w:pPr>
      <w:r>
        <w:t>10. Failure Classification</w:t>
      </w:r>
    </w:p>
    <w:p w14:paraId="678B5911" w14:textId="77777777" w:rsidR="00C45800" w:rsidRDefault="00C45800" w:rsidP="00C45800">
      <w:pPr>
        <w:pStyle w:val="NormalWeb"/>
      </w:pPr>
      <w:r>
        <w:t>Quality issues SHALL be categorized according to their educational impact.</w:t>
      </w:r>
    </w:p>
    <w:p w14:paraId="67E4D2EA" w14:textId="77777777" w:rsidR="00C45800" w:rsidRDefault="00C45800" w:rsidP="00C45800">
      <w:pPr>
        <w:pStyle w:val="Heading2"/>
      </w:pPr>
      <w:r>
        <w:t>FC-01 — Constitutional Failure</w:t>
      </w:r>
    </w:p>
    <w:p w14:paraId="507C50DF" w14:textId="77777777" w:rsidR="00C45800" w:rsidRDefault="00C45800" w:rsidP="00C45800">
      <w:pPr>
        <w:pStyle w:val="NormalWeb"/>
      </w:pPr>
      <w:r>
        <w:t>Violation of one or more Constitutional Laws.</w:t>
      </w:r>
    </w:p>
    <w:p w14:paraId="4C374A23" w14:textId="77777777" w:rsidR="00C45800" w:rsidRDefault="00C45800" w:rsidP="00C45800">
      <w:pPr>
        <w:pStyle w:val="NormalWeb"/>
      </w:pPr>
      <w:r>
        <w:rPr>
          <w:rStyle w:val="Strong"/>
        </w:rPr>
        <w:t>Result:</w:t>
      </w:r>
      <w:r>
        <w:t xml:space="preserve"> Immediate rejection.</w:t>
      </w:r>
    </w:p>
    <w:p w14:paraId="0023F35D" w14:textId="77777777" w:rsidR="00C45800" w:rsidRDefault="00C45800" w:rsidP="00C45800">
      <w:r>
        <w:pict w14:anchorId="67F13021">
          <v:rect id="_x0000_i1074" style="width:0;height:1.5pt" o:hralign="center" o:hrstd="t" o:hr="t" fillcolor="#a0a0a0" stroked="f"/>
        </w:pict>
      </w:r>
    </w:p>
    <w:p w14:paraId="7E3BF7AB" w14:textId="77777777" w:rsidR="00C45800" w:rsidRDefault="00C45800" w:rsidP="00C45800">
      <w:pPr>
        <w:pStyle w:val="Heading2"/>
      </w:pPr>
      <w:r>
        <w:t>FC-02 — Learning Science Failure</w:t>
      </w:r>
    </w:p>
    <w:p w14:paraId="5D9966DD" w14:textId="77777777" w:rsidR="00C45800" w:rsidRDefault="00C45800" w:rsidP="00C45800">
      <w:pPr>
        <w:pStyle w:val="NormalWeb"/>
      </w:pPr>
      <w:r>
        <w:lastRenderedPageBreak/>
        <w:t>Conflict with established learning principles.</w:t>
      </w:r>
    </w:p>
    <w:p w14:paraId="610C0B5E" w14:textId="77777777" w:rsidR="00C45800" w:rsidRDefault="00C45800" w:rsidP="00C45800">
      <w:pPr>
        <w:pStyle w:val="NormalWeb"/>
      </w:pPr>
      <w:r>
        <w:rPr>
          <w:rStyle w:val="Strong"/>
        </w:rPr>
        <w:t>Result:</w:t>
      </w:r>
      <w:r>
        <w:t xml:space="preserve"> Revision required.</w:t>
      </w:r>
    </w:p>
    <w:p w14:paraId="261D023F" w14:textId="77777777" w:rsidR="00C45800" w:rsidRDefault="00C45800" w:rsidP="00C45800">
      <w:r>
        <w:pict w14:anchorId="2AD05A06">
          <v:rect id="_x0000_i1075" style="width:0;height:1.5pt" o:hralign="center" o:hrstd="t" o:hr="t" fillcolor="#a0a0a0" stroked="f"/>
        </w:pict>
      </w:r>
    </w:p>
    <w:p w14:paraId="41EBF058" w14:textId="77777777" w:rsidR="00C45800" w:rsidRDefault="00C45800" w:rsidP="00C45800">
      <w:pPr>
        <w:pStyle w:val="Heading2"/>
      </w:pPr>
      <w:r>
        <w:t>FC-03 — Technical Failure</w:t>
      </w:r>
    </w:p>
    <w:p w14:paraId="1370486C" w14:textId="77777777" w:rsidR="00C45800" w:rsidRDefault="00C45800" w:rsidP="00C45800">
      <w:pPr>
        <w:pStyle w:val="NormalWeb"/>
      </w:pPr>
      <w:r>
        <w:t>Incorrect programming concepts or technically inaccurate explanations.</w:t>
      </w:r>
    </w:p>
    <w:p w14:paraId="559712A7" w14:textId="77777777" w:rsidR="00C45800" w:rsidRDefault="00C45800" w:rsidP="00C45800">
      <w:pPr>
        <w:pStyle w:val="NormalWeb"/>
      </w:pPr>
      <w:r>
        <w:rPr>
          <w:rStyle w:val="Strong"/>
        </w:rPr>
        <w:t>Result:</w:t>
      </w:r>
      <w:r>
        <w:t xml:space="preserve"> Immediate rejection.</w:t>
      </w:r>
    </w:p>
    <w:p w14:paraId="1FB36C15" w14:textId="77777777" w:rsidR="00C45800" w:rsidRDefault="00C45800" w:rsidP="00C45800">
      <w:r>
        <w:pict w14:anchorId="161A7192">
          <v:rect id="_x0000_i1076" style="width:0;height:1.5pt" o:hralign="center" o:hrstd="t" o:hr="t" fillcolor="#a0a0a0" stroked="f"/>
        </w:pict>
      </w:r>
    </w:p>
    <w:p w14:paraId="41462C2F" w14:textId="77777777" w:rsidR="00C45800" w:rsidRDefault="00C45800" w:rsidP="00C45800">
      <w:pPr>
        <w:pStyle w:val="Heading2"/>
      </w:pPr>
      <w:r>
        <w:t>FC-04 — Conceptual Failure</w:t>
      </w:r>
    </w:p>
    <w:p w14:paraId="3C19D6A6" w14:textId="77777777" w:rsidR="00C45800" w:rsidRDefault="00C45800" w:rsidP="00C45800">
      <w:pPr>
        <w:pStyle w:val="NormalWeb"/>
      </w:pPr>
      <w:r>
        <w:t>The validated mental model is distorted or replaced.</w:t>
      </w:r>
    </w:p>
    <w:p w14:paraId="464C7466" w14:textId="77777777" w:rsidR="00C45800" w:rsidRDefault="00C45800" w:rsidP="00C45800">
      <w:pPr>
        <w:pStyle w:val="NormalWeb"/>
      </w:pPr>
      <w:r>
        <w:rPr>
          <w:rStyle w:val="Strong"/>
        </w:rPr>
        <w:t>Result:</w:t>
      </w:r>
      <w:r>
        <w:t xml:space="preserve"> Revision required.</w:t>
      </w:r>
    </w:p>
    <w:p w14:paraId="7E1A3B93" w14:textId="77777777" w:rsidR="00C45800" w:rsidRDefault="00C45800" w:rsidP="00C45800">
      <w:r>
        <w:pict w14:anchorId="0F83BC44">
          <v:rect id="_x0000_i1077" style="width:0;height:1.5pt" o:hralign="center" o:hrstd="t" o:hr="t" fillcolor="#a0a0a0" stroked="f"/>
        </w:pict>
      </w:r>
    </w:p>
    <w:p w14:paraId="4F6C8464" w14:textId="77777777" w:rsidR="00C45800" w:rsidRDefault="00C45800" w:rsidP="00C45800">
      <w:pPr>
        <w:pStyle w:val="Heading2"/>
      </w:pPr>
      <w:r>
        <w:t>FC-05 — Production Failure</w:t>
      </w:r>
    </w:p>
    <w:p w14:paraId="111FD243" w14:textId="77777777" w:rsidR="00C45800" w:rsidRDefault="00C45800" w:rsidP="00C45800">
      <w:pPr>
        <w:pStyle w:val="NormalWeb"/>
      </w:pPr>
      <w:r>
        <w:t>Platform adaptation changes instructional intent or introduces inconsistencies.</w:t>
      </w:r>
    </w:p>
    <w:p w14:paraId="0CD21754" w14:textId="77777777" w:rsidR="00C45800" w:rsidRDefault="00C45800" w:rsidP="00C45800">
      <w:pPr>
        <w:pStyle w:val="NormalWeb"/>
      </w:pPr>
      <w:r>
        <w:rPr>
          <w:rStyle w:val="Strong"/>
        </w:rPr>
        <w:t>Result:</w:t>
      </w:r>
      <w:r>
        <w:t xml:space="preserve"> Revision required.</w:t>
      </w:r>
    </w:p>
    <w:p w14:paraId="72D5B3D3" w14:textId="77777777" w:rsidR="00C45800" w:rsidRDefault="00C45800" w:rsidP="00C45800">
      <w:r>
        <w:pict w14:anchorId="4BDA4875">
          <v:rect id="_x0000_i1078" style="width:0;height:1.5pt" o:hralign="center" o:hrstd="t" o:hr="t" fillcolor="#a0a0a0" stroked="f"/>
        </w:pict>
      </w:r>
    </w:p>
    <w:p w14:paraId="0B609C58" w14:textId="77777777" w:rsidR="00C45800" w:rsidRDefault="00C45800" w:rsidP="00C45800">
      <w:pPr>
        <w:pStyle w:val="Heading2"/>
      </w:pPr>
      <w:r>
        <w:t>FC-06 — Documentation Failure</w:t>
      </w:r>
    </w:p>
    <w:p w14:paraId="145A84A8" w14:textId="77777777" w:rsidR="00C45800" w:rsidRDefault="00C45800" w:rsidP="00C45800">
      <w:pPr>
        <w:pStyle w:val="NormalWeb"/>
      </w:pPr>
      <w:r>
        <w:t>Missing traceability, incomplete metadata, or required validation evidence.</w:t>
      </w:r>
    </w:p>
    <w:p w14:paraId="6F9FECB5" w14:textId="77777777" w:rsidR="00C45800" w:rsidRDefault="00C45800" w:rsidP="00C45800">
      <w:pPr>
        <w:pStyle w:val="NormalWeb"/>
      </w:pPr>
      <w:r>
        <w:rPr>
          <w:rStyle w:val="Strong"/>
        </w:rPr>
        <w:t>Result:</w:t>
      </w:r>
      <w:r>
        <w:t xml:space="preserve"> Conditional approval or revision, depending on severity.</w:t>
      </w:r>
    </w:p>
    <w:p w14:paraId="6548C720" w14:textId="77777777" w:rsidR="00C45800" w:rsidRDefault="00C45800" w:rsidP="00C45800">
      <w:r>
        <w:pict w14:anchorId="101A7C7C">
          <v:rect id="_x0000_i1079" style="width:0;height:1.5pt" o:hralign="center" o:hrstd="t" o:hr="t" fillcolor="#a0a0a0" stroked="f"/>
        </w:pict>
      </w:r>
    </w:p>
    <w:p w14:paraId="340BFBB4" w14:textId="77777777" w:rsidR="00C45800" w:rsidRDefault="00C45800" w:rsidP="00C45800">
      <w:pPr>
        <w:pStyle w:val="Heading1"/>
      </w:pPr>
      <w:r>
        <w:t>11. Standard Quality Report Schema</w:t>
      </w:r>
    </w:p>
    <w:p w14:paraId="4AC40381" w14:textId="77777777" w:rsidR="00C45800" w:rsidRDefault="00C45800" w:rsidP="00C45800">
      <w:pPr>
        <w:pStyle w:val="NormalWeb"/>
      </w:pPr>
      <w:r>
        <w:t>Each audit SHALL generate a structured Quality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4045"/>
      </w:tblGrid>
      <w:tr w:rsidR="00C45800" w14:paraId="4071B233" w14:textId="77777777" w:rsidTr="00C45800">
        <w:trPr>
          <w:tblHeader/>
          <w:tblCellSpacing w:w="15" w:type="dxa"/>
        </w:trPr>
        <w:tc>
          <w:tcPr>
            <w:tcW w:w="0" w:type="auto"/>
            <w:vAlign w:val="center"/>
            <w:hideMark/>
          </w:tcPr>
          <w:p w14:paraId="5CC740E8" w14:textId="77777777" w:rsidR="00C45800" w:rsidRDefault="00C45800">
            <w:pPr>
              <w:jc w:val="center"/>
              <w:rPr>
                <w:b/>
                <w:bCs/>
              </w:rPr>
            </w:pPr>
            <w:r>
              <w:rPr>
                <w:b/>
                <w:bCs/>
              </w:rPr>
              <w:t>Field</w:t>
            </w:r>
          </w:p>
        </w:tc>
        <w:tc>
          <w:tcPr>
            <w:tcW w:w="0" w:type="auto"/>
            <w:vAlign w:val="center"/>
            <w:hideMark/>
          </w:tcPr>
          <w:p w14:paraId="6311E456" w14:textId="77777777" w:rsidR="00C45800" w:rsidRDefault="00C45800">
            <w:pPr>
              <w:jc w:val="center"/>
              <w:rPr>
                <w:b/>
                <w:bCs/>
              </w:rPr>
            </w:pPr>
            <w:r>
              <w:rPr>
                <w:b/>
                <w:bCs/>
              </w:rPr>
              <w:t>Description</w:t>
            </w:r>
          </w:p>
        </w:tc>
      </w:tr>
      <w:tr w:rsidR="00C45800" w14:paraId="13CEF2A3" w14:textId="77777777" w:rsidTr="00C45800">
        <w:trPr>
          <w:tblCellSpacing w:w="15" w:type="dxa"/>
        </w:trPr>
        <w:tc>
          <w:tcPr>
            <w:tcW w:w="0" w:type="auto"/>
            <w:vAlign w:val="center"/>
            <w:hideMark/>
          </w:tcPr>
          <w:p w14:paraId="64CE2B23" w14:textId="77777777" w:rsidR="00C45800" w:rsidRDefault="00C45800">
            <w:r>
              <w:t>Report ID</w:t>
            </w:r>
          </w:p>
        </w:tc>
        <w:tc>
          <w:tcPr>
            <w:tcW w:w="0" w:type="auto"/>
            <w:vAlign w:val="center"/>
            <w:hideMark/>
          </w:tcPr>
          <w:p w14:paraId="5459CB09" w14:textId="77777777" w:rsidR="00C45800" w:rsidRDefault="00C45800">
            <w:r>
              <w:t>Unique identifier</w:t>
            </w:r>
          </w:p>
        </w:tc>
      </w:tr>
      <w:tr w:rsidR="00C45800" w14:paraId="5A880791" w14:textId="77777777" w:rsidTr="00C45800">
        <w:trPr>
          <w:tblCellSpacing w:w="15" w:type="dxa"/>
        </w:trPr>
        <w:tc>
          <w:tcPr>
            <w:tcW w:w="0" w:type="auto"/>
            <w:vAlign w:val="center"/>
            <w:hideMark/>
          </w:tcPr>
          <w:p w14:paraId="053F0CF1" w14:textId="77777777" w:rsidR="00C45800" w:rsidRDefault="00C45800">
            <w:r>
              <w:t>Evaluated Artifact</w:t>
            </w:r>
          </w:p>
        </w:tc>
        <w:tc>
          <w:tcPr>
            <w:tcW w:w="0" w:type="auto"/>
            <w:vAlign w:val="center"/>
            <w:hideMark/>
          </w:tcPr>
          <w:p w14:paraId="5EE03617" w14:textId="77777777" w:rsidR="00C45800" w:rsidRDefault="00C45800">
            <w:r>
              <w:t>Engine output under review</w:t>
            </w:r>
          </w:p>
        </w:tc>
      </w:tr>
      <w:tr w:rsidR="00C45800" w14:paraId="35DCAE10" w14:textId="77777777" w:rsidTr="00C45800">
        <w:trPr>
          <w:tblCellSpacing w:w="15" w:type="dxa"/>
        </w:trPr>
        <w:tc>
          <w:tcPr>
            <w:tcW w:w="0" w:type="auto"/>
            <w:vAlign w:val="center"/>
            <w:hideMark/>
          </w:tcPr>
          <w:p w14:paraId="2F971F24" w14:textId="77777777" w:rsidR="00C45800" w:rsidRDefault="00C45800">
            <w:r>
              <w:lastRenderedPageBreak/>
              <w:t>Evaluation Date</w:t>
            </w:r>
          </w:p>
        </w:tc>
        <w:tc>
          <w:tcPr>
            <w:tcW w:w="0" w:type="auto"/>
            <w:vAlign w:val="center"/>
            <w:hideMark/>
          </w:tcPr>
          <w:p w14:paraId="53927D45" w14:textId="77777777" w:rsidR="00C45800" w:rsidRDefault="00C45800">
            <w:r>
              <w:t>Audit timestamp</w:t>
            </w:r>
          </w:p>
        </w:tc>
      </w:tr>
      <w:tr w:rsidR="00C45800" w14:paraId="6D21C3D3" w14:textId="77777777" w:rsidTr="00C45800">
        <w:trPr>
          <w:tblCellSpacing w:w="15" w:type="dxa"/>
        </w:trPr>
        <w:tc>
          <w:tcPr>
            <w:tcW w:w="0" w:type="auto"/>
            <w:vAlign w:val="center"/>
            <w:hideMark/>
          </w:tcPr>
          <w:p w14:paraId="6E0E6829" w14:textId="77777777" w:rsidR="00C45800" w:rsidRDefault="00C45800">
            <w:r>
              <w:t>Applicable Specifications</w:t>
            </w:r>
          </w:p>
        </w:tc>
        <w:tc>
          <w:tcPr>
            <w:tcW w:w="0" w:type="auto"/>
            <w:vAlign w:val="center"/>
            <w:hideMark/>
          </w:tcPr>
          <w:p w14:paraId="39BEF09F" w14:textId="77777777" w:rsidR="00C45800" w:rsidRDefault="00C45800">
            <w:r>
              <w:t>Referenced documents</w:t>
            </w:r>
          </w:p>
        </w:tc>
      </w:tr>
      <w:tr w:rsidR="00C45800" w14:paraId="5C5ED999" w14:textId="77777777" w:rsidTr="00C45800">
        <w:trPr>
          <w:tblCellSpacing w:w="15" w:type="dxa"/>
        </w:trPr>
        <w:tc>
          <w:tcPr>
            <w:tcW w:w="0" w:type="auto"/>
            <w:vAlign w:val="center"/>
            <w:hideMark/>
          </w:tcPr>
          <w:p w14:paraId="43625B1B" w14:textId="77777777" w:rsidR="00C45800" w:rsidRDefault="00C45800">
            <w:r>
              <w:t>Quality Scores</w:t>
            </w:r>
          </w:p>
        </w:tc>
        <w:tc>
          <w:tcPr>
            <w:tcW w:w="0" w:type="auto"/>
            <w:vAlign w:val="center"/>
            <w:hideMark/>
          </w:tcPr>
          <w:p w14:paraId="2F4DF28D" w14:textId="77777777" w:rsidR="00C45800" w:rsidRDefault="00C45800">
            <w:r>
              <w:t>Scores by quality dimension</w:t>
            </w:r>
          </w:p>
        </w:tc>
      </w:tr>
      <w:tr w:rsidR="00C45800" w14:paraId="5A9045E3" w14:textId="77777777" w:rsidTr="00C45800">
        <w:trPr>
          <w:tblCellSpacing w:w="15" w:type="dxa"/>
        </w:trPr>
        <w:tc>
          <w:tcPr>
            <w:tcW w:w="0" w:type="auto"/>
            <w:vAlign w:val="center"/>
            <w:hideMark/>
          </w:tcPr>
          <w:p w14:paraId="3DCE9C46" w14:textId="77777777" w:rsidR="00C45800" w:rsidRDefault="00C45800">
            <w:r>
              <w:t>Identified Failures</w:t>
            </w:r>
          </w:p>
        </w:tc>
        <w:tc>
          <w:tcPr>
            <w:tcW w:w="0" w:type="auto"/>
            <w:vAlign w:val="center"/>
            <w:hideMark/>
          </w:tcPr>
          <w:p w14:paraId="3A4DED2A" w14:textId="77777777" w:rsidR="00C45800" w:rsidRDefault="00C45800">
            <w:r>
              <w:t>FC classifications</w:t>
            </w:r>
          </w:p>
        </w:tc>
      </w:tr>
      <w:tr w:rsidR="00C45800" w14:paraId="7D1D8F3F" w14:textId="77777777" w:rsidTr="00C45800">
        <w:trPr>
          <w:tblCellSpacing w:w="15" w:type="dxa"/>
        </w:trPr>
        <w:tc>
          <w:tcPr>
            <w:tcW w:w="0" w:type="auto"/>
            <w:vAlign w:val="center"/>
            <w:hideMark/>
          </w:tcPr>
          <w:p w14:paraId="6BD6094D" w14:textId="77777777" w:rsidR="00C45800" w:rsidRDefault="00C45800">
            <w:r>
              <w:t>Constitutional References</w:t>
            </w:r>
          </w:p>
        </w:tc>
        <w:tc>
          <w:tcPr>
            <w:tcW w:w="0" w:type="auto"/>
            <w:vAlign w:val="center"/>
            <w:hideMark/>
          </w:tcPr>
          <w:p w14:paraId="0D2FC823" w14:textId="77777777" w:rsidR="00C45800" w:rsidRDefault="00C45800">
            <w:r>
              <w:t>Applicable CL identifiers</w:t>
            </w:r>
          </w:p>
        </w:tc>
      </w:tr>
      <w:tr w:rsidR="00C45800" w14:paraId="6914C907" w14:textId="77777777" w:rsidTr="00C45800">
        <w:trPr>
          <w:tblCellSpacing w:w="15" w:type="dxa"/>
        </w:trPr>
        <w:tc>
          <w:tcPr>
            <w:tcW w:w="0" w:type="auto"/>
            <w:vAlign w:val="center"/>
            <w:hideMark/>
          </w:tcPr>
          <w:p w14:paraId="720D6E5A" w14:textId="77777777" w:rsidR="00C45800" w:rsidRDefault="00C45800">
            <w:r>
              <w:t>Learning Science References</w:t>
            </w:r>
          </w:p>
        </w:tc>
        <w:tc>
          <w:tcPr>
            <w:tcW w:w="0" w:type="auto"/>
            <w:vAlign w:val="center"/>
            <w:hideMark/>
          </w:tcPr>
          <w:p w14:paraId="084F6650" w14:textId="77777777" w:rsidR="00C45800" w:rsidRDefault="00C45800">
            <w:r>
              <w:t>Applicable LP identifiers</w:t>
            </w:r>
          </w:p>
        </w:tc>
      </w:tr>
      <w:tr w:rsidR="00C45800" w14:paraId="69EAA0AE" w14:textId="77777777" w:rsidTr="00C45800">
        <w:trPr>
          <w:tblCellSpacing w:w="15" w:type="dxa"/>
        </w:trPr>
        <w:tc>
          <w:tcPr>
            <w:tcW w:w="0" w:type="auto"/>
            <w:vAlign w:val="center"/>
            <w:hideMark/>
          </w:tcPr>
          <w:p w14:paraId="5D70F3B3" w14:textId="77777777" w:rsidR="00C45800" w:rsidRDefault="00C45800">
            <w:r>
              <w:t>Recommended Actions</w:t>
            </w:r>
          </w:p>
        </w:tc>
        <w:tc>
          <w:tcPr>
            <w:tcW w:w="0" w:type="auto"/>
            <w:vAlign w:val="center"/>
            <w:hideMark/>
          </w:tcPr>
          <w:p w14:paraId="5141F1EB" w14:textId="77777777" w:rsidR="00C45800" w:rsidRDefault="00C45800">
            <w:r>
              <w:t>Required revisions or approval</w:t>
            </w:r>
          </w:p>
        </w:tc>
      </w:tr>
      <w:tr w:rsidR="00C45800" w14:paraId="0EB4D959" w14:textId="77777777" w:rsidTr="00C45800">
        <w:trPr>
          <w:tblCellSpacing w:w="15" w:type="dxa"/>
        </w:trPr>
        <w:tc>
          <w:tcPr>
            <w:tcW w:w="0" w:type="auto"/>
            <w:vAlign w:val="center"/>
            <w:hideMark/>
          </w:tcPr>
          <w:p w14:paraId="69232B05" w14:textId="77777777" w:rsidR="00C45800" w:rsidRDefault="00C45800">
            <w:r>
              <w:t>Final Decision</w:t>
            </w:r>
          </w:p>
        </w:tc>
        <w:tc>
          <w:tcPr>
            <w:tcW w:w="0" w:type="auto"/>
            <w:vAlign w:val="center"/>
            <w:hideMark/>
          </w:tcPr>
          <w:p w14:paraId="053649AB" w14:textId="77777777" w:rsidR="00C45800" w:rsidRDefault="00C45800">
            <w:r>
              <w:t>Approved, Conditionally Approved, Rejected</w:t>
            </w:r>
          </w:p>
        </w:tc>
      </w:tr>
    </w:tbl>
    <w:p w14:paraId="4B02F5F6" w14:textId="77777777" w:rsidR="00C45800" w:rsidRDefault="00C45800" w:rsidP="00C45800">
      <w:pPr>
        <w:pStyle w:val="NormalWeb"/>
      </w:pPr>
      <w:r>
        <w:t>The Quality Report becomes part of the permanent audit trail for the artifact.</w:t>
      </w:r>
    </w:p>
    <w:p w14:paraId="4BA2B4E9" w14:textId="77777777" w:rsidR="00C45800" w:rsidRDefault="00C45800" w:rsidP="00C45800">
      <w:r>
        <w:pict w14:anchorId="63265B90">
          <v:rect id="_x0000_i1080" style="width:0;height:1.5pt" o:hralign="center" o:hrstd="t" o:hr="t" fillcolor="#a0a0a0" stroked="f"/>
        </w:pict>
      </w:r>
    </w:p>
    <w:p w14:paraId="3C03209E" w14:textId="77777777" w:rsidR="00C45800" w:rsidRDefault="00C45800" w:rsidP="00C45800">
      <w:pPr>
        <w:pStyle w:val="Heading1"/>
      </w:pPr>
      <w:r>
        <w:t>12. Feedback Protocol</w:t>
      </w:r>
    </w:p>
    <w:p w14:paraId="5F071C4C" w14:textId="77777777" w:rsidR="00C45800" w:rsidRDefault="00C45800" w:rsidP="00C45800">
      <w:pPr>
        <w:pStyle w:val="NormalWeb"/>
      </w:pPr>
      <w:r>
        <w:t>When quality issues are identified, the Quality Engine SHALL generate structured feedback rather than directly modifying artifacts.</w:t>
      </w:r>
    </w:p>
    <w:p w14:paraId="2ED573B7" w14:textId="77777777" w:rsidR="00C45800" w:rsidRDefault="00C45800" w:rsidP="00C45800">
      <w:pPr>
        <w:pStyle w:val="NormalWeb"/>
      </w:pPr>
      <w:r>
        <w:t>Every feedback request SHALL include:</w:t>
      </w:r>
    </w:p>
    <w:p w14:paraId="4DC500BB" w14:textId="77777777" w:rsidR="00C45800" w:rsidRDefault="00C45800" w:rsidP="00C45800">
      <w:pPr>
        <w:pStyle w:val="NormalWeb"/>
        <w:numPr>
          <w:ilvl w:val="0"/>
          <w:numId w:val="6"/>
        </w:numPr>
      </w:pPr>
      <w:r>
        <w:t>Target Engine</w:t>
      </w:r>
    </w:p>
    <w:p w14:paraId="19B9EA31" w14:textId="77777777" w:rsidR="00C45800" w:rsidRDefault="00C45800" w:rsidP="00C45800">
      <w:pPr>
        <w:pStyle w:val="NormalWeb"/>
        <w:numPr>
          <w:ilvl w:val="0"/>
          <w:numId w:val="6"/>
        </w:numPr>
      </w:pPr>
      <w:r>
        <w:t>Artifact Identifier</w:t>
      </w:r>
    </w:p>
    <w:p w14:paraId="0C5A0EA1" w14:textId="77777777" w:rsidR="00C45800" w:rsidRDefault="00C45800" w:rsidP="00C45800">
      <w:pPr>
        <w:pStyle w:val="NormalWeb"/>
        <w:numPr>
          <w:ilvl w:val="0"/>
          <w:numId w:val="6"/>
        </w:numPr>
      </w:pPr>
      <w:r>
        <w:t>Failure Classification</w:t>
      </w:r>
    </w:p>
    <w:p w14:paraId="75EFEC22" w14:textId="77777777" w:rsidR="00C45800" w:rsidRDefault="00C45800" w:rsidP="00C45800">
      <w:pPr>
        <w:pStyle w:val="NormalWeb"/>
        <w:numPr>
          <w:ilvl w:val="0"/>
          <w:numId w:val="6"/>
        </w:numPr>
      </w:pPr>
      <w:r>
        <w:t>Supporting Evidence</w:t>
      </w:r>
    </w:p>
    <w:p w14:paraId="1042D6A8" w14:textId="77777777" w:rsidR="00C45800" w:rsidRDefault="00C45800" w:rsidP="00C45800">
      <w:pPr>
        <w:pStyle w:val="NormalWeb"/>
        <w:numPr>
          <w:ilvl w:val="0"/>
          <w:numId w:val="6"/>
        </w:numPr>
      </w:pPr>
      <w:r>
        <w:t>Referenced Specifications</w:t>
      </w:r>
    </w:p>
    <w:p w14:paraId="6F3199B6" w14:textId="77777777" w:rsidR="00C45800" w:rsidRDefault="00C45800" w:rsidP="00C45800">
      <w:pPr>
        <w:pStyle w:val="NormalWeb"/>
        <w:numPr>
          <w:ilvl w:val="0"/>
          <w:numId w:val="6"/>
        </w:numPr>
      </w:pPr>
      <w:r>
        <w:t>Required Action</w:t>
      </w:r>
    </w:p>
    <w:p w14:paraId="5CE2BB2D" w14:textId="77777777" w:rsidR="00C45800" w:rsidRDefault="00C45800" w:rsidP="00C45800">
      <w:pPr>
        <w:pStyle w:val="NormalWeb"/>
        <w:numPr>
          <w:ilvl w:val="0"/>
          <w:numId w:val="6"/>
        </w:numPr>
      </w:pPr>
      <w:r>
        <w:t>Priority Level</w:t>
      </w:r>
    </w:p>
    <w:p w14:paraId="01338219" w14:textId="77777777" w:rsidR="00C45800" w:rsidRDefault="00C45800" w:rsidP="00C45800">
      <w:pPr>
        <w:pStyle w:val="NormalWeb"/>
      </w:pPr>
      <w:r>
        <w:t>The receiving engine SHALL address only the identified issues while preserving all unaffected validated decisions.</w:t>
      </w:r>
    </w:p>
    <w:p w14:paraId="301296E8" w14:textId="77777777" w:rsidR="00C45800" w:rsidRDefault="00C45800" w:rsidP="00C45800">
      <w:r>
        <w:pict w14:anchorId="51939E32">
          <v:rect id="_x0000_i1081" style="width:0;height:1.5pt" o:hralign="center" o:hrstd="t" o:hr="t" fillcolor="#a0a0a0" stroked="f"/>
        </w:pict>
      </w:r>
    </w:p>
    <w:p w14:paraId="543400FF" w14:textId="77777777" w:rsidR="00C45800" w:rsidRDefault="00C45800" w:rsidP="00C45800">
      <w:pPr>
        <w:pStyle w:val="Heading1"/>
      </w:pPr>
      <w:r>
        <w:t>13. Quality Workflow</w:t>
      </w:r>
    </w:p>
    <w:p w14:paraId="6A171D40" w14:textId="77777777" w:rsidR="00C45800" w:rsidRDefault="00C45800" w:rsidP="00C45800">
      <w:pPr>
        <w:pStyle w:val="NormalWeb"/>
      </w:pPr>
      <w:r>
        <w:t>The Quality Engine SHALL execute the following sequence.</w:t>
      </w:r>
    </w:p>
    <w:p w14:paraId="13CA03E8" w14:textId="77777777" w:rsidR="00C45800" w:rsidRDefault="00C45800" w:rsidP="00C45800">
      <w:pPr>
        <w:pStyle w:val="HTMLPreformatted"/>
        <w:rPr>
          <w:rStyle w:val="HTMLCode"/>
        </w:rPr>
      </w:pPr>
      <w:r>
        <w:rPr>
          <w:rStyle w:val="HTMLCode"/>
        </w:rPr>
        <w:t>Receive Artifact</w:t>
      </w:r>
    </w:p>
    <w:p w14:paraId="4804A516" w14:textId="77777777" w:rsidR="00C45800" w:rsidRDefault="00C45800" w:rsidP="00C45800">
      <w:pPr>
        <w:pStyle w:val="HTMLPreformatted"/>
        <w:rPr>
          <w:rStyle w:val="HTMLCode"/>
        </w:rPr>
      </w:pPr>
      <w:r>
        <w:rPr>
          <w:rStyle w:val="HTMLCode"/>
        </w:rPr>
        <w:t xml:space="preserve">        ↓</w:t>
      </w:r>
    </w:p>
    <w:p w14:paraId="753E139B" w14:textId="77777777" w:rsidR="00C45800" w:rsidRDefault="00C45800" w:rsidP="00C45800">
      <w:pPr>
        <w:pStyle w:val="HTMLPreformatted"/>
        <w:rPr>
          <w:rStyle w:val="HTMLCode"/>
        </w:rPr>
      </w:pPr>
      <w:r>
        <w:rPr>
          <w:rStyle w:val="HTMLCode"/>
        </w:rPr>
        <w:t>Determine Applicable Audits</w:t>
      </w:r>
    </w:p>
    <w:p w14:paraId="6983209C" w14:textId="77777777" w:rsidR="00C45800" w:rsidRDefault="00C45800" w:rsidP="00C45800">
      <w:pPr>
        <w:pStyle w:val="HTMLPreformatted"/>
        <w:rPr>
          <w:rStyle w:val="HTMLCode"/>
        </w:rPr>
      </w:pPr>
      <w:r>
        <w:rPr>
          <w:rStyle w:val="HTMLCode"/>
        </w:rPr>
        <w:t xml:space="preserve">        ↓</w:t>
      </w:r>
    </w:p>
    <w:p w14:paraId="6686F1E3" w14:textId="77777777" w:rsidR="00C45800" w:rsidRDefault="00C45800" w:rsidP="00C45800">
      <w:pPr>
        <w:pStyle w:val="HTMLPreformatted"/>
        <w:rPr>
          <w:rStyle w:val="HTMLCode"/>
        </w:rPr>
      </w:pPr>
      <w:r>
        <w:rPr>
          <w:rStyle w:val="HTMLCode"/>
        </w:rPr>
        <w:lastRenderedPageBreak/>
        <w:t>Evaluate Quality Dimensions</w:t>
      </w:r>
    </w:p>
    <w:p w14:paraId="61FA7CE9" w14:textId="77777777" w:rsidR="00C45800" w:rsidRDefault="00C45800" w:rsidP="00C45800">
      <w:pPr>
        <w:pStyle w:val="HTMLPreformatted"/>
        <w:rPr>
          <w:rStyle w:val="HTMLCode"/>
        </w:rPr>
      </w:pPr>
      <w:r>
        <w:rPr>
          <w:rStyle w:val="HTMLCode"/>
        </w:rPr>
        <w:t xml:space="preserve">        ↓</w:t>
      </w:r>
    </w:p>
    <w:p w14:paraId="6196E29D" w14:textId="77777777" w:rsidR="00C45800" w:rsidRDefault="00C45800" w:rsidP="00C45800">
      <w:pPr>
        <w:pStyle w:val="HTMLPreformatted"/>
        <w:rPr>
          <w:rStyle w:val="HTMLCode"/>
        </w:rPr>
      </w:pPr>
      <w:r>
        <w:rPr>
          <w:rStyle w:val="HTMLCode"/>
        </w:rPr>
        <w:t>Classify Failures</w:t>
      </w:r>
    </w:p>
    <w:p w14:paraId="7480976B" w14:textId="77777777" w:rsidR="00C45800" w:rsidRDefault="00C45800" w:rsidP="00C45800">
      <w:pPr>
        <w:pStyle w:val="HTMLPreformatted"/>
        <w:rPr>
          <w:rStyle w:val="HTMLCode"/>
        </w:rPr>
      </w:pPr>
      <w:r>
        <w:rPr>
          <w:rStyle w:val="HTMLCode"/>
        </w:rPr>
        <w:t xml:space="preserve">        ↓</w:t>
      </w:r>
    </w:p>
    <w:p w14:paraId="043DE3C7" w14:textId="77777777" w:rsidR="00C45800" w:rsidRDefault="00C45800" w:rsidP="00C45800">
      <w:pPr>
        <w:pStyle w:val="HTMLPreformatted"/>
        <w:rPr>
          <w:rStyle w:val="HTMLCode"/>
        </w:rPr>
      </w:pPr>
      <w:r>
        <w:rPr>
          <w:rStyle w:val="HTMLCode"/>
        </w:rPr>
        <w:t>Generate Quality Report</w:t>
      </w:r>
    </w:p>
    <w:p w14:paraId="5557FF2A" w14:textId="77777777" w:rsidR="00C45800" w:rsidRDefault="00C45800" w:rsidP="00C45800">
      <w:pPr>
        <w:pStyle w:val="HTMLPreformatted"/>
        <w:rPr>
          <w:rStyle w:val="HTMLCode"/>
        </w:rPr>
      </w:pPr>
      <w:r>
        <w:rPr>
          <w:rStyle w:val="HTMLCode"/>
        </w:rPr>
        <w:t xml:space="preserve">        ↓</w:t>
      </w:r>
    </w:p>
    <w:p w14:paraId="2BE4DF1A" w14:textId="77777777" w:rsidR="00C45800" w:rsidRDefault="00C45800" w:rsidP="00C45800">
      <w:pPr>
        <w:pStyle w:val="HTMLPreformatted"/>
        <w:rPr>
          <w:rStyle w:val="HTMLCode"/>
        </w:rPr>
      </w:pPr>
      <w:r>
        <w:rPr>
          <w:rStyle w:val="HTMLCode"/>
        </w:rPr>
        <w:t>Decision</w:t>
      </w:r>
    </w:p>
    <w:p w14:paraId="064FB10E" w14:textId="77777777" w:rsidR="00C45800" w:rsidRDefault="00C45800" w:rsidP="00C45800">
      <w:pPr>
        <w:pStyle w:val="HTMLPreformatted"/>
        <w:rPr>
          <w:rStyle w:val="HTMLCode"/>
        </w:rPr>
      </w:pPr>
      <w:r>
        <w:rPr>
          <w:rStyle w:val="HTMLCode"/>
        </w:rPr>
        <w:t xml:space="preserve">   ↓      ↓      ↓</w:t>
      </w:r>
    </w:p>
    <w:p w14:paraId="3A4819F0" w14:textId="77777777" w:rsidR="00C45800" w:rsidRDefault="00C45800" w:rsidP="00C45800">
      <w:pPr>
        <w:pStyle w:val="HTMLPreformatted"/>
        <w:rPr>
          <w:rStyle w:val="HTMLCode"/>
        </w:rPr>
      </w:pPr>
      <w:proofErr w:type="gramStart"/>
      <w:r>
        <w:rPr>
          <w:rStyle w:val="HTMLCode"/>
        </w:rPr>
        <w:t>Approve  Revise</w:t>
      </w:r>
      <w:proofErr w:type="gramEnd"/>
      <w:r>
        <w:rPr>
          <w:rStyle w:val="HTMLCode"/>
        </w:rPr>
        <w:t xml:space="preserve">  Reject</w:t>
      </w:r>
    </w:p>
    <w:p w14:paraId="7B17DA56" w14:textId="77777777" w:rsidR="00C45800" w:rsidRDefault="00C45800" w:rsidP="00C45800">
      <w:pPr>
        <w:pStyle w:val="HTMLPreformatted"/>
        <w:rPr>
          <w:rStyle w:val="HTMLCode"/>
        </w:rPr>
      </w:pPr>
      <w:r>
        <w:rPr>
          <w:rStyle w:val="HTMLCode"/>
        </w:rPr>
        <w:t xml:space="preserve">            ↓</w:t>
      </w:r>
    </w:p>
    <w:p w14:paraId="5D200063" w14:textId="77777777" w:rsidR="00C45800" w:rsidRDefault="00C45800" w:rsidP="00C45800">
      <w:pPr>
        <w:pStyle w:val="HTMLPreformatted"/>
        <w:rPr>
          <w:rStyle w:val="HTMLCode"/>
        </w:rPr>
      </w:pPr>
      <w:r>
        <w:rPr>
          <w:rStyle w:val="HTMLCode"/>
        </w:rPr>
        <w:t xml:space="preserve">   Generate Feedback Request</w:t>
      </w:r>
    </w:p>
    <w:p w14:paraId="2FBBCC94" w14:textId="77777777" w:rsidR="00C45800" w:rsidRDefault="00C45800" w:rsidP="00C45800">
      <w:pPr>
        <w:pStyle w:val="HTMLPreformatted"/>
        <w:rPr>
          <w:rStyle w:val="HTMLCode"/>
        </w:rPr>
      </w:pPr>
      <w:r>
        <w:rPr>
          <w:rStyle w:val="HTMLCode"/>
        </w:rPr>
        <w:t xml:space="preserve">            ↓</w:t>
      </w:r>
    </w:p>
    <w:p w14:paraId="52A411D9" w14:textId="77777777" w:rsidR="00C45800" w:rsidRDefault="00C45800" w:rsidP="00C45800">
      <w:pPr>
        <w:pStyle w:val="HTMLPreformatted"/>
        <w:rPr>
          <w:rStyle w:val="HTMLCode"/>
        </w:rPr>
      </w:pPr>
      <w:r>
        <w:rPr>
          <w:rStyle w:val="HTMLCode"/>
        </w:rPr>
        <w:t>Return to Responsible Engine</w:t>
      </w:r>
    </w:p>
    <w:p w14:paraId="7B4D81A1" w14:textId="77777777" w:rsidR="00C45800" w:rsidRDefault="00C45800" w:rsidP="00C45800">
      <w:pPr>
        <w:pStyle w:val="NormalWeb"/>
      </w:pPr>
      <w:r>
        <w:t>The workflow SHALL preserve complete traceability for every evaluation and revision cycle.</w:t>
      </w:r>
    </w:p>
    <w:p w14:paraId="6772E87C" w14:textId="77777777" w:rsidR="00C45800" w:rsidRDefault="00C45800" w:rsidP="00C45800">
      <w:r>
        <w:pict w14:anchorId="2728B9CF">
          <v:rect id="_x0000_i1082" style="width:0;height:1.5pt" o:hralign="center" o:hrstd="t" o:hr="t" fillcolor="#a0a0a0" stroked="f"/>
        </w:pict>
      </w:r>
    </w:p>
    <w:p w14:paraId="3E4DC593" w14:textId="77777777" w:rsidR="00C45800" w:rsidRDefault="00C45800" w:rsidP="00C45800">
      <w:pPr>
        <w:pStyle w:val="Heading1"/>
      </w:pPr>
      <w:r>
        <w:t>14. Governance Integration</w:t>
      </w:r>
    </w:p>
    <w:p w14:paraId="48A15ACA" w14:textId="77777777" w:rsidR="00C45800" w:rsidRDefault="00C45800" w:rsidP="00C45800">
      <w:pPr>
        <w:pStyle w:val="NormalWeb"/>
      </w:pPr>
      <w:r>
        <w:t>The Quality Engine serves as the independent governance layer of CKLIS.</w:t>
      </w:r>
    </w:p>
    <w:p w14:paraId="7124CEAC" w14:textId="77777777" w:rsidR="00C45800" w:rsidRDefault="00C45800" w:rsidP="00C45800">
      <w:pPr>
        <w:pStyle w:val="NormalWeb"/>
      </w:pPr>
      <w:r>
        <w:t>It operates across all engine boundaries and enforces compliance with:</w:t>
      </w:r>
    </w:p>
    <w:p w14:paraId="2C198DC7" w14:textId="77777777" w:rsidR="00C45800" w:rsidRDefault="00C45800" w:rsidP="00C45800">
      <w:pPr>
        <w:pStyle w:val="NormalWeb"/>
        <w:numPr>
          <w:ilvl w:val="0"/>
          <w:numId w:val="7"/>
        </w:numPr>
      </w:pPr>
      <w:r>
        <w:t>Project Charter</w:t>
      </w:r>
    </w:p>
    <w:p w14:paraId="6B60D758" w14:textId="77777777" w:rsidR="00C45800" w:rsidRDefault="00C45800" w:rsidP="00C45800">
      <w:pPr>
        <w:pStyle w:val="NormalWeb"/>
        <w:numPr>
          <w:ilvl w:val="0"/>
          <w:numId w:val="7"/>
        </w:numPr>
      </w:pPr>
      <w:r>
        <w:t>Constitution</w:t>
      </w:r>
    </w:p>
    <w:p w14:paraId="7D3232D1" w14:textId="77777777" w:rsidR="00C45800" w:rsidRDefault="00C45800" w:rsidP="00C45800">
      <w:pPr>
        <w:pStyle w:val="NormalWeb"/>
        <w:numPr>
          <w:ilvl w:val="0"/>
          <w:numId w:val="7"/>
        </w:numPr>
      </w:pPr>
      <w:r>
        <w:t>Learning Science</w:t>
      </w:r>
    </w:p>
    <w:p w14:paraId="09D472D7" w14:textId="77777777" w:rsidR="00C45800" w:rsidRDefault="00C45800" w:rsidP="00C45800">
      <w:pPr>
        <w:pStyle w:val="NormalWeb"/>
        <w:numPr>
          <w:ilvl w:val="0"/>
          <w:numId w:val="7"/>
        </w:numPr>
      </w:pPr>
      <w:r>
        <w:t>Engine Specifications</w:t>
      </w:r>
    </w:p>
    <w:p w14:paraId="36465FC6" w14:textId="77777777" w:rsidR="00C45800" w:rsidRDefault="00C45800" w:rsidP="00C45800">
      <w:pPr>
        <w:pStyle w:val="NormalWeb"/>
        <w:numPr>
          <w:ilvl w:val="0"/>
          <w:numId w:val="7"/>
        </w:numPr>
      </w:pPr>
      <w:r>
        <w:t>Future governance documents</w:t>
      </w:r>
    </w:p>
    <w:p w14:paraId="44D4F536" w14:textId="77777777" w:rsidR="00C45800" w:rsidRDefault="00C45800" w:rsidP="00C45800">
      <w:pPr>
        <w:pStyle w:val="NormalWeb"/>
      </w:pPr>
      <w:r>
        <w:t>No engine may bypass the Quality Engine during the standard instructional workflow.</w:t>
      </w:r>
    </w:p>
    <w:p w14:paraId="38D000FE" w14:textId="77777777" w:rsidR="00C45800" w:rsidRDefault="00C45800" w:rsidP="00C45800">
      <w:r>
        <w:pict w14:anchorId="606D0547">
          <v:rect id="_x0000_i1083" style="width:0;height:1.5pt" o:hralign="center" o:hrstd="t" o:hr="t" fillcolor="#a0a0a0" stroked="f"/>
        </w:pict>
      </w:r>
    </w:p>
    <w:p w14:paraId="1EC2EB17" w14:textId="77777777" w:rsidR="00C45800" w:rsidRDefault="00C45800" w:rsidP="00C45800">
      <w:pPr>
        <w:pStyle w:val="Heading1"/>
      </w:pPr>
      <w:r>
        <w:t>15. Continuous Improvement</w:t>
      </w:r>
    </w:p>
    <w:p w14:paraId="36C18A87" w14:textId="77777777" w:rsidR="00C45800" w:rsidRDefault="00C45800" w:rsidP="00C45800">
      <w:pPr>
        <w:pStyle w:val="NormalWeb"/>
      </w:pPr>
      <w:r>
        <w:t>The Quality Engine SHALL maintain a repository of recurring quality issues to support long-term improvement of CKLIS.</w:t>
      </w:r>
    </w:p>
    <w:p w14:paraId="39EC2739" w14:textId="77777777" w:rsidR="00C45800" w:rsidRDefault="00C45800" w:rsidP="00C45800">
      <w:pPr>
        <w:pStyle w:val="NormalWeb"/>
      </w:pPr>
      <w:r>
        <w:t>This repository SHOULD include:</w:t>
      </w:r>
    </w:p>
    <w:p w14:paraId="33A988CE" w14:textId="77777777" w:rsidR="00C45800" w:rsidRDefault="00C45800" w:rsidP="00C45800">
      <w:pPr>
        <w:pStyle w:val="NormalWeb"/>
        <w:numPr>
          <w:ilvl w:val="0"/>
          <w:numId w:val="8"/>
        </w:numPr>
      </w:pPr>
      <w:r>
        <w:t>Frequently occurring failure patterns</w:t>
      </w:r>
    </w:p>
    <w:p w14:paraId="09F20B2D" w14:textId="77777777" w:rsidR="00C45800" w:rsidRDefault="00C45800" w:rsidP="00C45800">
      <w:pPr>
        <w:pStyle w:val="NormalWeb"/>
        <w:numPr>
          <w:ilvl w:val="0"/>
          <w:numId w:val="8"/>
        </w:numPr>
      </w:pPr>
      <w:r>
        <w:t>Common misconception identification errors</w:t>
      </w:r>
    </w:p>
    <w:p w14:paraId="25A363A3" w14:textId="77777777" w:rsidR="00C45800" w:rsidRDefault="00C45800" w:rsidP="00C45800">
      <w:pPr>
        <w:pStyle w:val="NormalWeb"/>
        <w:numPr>
          <w:ilvl w:val="0"/>
          <w:numId w:val="8"/>
        </w:numPr>
      </w:pPr>
      <w:r>
        <w:t>Ineffective mental models</w:t>
      </w:r>
    </w:p>
    <w:p w14:paraId="08323717" w14:textId="77777777" w:rsidR="00C45800" w:rsidRDefault="00C45800" w:rsidP="00C45800">
      <w:pPr>
        <w:pStyle w:val="NormalWeb"/>
        <w:numPr>
          <w:ilvl w:val="0"/>
          <w:numId w:val="8"/>
        </w:numPr>
      </w:pPr>
      <w:r>
        <w:t>Weak scenario selections</w:t>
      </w:r>
    </w:p>
    <w:p w14:paraId="09781CCA" w14:textId="77777777" w:rsidR="00C45800" w:rsidRDefault="00C45800" w:rsidP="00C45800">
      <w:pPr>
        <w:pStyle w:val="NormalWeb"/>
        <w:numPr>
          <w:ilvl w:val="0"/>
          <w:numId w:val="8"/>
        </w:numPr>
      </w:pPr>
      <w:r>
        <w:t>Pattern mapping inconsistencies</w:t>
      </w:r>
    </w:p>
    <w:p w14:paraId="5FF52408" w14:textId="77777777" w:rsidR="00C45800" w:rsidRDefault="00C45800" w:rsidP="00C45800">
      <w:pPr>
        <w:pStyle w:val="NormalWeb"/>
        <w:numPr>
          <w:ilvl w:val="0"/>
          <w:numId w:val="8"/>
        </w:numPr>
      </w:pPr>
      <w:r>
        <w:t>Production defects</w:t>
      </w:r>
    </w:p>
    <w:p w14:paraId="5A743F04" w14:textId="77777777" w:rsidR="00C45800" w:rsidRDefault="00C45800" w:rsidP="00C45800">
      <w:pPr>
        <w:pStyle w:val="NormalWeb"/>
        <w:numPr>
          <w:ilvl w:val="0"/>
          <w:numId w:val="8"/>
        </w:numPr>
      </w:pPr>
      <w:r>
        <w:t>Recommended preventive actions</w:t>
      </w:r>
    </w:p>
    <w:p w14:paraId="38A25CD0" w14:textId="77777777" w:rsidR="00C45800" w:rsidRDefault="00C45800" w:rsidP="00C45800">
      <w:pPr>
        <w:pStyle w:val="NormalWeb"/>
      </w:pPr>
      <w:r>
        <w:t>The repository SHALL inform future revisions of engine specifications while preserving constitutional stability.</w:t>
      </w:r>
    </w:p>
    <w:p w14:paraId="47CF61AB" w14:textId="77777777" w:rsidR="00C45800" w:rsidRDefault="00C45800" w:rsidP="00C45800">
      <w:r>
        <w:lastRenderedPageBreak/>
        <w:pict w14:anchorId="51704EC8">
          <v:rect id="_x0000_i1084" style="width:0;height:1.5pt" o:hralign="center" o:hrstd="t" o:hr="t" fillcolor="#a0a0a0" stroked="f"/>
        </w:pict>
      </w:r>
    </w:p>
    <w:p w14:paraId="79E2A93F" w14:textId="77777777" w:rsidR="00C45800" w:rsidRDefault="00C45800" w:rsidP="00C45800">
      <w:pPr>
        <w:pStyle w:val="Heading1"/>
      </w:pPr>
      <w:r>
        <w:t>Final Declaration</w:t>
      </w:r>
    </w:p>
    <w:p w14:paraId="0783C4B6" w14:textId="77777777" w:rsidR="00C45800" w:rsidRDefault="00C45800" w:rsidP="00C45800">
      <w:pPr>
        <w:pStyle w:val="NormalWeb"/>
      </w:pPr>
      <w:r>
        <w:t>The Quality Engine is the independent governance authority of the Code Katha Learning Intelligence System.</w:t>
      </w:r>
    </w:p>
    <w:p w14:paraId="651E201B" w14:textId="77777777" w:rsidR="00C45800" w:rsidRDefault="00C45800" w:rsidP="00C45800">
      <w:pPr>
        <w:pStyle w:val="NormalWeb"/>
      </w:pPr>
      <w:r>
        <w:t>By evaluating every instructional decision, enforcing constitutional compliance, preserving educational integrity, and coordinating structured feedback across all engines, it ensures that CKLIS remains scientifically grounded, technically accurate, and consistently aligned with its educational mission.</w:t>
      </w:r>
    </w:p>
    <w:p w14:paraId="4FC2892B" w14:textId="77777777" w:rsidR="00C45800" w:rsidRDefault="00C45800" w:rsidP="00C45800">
      <w:r>
        <w:pict w14:anchorId="5C8B2E43">
          <v:rect id="_x0000_i1085" style="width:0;height:1.5pt" o:hralign="center" o:hrstd="t" o:hr="t" fillcolor="#a0a0a0" stroked="f"/>
        </w:pict>
      </w:r>
    </w:p>
    <w:p w14:paraId="75151CE5" w14:textId="77777777" w:rsidR="00C45800" w:rsidRDefault="00C45800" w:rsidP="00C45800">
      <w:pPr>
        <w:pStyle w:val="Heading1"/>
      </w:pPr>
      <w:r>
        <w:t>End of Document</w:t>
      </w:r>
    </w:p>
    <w:p w14:paraId="46027B12" w14:textId="77777777" w:rsidR="00C45800" w:rsidRDefault="00C45800" w:rsidP="00C45800">
      <w:pPr>
        <w:pStyle w:val="NormalWeb"/>
      </w:pPr>
      <w:r>
        <w:rPr>
          <w:rStyle w:val="Strong"/>
        </w:rPr>
        <w:t>Document ID:</w:t>
      </w:r>
      <w:r>
        <w:t xml:space="preserve"> CKLIS-QUALITY-001</w:t>
      </w:r>
    </w:p>
    <w:p w14:paraId="6838415F" w14:textId="77777777" w:rsidR="00C45800" w:rsidRDefault="00C45800" w:rsidP="00C45800">
      <w:pPr>
        <w:pStyle w:val="NormalWeb"/>
      </w:pPr>
      <w:r>
        <w:rPr>
          <w:rStyle w:val="Strong"/>
        </w:rPr>
        <w:t>Version:</w:t>
      </w:r>
      <w:r>
        <w:t xml:space="preserve"> 1.0.0</w:t>
      </w:r>
    </w:p>
    <w:p w14:paraId="5130BF90" w14:textId="77777777" w:rsidR="00C45800" w:rsidRDefault="00C45800" w:rsidP="00C45800">
      <w:pPr>
        <w:pStyle w:val="NormalWeb"/>
      </w:pPr>
      <w:r>
        <w:rPr>
          <w:rStyle w:val="Strong"/>
        </w:rPr>
        <w:t>Status:</w:t>
      </w:r>
      <w:r>
        <w:t xml:space="preserve"> Initial Specification</w:t>
      </w:r>
    </w:p>
    <w:p w14:paraId="5631E049" w14:textId="77777777" w:rsidR="00C45800" w:rsidRDefault="00C45800" w:rsidP="00C45800">
      <w:pPr>
        <w:pStyle w:val="NormalWeb"/>
      </w:pPr>
      <w:r>
        <w:rPr>
          <w:rStyle w:val="Strong"/>
        </w:rPr>
        <w:t>Next Document:</w:t>
      </w:r>
      <w:r>
        <w:t xml:space="preserve"> </w:t>
      </w:r>
      <w:r>
        <w:rPr>
          <w:rStyle w:val="Strong"/>
        </w:rPr>
        <w:t>10 – Evolution Engine</w:t>
      </w:r>
    </w:p>
    <w:p w14:paraId="7B03482F" w14:textId="77777777" w:rsidR="00FF13DF" w:rsidRDefault="00FF13DF"/>
    <w:sectPr w:rsidR="00FF1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34629"/>
    <w:multiLevelType w:val="multilevel"/>
    <w:tmpl w:val="94AE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A32AB"/>
    <w:multiLevelType w:val="multilevel"/>
    <w:tmpl w:val="354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B67F9"/>
    <w:multiLevelType w:val="multilevel"/>
    <w:tmpl w:val="0044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21B8E"/>
    <w:multiLevelType w:val="multilevel"/>
    <w:tmpl w:val="8242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65FC2"/>
    <w:multiLevelType w:val="multilevel"/>
    <w:tmpl w:val="A8A4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F60EE"/>
    <w:multiLevelType w:val="multilevel"/>
    <w:tmpl w:val="9EA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03839"/>
    <w:multiLevelType w:val="multilevel"/>
    <w:tmpl w:val="5A8A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F2250D"/>
    <w:multiLevelType w:val="multilevel"/>
    <w:tmpl w:val="50D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1"/>
  </w:num>
  <w:num w:numId="4">
    <w:abstractNumId w:val="7"/>
  </w:num>
  <w:num w:numId="5">
    <w:abstractNumId w:val="4"/>
  </w:num>
  <w:num w:numId="6">
    <w:abstractNumId w:val="5"/>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94D"/>
    <w:rsid w:val="000B594D"/>
    <w:rsid w:val="003C1297"/>
    <w:rsid w:val="00751AB7"/>
    <w:rsid w:val="00C45800"/>
    <w:rsid w:val="00E63A1C"/>
    <w:rsid w:val="00FF13D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8988E"/>
  <w15:chartTrackingRefBased/>
  <w15:docId w15:val="{6B52974C-C8FA-4A0E-BCF7-43004D13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45800"/>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mp1">
    <w:name w:val="temp1"/>
    <w:basedOn w:val="Heading1"/>
    <w:link w:val="temp1Char"/>
    <w:qFormat/>
    <w:rsid w:val="00751AB7"/>
    <w:pPr>
      <w:spacing w:line="360" w:lineRule="auto"/>
    </w:pPr>
    <w:rPr>
      <w:lang w:val="en-US"/>
    </w:rPr>
  </w:style>
  <w:style w:type="character" w:customStyle="1" w:styleId="temp1Char">
    <w:name w:val="temp1 Char"/>
    <w:basedOn w:val="Heading1Char"/>
    <w:link w:val="temp1"/>
    <w:rsid w:val="00751AB7"/>
    <w:rPr>
      <w:rFonts w:asciiTheme="majorHAnsi" w:eastAsiaTheme="majorEastAsia" w:hAnsiTheme="majorHAnsi" w:cstheme="majorBidi"/>
      <w:color w:val="2F5496" w:themeColor="accent1" w:themeShade="BF"/>
      <w:sz w:val="32"/>
      <w:szCs w:val="32"/>
      <w:lang w:val="en-US"/>
    </w:rPr>
  </w:style>
  <w:style w:type="character" w:customStyle="1" w:styleId="Heading1Char">
    <w:name w:val="Heading 1 Char"/>
    <w:basedOn w:val="DefaultParagraphFont"/>
    <w:link w:val="Heading1"/>
    <w:uiPriority w:val="9"/>
    <w:rsid w:val="00751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45800"/>
    <w:rPr>
      <w:rFonts w:ascii="Times New Roman" w:eastAsia="Times New Roman" w:hAnsi="Times New Roman" w:cs="Times New Roman"/>
      <w:b/>
      <w:bCs/>
      <w:sz w:val="36"/>
      <w:szCs w:val="36"/>
      <w:lang w:eastAsia="en-IN" w:bidi="gu-IN"/>
    </w:rPr>
  </w:style>
  <w:style w:type="paragraph" w:styleId="NormalWeb">
    <w:name w:val="Normal (Web)"/>
    <w:basedOn w:val="Normal"/>
    <w:uiPriority w:val="99"/>
    <w:semiHidden/>
    <w:unhideWhenUsed/>
    <w:rsid w:val="00C45800"/>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C45800"/>
    <w:rPr>
      <w:b/>
      <w:bCs/>
    </w:rPr>
  </w:style>
  <w:style w:type="paragraph" w:styleId="HTMLPreformatted">
    <w:name w:val="HTML Preformatted"/>
    <w:basedOn w:val="Normal"/>
    <w:link w:val="HTMLPreformattedChar"/>
    <w:uiPriority w:val="99"/>
    <w:semiHidden/>
    <w:unhideWhenUsed/>
    <w:rsid w:val="00C45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C45800"/>
    <w:rPr>
      <w:rFonts w:ascii="Courier New" w:eastAsia="Times New Roman" w:hAnsi="Courier New" w:cs="Courier New"/>
      <w:sz w:val="20"/>
      <w:szCs w:val="20"/>
      <w:lang w:eastAsia="en-IN" w:bidi="gu-IN"/>
    </w:rPr>
  </w:style>
  <w:style w:type="character" w:styleId="HTMLCode">
    <w:name w:val="HTML Code"/>
    <w:basedOn w:val="DefaultParagraphFont"/>
    <w:uiPriority w:val="99"/>
    <w:semiHidden/>
    <w:unhideWhenUsed/>
    <w:rsid w:val="00C458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143988">
      <w:bodyDiv w:val="1"/>
      <w:marLeft w:val="0"/>
      <w:marRight w:val="0"/>
      <w:marTop w:val="0"/>
      <w:marBottom w:val="0"/>
      <w:divBdr>
        <w:top w:val="none" w:sz="0" w:space="0" w:color="auto"/>
        <w:left w:val="none" w:sz="0" w:space="0" w:color="auto"/>
        <w:bottom w:val="none" w:sz="0" w:space="0" w:color="auto"/>
        <w:right w:val="none" w:sz="0" w:space="0" w:color="auto"/>
      </w:divBdr>
    </w:div>
    <w:div w:id="1235700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1362</Words>
  <Characters>7764</Characters>
  <Application>Microsoft Office Word</Application>
  <DocSecurity>0</DocSecurity>
  <Lines>64</Lines>
  <Paragraphs>18</Paragraphs>
  <ScaleCrop>false</ScaleCrop>
  <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Sadhu</dc:creator>
  <cp:keywords/>
  <dc:description/>
  <cp:lastModifiedBy>Siddharth Sadhu</cp:lastModifiedBy>
  <cp:revision>2</cp:revision>
  <dcterms:created xsi:type="dcterms:W3CDTF">2026-07-19T09:10:00Z</dcterms:created>
  <dcterms:modified xsi:type="dcterms:W3CDTF">2026-07-19T09:12:00Z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97ab1a7c-47bb-40a0-a5cf-dc335fc2ab2c</vt:lpwstr>
  </property>
</Properties>
</file>