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tbl>
      <w:tblPr>
        <w:tblStyle w:val="TableGrid"/>
        <w:tblW w:w="5150" w:type="pct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AEA" w:themeFill="background2"/>
        <w:tblCellMar>
          <w:left w:w="288" w:type="dxa"/>
          <w:right w:w="0" w:type="dxa"/>
        </w:tblCellMar>
        <w:tblLook w:val="04A0" w:firstRow="1" w:lastRow="0" w:firstColumn="1" w:lastColumn="0" w:noHBand="0" w:noVBand="1"/>
        <w:tblDescription w:val="Subtitle layout table"/>
      </w:tblPr>
      <w:tblGrid>
        <w:gridCol w:w="9297"/>
      </w:tblGrid>
      <w:tr xmlns:wp14="http://schemas.microsoft.com/office/word/2010/wordml" w:rsidR="009048F7" w:rsidTr="6871CC32" w14:paraId="52EDB151" wp14:textId="77777777">
        <w:tc>
          <w:tcPr>
            <w:tcW w:w="9648" w:type="dxa"/>
            <w:shd w:val="clear" w:color="auto" w:fill="EAEAEA" w:themeFill="background2"/>
            <w:tcMar/>
            <w:vAlign w:val="center"/>
          </w:tcPr>
          <w:p w:rsidR="009048F7" w:rsidP="6871CC32" w:rsidRDefault="009D634A" w14:paraId="5F595201" wp14:textId="38798743">
            <w:pPr>
              <w:pStyle w:val="Date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noProof w:val="0"/>
                <w:lang w:val="en-GB"/>
              </w:rPr>
            </w:pPr>
            <w:r w:rsidRPr="6871CC32" w:rsidR="15D0F1A3">
              <w:rPr>
                <w:lang w:val="en-GB" w:bidi="en-GB"/>
              </w:rPr>
              <w:t>15</w:t>
            </w:r>
            <w:r w:rsidRPr="6871CC32" w:rsidR="15D0F1A3">
              <w:rPr>
                <w:vertAlign w:val="superscript"/>
                <w:lang w:val="en-GB" w:bidi="en-GB"/>
              </w:rPr>
              <w:t>th</w:t>
            </w:r>
            <w:r w:rsidRPr="6871CC32" w:rsidR="15D0F1A3">
              <w:rPr>
                <w:lang w:val="en-GB" w:bidi="en-GB"/>
              </w:rPr>
              <w:t xml:space="preserve"> June 2026</w:t>
            </w:r>
            <w:r w:rsidRPr="6871CC32" w:rsidR="1CA5944E">
              <w:rPr>
                <w:rFonts w:ascii="Candara" w:hAnsi="Candara" w:eastAsia="Candara" w:cs="Candar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D665D" w:themeColor="accent1" w:themeTint="FF" w:themeShade="BF"/>
                <w:sz w:val="24"/>
                <w:szCs w:val="24"/>
                <w:u w:val="none"/>
                <w:lang w:val="en-US"/>
              </w:rPr>
              <w:t xml:space="preserve">                                                                                                   Author- Siddharth Seth</w:t>
            </w:r>
          </w:p>
        </w:tc>
      </w:tr>
    </w:tbl>
    <w:p xmlns:wp14="http://schemas.microsoft.com/office/word/2010/wordml" w:rsidR="009048F7" w:rsidRDefault="009048F7" w14:paraId="672A6659" wp14:textId="77777777">
      <w:pPr>
        <w:pStyle w:val="NoSpacing"/>
      </w:pPr>
    </w:p>
    <w:tbl>
      <w:tblPr>
        <w:tblStyle w:val="TableGrid"/>
        <w:tblW w:w="5150" w:type="pct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  <w:tblDescription w:val="Title layout table"/>
      </w:tblPr>
      <w:tblGrid>
        <w:gridCol w:w="9297"/>
      </w:tblGrid>
      <w:tr xmlns:wp14="http://schemas.microsoft.com/office/word/2010/wordml" w:rsidR="009048F7" w:rsidTr="23CA702D" w14:paraId="66829455" wp14:textId="77777777">
        <w:tc>
          <w:tcPr>
            <w:tcW w:w="9648" w:type="dxa"/>
            <w:shd w:val="clear" w:color="auto" w:fill="595959" w:themeFill="text1" w:themeFillTint="A6"/>
            <w:tcMar/>
            <w:vAlign w:val="center"/>
          </w:tcPr>
          <w:p w:rsidR="009048F7" w:rsidP="726EA7AB" w:rsidRDefault="009D634A" w14:paraId="728AD959" wp14:textId="61CE81A9">
            <w:pPr>
              <w:pStyle w:val="Title"/>
              <w:rPr>
                <w:lang w:val="en-GB" w:bidi="en-GB"/>
              </w:rPr>
            </w:pPr>
            <w:r w:rsidRPr="23CA702D" w:rsidR="15D0F1A3">
              <w:rPr>
                <w:lang w:val="en-GB" w:bidi="en-GB"/>
              </w:rPr>
              <w:t>ECC (Elliptic Curve Cryptograp</w:t>
            </w:r>
            <w:r w:rsidRPr="23CA702D" w:rsidR="5D2FDDDF">
              <w:rPr>
                <w:lang w:val="en-GB" w:bidi="en-GB"/>
              </w:rPr>
              <w:t>h</w:t>
            </w:r>
            <w:r w:rsidRPr="23CA702D" w:rsidR="15D0F1A3">
              <w:rPr>
                <w:lang w:val="en-GB" w:bidi="en-GB"/>
              </w:rPr>
              <w:t>y)</w:t>
            </w:r>
          </w:p>
        </w:tc>
      </w:tr>
    </w:tbl>
    <w:p w:rsidR="01FCD60E" w:rsidP="23CA702D" w:rsidRDefault="01FCD60E" w14:paraId="5792FBEA" w14:textId="45570493">
      <w:pPr>
        <w:pStyle w:val="Heading1"/>
        <w:suppressLineNumbers w:val="0"/>
        <w:spacing w:before="480" w:beforeAutospacing="off" w:after="20" w:afterAutospacing="off" w:line="259" w:lineRule="auto"/>
        <w:ind w:left="0" w:right="0"/>
        <w:jc w:val="left"/>
        <w:rPr>
          <w:b w:val="1"/>
          <w:bCs w:val="1"/>
          <w:lang w:val="en-GB" w:bidi="en-GB"/>
        </w:rPr>
      </w:pPr>
      <w:r w:rsidRPr="21D720E9" w:rsidR="01FCD60E">
        <w:rPr>
          <w:b w:val="1"/>
          <w:bCs w:val="1"/>
          <w:lang w:val="en-GB" w:bidi="en-GB"/>
        </w:rPr>
        <w:t>ECDH</w:t>
      </w:r>
      <w:r w:rsidRPr="21D720E9" w:rsidR="01FCD60E">
        <w:rPr>
          <w:b w:val="1"/>
          <w:bCs w:val="1"/>
          <w:lang w:val="en-GB" w:bidi="en-GB"/>
        </w:rPr>
        <w:t xml:space="preserve"> </w:t>
      </w:r>
    </w:p>
    <w:p w:rsidR="2022AFC4" w:rsidP="23CA702D" w:rsidRDefault="2022AFC4" w14:paraId="1347909E" w14:textId="1CB5AB59">
      <w:pPr>
        <w:pStyle w:val="ListParagraph"/>
        <w:numPr>
          <w:ilvl w:val="0"/>
          <w:numId w:val="23"/>
        </w:numPr>
        <w:bidi w:val="0"/>
        <w:rPr>
          <w:lang w:val="en-GB"/>
        </w:rPr>
      </w:pPr>
      <w:r w:rsidRPr="23CA702D" w:rsidR="2022AFC4">
        <w:rPr>
          <w:noProof w:val="0"/>
          <w:lang w:val="en-GB"/>
        </w:rPr>
        <w:t xml:space="preserve">ECDH is a </w:t>
      </w:r>
      <w:r w:rsidRPr="23CA702D" w:rsidR="2022AFC4">
        <w:rPr>
          <w:b w:val="1"/>
          <w:bCs w:val="1"/>
          <w:noProof w:val="0"/>
          <w:lang w:val="en-GB"/>
        </w:rPr>
        <w:t>Key Agreement Protocol</w:t>
      </w:r>
      <w:r w:rsidRPr="23CA702D" w:rsidR="2022AFC4">
        <w:rPr>
          <w:noProof w:val="0"/>
          <w:lang w:val="en-GB"/>
        </w:rPr>
        <w:t>.</w:t>
      </w:r>
    </w:p>
    <w:p w:rsidR="5C5E7FD7" w:rsidP="23CA702D" w:rsidRDefault="5C5E7FD7" w14:paraId="4AC18B66" w14:textId="3A63E9A3">
      <w:pPr>
        <w:pStyle w:val="ListParagraph"/>
        <w:numPr>
          <w:ilvl w:val="0"/>
          <w:numId w:val="23"/>
        </w:numPr>
        <w:rPr>
          <w:rFonts w:ascii="Candara" w:hAnsi="Candara" w:eastAsia="Candara" w:cs="Candara" w:asciiTheme="minorAscii" w:hAnsiTheme="minorAscii" w:eastAsiaTheme="minorAscii" w:cstheme="minorAscii"/>
          <w:sz w:val="26"/>
          <w:szCs w:val="26"/>
          <w:lang w:val="en-GB" w:bidi="en-GB"/>
        </w:rPr>
      </w:pPr>
      <w:r w:rsidRPr="23CA702D" w:rsidR="5C5E7FD7">
        <w:rPr>
          <w:lang w:val="en-GB"/>
        </w:rPr>
        <w:t xml:space="preserve">It ensures </w:t>
      </w:r>
      <w:r w:rsidRPr="23CA702D" w:rsidR="5C5E7FD7">
        <w:rPr>
          <w:b w:val="1"/>
          <w:bCs w:val="1"/>
          <w:lang w:val="en-GB"/>
        </w:rPr>
        <w:t xml:space="preserve">Confidentiality </w:t>
      </w:r>
      <w:r w:rsidRPr="23CA702D" w:rsidR="5C5E7FD7">
        <w:rPr>
          <w:lang w:val="en-GB"/>
        </w:rPr>
        <w:t>between Parties.</w:t>
      </w:r>
    </w:p>
    <w:p w:rsidR="75286DE6" w:rsidP="23CA702D" w:rsidRDefault="75286DE6" w14:paraId="622DC350" w14:textId="5E2187F2">
      <w:pPr>
        <w:pStyle w:val="ListParagraph"/>
        <w:numPr>
          <w:ilvl w:val="0"/>
          <w:numId w:val="23"/>
        </w:numPr>
        <w:rPr>
          <w:rFonts w:ascii="Candara" w:hAnsi="Candara" w:eastAsia="Candara" w:cs="Candara" w:asciiTheme="minorAscii" w:hAnsiTheme="minorAscii" w:eastAsiaTheme="minorAscii" w:cstheme="minorAscii"/>
          <w:sz w:val="26"/>
          <w:szCs w:val="26"/>
          <w:lang w:val="en-GB" w:bidi="en-GB"/>
        </w:rPr>
      </w:pPr>
      <w:r w:rsidRPr="23CA702D" w:rsidR="3134DE07">
        <w:rPr>
          <w:lang w:val="en-GB"/>
        </w:rPr>
        <w:t xml:space="preserve">It is based on </w:t>
      </w:r>
      <w:r w:rsidRPr="23CA702D" w:rsidR="3134DE07">
        <w:rPr>
          <w:b w:val="1"/>
          <w:bCs w:val="1"/>
          <w:lang w:val="en-GB"/>
        </w:rPr>
        <w:t>Asymmetric key exchange</w:t>
      </w:r>
      <w:r w:rsidRPr="23CA702D" w:rsidR="6FBC7BE3">
        <w:rPr>
          <w:b w:val="1"/>
          <w:bCs w:val="1"/>
          <w:lang w:val="en-GB"/>
        </w:rPr>
        <w:t>/public-private key cryptosystem</w:t>
      </w:r>
      <w:r w:rsidRPr="23CA702D" w:rsidR="6FBC7BE3">
        <w:rPr>
          <w:lang w:val="en-GB"/>
        </w:rPr>
        <w:t xml:space="preserve">. Elliptic curves are defined </w:t>
      </w:r>
      <w:r w:rsidRPr="23CA702D" w:rsidR="75286DE6">
        <w:rPr>
          <w:lang w:val="en-GB"/>
        </w:rPr>
        <w:t xml:space="preserve">as some mathematical functions – </w:t>
      </w:r>
      <w:r w:rsidRPr="23CA702D" w:rsidR="75286DE6">
        <w:rPr>
          <w:b w:val="1"/>
          <w:bCs w:val="1"/>
          <w:lang w:val="en-GB"/>
        </w:rPr>
        <w:t>cubic functions.</w:t>
      </w:r>
    </w:p>
    <w:p w:rsidR="726EA7AB" w:rsidP="23CA702D" w:rsidRDefault="726EA7AB" w14:paraId="75FD8267" w14:textId="57796BD6">
      <w:pPr>
        <w:pStyle w:val="ListParagraph"/>
        <w:bidi w:val="0"/>
        <w:ind w:left="720"/>
        <w:jc w:val="both"/>
        <w:rPr>
          <w:rFonts w:ascii="Candara" w:hAnsi="Candara" w:eastAsia="Candara" w:cs="Candara" w:asciiTheme="minorAscii" w:hAnsiTheme="minorAscii" w:eastAsiaTheme="minorAscii" w:cstheme="minorAscii"/>
          <w:sz w:val="26"/>
          <w:szCs w:val="26"/>
          <w:vertAlign w:val="baseline"/>
          <w:lang w:val="en-GB" w:bidi="en-GB"/>
        </w:rPr>
      </w:pPr>
      <w:r w:rsidRPr="23CA702D" w:rsidR="3F7BEA9D">
        <w:rPr>
          <w:rFonts w:ascii="Candara" w:hAnsi="Candara" w:eastAsia="Candara" w:cs="Candara" w:asciiTheme="minorAscii" w:hAnsiTheme="minorAscii" w:eastAsiaTheme="minorAscii" w:cstheme="minorAscii"/>
          <w:sz w:val="26"/>
          <w:szCs w:val="26"/>
          <w:lang w:val="en-GB" w:bidi="en-GB"/>
        </w:rPr>
        <w:t>Y</w:t>
      </w:r>
      <w:r w:rsidRPr="23CA702D" w:rsidR="3F7BEA9D">
        <w:rPr>
          <w:rFonts w:ascii="Candara" w:hAnsi="Candara" w:eastAsia="Candara" w:cs="Candara" w:asciiTheme="minorAscii" w:hAnsiTheme="minorAscii" w:eastAsiaTheme="minorAscii" w:cstheme="minorAscii"/>
          <w:sz w:val="26"/>
          <w:szCs w:val="26"/>
          <w:vertAlign w:val="superscript"/>
          <w:lang w:val="en-GB" w:bidi="en-GB"/>
        </w:rPr>
        <w:t>2</w:t>
      </w:r>
      <w:r w:rsidRPr="23CA702D" w:rsidR="3F7BEA9D">
        <w:rPr>
          <w:rFonts w:ascii="Candara" w:hAnsi="Candara" w:eastAsia="Candara" w:cs="Candara" w:asciiTheme="minorAscii" w:hAnsiTheme="minorAscii" w:eastAsiaTheme="minorAscii" w:cstheme="minorAscii"/>
          <w:sz w:val="26"/>
          <w:szCs w:val="26"/>
          <w:vertAlign w:val="baseline"/>
          <w:lang w:val="en-GB" w:bidi="en-GB"/>
        </w:rPr>
        <w:t xml:space="preserve"> = x</w:t>
      </w:r>
      <w:r w:rsidRPr="23CA702D" w:rsidR="3F7BEA9D">
        <w:rPr>
          <w:rFonts w:ascii="Candara" w:hAnsi="Candara" w:eastAsia="Candara" w:cs="Candara" w:asciiTheme="minorAscii" w:hAnsiTheme="minorAscii" w:eastAsiaTheme="minorAscii" w:cstheme="minorAscii"/>
          <w:sz w:val="26"/>
          <w:szCs w:val="26"/>
          <w:vertAlign w:val="superscript"/>
          <w:lang w:val="en-GB" w:bidi="en-GB"/>
        </w:rPr>
        <w:t>3</w:t>
      </w:r>
      <w:r w:rsidRPr="23CA702D" w:rsidR="3F7BEA9D">
        <w:rPr>
          <w:rFonts w:ascii="Candara" w:hAnsi="Candara" w:eastAsia="Candara" w:cs="Candara" w:asciiTheme="minorAscii" w:hAnsiTheme="minorAscii" w:eastAsiaTheme="minorAscii" w:cstheme="minorAscii"/>
          <w:sz w:val="26"/>
          <w:szCs w:val="26"/>
          <w:vertAlign w:val="baseline"/>
          <w:lang w:val="en-GB" w:bidi="en-GB"/>
        </w:rPr>
        <w:t xml:space="preserve"> + </w:t>
      </w:r>
      <w:r w:rsidRPr="23CA702D" w:rsidR="3F7BEA9D">
        <w:rPr>
          <w:rFonts w:ascii="Candara" w:hAnsi="Candara" w:eastAsia="Candara" w:cs="Candara" w:asciiTheme="minorAscii" w:hAnsiTheme="minorAscii" w:eastAsiaTheme="minorAscii" w:cstheme="minorAscii"/>
          <w:sz w:val="26"/>
          <w:szCs w:val="26"/>
          <w:vertAlign w:val="baseline"/>
          <w:lang w:val="en-GB" w:bidi="en-GB"/>
        </w:rPr>
        <w:t>ax</w:t>
      </w:r>
      <w:r w:rsidRPr="23CA702D" w:rsidR="3F7BEA9D">
        <w:rPr>
          <w:rFonts w:ascii="Candara" w:hAnsi="Candara" w:eastAsia="Candara" w:cs="Candara" w:asciiTheme="minorAscii" w:hAnsiTheme="minorAscii" w:eastAsiaTheme="minorAscii" w:cstheme="minorAscii"/>
          <w:sz w:val="26"/>
          <w:szCs w:val="26"/>
          <w:vertAlign w:val="baseline"/>
          <w:lang w:val="en-GB" w:bidi="en-GB"/>
        </w:rPr>
        <w:t xml:space="preserve"> + b</w:t>
      </w:r>
    </w:p>
    <w:p w:rsidR="23CA702D" w:rsidP="23CA702D" w:rsidRDefault="23CA702D" w14:paraId="7B0E241E" w14:textId="08E62A5C">
      <w:pPr>
        <w:pStyle w:val="ListParagraph"/>
        <w:bidi w:val="0"/>
        <w:ind w:left="720"/>
        <w:jc w:val="both"/>
        <w:rPr>
          <w:rFonts w:ascii="Candara" w:hAnsi="Candara" w:eastAsia="Candara" w:cs="Candara" w:asciiTheme="minorAscii" w:hAnsiTheme="minorAscii" w:eastAsiaTheme="minorAscii" w:cstheme="minorAscii"/>
          <w:b w:val="1"/>
          <w:bCs w:val="1"/>
          <w:sz w:val="26"/>
          <w:szCs w:val="26"/>
          <w:vertAlign w:val="baseline"/>
          <w:lang w:val="en-GB" w:bidi="en-GB"/>
        </w:rPr>
      </w:pPr>
    </w:p>
    <w:p w:rsidR="4561966E" w:rsidP="23CA702D" w:rsidRDefault="4561966E" w14:paraId="514E1BE8" w14:textId="519A03A2">
      <w:pPr>
        <w:pStyle w:val="Normal"/>
      </w:pPr>
      <w:r w:rsidRPr="21D720E9" w:rsidR="4561966E">
        <w:rPr>
          <w:rStyle w:val="Heading1Char"/>
          <w:lang w:val="en-GB"/>
        </w:rPr>
        <w:t>What is a trapdoor function?</w:t>
      </w:r>
      <w:r w:rsidRPr="21D720E9" w:rsidR="4561966E">
        <w:rPr>
          <w:b w:val="1"/>
          <w:bCs w:val="1"/>
          <w:sz w:val="26"/>
          <w:szCs w:val="26"/>
          <w:lang w:val="en-GB"/>
        </w:rPr>
        <w:t xml:space="preserve"> </w:t>
      </w:r>
      <w:r>
        <w:br/>
      </w:r>
      <w:r w:rsidRPr="21D720E9" w:rsidR="4561966E">
        <w:rPr>
          <w:sz w:val="26"/>
          <w:szCs w:val="26"/>
          <w:lang w:val="en-GB"/>
        </w:rPr>
        <w:t>A function that is easy to compute in one direction but difficult to compute in other direction.</w:t>
      </w:r>
      <w:r w:rsidRPr="21D720E9" w:rsidR="596F2AD7">
        <w:rPr>
          <w:sz w:val="26"/>
          <w:szCs w:val="26"/>
          <w:lang w:val="en-GB"/>
        </w:rPr>
        <w:t xml:space="preserve"> Like in ECC, we have two points like P &amp; Q and </w:t>
      </w:r>
      <w:r w:rsidRPr="21D720E9" w:rsidR="596F2AD7">
        <w:rPr>
          <w:sz w:val="26"/>
          <w:szCs w:val="26"/>
          <w:lang w:val="en-GB"/>
        </w:rPr>
        <w:t xml:space="preserve">Q = </w:t>
      </w:r>
      <w:r w:rsidRPr="21D720E9" w:rsidR="596F2AD7">
        <w:rPr>
          <w:sz w:val="26"/>
          <w:szCs w:val="26"/>
          <w:lang w:val="en-GB"/>
        </w:rPr>
        <w:t>kP</w:t>
      </w:r>
      <w:r w:rsidRPr="21D720E9" w:rsidR="596F2AD7">
        <w:rPr>
          <w:sz w:val="26"/>
          <w:szCs w:val="26"/>
          <w:lang w:val="en-GB"/>
        </w:rPr>
        <w:t xml:space="preserve"> </w:t>
      </w:r>
      <w:r w:rsidRPr="21D720E9" w:rsidR="7F1D01E0">
        <w:rPr>
          <w:sz w:val="26"/>
          <w:szCs w:val="26"/>
          <w:lang w:val="en-GB"/>
        </w:rPr>
        <w:t xml:space="preserve">and this is a trapdoor function if we are given with k and </w:t>
      </w:r>
      <w:r w:rsidRPr="21D720E9" w:rsidR="7F1D01E0">
        <w:rPr>
          <w:sz w:val="26"/>
          <w:szCs w:val="26"/>
          <w:lang w:val="en-GB"/>
        </w:rPr>
        <w:t>P</w:t>
      </w:r>
      <w:r w:rsidRPr="21D720E9" w:rsidR="7F1D01E0">
        <w:rPr>
          <w:sz w:val="26"/>
          <w:szCs w:val="26"/>
          <w:lang w:val="en-GB"/>
        </w:rPr>
        <w:t xml:space="preserve"> it is easy to compute </w:t>
      </w:r>
      <w:r w:rsidRPr="21D720E9" w:rsidR="18ECC046">
        <w:rPr>
          <w:sz w:val="26"/>
          <w:szCs w:val="26"/>
          <w:lang w:val="en-GB"/>
        </w:rPr>
        <w:t xml:space="preserve">Q but if we are given with Q and </w:t>
      </w:r>
      <w:r w:rsidRPr="21D720E9" w:rsidR="18ECC046">
        <w:rPr>
          <w:sz w:val="26"/>
          <w:szCs w:val="26"/>
          <w:lang w:val="en-GB"/>
        </w:rPr>
        <w:t>P</w:t>
      </w:r>
      <w:r w:rsidRPr="21D720E9" w:rsidR="18ECC046">
        <w:rPr>
          <w:sz w:val="26"/>
          <w:szCs w:val="26"/>
          <w:lang w:val="en-GB"/>
        </w:rPr>
        <w:t xml:space="preserve"> it is very difficult to get k and this difficulty to find k is known as discrete logarithmic Problem</w:t>
      </w:r>
      <w:r w:rsidRPr="21D720E9" w:rsidR="31AC0EC2">
        <w:rPr>
          <w:sz w:val="26"/>
          <w:szCs w:val="26"/>
          <w:lang w:val="en-GB"/>
        </w:rPr>
        <w:t xml:space="preserve"> for Elliptic curves. </w:t>
      </w:r>
    </w:p>
    <w:p xmlns:wp14="http://schemas.microsoft.com/office/word/2010/wordml" w:rsidR="009048F7" w:rsidP="21D720E9" w:rsidRDefault="009D634A" w14:paraId="42863C5C" wp14:textId="252F93BE">
      <w:pPr>
        <w:pStyle w:val="Heading1"/>
      </w:pPr>
      <w:r w:rsidRPr="21D720E9" w:rsidR="77574E7A">
        <w:rPr>
          <w:lang w:val="en-GB"/>
        </w:rPr>
        <w:t>ALGO -&gt;</w:t>
      </w:r>
    </w:p>
    <w:p xmlns:wp14="http://schemas.microsoft.com/office/word/2010/wordml" w:rsidR="009048F7" w:rsidP="23CA702D" w:rsidRDefault="009D634A" w14:paraId="6B5AC595" wp14:textId="6E6F6D31">
      <w:pPr>
        <w:pStyle w:val="ListParagraph"/>
        <w:numPr>
          <w:ilvl w:val="0"/>
          <w:numId w:val="19"/>
        </w:numPr>
        <w:suppressLineNumbers w:val="0"/>
        <w:bidi w:val="0"/>
        <w:spacing w:before="60" w:beforeAutospacing="off" w:after="0" w:afterAutospacing="off" w:line="250" w:lineRule="auto"/>
        <w:ind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06C1C097">
        <w:rPr>
          <w:noProof w:val="0"/>
          <w:sz w:val="26"/>
          <w:szCs w:val="26"/>
          <w:lang w:val="en-GB"/>
        </w:rPr>
        <w:t>Alice and Bob agree to use the same elliptic curve and the same starting point (G).</w:t>
      </w:r>
      <w:r w:rsidRPr="23CA702D" w:rsidR="1051E495">
        <w:rPr>
          <w:b w:val="0"/>
          <w:bCs w:val="0"/>
          <w:sz w:val="26"/>
          <w:szCs w:val="26"/>
          <w:lang w:val="en-GB" w:bidi="en-GB"/>
        </w:rPr>
        <w:t xml:space="preserve"> </w:t>
      </w:r>
    </w:p>
    <w:p xmlns:wp14="http://schemas.microsoft.com/office/word/2010/wordml" w:rsidR="009048F7" w:rsidP="23CA702D" w:rsidRDefault="009D634A" w14:paraId="027AF029" wp14:textId="2631F5C0">
      <w:pPr>
        <w:pStyle w:val="ListParagraph"/>
        <w:numPr>
          <w:ilvl w:val="0"/>
          <w:numId w:val="19"/>
        </w:numPr>
        <w:suppressLineNumbers w:val="0"/>
        <w:bidi w:val="0"/>
        <w:spacing w:before="60" w:beforeAutospacing="off" w:after="0" w:afterAutospacing="off" w:line="250" w:lineRule="auto"/>
        <w:ind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73ADD5FE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Takes random private keys a and b.</w:t>
      </w:r>
    </w:p>
    <w:p xmlns:wp14="http://schemas.microsoft.com/office/word/2010/wordml" w:rsidR="009048F7" w:rsidP="23CA702D" w:rsidRDefault="009D634A" w14:paraId="6AE2832C" wp14:textId="0B683D82">
      <w:pPr>
        <w:pStyle w:val="BlockText"/>
        <w:numPr>
          <w:ilvl w:val="0"/>
          <w:numId w:val="19"/>
        </w:numPr>
        <w:suppressLineNumbers w:val="0"/>
        <w:bidi w:val="0"/>
        <w:spacing w:before="60" w:beforeAutospacing="off" w:after="0" w:afterAutospacing="off" w:line="250" w:lineRule="auto"/>
        <w:ind w:left="720" w:right="0" w:hanging="360"/>
        <w:jc w:val="left"/>
        <w:rPr>
          <w:rFonts w:ascii="Candara" w:hAnsi="Candara" w:eastAsia="Candara" w:cs="Candara" w:asciiTheme="minorAscii" w:hAnsiTheme="minorAscii" w:eastAsiaTheme="minorAscii" w:cstheme="minorAscii"/>
          <w:b w:val="0"/>
          <w:bCs w:val="0"/>
          <w:sz w:val="26"/>
          <w:szCs w:val="26"/>
          <w:lang w:val="en-GB" w:bidi="en-GB"/>
        </w:rPr>
      </w:pPr>
      <w:r w:rsidRPr="23CA702D" w:rsidR="73ADD5FE">
        <w:rPr>
          <w:rFonts w:ascii="Candara" w:hAnsi="Candara" w:eastAsia="Candara" w:cs="Candara" w:asciiTheme="minorAscii" w:hAnsiTheme="minorAscii" w:eastAsiaTheme="minorAscii" w:cstheme="minorAscii"/>
          <w:b w:val="0"/>
          <w:bCs w:val="0"/>
          <w:sz w:val="26"/>
          <w:szCs w:val="26"/>
          <w:lang w:val="en-GB" w:bidi="en-GB"/>
        </w:rPr>
        <w:t>Alice calculates her public key as A = a*G.</w:t>
      </w:r>
    </w:p>
    <w:p xmlns:wp14="http://schemas.microsoft.com/office/word/2010/wordml" w:rsidR="009048F7" w:rsidP="23CA702D" w:rsidRDefault="009D634A" w14:paraId="611172FB" wp14:textId="3E9E573E">
      <w:pPr>
        <w:pStyle w:val="BlockText"/>
        <w:numPr>
          <w:ilvl w:val="0"/>
          <w:numId w:val="19"/>
        </w:numPr>
        <w:suppressLineNumbers w:val="0"/>
        <w:bidi w:val="0"/>
        <w:spacing w:before="60" w:beforeAutospacing="off" w:after="0" w:afterAutospacing="off" w:line="250" w:lineRule="auto"/>
        <w:ind w:left="720" w:right="0" w:hanging="360"/>
        <w:jc w:val="left"/>
        <w:rPr>
          <w:rFonts w:ascii="Candara" w:hAnsi="Candara" w:eastAsia="Candara" w:cs="Candara" w:asciiTheme="minorAscii" w:hAnsiTheme="minorAscii" w:eastAsiaTheme="minorAscii" w:cstheme="minorAscii"/>
          <w:b w:val="0"/>
          <w:bCs w:val="0"/>
          <w:sz w:val="26"/>
          <w:szCs w:val="26"/>
          <w:lang w:val="en-GB" w:bidi="en-GB"/>
        </w:rPr>
      </w:pPr>
      <w:r w:rsidRPr="23CA702D" w:rsidR="73ADD5FE">
        <w:rPr>
          <w:rFonts w:ascii="Candara" w:hAnsi="Candara" w:eastAsia="Candara" w:cs="Candara" w:asciiTheme="minorAscii" w:hAnsiTheme="minorAscii" w:eastAsiaTheme="minorAscii" w:cstheme="minorAscii"/>
          <w:b w:val="0"/>
          <w:bCs w:val="0"/>
          <w:sz w:val="26"/>
          <w:szCs w:val="26"/>
          <w:lang w:val="en-GB" w:bidi="en-GB"/>
        </w:rPr>
        <w:t>Bob calculates his public key as B = b*G.</w:t>
      </w:r>
    </w:p>
    <w:p xmlns:wp14="http://schemas.microsoft.com/office/word/2010/wordml" w:rsidR="009048F7" w:rsidP="23CA702D" w:rsidRDefault="009D634A" w14:paraId="562E4A34" wp14:textId="1D8A13ED">
      <w:pPr>
        <w:pStyle w:val="BlockText"/>
        <w:numPr>
          <w:ilvl w:val="0"/>
          <w:numId w:val="19"/>
        </w:numPr>
        <w:suppressLineNumbers w:val="0"/>
        <w:bidi w:val="0"/>
        <w:spacing w:before="60" w:beforeAutospacing="off" w:after="0" w:afterAutospacing="off" w:line="250" w:lineRule="auto"/>
        <w:ind w:left="720" w:right="0" w:hanging="360"/>
        <w:jc w:val="left"/>
        <w:rPr>
          <w:rFonts w:ascii="Candara" w:hAnsi="Candara" w:eastAsia="Candara" w:cs="Candara" w:asciiTheme="minorAscii" w:hAnsiTheme="minorAscii" w:eastAsiaTheme="minorAscii" w:cstheme="minorAscii"/>
          <w:b w:val="0"/>
          <w:bCs w:val="0"/>
          <w:noProof w:val="0"/>
          <w:sz w:val="26"/>
          <w:szCs w:val="26"/>
          <w:lang w:val="en-GB"/>
        </w:rPr>
      </w:pPr>
      <w:r w:rsidRPr="23CA702D" w:rsidR="73ADD5FE">
        <w:rPr>
          <w:rFonts w:ascii="Candara" w:hAnsi="Candara" w:eastAsia="Candara" w:cs="Candara" w:asciiTheme="minorAscii" w:hAnsiTheme="minorAscii" w:eastAsiaTheme="minorAscii" w:cstheme="minorAscii"/>
          <w:b w:val="0"/>
          <w:bCs w:val="0"/>
          <w:noProof w:val="0"/>
          <w:sz w:val="26"/>
          <w:szCs w:val="26"/>
          <w:lang w:val="en-GB"/>
        </w:rPr>
        <w:t>Alice sends Bob her public key (A). Bob sends Alice his public key (B). An eavesdropper sees A and B, but because of the Discrete Log Problem, they cannot figure out a or b.</w:t>
      </w:r>
    </w:p>
    <w:p xmlns:wp14="http://schemas.microsoft.com/office/word/2010/wordml" w:rsidR="009048F7" w:rsidP="23CA702D" w:rsidRDefault="009D634A" w14:paraId="3DBDDE69" wp14:textId="77C060F3">
      <w:pPr>
        <w:pStyle w:val="BlockText"/>
        <w:numPr>
          <w:ilvl w:val="0"/>
          <w:numId w:val="19"/>
        </w:numPr>
        <w:suppressLineNumbers w:val="0"/>
        <w:bidi w:val="0"/>
        <w:spacing w:before="60" w:beforeAutospacing="off" w:after="0" w:afterAutospacing="off" w:line="250" w:lineRule="auto"/>
        <w:ind w:left="720" w:right="0" w:hanging="360"/>
        <w:jc w:val="left"/>
        <w:rPr>
          <w:rFonts w:ascii="Candara" w:hAnsi="Candara" w:eastAsia="Candara" w:cs="Candara" w:asciiTheme="minorAscii" w:hAnsiTheme="minorAscii" w:eastAsiaTheme="minorAscii" w:cstheme="minorAscii"/>
          <w:noProof w:val="0"/>
          <w:sz w:val="26"/>
          <w:szCs w:val="26"/>
          <w:lang w:val="en-GB"/>
        </w:rPr>
      </w:pPr>
      <w:r w:rsidRPr="23CA702D" w:rsidR="1DC2ACBF">
        <w:rPr>
          <w:rFonts w:ascii="Candara" w:hAnsi="Candara" w:eastAsia="Candara" w:cs="Candara" w:asciiTheme="minorAscii" w:hAnsiTheme="minorAscii" w:eastAsiaTheme="minorAscii" w:cstheme="minorAscii"/>
          <w:b w:val="0"/>
          <w:bCs w:val="0"/>
          <w:noProof w:val="0"/>
          <w:sz w:val="26"/>
          <w:szCs w:val="26"/>
          <w:lang w:val="en-GB"/>
        </w:rPr>
        <w:t>Alice takes Bob's public key (B) and multiplies it by her private key (a). Shared Secret = a*B.</w:t>
      </w:r>
    </w:p>
    <w:p xmlns:wp14="http://schemas.microsoft.com/office/word/2010/wordml" w:rsidR="009048F7" w:rsidP="23CA702D" w:rsidRDefault="009D634A" w14:paraId="2BF62101" wp14:textId="791D9CF0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0" w:lineRule="auto"/>
        <w:ind/>
        <w:rPr>
          <w:rFonts w:ascii="Candara" w:hAnsi="Candara" w:eastAsia="Candara" w:cs="Candara" w:asciiTheme="minorAscii" w:hAnsiTheme="minorAscii" w:eastAsiaTheme="minorAscii" w:cstheme="minorAscii"/>
          <w:noProof w:val="0"/>
          <w:sz w:val="26"/>
          <w:szCs w:val="26"/>
          <w:lang w:val="en-GB"/>
        </w:rPr>
      </w:pPr>
      <w:r w:rsidRPr="21D720E9" w:rsidR="1DC2ACBF">
        <w:rPr>
          <w:rFonts w:ascii="Candara" w:hAnsi="Candara" w:eastAsia="Candara" w:cs="Candara" w:asciiTheme="minorAscii" w:hAnsiTheme="minorAscii" w:eastAsiaTheme="minorAscii" w:cstheme="minorAscii"/>
          <w:noProof w:val="0"/>
          <w:sz w:val="26"/>
          <w:szCs w:val="26"/>
          <w:lang w:val="en-GB"/>
        </w:rPr>
        <w:t xml:space="preserve">Bob takes Alice's public key (A) and multiplies it by his private key (b). Shared Secret </w:t>
      </w:r>
      <w:r w:rsidRPr="21D720E9" w:rsidR="1DC2ACBF">
        <w:rPr>
          <w:rFonts w:ascii="Candara" w:hAnsi="Candara" w:eastAsia="Candara" w:cs="Candara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GB"/>
        </w:rPr>
        <w:t xml:space="preserve">= </w:t>
      </w:r>
      <w:r w:rsidRPr="21D720E9" w:rsidR="1DC2ACBF">
        <w:rPr>
          <w:rFonts w:ascii="Candara" w:hAnsi="Candara" w:eastAsia="Candara" w:cs="Candara" w:asciiTheme="minorAscii" w:hAnsiTheme="minorAscii" w:eastAsiaTheme="minorAscii" w:cstheme="minorAscii"/>
          <w:noProof w:val="0"/>
          <w:sz w:val="26"/>
          <w:szCs w:val="26"/>
          <w:lang w:val="en-GB"/>
        </w:rPr>
        <w:t>b*A.</w:t>
      </w:r>
    </w:p>
    <w:p xmlns:wp14="http://schemas.microsoft.com/office/word/2010/wordml" w:rsidR="009048F7" w:rsidP="21D720E9" w:rsidRDefault="009D634A" w14:paraId="0C0F2F19" wp14:textId="78511872">
      <w:pPr>
        <w:pStyle w:val="Heading1"/>
        <w:suppressLineNumbers w:val="0"/>
        <w:bidi w:val="0"/>
        <w:spacing w:before="0" w:beforeAutospacing="off" w:after="0" w:afterAutospacing="off" w:line="250" w:lineRule="auto"/>
        <w:ind/>
        <w:rPr>
          <w:noProof w:val="0"/>
          <w:lang w:val="en-GB"/>
        </w:rPr>
      </w:pPr>
    </w:p>
    <w:p xmlns:wp14="http://schemas.microsoft.com/office/word/2010/wordml" w:rsidR="009048F7" w:rsidP="21D720E9" w:rsidRDefault="009D634A" w14:paraId="61C4E09B" wp14:textId="39C808FE">
      <w:pPr>
        <w:pStyle w:val="Heading1"/>
        <w:suppressLineNumbers w:val="0"/>
        <w:bidi w:val="0"/>
        <w:spacing w:before="0" w:beforeAutospacing="off" w:after="0" w:afterAutospacing="off" w:line="250" w:lineRule="auto"/>
        <w:ind/>
        <w:rPr>
          <w:rFonts w:ascii="Candara" w:hAnsi="Candara" w:eastAsia="Candara" w:cs="Candara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en-GB"/>
        </w:rPr>
      </w:pPr>
      <w:r w:rsidRPr="21D720E9" w:rsidR="39DA3036">
        <w:rPr>
          <w:noProof w:val="0"/>
          <w:lang w:val="en-GB"/>
        </w:rPr>
        <w:t>How quantum computers break this?</w:t>
      </w:r>
    </w:p>
    <w:p xmlns:wp14="http://schemas.microsoft.com/office/word/2010/wordml" w:rsidR="009048F7" w:rsidP="23CA702D" w:rsidRDefault="009D634A" w14:paraId="392B6896" wp14:textId="5F00CCFD">
      <w:pPr>
        <w:pStyle w:val="BlockText"/>
        <w:suppressLineNumbers w:val="0"/>
        <w:bidi w:val="0"/>
        <w:spacing w:before="60" w:beforeAutospacing="off" w:after="0" w:afterAutospacing="off" w:line="250" w:lineRule="auto"/>
        <w:ind w:left="0" w:right="0"/>
        <w:jc w:val="left"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39DA3036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-&gt; </w:t>
      </w:r>
      <w:r w:rsidRPr="23CA702D" w:rsidR="1051E49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But due to Discrete Log Problem it will be revealed during </w:t>
      </w:r>
      <w:r w:rsidRPr="23CA702D" w:rsidR="1051E49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transmission,</w:t>
      </w:r>
      <w:r w:rsidRPr="23CA702D" w:rsidR="1051E49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 and we can get the message M</w:t>
      </w:r>
      <w:r w:rsidRPr="23CA702D" w:rsidR="1051E49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 the secret key can be revealed by applying </w:t>
      </w:r>
      <w:r w:rsidRPr="23CA702D" w:rsidR="1051E49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QFT(</w:t>
      </w:r>
      <w:r w:rsidRPr="23CA702D" w:rsidR="1051E49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Quantum Fourier Transform) on the cipher point What It does is build a </w:t>
      </w:r>
      <w:r w:rsidRPr="23CA702D" w:rsidR="1051E49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curve between Q and P and analyse the periodicity in the grid so formed </w:t>
      </w:r>
      <w:r w:rsidRPr="23CA702D" w:rsidR="1051E495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highlight w:val="yellow"/>
          <w:lang w:val="en-GB" w:bidi="en-GB"/>
        </w:rPr>
        <w:t>f(</w:t>
      </w:r>
      <w:r w:rsidRPr="23CA702D" w:rsidR="1051E495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highlight w:val="yellow"/>
          <w:lang w:val="en-GB" w:bidi="en-GB"/>
        </w:rPr>
        <w:t>a,b</w:t>
      </w:r>
      <w:r w:rsidRPr="23CA702D" w:rsidR="1051E495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highlight w:val="yellow"/>
          <w:lang w:val="en-GB" w:bidi="en-GB"/>
        </w:rPr>
        <w:t xml:space="preserve">) = </w:t>
      </w:r>
      <w:r w:rsidRPr="23CA702D" w:rsidR="1051E495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highlight w:val="yellow"/>
          <w:lang w:val="en-GB" w:bidi="en-GB"/>
        </w:rPr>
        <w:t>aP+bQ</w:t>
      </w:r>
      <w:r w:rsidRPr="23CA702D" w:rsidR="1051E49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 and we get the periodicity interval </w:t>
      </w:r>
      <w:r w:rsidRPr="23CA702D" w:rsidR="1051E49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and that will be equivalent to k the secret key (Q=</w:t>
      </w:r>
      <w:r w:rsidRPr="23CA702D" w:rsidR="1051E49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kP</w:t>
      </w:r>
      <w:r w:rsidRPr="23CA702D" w:rsidR="1051E49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) thus it is revealed.</w:t>
      </w:r>
    </w:p>
    <w:p xmlns:wp14="http://schemas.microsoft.com/office/word/2010/wordml" w:rsidR="009048F7" w:rsidP="23CA702D" w:rsidRDefault="009D634A" w14:paraId="50C26062" wp14:textId="7815520E">
      <w:pPr>
        <w:pStyle w:val="Heading1"/>
        <w:suppressLineNumbers w:val="0"/>
        <w:bidi w:val="0"/>
        <w:spacing w:before="60" w:beforeAutospacing="off" w:after="0" w:afterAutospacing="off" w:line="250" w:lineRule="auto"/>
        <w:ind w:left="0" w:right="0"/>
        <w:jc w:val="left"/>
        <w:rPr>
          <w:rFonts w:ascii="Candara" w:hAnsi="Candara" w:eastAsia="Candara" w:cs="Candara"/>
          <w:b w:val="1"/>
          <w:bCs w:val="1"/>
          <w:i w:val="0"/>
          <w:iCs w:val="0"/>
          <w:sz w:val="26"/>
          <w:szCs w:val="26"/>
          <w:lang w:val="en-GB" w:bidi="en-GB"/>
        </w:rPr>
      </w:pPr>
    </w:p>
    <w:p xmlns:wp14="http://schemas.microsoft.com/office/word/2010/wordml" w:rsidR="009048F7" w:rsidP="23CA702D" w:rsidRDefault="009D634A" w14:paraId="7F6B7DC4" wp14:textId="7D71D4DE">
      <w:pPr>
        <w:pStyle w:val="Heading1"/>
        <w:suppressLineNumbers w:val="0"/>
        <w:bidi w:val="0"/>
        <w:spacing w:before="480" w:beforeAutospacing="off" w:after="20" w:afterAutospacing="off" w:line="259" w:lineRule="auto"/>
        <w:ind w:left="0" w:right="0"/>
        <w:jc w:val="left"/>
        <w:rPr>
          <w:b w:val="1"/>
          <w:bCs w:val="1"/>
          <w:lang w:val="en-GB" w:bidi="en-GB"/>
        </w:rPr>
      </w:pPr>
      <w:r w:rsidRPr="23CA702D" w:rsidR="797E70F1">
        <w:rPr>
          <w:b w:val="1"/>
          <w:bCs w:val="1"/>
          <w:lang w:val="en-GB" w:bidi="en-GB"/>
        </w:rPr>
        <w:t xml:space="preserve">ECDSA </w:t>
      </w:r>
    </w:p>
    <w:p xmlns:wp14="http://schemas.microsoft.com/office/word/2010/wordml" w:rsidR="009048F7" w:rsidP="23CA702D" w:rsidRDefault="009D634A" w14:paraId="041EF56C" wp14:textId="4D0D701E">
      <w:pPr>
        <w:pStyle w:val="ListParagraph"/>
        <w:numPr>
          <w:ilvl w:val="0"/>
          <w:numId w:val="24"/>
        </w:numPr>
        <w:rPr>
          <w:sz w:val="26"/>
          <w:szCs w:val="26"/>
          <w:lang w:val="en-GB"/>
        </w:rPr>
      </w:pPr>
      <w:r w:rsidRPr="23CA702D" w:rsidR="04AF43CE">
        <w:rPr>
          <w:sz w:val="26"/>
          <w:szCs w:val="26"/>
          <w:lang w:val="en-GB"/>
        </w:rPr>
        <w:t xml:space="preserve">It ensures </w:t>
      </w:r>
      <w:r w:rsidRPr="23CA702D" w:rsidR="04AF43CE">
        <w:rPr>
          <w:b w:val="1"/>
          <w:bCs w:val="1"/>
          <w:sz w:val="26"/>
          <w:szCs w:val="26"/>
          <w:lang w:val="en-GB"/>
        </w:rPr>
        <w:t xml:space="preserve">Authentication </w:t>
      </w:r>
      <w:r w:rsidRPr="23CA702D" w:rsidR="04AF43CE">
        <w:rPr>
          <w:sz w:val="26"/>
          <w:szCs w:val="26"/>
          <w:lang w:val="en-GB"/>
        </w:rPr>
        <w:t xml:space="preserve">and </w:t>
      </w:r>
      <w:r w:rsidRPr="23CA702D" w:rsidR="04AF43CE">
        <w:rPr>
          <w:b w:val="1"/>
          <w:bCs w:val="1"/>
          <w:sz w:val="26"/>
          <w:szCs w:val="26"/>
          <w:lang w:val="en-GB"/>
        </w:rPr>
        <w:t xml:space="preserve">integrity </w:t>
      </w:r>
      <w:r w:rsidRPr="23CA702D" w:rsidR="04AF43CE">
        <w:rPr>
          <w:sz w:val="26"/>
          <w:szCs w:val="26"/>
          <w:lang w:val="en-GB"/>
        </w:rPr>
        <w:t>between Parties.</w:t>
      </w:r>
    </w:p>
    <w:p xmlns:wp14="http://schemas.microsoft.com/office/word/2010/wordml" w:rsidR="009048F7" w:rsidP="23CA702D" w:rsidRDefault="009D634A" w14:paraId="4E1EB925" wp14:textId="456DCBFB">
      <w:pPr>
        <w:pStyle w:val="ListParagraph"/>
        <w:numPr>
          <w:ilvl w:val="0"/>
          <w:numId w:val="24"/>
        </w:numPr>
        <w:rPr>
          <w:sz w:val="26"/>
          <w:szCs w:val="26"/>
          <w:lang w:val="en-GB" w:bidi="en-GB"/>
        </w:rPr>
      </w:pPr>
      <w:r w:rsidRPr="23CA702D" w:rsidR="04AF43CE">
        <w:rPr>
          <w:sz w:val="26"/>
          <w:szCs w:val="26"/>
          <w:lang w:val="en-GB"/>
        </w:rPr>
        <w:t>It uses Hash function and the public available things are (CURVE, G, n)</w:t>
      </w:r>
      <w:r w:rsidRPr="23CA702D" w:rsidR="7E076DC3">
        <w:rPr>
          <w:sz w:val="26"/>
          <w:szCs w:val="26"/>
          <w:lang w:val="en-GB"/>
        </w:rPr>
        <w:t>.</w:t>
      </w:r>
    </w:p>
    <w:p xmlns:wp14="http://schemas.microsoft.com/office/word/2010/wordml" w:rsidR="009048F7" w:rsidP="21D720E9" w:rsidRDefault="009D634A" w14:paraId="40E85B15" wp14:textId="0931B56E">
      <w:pPr>
        <w:pStyle w:val="Heading1"/>
        <w:rPr>
          <w:rFonts w:ascii="Candara" w:hAnsi="Candara" w:eastAsia="Candara" w:cs="Candara"/>
          <w:b w:val="1"/>
          <w:bCs w:val="1"/>
          <w:i w:val="0"/>
          <w:iCs w:val="0"/>
          <w:sz w:val="32"/>
          <w:szCs w:val="32"/>
          <w:lang w:val="en-GB" w:bidi="en-GB"/>
        </w:rPr>
      </w:pPr>
      <w:r w:rsidRPr="21D720E9" w:rsidR="7E076DC3">
        <w:rPr>
          <w:lang w:val="en-GB"/>
        </w:rPr>
        <w:t>ALGO-&gt;</w:t>
      </w:r>
    </w:p>
    <w:p w:rsidR="32553F91" w:rsidP="23CA702D" w:rsidRDefault="32553F91" w14:paraId="348F32C1" w14:textId="668C1548">
      <w:pPr>
        <w:bidi w:val="0"/>
        <w:rPr>
          <w:rFonts w:ascii="Candara" w:hAnsi="Candara" w:eastAsia="Candara" w:cs="Candara"/>
          <w:b w:val="1"/>
          <w:bCs w:val="1"/>
          <w:noProof w:val="0"/>
          <w:sz w:val="26"/>
          <w:szCs w:val="26"/>
          <w:lang w:val="en-GB"/>
        </w:rPr>
      </w:pPr>
      <w:r w:rsidRPr="23CA702D" w:rsidR="32553F91">
        <w:rPr>
          <w:rFonts w:ascii="Candara" w:hAnsi="Candara" w:eastAsia="Candara" w:cs="Candara"/>
          <w:b w:val="1"/>
          <w:bCs w:val="1"/>
          <w:noProof w:val="0"/>
          <w:sz w:val="26"/>
          <w:szCs w:val="26"/>
          <w:lang w:val="en-GB"/>
        </w:rPr>
        <w:t>To sign a message (M), Alice uses her private key (d) and public key (Q).</w:t>
      </w:r>
    </w:p>
    <w:p xmlns:wp14="http://schemas.microsoft.com/office/word/2010/wordml" w:rsidR="009048F7" w:rsidP="726EA7AB" w:rsidRDefault="009D634A" w14:paraId="15E0AD5E" wp14:textId="3FA870EE">
      <w:pPr>
        <w:pStyle w:val="Normal"/>
        <w:suppressLineNumbers w:val="0"/>
        <w:bidi w:val="0"/>
        <w:rPr>
          <w:rFonts w:ascii="Candara" w:hAnsi="Candara" w:eastAsia="Candara" w:cs="Candara"/>
          <w:b w:val="1"/>
          <w:bCs w:val="1"/>
          <w:i w:val="0"/>
          <w:iCs w:val="0"/>
          <w:sz w:val="26"/>
          <w:szCs w:val="26"/>
          <w:lang w:val="en-GB" w:bidi="en-GB"/>
        </w:rPr>
      </w:pPr>
      <w:r w:rsidRPr="726EA7AB" w:rsidR="7E076DC3">
        <w:rPr>
          <w:rFonts w:ascii="Candara" w:hAnsi="Candara" w:eastAsia="Candara" w:cs="Candara"/>
          <w:b w:val="1"/>
          <w:bCs w:val="1"/>
          <w:i w:val="0"/>
          <w:iCs w:val="0"/>
          <w:sz w:val="26"/>
          <w:szCs w:val="26"/>
          <w:lang w:val="en-GB" w:bidi="en-GB"/>
        </w:rPr>
        <w:t>So, Alice performs</w:t>
      </w:r>
      <w:r w:rsidRPr="726EA7AB" w:rsidR="18EBD230">
        <w:rPr>
          <w:rFonts w:ascii="Candara" w:hAnsi="Candara" w:eastAsia="Candara" w:cs="Candara"/>
          <w:b w:val="1"/>
          <w:bCs w:val="1"/>
          <w:i w:val="0"/>
          <w:iCs w:val="0"/>
          <w:sz w:val="26"/>
          <w:szCs w:val="26"/>
          <w:lang w:val="en-GB" w:bidi="en-GB"/>
        </w:rPr>
        <w:t xml:space="preserve"> -&gt;</w:t>
      </w:r>
    </w:p>
    <w:p xmlns:wp14="http://schemas.microsoft.com/office/word/2010/wordml" w:rsidR="009048F7" w:rsidP="23CA702D" w:rsidRDefault="009D634A" w14:paraId="6E7025DA" wp14:textId="16851F38">
      <w:pPr>
        <w:pStyle w:val="ListParagraph"/>
        <w:numPr>
          <w:ilvl w:val="0"/>
          <w:numId w:val="16"/>
        </w:numPr>
        <w:suppressLineNumbers w:val="0"/>
        <w:bidi w:val="0"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18EBD230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Calculate e = HASH(m). </w:t>
      </w:r>
    </w:p>
    <w:p xmlns:wp14="http://schemas.microsoft.com/office/word/2010/wordml" w:rsidR="009048F7" w:rsidP="23CA702D" w:rsidRDefault="009D634A" w14:paraId="65F08D0D" wp14:textId="0E99E870">
      <w:pPr>
        <w:pStyle w:val="ListParagraph"/>
        <w:numPr>
          <w:ilvl w:val="0"/>
          <w:numId w:val="16"/>
        </w:numPr>
        <w:suppressLineNumbers w:val="0"/>
        <w:bidi w:val="0"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4CB91889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Select a random secret integer </w:t>
      </w:r>
      <w:r w:rsidRPr="23CA702D" w:rsidR="4CB91889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k [1, n-1]</w:t>
      </w:r>
      <w:r w:rsidRPr="23CA702D" w:rsidR="4CB91889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.</w:t>
      </w:r>
    </w:p>
    <w:p xmlns:wp14="http://schemas.microsoft.com/office/word/2010/wordml" w:rsidR="009048F7" w:rsidP="23CA702D" w:rsidRDefault="009D634A" w14:paraId="2598A854" wp14:textId="0F417E0F">
      <w:pPr>
        <w:pStyle w:val="ListParagraph"/>
        <w:numPr>
          <w:ilvl w:val="0"/>
          <w:numId w:val="16"/>
        </w:numPr>
        <w:suppressLineNumbers w:val="0"/>
        <w:bidi w:val="0"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4CB91889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Calculate the curve point </w:t>
      </w:r>
      <w:r w:rsidRPr="23CA702D" w:rsidR="4CB91889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(x</w:t>
      </w:r>
      <w:r w:rsidRPr="23CA702D" w:rsidR="4CB91889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1,y</w:t>
      </w:r>
      <w:r w:rsidRPr="23CA702D" w:rsidR="4CB91889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1) = k*G.</w:t>
      </w:r>
    </w:p>
    <w:p xmlns:wp14="http://schemas.microsoft.com/office/word/2010/wordml" w:rsidR="009048F7" w:rsidP="23CA702D" w:rsidRDefault="009D634A" w14:paraId="69C98419" wp14:textId="332179A1">
      <w:pPr>
        <w:pStyle w:val="ListParagraph"/>
        <w:numPr>
          <w:ilvl w:val="0"/>
          <w:numId w:val="16"/>
        </w:numPr>
        <w:suppressLineNumbers w:val="0"/>
        <w:bidi w:val="0"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4CB91889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Calculating </w:t>
      </w:r>
      <w:r w:rsidRPr="23CA702D" w:rsidR="4CB91889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r</w:t>
      </w:r>
      <w:r w:rsidRPr="23CA702D" w:rsidR="31ED5631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=</w:t>
      </w:r>
      <w:r w:rsidRPr="23CA702D" w:rsidR="5E288763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 xml:space="preserve"> </w:t>
      </w:r>
      <w:r w:rsidRPr="23CA702D" w:rsidR="31ED5631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x1 (mod n)</w:t>
      </w:r>
      <w:r w:rsidRPr="23CA702D" w:rsidR="31ED5631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. Compute again if r = 0.</w:t>
      </w:r>
    </w:p>
    <w:p xmlns:wp14="http://schemas.microsoft.com/office/word/2010/wordml" w:rsidR="009048F7" w:rsidP="23CA702D" w:rsidRDefault="009D634A" w14:paraId="7ACF54DD" wp14:textId="458CBCDE">
      <w:pPr>
        <w:pStyle w:val="ListParagraph"/>
        <w:numPr>
          <w:ilvl w:val="0"/>
          <w:numId w:val="16"/>
        </w:numPr>
        <w:suppressLineNumbers w:val="0"/>
        <w:bidi w:val="0"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31ED5631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Calculating </w:t>
      </w:r>
      <w:r w:rsidRPr="23CA702D" w:rsidR="31ED5631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s = k^-1 (</w:t>
      </w:r>
      <w:r w:rsidRPr="23CA702D" w:rsidR="07029D49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e</w:t>
      </w:r>
      <w:r w:rsidRPr="23CA702D" w:rsidR="31ED5631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 xml:space="preserve"> + r </w:t>
      </w:r>
      <w:r w:rsidRPr="23CA702D" w:rsidR="31ED5631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dA</w:t>
      </w:r>
      <w:r w:rsidRPr="23CA702D" w:rsidR="31ED5631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)(mod n)</w:t>
      </w:r>
      <w:r w:rsidRPr="23CA702D" w:rsidR="31ED5631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.</w:t>
      </w:r>
    </w:p>
    <w:p xmlns:wp14="http://schemas.microsoft.com/office/word/2010/wordml" w:rsidR="009048F7" w:rsidP="23CA702D" w:rsidRDefault="009D634A" w14:paraId="0B5C0C23" wp14:textId="05AE2C70">
      <w:pPr>
        <w:pStyle w:val="ListParagraph"/>
        <w:numPr>
          <w:ilvl w:val="0"/>
          <w:numId w:val="16"/>
        </w:numPr>
        <w:suppressLineNumbers w:val="0"/>
        <w:bidi w:val="0"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31ED5631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 xml:space="preserve">(r, s) </w:t>
      </w:r>
      <w:r w:rsidRPr="23CA702D" w:rsidR="31ED5631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acts as signature.</w:t>
      </w:r>
      <w:r w:rsidRPr="23CA702D" w:rsidR="7E076DC3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 </w:t>
      </w:r>
    </w:p>
    <w:p xmlns:wp14="http://schemas.microsoft.com/office/word/2010/wordml" w:rsidR="009048F7" w:rsidP="726EA7AB" w:rsidRDefault="009D634A" w14:paraId="036F5A5A" wp14:textId="4E93F580">
      <w:pPr>
        <w:pStyle w:val="BlockText"/>
        <w:suppressLineNumbers w:val="0"/>
        <w:bidi w:val="0"/>
        <w:spacing w:before="60" w:beforeAutospacing="off" w:after="0" w:afterAutospacing="off" w:line="250" w:lineRule="auto"/>
        <w:ind w:left="0" w:right="0"/>
        <w:jc w:val="left"/>
        <w:rPr>
          <w:rFonts w:ascii="Candara" w:hAnsi="Candara" w:eastAsia="Candara" w:cs="Candara"/>
          <w:b w:val="1"/>
          <w:bCs w:val="1"/>
          <w:i w:val="0"/>
          <w:iCs w:val="0"/>
          <w:sz w:val="26"/>
          <w:szCs w:val="26"/>
          <w:lang w:val="en-GB" w:bidi="en-GB"/>
        </w:rPr>
      </w:pPr>
      <w:r>
        <w:br/>
      </w:r>
      <w:r w:rsidRPr="726EA7AB" w:rsidR="43FC2C39">
        <w:rPr>
          <w:rFonts w:ascii="Candara" w:hAnsi="Candara" w:eastAsia="Candara" w:cs="Candara"/>
          <w:b w:val="1"/>
          <w:bCs w:val="1"/>
          <w:i w:val="0"/>
          <w:iCs w:val="0"/>
          <w:sz w:val="26"/>
          <w:szCs w:val="26"/>
          <w:lang w:val="en-GB" w:bidi="en-GB"/>
        </w:rPr>
        <w:t>Now Bob -&gt;</w:t>
      </w:r>
    </w:p>
    <w:p xmlns:wp14="http://schemas.microsoft.com/office/word/2010/wordml" w:rsidR="0043147D" w:rsidP="23CA702D" w:rsidRDefault="005035B3" w14:paraId="440594AB" wp14:textId="6E33943E">
      <w:pPr>
        <w:pStyle w:val="BlockText"/>
        <w:numPr>
          <w:ilvl w:val="0"/>
          <w:numId w:val="17"/>
        </w:numPr>
        <w:suppressLineNumbers w:val="0"/>
        <w:bidi w:val="0"/>
        <w:spacing w:before="60" w:beforeAutospacing="off" w:after="0" w:afterAutospacing="off" w:line="250" w:lineRule="auto"/>
        <w:ind w:right="0"/>
        <w:jc w:val="left"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43FC2C39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Verify that r and s </w:t>
      </w:r>
      <w:r w:rsidRPr="23CA702D" w:rsidR="43FC2C39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lies</w:t>
      </w:r>
      <w:r w:rsidRPr="23CA702D" w:rsidR="43FC2C39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 in [1, n-1] if not then signature is invalid.</w:t>
      </w:r>
    </w:p>
    <w:p xmlns:wp14="http://schemas.microsoft.com/office/word/2010/wordml" w:rsidR="0043147D" w:rsidP="23CA702D" w:rsidRDefault="005035B3" w14:paraId="51FA3B7A" wp14:textId="7EAFE334">
      <w:pPr>
        <w:pStyle w:val="BlockText"/>
        <w:numPr>
          <w:ilvl w:val="0"/>
          <w:numId w:val="17"/>
        </w:numPr>
        <w:suppressLineNumbers w:val="0"/>
        <w:bidi w:val="0"/>
        <w:spacing w:before="60" w:beforeAutospacing="off" w:after="0" w:afterAutospacing="off" w:line="250" w:lineRule="auto"/>
        <w:ind w:right="0"/>
        <w:jc w:val="left"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43FC2C39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Calculate e = HASH(m).</w:t>
      </w:r>
    </w:p>
    <w:p xmlns:wp14="http://schemas.microsoft.com/office/word/2010/wordml" w:rsidR="0043147D" w:rsidP="23CA702D" w:rsidRDefault="005035B3" w14:paraId="70AFF5A2" wp14:textId="2E026779">
      <w:pPr>
        <w:pStyle w:val="BlockText"/>
        <w:numPr>
          <w:ilvl w:val="0"/>
          <w:numId w:val="17"/>
        </w:numPr>
        <w:suppressLineNumbers w:val="0"/>
        <w:bidi w:val="0"/>
        <w:spacing w:before="60" w:beforeAutospacing="off" w:after="0" w:afterAutospacing="off" w:line="250" w:lineRule="auto"/>
        <w:ind w:right="0"/>
        <w:jc w:val="left"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43FC2C39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Calculate </w:t>
      </w:r>
      <w:r w:rsidRPr="23CA702D" w:rsidR="43FC2C39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 xml:space="preserve">u1 = </w:t>
      </w:r>
      <w:r w:rsidRPr="23CA702D" w:rsidR="133BFDAC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e</w:t>
      </w:r>
      <w:r w:rsidRPr="23CA702D" w:rsidR="43FC2C39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s^-1 (mod n)</w:t>
      </w:r>
      <w:r w:rsidRPr="23CA702D" w:rsidR="43FC2C39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 and </w:t>
      </w:r>
      <w:r w:rsidRPr="23CA702D" w:rsidR="43FC2C39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 xml:space="preserve">u2 = </w:t>
      </w:r>
      <w:r w:rsidRPr="23CA702D" w:rsidR="43FC2C39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rs</w:t>
      </w:r>
      <w:r w:rsidRPr="23CA702D" w:rsidR="43FC2C39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^-1 (mod n)</w:t>
      </w:r>
      <w:r w:rsidRPr="23CA702D" w:rsidR="43FC2C39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.</w:t>
      </w:r>
    </w:p>
    <w:p xmlns:wp14="http://schemas.microsoft.com/office/word/2010/wordml" w:rsidR="0043147D" w:rsidP="23CA702D" w:rsidRDefault="005035B3" w14:paraId="407263B4" wp14:textId="29D6858B">
      <w:pPr>
        <w:pStyle w:val="BlockText"/>
        <w:numPr>
          <w:ilvl w:val="0"/>
          <w:numId w:val="17"/>
        </w:numPr>
        <w:suppressLineNumbers w:val="0"/>
        <w:bidi w:val="0"/>
        <w:spacing w:before="60" w:beforeAutospacing="off" w:after="0" w:afterAutospacing="off" w:line="250" w:lineRule="auto"/>
        <w:ind w:right="0"/>
        <w:jc w:val="left"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4BA20240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Now Bob calculates </w:t>
      </w:r>
      <w:r w:rsidRPr="23CA702D" w:rsidR="4BA20240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(x</w:t>
      </w:r>
      <w:r w:rsidRPr="23CA702D" w:rsidR="4BA20240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1,y</w:t>
      </w:r>
      <w:r w:rsidRPr="23CA702D" w:rsidR="4BA20240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1) = u1*G + u2 *(</w:t>
      </w:r>
      <w:r w:rsidRPr="23CA702D" w:rsidR="4BA20240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P</w:t>
      </w:r>
      <w:r w:rsidRPr="23CA702D" w:rsidR="583BDCF7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a</w:t>
      </w:r>
      <w:r w:rsidRPr="23CA702D" w:rsidR="4BA20240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)</w:t>
      </w:r>
      <w:r w:rsidRPr="23CA702D" w:rsidR="4BA20240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 </w:t>
      </w:r>
      <w:r w:rsidRPr="23CA702D" w:rsidR="22D79534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 </w:t>
      </w:r>
      <w:r w:rsidRPr="23CA702D" w:rsidR="7522F100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 </w:t>
      </w:r>
      <w:r w:rsidRPr="23CA702D" w:rsidR="7522F100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Pa</w:t>
      </w:r>
      <w:r w:rsidRPr="23CA702D" w:rsidR="4BA20240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(</w:t>
      </w:r>
      <w:r w:rsidRPr="23CA702D" w:rsidR="4BA20240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Public key o</w:t>
      </w:r>
      <w:r w:rsidRPr="23CA702D" w:rsidR="24E16F7D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f A)</w:t>
      </w:r>
      <w:r w:rsidRPr="23CA702D" w:rsidR="55D8D56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.</w:t>
      </w:r>
    </w:p>
    <w:p w:rsidR="55D8D565" w:rsidP="23CA702D" w:rsidRDefault="55D8D565" w14:paraId="1BAF4959" w14:textId="7EEDD23B">
      <w:pPr>
        <w:pStyle w:val="BlockText"/>
        <w:numPr>
          <w:ilvl w:val="0"/>
          <w:numId w:val="17"/>
        </w:numPr>
        <w:suppressLineNumbers w:val="0"/>
        <w:bidi w:val="0"/>
        <w:spacing w:before="60" w:beforeAutospacing="off" w:after="0" w:afterAutospacing="off" w:line="250" w:lineRule="auto"/>
        <w:ind w:right="0"/>
        <w:jc w:val="left"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  <w:r w:rsidRPr="23CA702D" w:rsidR="55D8D56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The signature is valid if </w:t>
      </w:r>
      <w:r w:rsidRPr="23CA702D" w:rsidR="55D8D565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r = x1(mod n)</w:t>
      </w:r>
      <w:r w:rsidRPr="23CA702D" w:rsidR="55D8D56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.</w:t>
      </w:r>
    </w:p>
    <w:p w:rsidR="726EA7AB" w:rsidP="23CA702D" w:rsidRDefault="726EA7AB" w14:paraId="5037A359" w14:textId="49B7FFE4">
      <w:pPr>
        <w:pStyle w:val="BlockText"/>
        <w:suppressLineNumbers w:val="0"/>
        <w:bidi w:val="0"/>
        <w:spacing w:before="60" w:beforeAutospacing="off" w:after="0" w:afterAutospacing="off" w:line="250" w:lineRule="auto"/>
        <w:ind w:right="0"/>
        <w:jc w:val="left"/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</w:pPr>
    </w:p>
    <w:p w:rsidR="3EA710F5" w:rsidP="23CA702D" w:rsidRDefault="3EA710F5" w14:paraId="3EFA8345" w14:textId="1CECA0BB">
      <w:pPr>
        <w:pStyle w:val="BlockText"/>
        <w:suppressLineNumbers w:val="0"/>
        <w:bidi w:val="0"/>
        <w:spacing w:before="60" w:beforeAutospacing="off" w:after="0" w:afterAutospacing="off" w:line="250" w:lineRule="auto"/>
        <w:ind w:right="0"/>
        <w:jc w:val="left"/>
        <w:rPr>
          <w:rFonts w:ascii="Candara" w:hAnsi="Candara" w:eastAsia="Candara" w:cs="Candara"/>
          <w:b w:val="1"/>
          <w:bCs w:val="1"/>
          <w:i w:val="0"/>
          <w:iCs w:val="0"/>
          <w:sz w:val="26"/>
          <w:szCs w:val="26"/>
          <w:lang w:val="en-GB" w:bidi="en-GB"/>
        </w:rPr>
      </w:pPr>
      <w:r w:rsidRPr="23CA702D" w:rsidR="3EA710F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The only sacrifice for this signature is the secret number k and if k is revealed or can be found, </w:t>
      </w:r>
      <w:r w:rsidRPr="23CA702D" w:rsidR="3EA710F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It</w:t>
      </w:r>
      <w:r w:rsidRPr="23CA702D" w:rsidR="3EA710F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 can be signed by someone too. And this can be </w:t>
      </w:r>
      <w:r w:rsidRPr="23CA702D" w:rsidR="49DFB709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broken</w:t>
      </w:r>
      <w:r w:rsidRPr="23CA702D" w:rsidR="3EA710F5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 through Quantum Computers</w:t>
      </w:r>
      <w:r w:rsidRPr="23CA702D" w:rsidR="1BE81622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.</w:t>
      </w:r>
      <w:r w:rsidRPr="23CA702D" w:rsidR="1BE81622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 xml:space="preserve"> Q = </w:t>
      </w:r>
      <w:r w:rsidRPr="23CA702D" w:rsidR="1BE81622">
        <w:rPr>
          <w:rFonts w:ascii="Courier New" w:hAnsi="Courier New" w:eastAsia="Courier New" w:cs="Courier New"/>
          <w:b w:val="0"/>
          <w:bCs w:val="0"/>
          <w:i w:val="0"/>
          <w:iCs w:val="0"/>
          <w:sz w:val="26"/>
          <w:szCs w:val="26"/>
          <w:lang w:val="en-GB" w:bidi="en-GB"/>
        </w:rPr>
        <w:t>kP</w:t>
      </w:r>
      <w:r w:rsidRPr="23CA702D" w:rsidR="1BE81622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 and thus Discrete Log Proble</w:t>
      </w:r>
      <w:r w:rsidRPr="23CA702D" w:rsidR="2E643531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>m can be solved through QFT.</w:t>
      </w:r>
      <w:r w:rsidRPr="23CA702D" w:rsidR="54B05DDA">
        <w:rPr>
          <w:rFonts w:ascii="Candara" w:hAnsi="Candara" w:eastAsia="Candara" w:cs="Candara"/>
          <w:b w:val="0"/>
          <w:bCs w:val="0"/>
          <w:i w:val="0"/>
          <w:iCs w:val="0"/>
          <w:sz w:val="26"/>
          <w:szCs w:val="26"/>
          <w:lang w:val="en-GB" w:bidi="en-GB"/>
        </w:rPr>
        <w:t xml:space="preserve"> </w:t>
      </w:r>
    </w:p>
    <w:sectPr w:rsidR="0043147D" w:rsidSect="005A3A74">
      <w:footerReference w:type="default" r:id="rId7"/>
      <w:pgSz w:w="11906" w:h="16838" w:orient="portrait" w:code="9"/>
      <w:pgMar w:top="1296" w:right="1296" w:bottom="1296" w:left="1584" w:header="720" w:footer="97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892CE0" w:rsidRDefault="00892CE0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92CE0" w:rsidRDefault="00892CE0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sdt>
    <w:sdtPr>
      <w:id w:val="686497048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43147D" w:rsidRDefault="0043147D" w14:paraId="2903CBC8" wp14:textId="77777777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 w:rsidR="00D04E20">
          <w:rPr>
            <w:noProof/>
            <w:lang w:val="en-GB" w:bidi="en-GB"/>
          </w:rPr>
          <w:t>2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892CE0" w:rsidRDefault="00892CE0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92CE0" w:rsidRDefault="00892CE0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cq2CK/XD9koRT1" int2:id="6YJm1nZ7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23">
    <w:nsid w:val="1b471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1c7c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aef2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de43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63784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43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17">
    <w:nsid w:val="b24c2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cb095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43b86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39DC38A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BF6263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403A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E567B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F653A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44061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326EF5F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6BE1F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BB09D32"/>
    <w:lvl w:ilvl="0">
      <w:start w:val="1"/>
      <w:numFmt w:val="decimal"/>
      <w:pStyle w:val="ListNumber"/>
      <w:lvlText w:val="%1."/>
      <w:lvlJc w:val="left"/>
      <w:pPr>
        <w:ind w:left="288" w:firstLine="288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637AA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DAC6135"/>
    <w:multiLevelType w:val="hybridMultilevel"/>
    <w:tmpl w:val="5192BB02"/>
    <w:lvl w:ilvl="0" w:tplc="3ACC14D6">
      <w:start w:val="1"/>
      <w:numFmt w:val="bullet"/>
      <w:lvlText w:val=""/>
      <w:lvlJc w:val="left"/>
      <w:pPr>
        <w:ind w:left="288" w:firstLine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5D31A03"/>
    <w:multiLevelType w:val="hybridMultilevel"/>
    <w:tmpl w:val="1A52043A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70D74C4"/>
    <w:multiLevelType w:val="hybridMultilevel"/>
    <w:tmpl w:val="CE5E8F64"/>
    <w:lvl w:ilvl="0" w:tplc="A09E3E28">
      <w:start w:val="1"/>
      <w:numFmt w:val="bullet"/>
      <w:pStyle w:val="ListBullet"/>
      <w:lvlText w:val=""/>
      <w:lvlJc w:val="left"/>
      <w:pPr>
        <w:ind w:left="288" w:firstLine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>
    <w:abstractNumId w:val="9"/>
  </w:num>
  <w:num w:numId="2">
    <w:abstractNumId w:val="11"/>
  </w:num>
  <w:num w:numId="3">
    <w:abstractNumId w:val="10"/>
  </w:num>
  <w:num w:numId="4">
    <w:abstractNumId w:val="13"/>
  </w:num>
  <w:num w:numId="5">
    <w:abstractNumId w:val="8"/>
  </w:num>
  <w:num w:numId="6">
    <w:abstractNumId w:val="12"/>
  </w:num>
  <w:num w:numId="7">
    <w:abstractNumId w:val="14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8F7"/>
    <w:rsid w:val="00410EEF"/>
    <w:rsid w:val="0043147D"/>
    <w:rsid w:val="00463BF1"/>
    <w:rsid w:val="005035B3"/>
    <w:rsid w:val="005A3A74"/>
    <w:rsid w:val="00877CA6"/>
    <w:rsid w:val="00892CE0"/>
    <w:rsid w:val="009048F7"/>
    <w:rsid w:val="009D634A"/>
    <w:rsid w:val="00B020FF"/>
    <w:rsid w:val="00C26B4D"/>
    <w:rsid w:val="00C825B5"/>
    <w:rsid w:val="00D04E20"/>
    <w:rsid w:val="00FE50D9"/>
    <w:rsid w:val="019569C4"/>
    <w:rsid w:val="01FCD60E"/>
    <w:rsid w:val="0244F1B3"/>
    <w:rsid w:val="026451B2"/>
    <w:rsid w:val="032EB8F7"/>
    <w:rsid w:val="0426C988"/>
    <w:rsid w:val="04AF43CE"/>
    <w:rsid w:val="06C1C097"/>
    <w:rsid w:val="07029D49"/>
    <w:rsid w:val="070FC4C6"/>
    <w:rsid w:val="0769FFF3"/>
    <w:rsid w:val="077F6412"/>
    <w:rsid w:val="0834DD9A"/>
    <w:rsid w:val="08F14557"/>
    <w:rsid w:val="0994E5DA"/>
    <w:rsid w:val="09DC812C"/>
    <w:rsid w:val="0ABA5CFB"/>
    <w:rsid w:val="0ABD2713"/>
    <w:rsid w:val="0B53DCEC"/>
    <w:rsid w:val="0D9E0A45"/>
    <w:rsid w:val="0E8918B1"/>
    <w:rsid w:val="0F7443C0"/>
    <w:rsid w:val="0FC9D6E6"/>
    <w:rsid w:val="0FF0CF14"/>
    <w:rsid w:val="0FF0ED5A"/>
    <w:rsid w:val="0FFAA581"/>
    <w:rsid w:val="1051E495"/>
    <w:rsid w:val="1056093E"/>
    <w:rsid w:val="10776F61"/>
    <w:rsid w:val="119AD5DB"/>
    <w:rsid w:val="133BFDAC"/>
    <w:rsid w:val="13913AB4"/>
    <w:rsid w:val="14082FDD"/>
    <w:rsid w:val="14F4BA58"/>
    <w:rsid w:val="15B29DFC"/>
    <w:rsid w:val="15D0F1A3"/>
    <w:rsid w:val="15EB05D0"/>
    <w:rsid w:val="1625AC77"/>
    <w:rsid w:val="18EBD230"/>
    <w:rsid w:val="18ECC046"/>
    <w:rsid w:val="195ED7BC"/>
    <w:rsid w:val="19FAC2A9"/>
    <w:rsid w:val="1AD9FC7E"/>
    <w:rsid w:val="1AE45A8A"/>
    <w:rsid w:val="1BDC9354"/>
    <w:rsid w:val="1BE81622"/>
    <w:rsid w:val="1CA5944E"/>
    <w:rsid w:val="1D355A69"/>
    <w:rsid w:val="1DC2ACBF"/>
    <w:rsid w:val="1FA97136"/>
    <w:rsid w:val="1FBDC2C7"/>
    <w:rsid w:val="2022AFC4"/>
    <w:rsid w:val="202B58E0"/>
    <w:rsid w:val="20E406EE"/>
    <w:rsid w:val="216D9AD8"/>
    <w:rsid w:val="2195E4B8"/>
    <w:rsid w:val="21D720E9"/>
    <w:rsid w:val="22AA2DDA"/>
    <w:rsid w:val="22D79534"/>
    <w:rsid w:val="22FA87E1"/>
    <w:rsid w:val="23CA702D"/>
    <w:rsid w:val="243472A2"/>
    <w:rsid w:val="24B3AE5F"/>
    <w:rsid w:val="24D02084"/>
    <w:rsid w:val="24E16F7D"/>
    <w:rsid w:val="26050F7F"/>
    <w:rsid w:val="2646F51B"/>
    <w:rsid w:val="2726C6E5"/>
    <w:rsid w:val="280EB5AA"/>
    <w:rsid w:val="28696A49"/>
    <w:rsid w:val="293995A7"/>
    <w:rsid w:val="29D11901"/>
    <w:rsid w:val="2AAAC96C"/>
    <w:rsid w:val="2AC05D3E"/>
    <w:rsid w:val="2AFC9985"/>
    <w:rsid w:val="2BCB234C"/>
    <w:rsid w:val="2CFE4B2C"/>
    <w:rsid w:val="2E1D9A78"/>
    <w:rsid w:val="2E326ADB"/>
    <w:rsid w:val="2E643531"/>
    <w:rsid w:val="2EB96BFC"/>
    <w:rsid w:val="2EF95894"/>
    <w:rsid w:val="2F223DA6"/>
    <w:rsid w:val="2FDDC053"/>
    <w:rsid w:val="2FE7C700"/>
    <w:rsid w:val="303626DE"/>
    <w:rsid w:val="306E9AAD"/>
    <w:rsid w:val="30CC16FB"/>
    <w:rsid w:val="3134DE07"/>
    <w:rsid w:val="31AC0EC2"/>
    <w:rsid w:val="31ED5631"/>
    <w:rsid w:val="324B62BA"/>
    <w:rsid w:val="32553F91"/>
    <w:rsid w:val="327FFB09"/>
    <w:rsid w:val="344EE8AA"/>
    <w:rsid w:val="353A2AD3"/>
    <w:rsid w:val="35643BCD"/>
    <w:rsid w:val="35A0D51D"/>
    <w:rsid w:val="365C0BD1"/>
    <w:rsid w:val="378F9CDD"/>
    <w:rsid w:val="38CB06AF"/>
    <w:rsid w:val="38D99691"/>
    <w:rsid w:val="39301AC3"/>
    <w:rsid w:val="39DA3036"/>
    <w:rsid w:val="3A5F2979"/>
    <w:rsid w:val="3A9B11E4"/>
    <w:rsid w:val="3AE8E722"/>
    <w:rsid w:val="3B23718E"/>
    <w:rsid w:val="3B4CAFEE"/>
    <w:rsid w:val="3B4EEEF5"/>
    <w:rsid w:val="3CD3C902"/>
    <w:rsid w:val="3DBD89B1"/>
    <w:rsid w:val="3DE9606E"/>
    <w:rsid w:val="3E176765"/>
    <w:rsid w:val="3EA710F5"/>
    <w:rsid w:val="3EAEDC31"/>
    <w:rsid w:val="3F7BEA9D"/>
    <w:rsid w:val="3F7EAEB6"/>
    <w:rsid w:val="40CECB07"/>
    <w:rsid w:val="412E254A"/>
    <w:rsid w:val="4173DA46"/>
    <w:rsid w:val="42748198"/>
    <w:rsid w:val="4374AE79"/>
    <w:rsid w:val="43FC2C39"/>
    <w:rsid w:val="4406D930"/>
    <w:rsid w:val="441F50FC"/>
    <w:rsid w:val="443F4058"/>
    <w:rsid w:val="4517B3C1"/>
    <w:rsid w:val="4561966E"/>
    <w:rsid w:val="459082A6"/>
    <w:rsid w:val="463E5A10"/>
    <w:rsid w:val="46620FEF"/>
    <w:rsid w:val="47DA5875"/>
    <w:rsid w:val="480489A0"/>
    <w:rsid w:val="48A24FC6"/>
    <w:rsid w:val="48EBA5EE"/>
    <w:rsid w:val="4985A7C3"/>
    <w:rsid w:val="49DFB709"/>
    <w:rsid w:val="49F19F33"/>
    <w:rsid w:val="4A4E6194"/>
    <w:rsid w:val="4B78C626"/>
    <w:rsid w:val="4BA20240"/>
    <w:rsid w:val="4BBB5095"/>
    <w:rsid w:val="4CB91889"/>
    <w:rsid w:val="4D13AAA1"/>
    <w:rsid w:val="4F61CCFC"/>
    <w:rsid w:val="4FB8A814"/>
    <w:rsid w:val="4FDB81A9"/>
    <w:rsid w:val="50532418"/>
    <w:rsid w:val="53A7397C"/>
    <w:rsid w:val="53FED9A2"/>
    <w:rsid w:val="54296429"/>
    <w:rsid w:val="548332C1"/>
    <w:rsid w:val="54B05DDA"/>
    <w:rsid w:val="55D8D565"/>
    <w:rsid w:val="55F042F6"/>
    <w:rsid w:val="56490C7A"/>
    <w:rsid w:val="583BDCF7"/>
    <w:rsid w:val="596F2AD7"/>
    <w:rsid w:val="5A225FF9"/>
    <w:rsid w:val="5C53BDA0"/>
    <w:rsid w:val="5C5E7FD7"/>
    <w:rsid w:val="5C8906C4"/>
    <w:rsid w:val="5D0C824A"/>
    <w:rsid w:val="5D2FDDDF"/>
    <w:rsid w:val="5DC972D3"/>
    <w:rsid w:val="5E014189"/>
    <w:rsid w:val="5E288763"/>
    <w:rsid w:val="5EBC594E"/>
    <w:rsid w:val="5F5E1665"/>
    <w:rsid w:val="5FE66B01"/>
    <w:rsid w:val="5FFDE956"/>
    <w:rsid w:val="60AE17E0"/>
    <w:rsid w:val="615028E2"/>
    <w:rsid w:val="61DBEC70"/>
    <w:rsid w:val="626B6B88"/>
    <w:rsid w:val="626BA78C"/>
    <w:rsid w:val="632CEDF2"/>
    <w:rsid w:val="6348573B"/>
    <w:rsid w:val="6459120B"/>
    <w:rsid w:val="6514AC0D"/>
    <w:rsid w:val="663D5DDD"/>
    <w:rsid w:val="674FF1E8"/>
    <w:rsid w:val="6871CC32"/>
    <w:rsid w:val="6920F2FE"/>
    <w:rsid w:val="69367C6D"/>
    <w:rsid w:val="696082CE"/>
    <w:rsid w:val="699DDBA2"/>
    <w:rsid w:val="6A87574D"/>
    <w:rsid w:val="6AA23655"/>
    <w:rsid w:val="6AD12369"/>
    <w:rsid w:val="6B845641"/>
    <w:rsid w:val="6BE8DFA7"/>
    <w:rsid w:val="6D8A80CB"/>
    <w:rsid w:val="6DA959AA"/>
    <w:rsid w:val="6DB4AE53"/>
    <w:rsid w:val="6DEA606F"/>
    <w:rsid w:val="6E09C521"/>
    <w:rsid w:val="6E29A532"/>
    <w:rsid w:val="6E32EADC"/>
    <w:rsid w:val="6E582823"/>
    <w:rsid w:val="6E700423"/>
    <w:rsid w:val="6ED8FB39"/>
    <w:rsid w:val="6F2CCF6F"/>
    <w:rsid w:val="6F811FF9"/>
    <w:rsid w:val="6FBC7BE3"/>
    <w:rsid w:val="713940DF"/>
    <w:rsid w:val="715036D1"/>
    <w:rsid w:val="71A52071"/>
    <w:rsid w:val="72231E1A"/>
    <w:rsid w:val="726EA7AB"/>
    <w:rsid w:val="72E9870D"/>
    <w:rsid w:val="7377EF28"/>
    <w:rsid w:val="73ADD5FE"/>
    <w:rsid w:val="73DF9780"/>
    <w:rsid w:val="73F85B4A"/>
    <w:rsid w:val="7458D574"/>
    <w:rsid w:val="749C4E2D"/>
    <w:rsid w:val="7522F100"/>
    <w:rsid w:val="75286DE6"/>
    <w:rsid w:val="75521C28"/>
    <w:rsid w:val="7648C3D6"/>
    <w:rsid w:val="76D974BB"/>
    <w:rsid w:val="76F13885"/>
    <w:rsid w:val="77574E7A"/>
    <w:rsid w:val="77C785BC"/>
    <w:rsid w:val="77D09CE3"/>
    <w:rsid w:val="7809A533"/>
    <w:rsid w:val="78C4C41F"/>
    <w:rsid w:val="78C97C6F"/>
    <w:rsid w:val="78EC9587"/>
    <w:rsid w:val="797E70F1"/>
    <w:rsid w:val="7B38A5D0"/>
    <w:rsid w:val="7B7533D7"/>
    <w:rsid w:val="7CFFC6BA"/>
    <w:rsid w:val="7D7771BC"/>
    <w:rsid w:val="7E076DC3"/>
    <w:rsid w:val="7E5DD908"/>
    <w:rsid w:val="7E7677F8"/>
    <w:rsid w:val="7EC4B552"/>
    <w:rsid w:val="7ECDE84C"/>
    <w:rsid w:val="7F1D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78036F"/>
  <w15:chartTrackingRefBased/>
  <w15:docId w15:val="{2B189D1E-0C8C-4E74-9C46-D483A5F9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14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12" w:semiHidden="1" w:unhideWhenUsed="1" w:qFormat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877CA6"/>
  </w:style>
  <w:style w:type="paragraph" w:styleId="Heading1">
    <w:name w:val="heading 1"/>
    <w:basedOn w:val="Normal"/>
    <w:next w:val="Normal"/>
    <w:link w:val="Heading1Char"/>
    <w:uiPriority w:val="9"/>
    <w:qFormat/>
    <w:rsid w:val="005035B3"/>
    <w:pPr>
      <w:keepNext/>
      <w:keepLines/>
      <w:spacing w:before="480" w:after="20"/>
      <w:contextualSpacing/>
      <w:outlineLvl w:val="0"/>
    </w:pPr>
    <w:rPr>
      <w:rFonts w:asciiTheme="majorHAnsi" w:hAnsiTheme="majorHAnsi" w:eastAsiaTheme="majorEastAsia" w:cstheme="majorBidi"/>
      <w:color w:val="1D665D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hAnsiTheme="majorHAnsi" w:eastAsiaTheme="majorEastAsia" w:cstheme="majorBidi"/>
      <w:color w:val="262626" w:themeColor="text1" w:themeTint="D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2"/>
    </w:pPr>
    <w:rPr>
      <w:rFonts w:asciiTheme="majorHAnsi" w:hAnsiTheme="majorHAnsi" w:eastAsiaTheme="majorEastAsia" w:cstheme="majorBidi"/>
      <w:color w:val="1D665D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hAnsiTheme="majorHAnsi" w:eastAsiaTheme="majorEastAsia" w:cstheme="majorBidi"/>
      <w:i/>
      <w:iCs/>
      <w:color w:val="0D0D0D" w:themeColor="text1" w:themeTint="F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4"/>
    </w:pPr>
    <w:rPr>
      <w:rFonts w:asciiTheme="majorHAnsi" w:hAnsiTheme="majorHAnsi" w:eastAsiaTheme="majorEastAsia" w:cstheme="majorBidi"/>
      <w:i/>
      <w:color w:val="1D665D" w:themeColor="accent1" w:themeShade="B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hAnsiTheme="majorHAnsi" w:eastAsiaTheme="majorEastAsia" w:cstheme="majorBidi"/>
      <w:color w:val="0D0D0D" w:themeColor="text1" w:themeTint="F2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hAnsiTheme="majorHAnsi" w:eastAsiaTheme="majorEastAsia" w:cstheme="majorBidi"/>
      <w:i/>
      <w:iCs/>
      <w:color w:val="000000" w:themeColor="text1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7"/>
    </w:pPr>
    <w:rPr>
      <w:rFonts w:asciiTheme="majorHAnsi" w:hAnsiTheme="majorHAnsi" w:eastAsiaTheme="majorEastAsia" w:cstheme="majorBidi"/>
      <w:i/>
      <w:color w:val="1D665D" w:themeColor="accent1" w:themeShade="BF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hAnsiTheme="majorHAnsi" w:eastAsiaTheme="majorEastAsia" w:cstheme="majorBidi"/>
      <w:iCs/>
      <w:color w:val="000000" w:themeColor="text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Heading1Char" w:customStyle="1">
    <w:name w:val="Heading 1 Char"/>
    <w:basedOn w:val="DefaultParagraphFont"/>
    <w:link w:val="Heading1"/>
    <w:uiPriority w:val="9"/>
    <w:rsid w:val="005035B3"/>
    <w:rPr>
      <w:rFonts w:asciiTheme="majorHAnsi" w:hAnsiTheme="majorHAnsi" w:eastAsiaTheme="majorEastAsia" w:cstheme="majorBidi"/>
      <w:color w:val="1D665D" w:themeColor="accent1" w:themeShade="BF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62626" w:themeColor="text1" w:themeTint="D9"/>
      <w:sz w:val="34"/>
      <w:szCs w:val="26"/>
    </w:rPr>
  </w:style>
  <w:style w:type="paragraph" w:styleId="ListBullet">
    <w:name w:val="List Bullet"/>
    <w:basedOn w:val="Normal"/>
    <w:uiPriority w:val="13"/>
    <w:qFormat/>
    <w:pPr>
      <w:numPr>
        <w:numId w:val="7"/>
      </w:numPr>
      <w:ind w:left="864" w:hanging="288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877CA6"/>
    <w:rPr>
      <w:rFonts w:asciiTheme="majorHAnsi" w:hAnsiTheme="majorHAnsi" w:eastAsiaTheme="majorEastAsia" w:cstheme="majorBidi"/>
      <w:color w:val="1D665D" w:themeColor="accent1" w:themeShade="BF"/>
      <w:sz w:val="32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color w:val="0D0D0D" w:themeColor="text1" w:themeTint="F2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77CA6"/>
    <w:rPr>
      <w:rFonts w:asciiTheme="majorHAnsi" w:hAnsiTheme="majorHAnsi" w:eastAsiaTheme="majorEastAsia" w:cstheme="majorBidi"/>
      <w:i/>
      <w:color w:val="1D665D" w:themeColor="accent1" w:themeShade="BF"/>
      <w:sz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color w:val="0D0D0D" w:themeColor="text1" w:themeTint="F2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000000" w:themeColor="text1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77CA6"/>
    <w:rPr>
      <w:rFonts w:asciiTheme="majorHAnsi" w:hAnsiTheme="majorHAnsi" w:eastAsiaTheme="majorEastAsia" w:cstheme="majorBidi"/>
      <w:i/>
      <w:color w:val="1D665D" w:themeColor="accent1" w:themeShade="BF"/>
      <w:sz w:val="24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Cs/>
      <w:color w:val="000000" w:themeColor="text1"/>
      <w:sz w:val="22"/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595959" w:themeColor="text1" w:themeTint="A6"/>
    </w:rPr>
  </w:style>
  <w:style w:type="paragraph" w:styleId="Title">
    <w:name w:val="Title"/>
    <w:basedOn w:val="Normal"/>
    <w:link w:val="TitleChar"/>
    <w:uiPriority w:val="3"/>
    <w:qFormat/>
    <w:pPr>
      <w:spacing w:before="120" w:after="120" w:line="240" w:lineRule="auto"/>
      <w:contextualSpacing/>
    </w:pPr>
    <w:rPr>
      <w:rFonts w:asciiTheme="majorHAnsi" w:hAnsiTheme="majorHAnsi" w:eastAsiaTheme="majorEastAsia" w:cstheme="majorBidi"/>
      <w:color w:val="FFFFFF" w:themeColor="background1"/>
      <w:kern w:val="28"/>
      <w:sz w:val="52"/>
      <w:szCs w:val="56"/>
    </w:rPr>
  </w:style>
  <w:style w:type="character" w:styleId="TitleChar" w:customStyle="1">
    <w:name w:val="Title Char"/>
    <w:basedOn w:val="DefaultParagraphFont"/>
    <w:link w:val="Title"/>
    <w:uiPriority w:val="3"/>
    <w:rsid w:val="00B020FF"/>
    <w:rPr>
      <w:rFonts w:asciiTheme="majorHAnsi" w:hAnsiTheme="majorHAnsi" w:eastAsiaTheme="majorEastAsia" w:cstheme="majorBidi"/>
      <w:color w:val="FFFFFF" w:themeColor="background1"/>
      <w:kern w:val="28"/>
      <w:sz w:val="52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7CA6"/>
    <w:pPr>
      <w:spacing w:before="240"/>
      <w:outlineLvl w:val="9"/>
    </w:pPr>
  </w:style>
  <w:style w:type="paragraph" w:styleId="NoSpacing">
    <w:name w:val="No Spacing"/>
    <w:uiPriority w:val="2"/>
    <w:qFormat/>
    <w:pPr>
      <w:spacing w:after="0" w:line="240" w:lineRule="auto"/>
    </w:pPr>
  </w:style>
  <w:style w:type="paragraph" w:styleId="BlockText">
    <w:name w:val="Block Text"/>
    <w:basedOn w:val="Normal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Number">
    <w:name w:val="List Number"/>
    <w:basedOn w:val="Normal"/>
    <w:uiPriority w:val="14"/>
    <w:qFormat/>
    <w:pPr>
      <w:numPr>
        <w:numId w:val="5"/>
      </w:numPr>
      <w:ind w:left="864" w:hanging="288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5B3"/>
    <w:pPr>
      <w:spacing w:after="0" w:line="240" w:lineRule="auto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035B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35B3"/>
  </w:style>
  <w:style w:type="paragraph" w:styleId="BodyText">
    <w:name w:val="Body Text"/>
    <w:basedOn w:val="Normal"/>
    <w:link w:val="BodyTextChar"/>
    <w:uiPriority w:val="99"/>
    <w:semiHidden/>
    <w:unhideWhenUsed/>
    <w:rsid w:val="005035B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5035B3"/>
  </w:style>
  <w:style w:type="paragraph" w:styleId="BodyText2">
    <w:name w:val="Body Text 2"/>
    <w:basedOn w:val="Normal"/>
    <w:link w:val="BodyText2Char"/>
    <w:uiPriority w:val="99"/>
    <w:semiHidden/>
    <w:unhideWhenUsed/>
    <w:rsid w:val="005035B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5035B3"/>
  </w:style>
  <w:style w:type="paragraph" w:styleId="BodyText3">
    <w:name w:val="Body Text 3"/>
    <w:basedOn w:val="Normal"/>
    <w:link w:val="BodyText3Char"/>
    <w:uiPriority w:val="99"/>
    <w:semiHidden/>
    <w:unhideWhenUsed/>
    <w:rsid w:val="005035B3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5035B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35B3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5035B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35B3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5035B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35B3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5035B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35B3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5035B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35B3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5035B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035B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5B3"/>
    <w:pPr>
      <w:spacing w:after="200" w:line="240" w:lineRule="auto"/>
    </w:pPr>
    <w:rPr>
      <w:i/>
      <w:iCs/>
      <w:color w:val="21272F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035B3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5035B3"/>
  </w:style>
  <w:style w:type="table" w:styleId="ColorfulGrid">
    <w:name w:val="Colorful Grid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F0EB" w:themeFill="accent1" w:themeFillTint="33"/>
    </w:tcPr>
    <w:tblStylePr w:type="firstRow">
      <w:rPr>
        <w:b/>
        <w:bCs/>
      </w:rPr>
      <w:tblPr/>
      <w:tcPr>
        <w:shd w:val="clear" w:color="auto" w:fill="96E1D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6E1D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4EFD9" w:themeFill="accent2" w:themeFillTint="33"/>
    </w:tcPr>
    <w:tblStylePr w:type="firstRow">
      <w:rPr>
        <w:b/>
        <w:bCs/>
      </w:rPr>
      <w:tblPr/>
      <w:tcPr>
        <w:shd w:val="clear" w:color="auto" w:fill="C9DFB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FB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DB" w:themeFill="accent3" w:themeFillTint="33"/>
    </w:tcPr>
    <w:tblStylePr w:type="firstRow">
      <w:rPr>
        <w:b/>
        <w:bCs/>
      </w:rPr>
      <w:tblPr/>
      <w:tcPr>
        <w:shd w:val="clear" w:color="auto" w:fill="E59DB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DB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5D4D4" w:themeFill="accent4" w:themeFillTint="33"/>
    </w:tcPr>
    <w:tblStylePr w:type="firstRow">
      <w:rPr>
        <w:b/>
        <w:bCs/>
      </w:rPr>
      <w:tblPr/>
      <w:tcPr>
        <w:shd w:val="clear" w:color="auto" w:fill="ECAAA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AAA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9ECD8" w:themeFill="accent5" w:themeFillTint="33"/>
    </w:tcPr>
    <w:tblStylePr w:type="firstRow">
      <w:rPr>
        <w:b/>
        <w:bCs/>
      </w:rPr>
      <w:tblPr/>
      <w:tcPr>
        <w:shd w:val="clear" w:color="auto" w:fill="F4D9B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9B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0D2" w:themeFill="accent6" w:themeFillTint="33"/>
    </w:tcPr>
    <w:tblStylePr w:type="firstRow">
      <w:rPr>
        <w:b/>
        <w:bCs/>
      </w:rPr>
      <w:tblPr/>
      <w:tcPr>
        <w:shd w:val="clear" w:color="auto" w:fill="F5C1A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1A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7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6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2424" w:themeFill="accent4" w:themeFillShade="CC"/>
      </w:tcPr>
    </w:tblStylePr>
    <w:tblStylePr w:type="lastRow">
      <w:rPr>
        <w:b/>
        <w:bCs/>
        <w:color w:val="A62424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2144" w:themeFill="accent3" w:themeFillShade="CC"/>
      </w:tcPr>
    </w:tblStylePr>
    <w:tblStylePr w:type="lastRow">
      <w:rPr>
        <w:b/>
        <w:bCs/>
        <w:color w:val="7E214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5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B4F14" w:themeFill="accent6" w:themeFillShade="CC"/>
      </w:tcPr>
    </w:tblStylePr>
    <w:tblStylePr w:type="lastRow">
      <w:rPr>
        <w:b/>
        <w:bCs/>
        <w:color w:val="BB4F1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F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D851B" w:themeFill="accent5" w:themeFillShade="CC"/>
      </w:tcPr>
    </w:tblStylePr>
    <w:tblStylePr w:type="lastRow">
      <w:rPr>
        <w:b/>
        <w:bCs/>
        <w:color w:val="CD851B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27897D" w:themeColor="accent1" w:sz="4" w:space="0"/>
        <w:bottom w:val="single" w:color="27897D" w:themeColor="accent1" w:sz="4" w:space="0"/>
        <w:right w:val="single" w:color="27897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7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7514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7514A" w:themeColor="accent1" w:themeShade="99" w:sz="4" w:space="0"/>
          <w:insideV w:val="nil"/>
        </w:tcBorders>
        <w:shd w:val="clear" w:color="auto" w:fill="17514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514A" w:themeFill="accent1" w:themeFillShade="99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7DDAC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79AA48" w:themeColor="accent2" w:sz="4" w:space="0"/>
        <w:bottom w:val="single" w:color="79AA48" w:themeColor="accent2" w:sz="4" w:space="0"/>
        <w:right w:val="single" w:color="79AA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865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8652B" w:themeColor="accent2" w:themeShade="99" w:sz="4" w:space="0"/>
          <w:insideV w:val="nil"/>
        </w:tcBorders>
        <w:shd w:val="clear" w:color="auto" w:fill="4865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652B" w:themeFill="accent2" w:themeFillShade="99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BCD7A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02E2E" w:themeColor="accent4" w:sz="24" w:space="0"/>
        <w:left w:val="single" w:color="9E2A56" w:themeColor="accent3" w:sz="4" w:space="0"/>
        <w:bottom w:val="single" w:color="9E2A56" w:themeColor="accent3" w:sz="4" w:space="0"/>
        <w:right w:val="single" w:color="9E2A5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6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02E2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193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1933" w:themeColor="accent3" w:themeShade="99" w:sz="4" w:space="0"/>
          <w:insideV w:val="nil"/>
        </w:tcBorders>
        <w:shd w:val="clear" w:color="auto" w:fill="5E193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1933" w:themeFill="accent3" w:themeFillShade="99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E2A56" w:themeColor="accent3" w:sz="24" w:space="0"/>
        <w:left w:val="single" w:color="D02E2E" w:themeColor="accent4" w:sz="4" w:space="0"/>
        <w:bottom w:val="single" w:color="D02E2E" w:themeColor="accent4" w:sz="4" w:space="0"/>
        <w:right w:val="single" w:color="D02E2E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E2A5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C1B1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C1B1B" w:themeColor="accent4" w:themeShade="99" w:sz="4" w:space="0"/>
          <w:insideV w:val="nil"/>
        </w:tcBorders>
        <w:shd w:val="clear" w:color="auto" w:fill="7C1B1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1B1B" w:themeFill="accent4" w:themeFillShade="99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8969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6651E" w:themeColor="accent6" w:sz="24" w:space="0"/>
        <w:left w:val="single" w:color="E5A23F" w:themeColor="accent5" w:sz="4" w:space="0"/>
        <w:bottom w:val="single" w:color="E5A23F" w:themeColor="accent5" w:sz="4" w:space="0"/>
        <w:right w:val="single" w:color="E5A23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5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6651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A641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A6415" w:themeColor="accent5" w:themeShade="99" w:sz="4" w:space="0"/>
          <w:insideV w:val="nil"/>
        </w:tcBorders>
        <w:shd w:val="clear" w:color="auto" w:fill="9A641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415" w:themeFill="accent5" w:themeFillShade="99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2D09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5A23F" w:themeColor="accent5" w:sz="24" w:space="0"/>
        <w:left w:val="single" w:color="E6651E" w:themeColor="accent6" w:sz="4" w:space="0"/>
        <w:bottom w:val="single" w:color="E6651E" w:themeColor="accent6" w:sz="4" w:space="0"/>
        <w:right w:val="single" w:color="E6651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F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A23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C3B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C3B0F" w:themeColor="accent6" w:themeShade="99" w:sz="4" w:space="0"/>
          <w:insideV w:val="nil"/>
        </w:tcBorders>
        <w:shd w:val="clear" w:color="auto" w:fill="8C3B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3B0F" w:themeFill="accent6" w:themeFillShade="99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2B18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Comment Reference"/>
    <w:basedOn w:val="DefaultParagraphFont"/>
    <w:uiPriority w:val="99"/>
    <w:semiHidden/>
    <w:unhideWhenUsed/>
    <w:rsid w:val="005035B3"/>
    <w:rPr>
      <w:sz w:val="22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5035B3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035B3"/>
    <w:rPr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5035B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035B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343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D665D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5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7F36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152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1F4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7171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B2222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31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07D1A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4310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F4A1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</w:style>
  <w:style w:type="paragraph" w:styleId="Date">
    <w:name w:val="Date"/>
    <w:basedOn w:val="Normal"/>
    <w:link w:val="DateChar"/>
    <w:uiPriority w:val="1"/>
    <w:unhideWhenUsed/>
    <w:qFormat/>
    <w:rsid w:val="00877CA6"/>
    <w:pPr>
      <w:spacing w:before="120" w:after="120"/>
      <w:contextualSpacing/>
    </w:pPr>
    <w:rPr>
      <w:color w:val="1D665D" w:themeColor="accent1" w:themeShade="BF"/>
      <w:sz w:val="24"/>
    </w:rPr>
  </w:style>
  <w:style w:type="character" w:styleId="DateChar" w:customStyle="1">
    <w:name w:val="Date Char"/>
    <w:basedOn w:val="DefaultParagraphFont"/>
    <w:link w:val="Date"/>
    <w:uiPriority w:val="1"/>
    <w:rsid w:val="00877CA6"/>
    <w:rPr>
      <w:color w:val="1D665D" w:themeColor="accent1" w:themeShade="BF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035B3"/>
    <w:pPr>
      <w:spacing w:after="0"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5035B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35B3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5035B3"/>
  </w:style>
  <w:style w:type="character" w:styleId="Emphasis">
    <w:name w:val="Emphasis"/>
    <w:basedOn w:val="DefaultParagraphFont"/>
    <w:uiPriority w:val="20"/>
    <w:semiHidden/>
    <w:unhideWhenUsed/>
    <w:qFormat/>
    <w:rsid w:val="005035B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35B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35B3"/>
    <w:pPr>
      <w:spacing w:after="0"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5035B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35B3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77CA6"/>
    <w:rPr>
      <w:color w:val="681717" w:themeColor="accent4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35B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35B3"/>
    <w:pPr>
      <w:spacing w:after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5035B3"/>
    <w:rPr>
      <w:szCs w:val="20"/>
    </w:rPr>
  </w:style>
  <w:style w:type="table" w:styleId="GridTable1Light">
    <w:name w:val="Grid Table 1 Light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96E1D8" w:themeColor="accent1" w:themeTint="66" w:sz="4" w:space="0"/>
        <w:left w:val="single" w:color="96E1D8" w:themeColor="accent1" w:themeTint="66" w:sz="4" w:space="0"/>
        <w:bottom w:val="single" w:color="96E1D8" w:themeColor="accent1" w:themeTint="66" w:sz="4" w:space="0"/>
        <w:right w:val="single" w:color="96E1D8" w:themeColor="accent1" w:themeTint="66" w:sz="4" w:space="0"/>
        <w:insideH w:val="single" w:color="96E1D8" w:themeColor="accent1" w:themeTint="66" w:sz="4" w:space="0"/>
        <w:insideV w:val="single" w:color="96E1D8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62D2C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C9DFB3" w:themeColor="accent2" w:themeTint="66" w:sz="4" w:space="0"/>
        <w:left w:val="single" w:color="C9DFB3" w:themeColor="accent2" w:themeTint="66" w:sz="4" w:space="0"/>
        <w:bottom w:val="single" w:color="C9DFB3" w:themeColor="accent2" w:themeTint="66" w:sz="4" w:space="0"/>
        <w:right w:val="single" w:color="C9DFB3" w:themeColor="accent2" w:themeTint="66" w:sz="4" w:space="0"/>
        <w:insideH w:val="single" w:color="C9DFB3" w:themeColor="accent2" w:themeTint="66" w:sz="4" w:space="0"/>
        <w:insideV w:val="single" w:color="C9DFB3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AECF8D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E59DB8" w:themeColor="accent3" w:themeTint="66" w:sz="4" w:space="0"/>
        <w:left w:val="single" w:color="E59DB8" w:themeColor="accent3" w:themeTint="66" w:sz="4" w:space="0"/>
        <w:bottom w:val="single" w:color="E59DB8" w:themeColor="accent3" w:themeTint="66" w:sz="4" w:space="0"/>
        <w:right w:val="single" w:color="E59DB8" w:themeColor="accent3" w:themeTint="66" w:sz="4" w:space="0"/>
        <w:insideH w:val="single" w:color="E59DB8" w:themeColor="accent3" w:themeTint="66" w:sz="4" w:space="0"/>
        <w:insideV w:val="single" w:color="E59DB8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D86C94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ECAAAA" w:themeColor="accent4" w:themeTint="66" w:sz="4" w:space="0"/>
        <w:left w:val="single" w:color="ECAAAA" w:themeColor="accent4" w:themeTint="66" w:sz="4" w:space="0"/>
        <w:bottom w:val="single" w:color="ECAAAA" w:themeColor="accent4" w:themeTint="66" w:sz="4" w:space="0"/>
        <w:right w:val="single" w:color="ECAAAA" w:themeColor="accent4" w:themeTint="66" w:sz="4" w:space="0"/>
        <w:insideH w:val="single" w:color="ECAAAA" w:themeColor="accent4" w:themeTint="66" w:sz="4" w:space="0"/>
        <w:insideV w:val="single" w:color="ECAAAA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E38181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F4D9B2" w:themeColor="accent5" w:themeTint="66" w:sz="4" w:space="0"/>
        <w:left w:val="single" w:color="F4D9B2" w:themeColor="accent5" w:themeTint="66" w:sz="4" w:space="0"/>
        <w:bottom w:val="single" w:color="F4D9B2" w:themeColor="accent5" w:themeTint="66" w:sz="4" w:space="0"/>
        <w:right w:val="single" w:color="F4D9B2" w:themeColor="accent5" w:themeTint="66" w:sz="4" w:space="0"/>
        <w:insideH w:val="single" w:color="F4D9B2" w:themeColor="accent5" w:themeTint="66" w:sz="4" w:space="0"/>
        <w:insideV w:val="single" w:color="F4D9B2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FC78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F5C1A5" w:themeColor="accent6" w:themeTint="66" w:sz="4" w:space="0"/>
        <w:left w:val="single" w:color="F5C1A5" w:themeColor="accent6" w:themeTint="66" w:sz="4" w:space="0"/>
        <w:bottom w:val="single" w:color="F5C1A5" w:themeColor="accent6" w:themeTint="66" w:sz="4" w:space="0"/>
        <w:right w:val="single" w:color="F5C1A5" w:themeColor="accent6" w:themeTint="66" w:sz="4" w:space="0"/>
        <w:insideH w:val="single" w:color="F5C1A5" w:themeColor="accent6" w:themeTint="66" w:sz="4" w:space="0"/>
        <w:insideV w:val="single" w:color="F5C1A5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F0A27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2" w:space="0"/>
        <w:bottom w:val="single" w:color="62D2C4" w:themeColor="accent1" w:themeTint="99" w:sz="2" w:space="0"/>
        <w:insideH w:val="single" w:color="62D2C4" w:themeColor="accent1" w:themeTint="99" w:sz="2" w:space="0"/>
        <w:insideV w:val="single" w:color="62D2C4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2D2C4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2" w:space="0"/>
        <w:bottom w:val="single" w:color="AECF8D" w:themeColor="accent2" w:themeTint="99" w:sz="2" w:space="0"/>
        <w:insideH w:val="single" w:color="AECF8D" w:themeColor="accent2" w:themeTint="99" w:sz="2" w:space="0"/>
        <w:insideV w:val="single" w:color="AECF8D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ECF8D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2" w:space="0"/>
        <w:bottom w:val="single" w:color="D86C94" w:themeColor="accent3" w:themeTint="99" w:sz="2" w:space="0"/>
        <w:insideH w:val="single" w:color="D86C94" w:themeColor="accent3" w:themeTint="99" w:sz="2" w:space="0"/>
        <w:insideV w:val="single" w:color="D86C94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C94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2" w:space="0"/>
        <w:bottom w:val="single" w:color="E38181" w:themeColor="accent4" w:themeTint="99" w:sz="2" w:space="0"/>
        <w:insideH w:val="single" w:color="E38181" w:themeColor="accent4" w:themeTint="99" w:sz="2" w:space="0"/>
        <w:insideV w:val="single" w:color="E38181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38181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2" w:space="0"/>
        <w:bottom w:val="single" w:color="EFC78B" w:themeColor="accent5" w:themeTint="99" w:sz="2" w:space="0"/>
        <w:insideH w:val="single" w:color="EFC78B" w:themeColor="accent5" w:themeTint="99" w:sz="2" w:space="0"/>
        <w:insideV w:val="single" w:color="EFC78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FC78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2" w:space="0"/>
        <w:bottom w:val="single" w:color="F0A278" w:themeColor="accent6" w:themeTint="99" w:sz="2" w:space="0"/>
        <w:insideH w:val="single" w:color="F0A278" w:themeColor="accent6" w:themeTint="99" w:sz="2" w:space="0"/>
        <w:insideV w:val="single" w:color="F0A278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0A278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3">
    <w:name w:val="Grid Table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color="62D2C4" w:themeColor="accent1" w:themeTint="99" w:sz="4" w:space="0"/>
        </w:tcBorders>
      </w:tcPr>
    </w:tblStylePr>
    <w:tblStylePr w:type="nwCell">
      <w:tblPr/>
      <w:tcPr>
        <w:tcBorders>
          <w:bottom w:val="single" w:color="62D2C4" w:themeColor="accent1" w:themeTint="99" w:sz="4" w:space="0"/>
        </w:tcBorders>
      </w:tcPr>
    </w:tblStylePr>
    <w:tblStylePr w:type="seCell">
      <w:tblPr/>
      <w:tcPr>
        <w:tcBorders>
          <w:top w:val="single" w:color="62D2C4" w:themeColor="accent1" w:themeTint="99" w:sz="4" w:space="0"/>
        </w:tcBorders>
      </w:tcPr>
    </w:tblStylePr>
    <w:tblStylePr w:type="swCell">
      <w:tblPr/>
      <w:tcPr>
        <w:tcBorders>
          <w:top w:val="single" w:color="62D2C4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color="AECF8D" w:themeColor="accent2" w:themeTint="99" w:sz="4" w:space="0"/>
        </w:tcBorders>
      </w:tcPr>
    </w:tblStylePr>
    <w:tblStylePr w:type="nwCell">
      <w:tblPr/>
      <w:tcPr>
        <w:tcBorders>
          <w:bottom w:val="single" w:color="AECF8D" w:themeColor="accent2" w:themeTint="99" w:sz="4" w:space="0"/>
        </w:tcBorders>
      </w:tcPr>
    </w:tblStylePr>
    <w:tblStylePr w:type="seCell">
      <w:tblPr/>
      <w:tcPr>
        <w:tcBorders>
          <w:top w:val="single" w:color="AECF8D" w:themeColor="accent2" w:themeTint="99" w:sz="4" w:space="0"/>
        </w:tcBorders>
      </w:tcPr>
    </w:tblStylePr>
    <w:tblStylePr w:type="swCell">
      <w:tblPr/>
      <w:tcPr>
        <w:tcBorders>
          <w:top w:val="single" w:color="AECF8D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color="D86C94" w:themeColor="accent3" w:themeTint="99" w:sz="4" w:space="0"/>
        </w:tcBorders>
      </w:tcPr>
    </w:tblStylePr>
    <w:tblStylePr w:type="nwCell">
      <w:tblPr/>
      <w:tcPr>
        <w:tcBorders>
          <w:bottom w:val="single" w:color="D86C94" w:themeColor="accent3" w:themeTint="99" w:sz="4" w:space="0"/>
        </w:tcBorders>
      </w:tcPr>
    </w:tblStylePr>
    <w:tblStylePr w:type="seCell">
      <w:tblPr/>
      <w:tcPr>
        <w:tcBorders>
          <w:top w:val="single" w:color="D86C94" w:themeColor="accent3" w:themeTint="99" w:sz="4" w:space="0"/>
        </w:tcBorders>
      </w:tcPr>
    </w:tblStylePr>
    <w:tblStylePr w:type="swCell">
      <w:tblPr/>
      <w:tcPr>
        <w:tcBorders>
          <w:top w:val="single" w:color="D86C94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color="E38181" w:themeColor="accent4" w:themeTint="99" w:sz="4" w:space="0"/>
        </w:tcBorders>
      </w:tcPr>
    </w:tblStylePr>
    <w:tblStylePr w:type="nwCell">
      <w:tblPr/>
      <w:tcPr>
        <w:tcBorders>
          <w:bottom w:val="single" w:color="E38181" w:themeColor="accent4" w:themeTint="99" w:sz="4" w:space="0"/>
        </w:tcBorders>
      </w:tcPr>
    </w:tblStylePr>
    <w:tblStylePr w:type="seCell">
      <w:tblPr/>
      <w:tcPr>
        <w:tcBorders>
          <w:top w:val="single" w:color="E38181" w:themeColor="accent4" w:themeTint="99" w:sz="4" w:space="0"/>
        </w:tcBorders>
      </w:tcPr>
    </w:tblStylePr>
    <w:tblStylePr w:type="swCell">
      <w:tblPr/>
      <w:tcPr>
        <w:tcBorders>
          <w:top w:val="single" w:color="E38181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color="EFC78B" w:themeColor="accent5" w:themeTint="99" w:sz="4" w:space="0"/>
        </w:tcBorders>
      </w:tcPr>
    </w:tblStylePr>
    <w:tblStylePr w:type="nwCell">
      <w:tblPr/>
      <w:tcPr>
        <w:tcBorders>
          <w:bottom w:val="single" w:color="EFC78B" w:themeColor="accent5" w:themeTint="99" w:sz="4" w:space="0"/>
        </w:tcBorders>
      </w:tcPr>
    </w:tblStylePr>
    <w:tblStylePr w:type="seCell">
      <w:tblPr/>
      <w:tcPr>
        <w:tcBorders>
          <w:top w:val="single" w:color="EFC78B" w:themeColor="accent5" w:themeTint="99" w:sz="4" w:space="0"/>
        </w:tcBorders>
      </w:tcPr>
    </w:tblStylePr>
    <w:tblStylePr w:type="swCell">
      <w:tblPr/>
      <w:tcPr>
        <w:tcBorders>
          <w:top w:val="single" w:color="EFC78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color="F0A278" w:themeColor="accent6" w:themeTint="99" w:sz="4" w:space="0"/>
        </w:tcBorders>
      </w:tcPr>
    </w:tblStylePr>
    <w:tblStylePr w:type="nwCell">
      <w:tblPr/>
      <w:tcPr>
        <w:tcBorders>
          <w:bottom w:val="single" w:color="F0A278" w:themeColor="accent6" w:themeTint="99" w:sz="4" w:space="0"/>
        </w:tcBorders>
      </w:tcPr>
    </w:tblStylePr>
    <w:tblStylePr w:type="seCell">
      <w:tblPr/>
      <w:tcPr>
        <w:tcBorders>
          <w:top w:val="single" w:color="F0A278" w:themeColor="accent6" w:themeTint="99" w:sz="4" w:space="0"/>
        </w:tcBorders>
      </w:tcPr>
    </w:tblStylePr>
    <w:tblStylePr w:type="swCell">
      <w:tblPr/>
      <w:tcPr>
        <w:tcBorders>
          <w:top w:val="single" w:color="F0A278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7897D" w:themeColor="accent1" w:sz="4" w:space="0"/>
          <w:left w:val="single" w:color="27897D" w:themeColor="accent1" w:sz="4" w:space="0"/>
          <w:bottom w:val="single" w:color="27897D" w:themeColor="accent1" w:sz="4" w:space="0"/>
          <w:right w:val="single" w:color="27897D" w:themeColor="accent1" w:sz="4" w:space="0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AA48" w:themeColor="accent2" w:sz="4" w:space="0"/>
          <w:left w:val="single" w:color="79AA48" w:themeColor="accent2" w:sz="4" w:space="0"/>
          <w:bottom w:val="single" w:color="79AA48" w:themeColor="accent2" w:sz="4" w:space="0"/>
          <w:right w:val="single" w:color="79AA48" w:themeColor="accent2" w:sz="4" w:space="0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E2A56" w:themeColor="accent3" w:sz="4" w:space="0"/>
          <w:left w:val="single" w:color="9E2A56" w:themeColor="accent3" w:sz="4" w:space="0"/>
          <w:bottom w:val="single" w:color="9E2A56" w:themeColor="accent3" w:sz="4" w:space="0"/>
          <w:right w:val="single" w:color="9E2A56" w:themeColor="accent3" w:sz="4" w:space="0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2E2E" w:themeColor="accent4" w:sz="4" w:space="0"/>
          <w:left w:val="single" w:color="D02E2E" w:themeColor="accent4" w:sz="4" w:space="0"/>
          <w:bottom w:val="single" w:color="D02E2E" w:themeColor="accent4" w:sz="4" w:space="0"/>
          <w:right w:val="single" w:color="D02E2E" w:themeColor="accent4" w:sz="4" w:space="0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A23F" w:themeColor="accent5" w:sz="4" w:space="0"/>
          <w:left w:val="single" w:color="E5A23F" w:themeColor="accent5" w:sz="4" w:space="0"/>
          <w:bottom w:val="single" w:color="E5A23F" w:themeColor="accent5" w:sz="4" w:space="0"/>
          <w:right w:val="single" w:color="E5A23F" w:themeColor="accent5" w:sz="4" w:space="0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6651E" w:themeColor="accent6" w:sz="4" w:space="0"/>
          <w:left w:val="single" w:color="E6651E" w:themeColor="accent6" w:sz="4" w:space="0"/>
          <w:bottom w:val="single" w:color="E6651E" w:themeColor="accent6" w:sz="4" w:space="0"/>
          <w:right w:val="single" w:color="E6651E" w:themeColor="accent6" w:sz="4" w:space="0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F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897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7897D" w:themeFill="accent1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96E1D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EFD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AA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9AA48" w:themeFill="accent2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C9DFB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D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E2A5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E2A56" w:themeFill="accent3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E59DB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D4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2E2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02E2E" w:themeFill="accent4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CAAAA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C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A23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5A23F" w:themeFill="accent5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4D9B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0D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651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6651E" w:themeFill="accent6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5C1A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62D2C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AECF8D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D86C94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E38181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FC78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0A27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color="62D2C4" w:themeColor="accent1" w:themeTint="99" w:sz="4" w:space="0"/>
        </w:tcBorders>
      </w:tcPr>
    </w:tblStylePr>
    <w:tblStylePr w:type="nwCell">
      <w:tblPr/>
      <w:tcPr>
        <w:tcBorders>
          <w:bottom w:val="single" w:color="62D2C4" w:themeColor="accent1" w:themeTint="99" w:sz="4" w:space="0"/>
        </w:tcBorders>
      </w:tcPr>
    </w:tblStylePr>
    <w:tblStylePr w:type="seCell">
      <w:tblPr/>
      <w:tcPr>
        <w:tcBorders>
          <w:top w:val="single" w:color="62D2C4" w:themeColor="accent1" w:themeTint="99" w:sz="4" w:space="0"/>
        </w:tcBorders>
      </w:tcPr>
    </w:tblStylePr>
    <w:tblStylePr w:type="swCell">
      <w:tblPr/>
      <w:tcPr>
        <w:tcBorders>
          <w:top w:val="single" w:color="62D2C4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color="AECF8D" w:themeColor="accent2" w:themeTint="99" w:sz="4" w:space="0"/>
        </w:tcBorders>
      </w:tcPr>
    </w:tblStylePr>
    <w:tblStylePr w:type="nwCell">
      <w:tblPr/>
      <w:tcPr>
        <w:tcBorders>
          <w:bottom w:val="single" w:color="AECF8D" w:themeColor="accent2" w:themeTint="99" w:sz="4" w:space="0"/>
        </w:tcBorders>
      </w:tcPr>
    </w:tblStylePr>
    <w:tblStylePr w:type="seCell">
      <w:tblPr/>
      <w:tcPr>
        <w:tcBorders>
          <w:top w:val="single" w:color="AECF8D" w:themeColor="accent2" w:themeTint="99" w:sz="4" w:space="0"/>
        </w:tcBorders>
      </w:tcPr>
    </w:tblStylePr>
    <w:tblStylePr w:type="swCell">
      <w:tblPr/>
      <w:tcPr>
        <w:tcBorders>
          <w:top w:val="single" w:color="AECF8D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color="D86C94" w:themeColor="accent3" w:themeTint="99" w:sz="4" w:space="0"/>
        </w:tcBorders>
      </w:tcPr>
    </w:tblStylePr>
    <w:tblStylePr w:type="nwCell">
      <w:tblPr/>
      <w:tcPr>
        <w:tcBorders>
          <w:bottom w:val="single" w:color="D86C94" w:themeColor="accent3" w:themeTint="99" w:sz="4" w:space="0"/>
        </w:tcBorders>
      </w:tcPr>
    </w:tblStylePr>
    <w:tblStylePr w:type="seCell">
      <w:tblPr/>
      <w:tcPr>
        <w:tcBorders>
          <w:top w:val="single" w:color="D86C94" w:themeColor="accent3" w:themeTint="99" w:sz="4" w:space="0"/>
        </w:tcBorders>
      </w:tcPr>
    </w:tblStylePr>
    <w:tblStylePr w:type="swCell">
      <w:tblPr/>
      <w:tcPr>
        <w:tcBorders>
          <w:top w:val="single" w:color="D86C94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color="E38181" w:themeColor="accent4" w:themeTint="99" w:sz="4" w:space="0"/>
        </w:tcBorders>
      </w:tcPr>
    </w:tblStylePr>
    <w:tblStylePr w:type="nwCell">
      <w:tblPr/>
      <w:tcPr>
        <w:tcBorders>
          <w:bottom w:val="single" w:color="E38181" w:themeColor="accent4" w:themeTint="99" w:sz="4" w:space="0"/>
        </w:tcBorders>
      </w:tcPr>
    </w:tblStylePr>
    <w:tblStylePr w:type="seCell">
      <w:tblPr/>
      <w:tcPr>
        <w:tcBorders>
          <w:top w:val="single" w:color="E38181" w:themeColor="accent4" w:themeTint="99" w:sz="4" w:space="0"/>
        </w:tcBorders>
      </w:tcPr>
    </w:tblStylePr>
    <w:tblStylePr w:type="swCell">
      <w:tblPr/>
      <w:tcPr>
        <w:tcBorders>
          <w:top w:val="single" w:color="E38181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color="EFC78B" w:themeColor="accent5" w:themeTint="99" w:sz="4" w:space="0"/>
        </w:tcBorders>
      </w:tcPr>
    </w:tblStylePr>
    <w:tblStylePr w:type="nwCell">
      <w:tblPr/>
      <w:tcPr>
        <w:tcBorders>
          <w:bottom w:val="single" w:color="EFC78B" w:themeColor="accent5" w:themeTint="99" w:sz="4" w:space="0"/>
        </w:tcBorders>
      </w:tcPr>
    </w:tblStylePr>
    <w:tblStylePr w:type="seCell">
      <w:tblPr/>
      <w:tcPr>
        <w:tcBorders>
          <w:top w:val="single" w:color="EFC78B" w:themeColor="accent5" w:themeTint="99" w:sz="4" w:space="0"/>
        </w:tcBorders>
      </w:tcPr>
    </w:tblStylePr>
    <w:tblStylePr w:type="swCell">
      <w:tblPr/>
      <w:tcPr>
        <w:tcBorders>
          <w:top w:val="single" w:color="EFC78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color="F0A278" w:themeColor="accent6" w:themeTint="99" w:sz="4" w:space="0"/>
        </w:tcBorders>
      </w:tcPr>
    </w:tblStylePr>
    <w:tblStylePr w:type="nwCell">
      <w:tblPr/>
      <w:tcPr>
        <w:tcBorders>
          <w:bottom w:val="single" w:color="F0A278" w:themeColor="accent6" w:themeTint="99" w:sz="4" w:space="0"/>
        </w:tcBorders>
      </w:tcPr>
    </w:tblStylePr>
    <w:tblStylePr w:type="seCell">
      <w:tblPr/>
      <w:tcPr>
        <w:tcBorders>
          <w:top w:val="single" w:color="F0A278" w:themeColor="accent6" w:themeTint="99" w:sz="4" w:space="0"/>
        </w:tcBorders>
      </w:tcPr>
    </w:tblStylePr>
    <w:tblStylePr w:type="swCell">
      <w:tblPr/>
      <w:tcPr>
        <w:tcBorders>
          <w:top w:val="single" w:color="F0A278" w:themeColor="accent6" w:themeTint="99" w:sz="4" w:space="0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5035B3"/>
  </w:style>
  <w:style w:type="paragraph" w:styleId="HTMLAddress">
    <w:name w:val="HTML Address"/>
    <w:basedOn w:val="Normal"/>
    <w:link w:val="HTMLAddressChar"/>
    <w:uiPriority w:val="99"/>
    <w:semiHidden/>
    <w:unhideWhenUsed/>
    <w:rsid w:val="005035B3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5035B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35B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35B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5B3"/>
    <w:pPr>
      <w:spacing w:after="0"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035B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35B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35B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77CA6"/>
    <w:rPr>
      <w:color w:val="1D665D" w:themeColor="accent1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35B3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77CA6"/>
    <w:rPr>
      <w:i/>
      <w:iCs/>
      <w:color w:val="1D665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77CA6"/>
    <w:pPr>
      <w:pBdr>
        <w:top w:val="single" w:color="1D665D" w:themeColor="accent1" w:themeShade="BF" w:sz="4" w:space="10"/>
        <w:bottom w:val="single" w:color="1D665D" w:themeColor="accent1" w:themeShade="BF" w:sz="4" w:space="10"/>
      </w:pBdr>
      <w:spacing w:before="360" w:after="360"/>
      <w:ind w:left="864" w:right="864"/>
      <w:jc w:val="center"/>
    </w:pPr>
    <w:rPr>
      <w:i/>
      <w:iCs/>
      <w:color w:val="1D665D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877CA6"/>
    <w:rPr>
      <w:i/>
      <w:iCs/>
      <w:color w:val="1D665D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77CA6"/>
    <w:rPr>
      <w:b/>
      <w:bCs/>
      <w:caps w:val="0"/>
      <w:smallCaps/>
      <w:color w:val="1D665D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  <w:insideH w:val="single" w:color="27897D" w:themeColor="accent1" w:sz="8" w:space="0"/>
        <w:insideV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18" w:space="0"/>
          <w:right w:val="single" w:color="27897D" w:themeColor="accent1" w:sz="8" w:space="0"/>
          <w:insideH w:val="nil"/>
          <w:insideV w:val="single" w:color="27897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7897D" w:themeColor="accent1" w:sz="6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H w:val="nil"/>
          <w:insideV w:val="single" w:color="27897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band1Vert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V w:val="single" w:color="27897D" w:themeColor="accent1" w:sz="8" w:space="0"/>
        </w:tcBorders>
        <w:shd w:val="clear" w:color="auto" w:fill="BEECE6" w:themeFill="accent1" w:themeFillTint="3F"/>
      </w:tcPr>
    </w:tblStylePr>
    <w:tblStylePr w:type="band2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V w:val="single" w:color="27897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  <w:insideH w:val="single" w:color="79AA48" w:themeColor="accent2" w:sz="8" w:space="0"/>
        <w:insideV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18" w:space="0"/>
          <w:right w:val="single" w:color="79AA48" w:themeColor="accent2" w:sz="8" w:space="0"/>
          <w:insideH w:val="nil"/>
          <w:insideV w:val="single" w:color="79AA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9AA48" w:themeColor="accent2" w:sz="6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H w:val="nil"/>
          <w:insideV w:val="single" w:color="79AA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band1Vert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V w:val="single" w:color="79AA48" w:themeColor="accent2" w:sz="8" w:space="0"/>
        </w:tcBorders>
        <w:shd w:val="clear" w:color="auto" w:fill="DDEBD0" w:themeFill="accent2" w:themeFillTint="3F"/>
      </w:tcPr>
    </w:tblStylePr>
    <w:tblStylePr w:type="band2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V w:val="single" w:color="79AA4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  <w:insideH w:val="single" w:color="9E2A56" w:themeColor="accent3" w:sz="8" w:space="0"/>
        <w:insideV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18" w:space="0"/>
          <w:right w:val="single" w:color="9E2A56" w:themeColor="accent3" w:sz="8" w:space="0"/>
          <w:insideH w:val="nil"/>
          <w:insideV w:val="single" w:color="9E2A5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E2A56" w:themeColor="accent3" w:sz="6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H w:val="nil"/>
          <w:insideV w:val="single" w:color="9E2A5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band1Vert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V w:val="single" w:color="9E2A56" w:themeColor="accent3" w:sz="8" w:space="0"/>
        </w:tcBorders>
        <w:shd w:val="clear" w:color="auto" w:fill="EFC2D3" w:themeFill="accent3" w:themeFillTint="3F"/>
      </w:tcPr>
    </w:tblStylePr>
    <w:tblStylePr w:type="band2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V w:val="single" w:color="9E2A56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  <w:insideH w:val="single" w:color="D02E2E" w:themeColor="accent4" w:sz="8" w:space="0"/>
        <w:insideV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18" w:space="0"/>
          <w:right w:val="single" w:color="D02E2E" w:themeColor="accent4" w:sz="8" w:space="0"/>
          <w:insideH w:val="nil"/>
          <w:insideV w:val="single" w:color="D02E2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02E2E" w:themeColor="accent4" w:sz="6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H w:val="nil"/>
          <w:insideV w:val="single" w:color="D02E2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band1Vert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V w:val="single" w:color="D02E2E" w:themeColor="accent4" w:sz="8" w:space="0"/>
        </w:tcBorders>
        <w:shd w:val="clear" w:color="auto" w:fill="F3CBCB" w:themeFill="accent4" w:themeFillTint="3F"/>
      </w:tcPr>
    </w:tblStylePr>
    <w:tblStylePr w:type="band2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V w:val="single" w:color="D02E2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  <w:insideH w:val="single" w:color="E5A23F" w:themeColor="accent5" w:sz="8" w:space="0"/>
        <w:insideV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18" w:space="0"/>
          <w:right w:val="single" w:color="E5A23F" w:themeColor="accent5" w:sz="8" w:space="0"/>
          <w:insideH w:val="nil"/>
          <w:insideV w:val="single" w:color="E5A23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A23F" w:themeColor="accent5" w:sz="6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H w:val="nil"/>
          <w:insideV w:val="single" w:color="E5A23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band1Vert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V w:val="single" w:color="E5A23F" w:themeColor="accent5" w:sz="8" w:space="0"/>
        </w:tcBorders>
        <w:shd w:val="clear" w:color="auto" w:fill="F8E7CF" w:themeFill="accent5" w:themeFillTint="3F"/>
      </w:tcPr>
    </w:tblStylePr>
    <w:tblStylePr w:type="band2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V w:val="single" w:color="E5A23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  <w:insideH w:val="single" w:color="E6651E" w:themeColor="accent6" w:sz="8" w:space="0"/>
        <w:insideV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18" w:space="0"/>
          <w:right w:val="single" w:color="E6651E" w:themeColor="accent6" w:sz="8" w:space="0"/>
          <w:insideH w:val="nil"/>
          <w:insideV w:val="single" w:color="E6651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6651E" w:themeColor="accent6" w:sz="6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H w:val="nil"/>
          <w:insideV w:val="single" w:color="E6651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band1Vert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V w:val="single" w:color="E6651E" w:themeColor="accent6" w:sz="8" w:space="0"/>
        </w:tcBorders>
        <w:shd w:val="clear" w:color="auto" w:fill="F8D8C7" w:themeFill="accent6" w:themeFillTint="3F"/>
      </w:tcPr>
    </w:tblStylePr>
    <w:tblStylePr w:type="band2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V w:val="single" w:color="E6651E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7897D" w:themeColor="accent1" w:sz="6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band1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AA48" w:themeColor="accent2" w:sz="6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band1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2A56" w:themeColor="accent3" w:sz="6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band1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2E2E" w:themeColor="accent4" w:sz="6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band1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A23F" w:themeColor="accent5" w:sz="6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band1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651E" w:themeColor="accent6" w:sz="6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band1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35B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27897D" w:themeColor="accent1" w:sz="8" w:space="0"/>
        <w:bottom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7897D" w:themeColor="accent1" w:sz="8" w:space="0"/>
          <w:left w:val="nil"/>
          <w:bottom w:val="single" w:color="27897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7897D" w:themeColor="accent1" w:sz="8" w:space="0"/>
          <w:left w:val="nil"/>
          <w:bottom w:val="single" w:color="27897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79AA48" w:themeColor="accent2" w:sz="8" w:space="0"/>
        <w:bottom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9AA48" w:themeColor="accent2" w:sz="8" w:space="0"/>
          <w:left w:val="nil"/>
          <w:bottom w:val="single" w:color="79AA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9AA48" w:themeColor="accent2" w:sz="8" w:space="0"/>
          <w:left w:val="nil"/>
          <w:bottom w:val="single" w:color="79AA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9E2A56" w:themeColor="accent3" w:sz="8" w:space="0"/>
        <w:bottom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E2A56" w:themeColor="accent3" w:sz="8" w:space="0"/>
          <w:left w:val="nil"/>
          <w:bottom w:val="single" w:color="9E2A5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E2A56" w:themeColor="accent3" w:sz="8" w:space="0"/>
          <w:left w:val="nil"/>
          <w:bottom w:val="single" w:color="9E2A5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D02E2E" w:themeColor="accent4" w:sz="8" w:space="0"/>
        <w:bottom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02E2E" w:themeColor="accent4" w:sz="8" w:space="0"/>
          <w:left w:val="nil"/>
          <w:bottom w:val="single" w:color="D02E2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02E2E" w:themeColor="accent4" w:sz="8" w:space="0"/>
          <w:left w:val="nil"/>
          <w:bottom w:val="single" w:color="D02E2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5A23F" w:themeColor="accent5" w:sz="8" w:space="0"/>
        <w:bottom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A23F" w:themeColor="accent5" w:sz="8" w:space="0"/>
          <w:left w:val="nil"/>
          <w:bottom w:val="single" w:color="E5A23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A23F" w:themeColor="accent5" w:sz="8" w:space="0"/>
          <w:left w:val="nil"/>
          <w:bottom w:val="single" w:color="E5A23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E6651E" w:themeColor="accent6" w:sz="8" w:space="0"/>
        <w:bottom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6651E" w:themeColor="accent6" w:sz="8" w:space="0"/>
          <w:left w:val="nil"/>
          <w:bottom w:val="single" w:color="E6651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6651E" w:themeColor="accent6" w:sz="8" w:space="0"/>
          <w:left w:val="nil"/>
          <w:bottom w:val="single" w:color="E6651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35B3"/>
  </w:style>
  <w:style w:type="paragraph" w:styleId="List">
    <w:name w:val="List"/>
    <w:basedOn w:val="Normal"/>
    <w:uiPriority w:val="99"/>
    <w:semiHidden/>
    <w:unhideWhenUsed/>
    <w:rsid w:val="005035B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35B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35B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35B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35B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5035B3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35B3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35B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35B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35B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35B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35B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35B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35B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5035B3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35B3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35B3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35B3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035B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2D2C4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ECF8D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C94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38181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FC78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0A278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2">
    <w:name w:val="List Table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bottom w:val="single" w:color="62D2C4" w:themeColor="accent1" w:themeTint="99" w:sz="4" w:space="0"/>
        <w:insideH w:val="single" w:color="62D2C4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bottom w:val="single" w:color="AECF8D" w:themeColor="accent2" w:themeTint="99" w:sz="4" w:space="0"/>
        <w:insideH w:val="single" w:color="AECF8D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bottom w:val="single" w:color="D86C94" w:themeColor="accent3" w:themeTint="99" w:sz="4" w:space="0"/>
        <w:insideH w:val="single" w:color="D86C94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bottom w:val="single" w:color="E38181" w:themeColor="accent4" w:themeTint="99" w:sz="4" w:space="0"/>
        <w:insideH w:val="single" w:color="E38181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bottom w:val="single" w:color="EFC78B" w:themeColor="accent5" w:themeTint="99" w:sz="4" w:space="0"/>
        <w:insideH w:val="single" w:color="EFC78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bottom w:val="single" w:color="F0A278" w:themeColor="accent6" w:themeTint="99" w:sz="4" w:space="0"/>
        <w:insideH w:val="single" w:color="F0A278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3">
    <w:name w:val="List Table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4" w:space="0"/>
        <w:left w:val="single" w:color="27897D" w:themeColor="accent1" w:sz="4" w:space="0"/>
        <w:bottom w:val="single" w:color="27897D" w:themeColor="accent1" w:sz="4" w:space="0"/>
        <w:right w:val="single" w:color="27897D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7897D" w:themeColor="accent1" w:sz="4" w:space="0"/>
          <w:right w:val="single" w:color="27897D" w:themeColor="accent1" w:sz="4" w:space="0"/>
        </w:tcBorders>
      </w:tcPr>
    </w:tblStylePr>
    <w:tblStylePr w:type="band1Horz">
      <w:tblPr/>
      <w:tcPr>
        <w:tcBorders>
          <w:top w:val="single" w:color="27897D" w:themeColor="accent1" w:sz="4" w:space="0"/>
          <w:bottom w:val="single" w:color="27897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7897D" w:themeColor="accent1" w:sz="4" w:space="0"/>
          <w:left w:val="nil"/>
        </w:tcBorders>
      </w:tcPr>
    </w:tblStylePr>
    <w:tblStylePr w:type="swCell">
      <w:tblPr/>
      <w:tcPr>
        <w:tcBorders>
          <w:top w:val="double" w:color="27897D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4" w:space="0"/>
        <w:left w:val="single" w:color="79AA48" w:themeColor="accent2" w:sz="4" w:space="0"/>
        <w:bottom w:val="single" w:color="79AA48" w:themeColor="accent2" w:sz="4" w:space="0"/>
        <w:right w:val="single" w:color="79AA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9AA48" w:themeColor="accent2" w:sz="4" w:space="0"/>
          <w:right w:val="single" w:color="79AA48" w:themeColor="accent2" w:sz="4" w:space="0"/>
        </w:tcBorders>
      </w:tcPr>
    </w:tblStylePr>
    <w:tblStylePr w:type="band1Horz">
      <w:tblPr/>
      <w:tcPr>
        <w:tcBorders>
          <w:top w:val="single" w:color="79AA48" w:themeColor="accent2" w:sz="4" w:space="0"/>
          <w:bottom w:val="single" w:color="79AA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9AA48" w:themeColor="accent2" w:sz="4" w:space="0"/>
          <w:left w:val="nil"/>
        </w:tcBorders>
      </w:tcPr>
    </w:tblStylePr>
    <w:tblStylePr w:type="swCell">
      <w:tblPr/>
      <w:tcPr>
        <w:tcBorders>
          <w:top w:val="double" w:color="79AA48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4" w:space="0"/>
        <w:left w:val="single" w:color="9E2A56" w:themeColor="accent3" w:sz="4" w:space="0"/>
        <w:bottom w:val="single" w:color="9E2A56" w:themeColor="accent3" w:sz="4" w:space="0"/>
        <w:right w:val="single" w:color="9E2A56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E2A56" w:themeColor="accent3" w:sz="4" w:space="0"/>
          <w:right w:val="single" w:color="9E2A56" w:themeColor="accent3" w:sz="4" w:space="0"/>
        </w:tcBorders>
      </w:tcPr>
    </w:tblStylePr>
    <w:tblStylePr w:type="band1Horz">
      <w:tblPr/>
      <w:tcPr>
        <w:tcBorders>
          <w:top w:val="single" w:color="9E2A56" w:themeColor="accent3" w:sz="4" w:space="0"/>
          <w:bottom w:val="single" w:color="9E2A5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E2A56" w:themeColor="accent3" w:sz="4" w:space="0"/>
          <w:left w:val="nil"/>
        </w:tcBorders>
      </w:tcPr>
    </w:tblStylePr>
    <w:tblStylePr w:type="swCell">
      <w:tblPr/>
      <w:tcPr>
        <w:tcBorders>
          <w:top w:val="double" w:color="9E2A56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4" w:space="0"/>
        <w:left w:val="single" w:color="D02E2E" w:themeColor="accent4" w:sz="4" w:space="0"/>
        <w:bottom w:val="single" w:color="D02E2E" w:themeColor="accent4" w:sz="4" w:space="0"/>
        <w:right w:val="single" w:color="D02E2E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02E2E" w:themeColor="accent4" w:sz="4" w:space="0"/>
          <w:right w:val="single" w:color="D02E2E" w:themeColor="accent4" w:sz="4" w:space="0"/>
        </w:tcBorders>
      </w:tcPr>
    </w:tblStylePr>
    <w:tblStylePr w:type="band1Horz">
      <w:tblPr/>
      <w:tcPr>
        <w:tcBorders>
          <w:top w:val="single" w:color="D02E2E" w:themeColor="accent4" w:sz="4" w:space="0"/>
          <w:bottom w:val="single" w:color="D02E2E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02E2E" w:themeColor="accent4" w:sz="4" w:space="0"/>
          <w:left w:val="nil"/>
        </w:tcBorders>
      </w:tcPr>
    </w:tblStylePr>
    <w:tblStylePr w:type="swCell">
      <w:tblPr/>
      <w:tcPr>
        <w:tcBorders>
          <w:top w:val="double" w:color="D02E2E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4" w:space="0"/>
        <w:left w:val="single" w:color="E5A23F" w:themeColor="accent5" w:sz="4" w:space="0"/>
        <w:bottom w:val="single" w:color="E5A23F" w:themeColor="accent5" w:sz="4" w:space="0"/>
        <w:right w:val="single" w:color="E5A23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5A23F" w:themeColor="accent5" w:sz="4" w:space="0"/>
          <w:right w:val="single" w:color="E5A23F" w:themeColor="accent5" w:sz="4" w:space="0"/>
        </w:tcBorders>
      </w:tcPr>
    </w:tblStylePr>
    <w:tblStylePr w:type="band1Horz">
      <w:tblPr/>
      <w:tcPr>
        <w:tcBorders>
          <w:top w:val="single" w:color="E5A23F" w:themeColor="accent5" w:sz="4" w:space="0"/>
          <w:bottom w:val="single" w:color="E5A23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5A23F" w:themeColor="accent5" w:sz="4" w:space="0"/>
          <w:left w:val="nil"/>
        </w:tcBorders>
      </w:tcPr>
    </w:tblStylePr>
    <w:tblStylePr w:type="swCell">
      <w:tblPr/>
      <w:tcPr>
        <w:tcBorders>
          <w:top w:val="double" w:color="E5A23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4" w:space="0"/>
        <w:left w:val="single" w:color="E6651E" w:themeColor="accent6" w:sz="4" w:space="0"/>
        <w:bottom w:val="single" w:color="E6651E" w:themeColor="accent6" w:sz="4" w:space="0"/>
        <w:right w:val="single" w:color="E6651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6651E" w:themeColor="accent6" w:sz="4" w:space="0"/>
          <w:right w:val="single" w:color="E6651E" w:themeColor="accent6" w:sz="4" w:space="0"/>
        </w:tcBorders>
      </w:tcPr>
    </w:tblStylePr>
    <w:tblStylePr w:type="band1Horz">
      <w:tblPr/>
      <w:tcPr>
        <w:tcBorders>
          <w:top w:val="single" w:color="E6651E" w:themeColor="accent6" w:sz="4" w:space="0"/>
          <w:bottom w:val="single" w:color="E6651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6651E" w:themeColor="accent6" w:sz="4" w:space="0"/>
          <w:left w:val="nil"/>
        </w:tcBorders>
      </w:tcPr>
    </w:tblStylePr>
    <w:tblStylePr w:type="swCell">
      <w:tblPr/>
      <w:tcPr>
        <w:tcBorders>
          <w:top w:val="double" w:color="E6651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7897D" w:themeColor="accent1" w:sz="4" w:space="0"/>
          <w:left w:val="single" w:color="27897D" w:themeColor="accent1" w:sz="4" w:space="0"/>
          <w:bottom w:val="single" w:color="27897D" w:themeColor="accent1" w:sz="4" w:space="0"/>
          <w:right w:val="single" w:color="27897D" w:themeColor="accent1" w:sz="4" w:space="0"/>
          <w:insideH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AA48" w:themeColor="accent2" w:sz="4" w:space="0"/>
          <w:left w:val="single" w:color="79AA48" w:themeColor="accent2" w:sz="4" w:space="0"/>
          <w:bottom w:val="single" w:color="79AA48" w:themeColor="accent2" w:sz="4" w:space="0"/>
          <w:right w:val="single" w:color="79AA48" w:themeColor="accent2" w:sz="4" w:space="0"/>
          <w:insideH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E2A56" w:themeColor="accent3" w:sz="4" w:space="0"/>
          <w:left w:val="single" w:color="9E2A56" w:themeColor="accent3" w:sz="4" w:space="0"/>
          <w:bottom w:val="single" w:color="9E2A56" w:themeColor="accent3" w:sz="4" w:space="0"/>
          <w:right w:val="single" w:color="9E2A56" w:themeColor="accent3" w:sz="4" w:space="0"/>
          <w:insideH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2E2E" w:themeColor="accent4" w:sz="4" w:space="0"/>
          <w:left w:val="single" w:color="D02E2E" w:themeColor="accent4" w:sz="4" w:space="0"/>
          <w:bottom w:val="single" w:color="D02E2E" w:themeColor="accent4" w:sz="4" w:space="0"/>
          <w:right w:val="single" w:color="D02E2E" w:themeColor="accent4" w:sz="4" w:space="0"/>
          <w:insideH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A23F" w:themeColor="accent5" w:sz="4" w:space="0"/>
          <w:left w:val="single" w:color="E5A23F" w:themeColor="accent5" w:sz="4" w:space="0"/>
          <w:bottom w:val="single" w:color="E5A23F" w:themeColor="accent5" w:sz="4" w:space="0"/>
          <w:right w:val="single" w:color="E5A23F" w:themeColor="accent5" w:sz="4" w:space="0"/>
          <w:insideH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6651E" w:themeColor="accent6" w:sz="4" w:space="0"/>
          <w:left w:val="single" w:color="E6651E" w:themeColor="accent6" w:sz="4" w:space="0"/>
          <w:bottom w:val="single" w:color="E6651E" w:themeColor="accent6" w:sz="4" w:space="0"/>
          <w:right w:val="single" w:color="E6651E" w:themeColor="accent6" w:sz="4" w:space="0"/>
          <w:insideH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7897D" w:themeColor="accent1" w:sz="24" w:space="0"/>
        <w:left w:val="single" w:color="27897D" w:themeColor="accent1" w:sz="24" w:space="0"/>
        <w:bottom w:val="single" w:color="27897D" w:themeColor="accent1" w:sz="24" w:space="0"/>
        <w:right w:val="single" w:color="27897D" w:themeColor="accent1" w:sz="24" w:space="0"/>
      </w:tblBorders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9AA48" w:themeColor="accent2" w:sz="24" w:space="0"/>
        <w:left w:val="single" w:color="79AA48" w:themeColor="accent2" w:sz="24" w:space="0"/>
        <w:bottom w:val="single" w:color="79AA48" w:themeColor="accent2" w:sz="24" w:space="0"/>
        <w:right w:val="single" w:color="79AA48" w:themeColor="accent2" w:sz="24" w:space="0"/>
      </w:tblBorders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9E2A56" w:themeColor="accent3" w:sz="24" w:space="0"/>
        <w:left w:val="single" w:color="9E2A56" w:themeColor="accent3" w:sz="24" w:space="0"/>
        <w:bottom w:val="single" w:color="9E2A56" w:themeColor="accent3" w:sz="24" w:space="0"/>
        <w:right w:val="single" w:color="9E2A56" w:themeColor="accent3" w:sz="24" w:space="0"/>
      </w:tblBorders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02E2E" w:themeColor="accent4" w:sz="24" w:space="0"/>
        <w:left w:val="single" w:color="D02E2E" w:themeColor="accent4" w:sz="24" w:space="0"/>
        <w:bottom w:val="single" w:color="D02E2E" w:themeColor="accent4" w:sz="24" w:space="0"/>
        <w:right w:val="single" w:color="D02E2E" w:themeColor="accent4" w:sz="24" w:space="0"/>
      </w:tblBorders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5A23F" w:themeColor="accent5" w:sz="24" w:space="0"/>
        <w:left w:val="single" w:color="E5A23F" w:themeColor="accent5" w:sz="24" w:space="0"/>
        <w:bottom w:val="single" w:color="E5A23F" w:themeColor="accent5" w:sz="24" w:space="0"/>
        <w:right w:val="single" w:color="E5A23F" w:themeColor="accent5" w:sz="24" w:space="0"/>
      </w:tblBorders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6651E" w:themeColor="accent6" w:sz="24" w:space="0"/>
        <w:left w:val="single" w:color="E6651E" w:themeColor="accent6" w:sz="24" w:space="0"/>
        <w:bottom w:val="single" w:color="E6651E" w:themeColor="accent6" w:sz="24" w:space="0"/>
        <w:right w:val="single" w:color="E6651E" w:themeColor="accent6" w:sz="24" w:space="0"/>
      </w:tblBorders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27897D" w:themeColor="accent1" w:sz="4" w:space="0"/>
        <w:bottom w:val="single" w:color="27897D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7897D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79AA48" w:themeColor="accent2" w:sz="4" w:space="0"/>
        <w:bottom w:val="single" w:color="79AA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79AA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9E2A56" w:themeColor="accent3" w:sz="4" w:space="0"/>
        <w:bottom w:val="single" w:color="9E2A5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E2A5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D02E2E" w:themeColor="accent4" w:sz="4" w:space="0"/>
        <w:bottom w:val="single" w:color="D02E2E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D02E2E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5A23F" w:themeColor="accent5" w:sz="4" w:space="0"/>
        <w:bottom w:val="single" w:color="E5A23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E5A23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E6651E" w:themeColor="accent6" w:sz="4" w:space="0"/>
        <w:bottom w:val="single" w:color="E6651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E6651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7897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7897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7897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7897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9AA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9AA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9AA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9AA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E2A5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E2A5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E2A5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E2A5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02E2E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02E2E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02E2E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02E2E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5A23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5A23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5A23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5A23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6651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6651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6651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6651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35B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5035B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3CC7B6" w:themeColor="accent1" w:themeTint="BF" w:sz="8" w:space="0"/>
        <w:left w:val="single" w:color="3CC7B6" w:themeColor="accent1" w:themeTint="BF" w:sz="8" w:space="0"/>
        <w:bottom w:val="single" w:color="3CC7B6" w:themeColor="accent1" w:themeTint="BF" w:sz="8" w:space="0"/>
        <w:right w:val="single" w:color="3CC7B6" w:themeColor="accent1" w:themeTint="BF" w:sz="8" w:space="0"/>
        <w:insideH w:val="single" w:color="3CC7B6" w:themeColor="accent1" w:themeTint="BF" w:sz="8" w:space="0"/>
        <w:insideV w:val="single" w:color="3CC7B6" w:themeColor="accent1" w:themeTint="BF" w:sz="8" w:space="0"/>
      </w:tblBorders>
    </w:tblPr>
    <w:tcPr>
      <w:shd w:val="clear" w:color="auto" w:fill="BEEC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CC7B6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AC371" w:themeColor="accent2" w:themeTint="BF" w:sz="8" w:space="0"/>
        <w:left w:val="single" w:color="9AC371" w:themeColor="accent2" w:themeTint="BF" w:sz="8" w:space="0"/>
        <w:bottom w:val="single" w:color="9AC371" w:themeColor="accent2" w:themeTint="BF" w:sz="8" w:space="0"/>
        <w:right w:val="single" w:color="9AC371" w:themeColor="accent2" w:themeTint="BF" w:sz="8" w:space="0"/>
        <w:insideH w:val="single" w:color="9AC371" w:themeColor="accent2" w:themeTint="BF" w:sz="8" w:space="0"/>
        <w:insideV w:val="single" w:color="9AC371" w:themeColor="accent2" w:themeTint="BF" w:sz="8" w:space="0"/>
      </w:tblBorders>
    </w:tblPr>
    <w:tcPr>
      <w:shd w:val="clear" w:color="auto" w:fill="DDEBD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AC371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CE477A" w:themeColor="accent3" w:themeTint="BF" w:sz="8" w:space="0"/>
        <w:left w:val="single" w:color="CE477A" w:themeColor="accent3" w:themeTint="BF" w:sz="8" w:space="0"/>
        <w:bottom w:val="single" w:color="CE477A" w:themeColor="accent3" w:themeTint="BF" w:sz="8" w:space="0"/>
        <w:right w:val="single" w:color="CE477A" w:themeColor="accent3" w:themeTint="BF" w:sz="8" w:space="0"/>
        <w:insideH w:val="single" w:color="CE477A" w:themeColor="accent3" w:themeTint="BF" w:sz="8" w:space="0"/>
        <w:insideV w:val="single" w:color="CE477A" w:themeColor="accent3" w:themeTint="BF" w:sz="8" w:space="0"/>
      </w:tblBorders>
    </w:tblPr>
    <w:tcPr>
      <w:shd w:val="clear" w:color="auto" w:fill="EFC2D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77A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C6161" w:themeColor="accent4" w:themeTint="BF" w:sz="8" w:space="0"/>
        <w:left w:val="single" w:color="DC6161" w:themeColor="accent4" w:themeTint="BF" w:sz="8" w:space="0"/>
        <w:bottom w:val="single" w:color="DC6161" w:themeColor="accent4" w:themeTint="BF" w:sz="8" w:space="0"/>
        <w:right w:val="single" w:color="DC6161" w:themeColor="accent4" w:themeTint="BF" w:sz="8" w:space="0"/>
        <w:insideH w:val="single" w:color="DC6161" w:themeColor="accent4" w:themeTint="BF" w:sz="8" w:space="0"/>
        <w:insideV w:val="single" w:color="DC6161" w:themeColor="accent4" w:themeTint="BF" w:sz="8" w:space="0"/>
      </w:tblBorders>
    </w:tblPr>
    <w:tcPr>
      <w:shd w:val="clear" w:color="auto" w:fill="F3CB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C616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BB96F" w:themeColor="accent5" w:themeTint="BF" w:sz="8" w:space="0"/>
        <w:left w:val="single" w:color="EBB96F" w:themeColor="accent5" w:themeTint="BF" w:sz="8" w:space="0"/>
        <w:bottom w:val="single" w:color="EBB96F" w:themeColor="accent5" w:themeTint="BF" w:sz="8" w:space="0"/>
        <w:right w:val="single" w:color="EBB96F" w:themeColor="accent5" w:themeTint="BF" w:sz="8" w:space="0"/>
        <w:insideH w:val="single" w:color="EBB96F" w:themeColor="accent5" w:themeTint="BF" w:sz="8" w:space="0"/>
        <w:insideV w:val="single" w:color="EBB96F" w:themeColor="accent5" w:themeTint="BF" w:sz="8" w:space="0"/>
      </w:tblBorders>
    </w:tblPr>
    <w:tcPr>
      <w:shd w:val="clear" w:color="auto" w:fill="F8E7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B96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C8B56" w:themeColor="accent6" w:themeTint="BF" w:sz="8" w:space="0"/>
        <w:left w:val="single" w:color="EC8B56" w:themeColor="accent6" w:themeTint="BF" w:sz="8" w:space="0"/>
        <w:bottom w:val="single" w:color="EC8B56" w:themeColor="accent6" w:themeTint="BF" w:sz="8" w:space="0"/>
        <w:right w:val="single" w:color="EC8B56" w:themeColor="accent6" w:themeTint="BF" w:sz="8" w:space="0"/>
        <w:insideH w:val="single" w:color="EC8B56" w:themeColor="accent6" w:themeTint="BF" w:sz="8" w:space="0"/>
        <w:insideV w:val="single" w:color="EC8B56" w:themeColor="accent6" w:themeTint="BF" w:sz="8" w:space="0"/>
      </w:tblBorders>
    </w:tblPr>
    <w:tcPr>
      <w:shd w:val="clear" w:color="auto" w:fill="F8D8C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C8B5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  <w:insideH w:val="single" w:color="27897D" w:themeColor="accent1" w:sz="8" w:space="0"/>
        <w:insideV w:val="single" w:color="27897D" w:themeColor="accent1" w:sz="8" w:space="0"/>
      </w:tblBorders>
    </w:tblPr>
    <w:tcPr>
      <w:shd w:val="clear" w:color="auto" w:fill="BEEC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7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0EB" w:themeFill="accent1" w:themeFillTint="33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tcBorders>
          <w:insideH w:val="single" w:color="27897D" w:themeColor="accent1" w:sz="6" w:space="0"/>
          <w:insideV w:val="single" w:color="27897D" w:themeColor="accent1" w:sz="6" w:space="0"/>
        </w:tcBorders>
        <w:shd w:val="clear" w:color="auto" w:fill="7DDAC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  <w:insideH w:val="single" w:color="79AA48" w:themeColor="accent2" w:sz="8" w:space="0"/>
        <w:insideV w:val="single" w:color="79AA48" w:themeColor="accent2" w:sz="8" w:space="0"/>
      </w:tblBorders>
    </w:tblPr>
    <w:tcPr>
      <w:shd w:val="clear" w:color="auto" w:fill="DDEBD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1F7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FD9" w:themeFill="accent2" w:themeFillTint="33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tcBorders>
          <w:insideH w:val="single" w:color="79AA48" w:themeColor="accent2" w:sz="6" w:space="0"/>
          <w:insideV w:val="single" w:color="79AA48" w:themeColor="accent2" w:sz="6" w:space="0"/>
        </w:tcBorders>
        <w:shd w:val="clear" w:color="auto" w:fill="BCD7A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  <w:insideH w:val="single" w:color="9E2A56" w:themeColor="accent3" w:sz="8" w:space="0"/>
        <w:insideV w:val="single" w:color="9E2A56" w:themeColor="accent3" w:sz="8" w:space="0"/>
      </w:tblBorders>
    </w:tblPr>
    <w:tcPr>
      <w:shd w:val="clear" w:color="auto" w:fill="EFC2D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6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DB" w:themeFill="accent3" w:themeFillTint="33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tcBorders>
          <w:insideH w:val="single" w:color="9E2A56" w:themeColor="accent3" w:sz="6" w:space="0"/>
          <w:insideV w:val="single" w:color="9E2A56" w:themeColor="accent3" w:sz="6" w:space="0"/>
        </w:tcBorders>
        <w:shd w:val="clear" w:color="auto" w:fill="DE84A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  <w:insideH w:val="single" w:color="D02E2E" w:themeColor="accent4" w:sz="8" w:space="0"/>
        <w:insideV w:val="single" w:color="D02E2E" w:themeColor="accent4" w:sz="8" w:space="0"/>
      </w:tblBorders>
    </w:tblPr>
    <w:tcPr>
      <w:shd w:val="clear" w:color="auto" w:fill="F3CB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EA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4D4" w:themeFill="accent4" w:themeFillTint="33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tcBorders>
          <w:insideH w:val="single" w:color="D02E2E" w:themeColor="accent4" w:sz="6" w:space="0"/>
          <w:insideV w:val="single" w:color="D02E2E" w:themeColor="accent4" w:sz="6" w:space="0"/>
        </w:tcBorders>
        <w:shd w:val="clear" w:color="auto" w:fill="E896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  <w:insideH w:val="single" w:color="E5A23F" w:themeColor="accent5" w:sz="8" w:space="0"/>
        <w:insideV w:val="single" w:color="E5A23F" w:themeColor="accent5" w:sz="8" w:space="0"/>
      </w:tblBorders>
    </w:tblPr>
    <w:tcPr>
      <w:shd w:val="clear" w:color="auto" w:fill="F8E7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5E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CD8" w:themeFill="accent5" w:themeFillTint="33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tcBorders>
          <w:insideH w:val="single" w:color="E5A23F" w:themeColor="accent5" w:sz="6" w:space="0"/>
          <w:insideV w:val="single" w:color="E5A23F" w:themeColor="accent5" w:sz="6" w:space="0"/>
        </w:tcBorders>
        <w:shd w:val="clear" w:color="auto" w:fill="F2D09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  <w:insideH w:val="single" w:color="E6651E" w:themeColor="accent6" w:sz="8" w:space="0"/>
        <w:insideV w:val="single" w:color="E6651E" w:themeColor="accent6" w:sz="8" w:space="0"/>
      </w:tblBorders>
    </w:tblPr>
    <w:tcPr>
      <w:shd w:val="clear" w:color="auto" w:fill="F8D8C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D2" w:themeFill="accent6" w:themeFillTint="33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tcBorders>
          <w:insideH w:val="single" w:color="E6651E" w:themeColor="accent6" w:sz="6" w:space="0"/>
          <w:insideV w:val="single" w:color="E6651E" w:themeColor="accent6" w:sz="6" w:space="0"/>
        </w:tcBorders>
        <w:shd w:val="clear" w:color="auto" w:fill="F2B18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EEC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7897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7897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DDAC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DDAC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DEBD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AA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AA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D7A1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D7A1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2D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2A5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2A5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4A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4A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CB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2E2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2E2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969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969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E7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A23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A23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D09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2D09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8C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65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65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B18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2B18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bottom w:val="single" w:color="27897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7897D" w:themeColor="accent1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27897D" w:themeColor="accent1" w:sz="8" w:space="0"/>
          <w:bottom w:val="single" w:color="27897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7897D" w:themeColor="accent1" w:sz="8" w:space="0"/>
          <w:bottom w:val="single" w:color="27897D" w:themeColor="accent1" w:sz="8" w:space="0"/>
        </w:tcBorders>
      </w:tc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shd w:val="clear" w:color="auto" w:fill="BEEC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bottom w:val="single" w:color="79AA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9AA48" w:themeColor="accent2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79AA48" w:themeColor="accent2" w:sz="8" w:space="0"/>
          <w:bottom w:val="single" w:color="79AA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9AA48" w:themeColor="accent2" w:sz="8" w:space="0"/>
          <w:bottom w:val="single" w:color="79AA48" w:themeColor="accent2" w:sz="8" w:space="0"/>
        </w:tcBorders>
      </w:tc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shd w:val="clear" w:color="auto" w:fill="DDEBD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bottom w:val="single" w:color="9E2A5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E2A56" w:themeColor="accent3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9E2A56" w:themeColor="accent3" w:sz="8" w:space="0"/>
          <w:bottom w:val="single" w:color="9E2A5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E2A56" w:themeColor="accent3" w:sz="8" w:space="0"/>
          <w:bottom w:val="single" w:color="9E2A56" w:themeColor="accent3" w:sz="8" w:space="0"/>
        </w:tcBorders>
      </w:tc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shd w:val="clear" w:color="auto" w:fill="EFC2D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bottom w:val="single" w:color="D02E2E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02E2E" w:themeColor="accent4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D02E2E" w:themeColor="accent4" w:sz="8" w:space="0"/>
          <w:bottom w:val="single" w:color="D02E2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02E2E" w:themeColor="accent4" w:sz="8" w:space="0"/>
          <w:bottom w:val="single" w:color="D02E2E" w:themeColor="accent4" w:sz="8" w:space="0"/>
        </w:tcBorders>
      </w:tc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shd w:val="clear" w:color="auto" w:fill="F3CB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bottom w:val="single" w:color="E5A23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A23F" w:themeColor="accent5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E5A23F" w:themeColor="accent5" w:sz="8" w:space="0"/>
          <w:bottom w:val="single" w:color="E5A23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A23F" w:themeColor="accent5" w:sz="8" w:space="0"/>
          <w:bottom w:val="single" w:color="E5A23F" w:themeColor="accent5" w:sz="8" w:space="0"/>
        </w:tcBorders>
      </w:tc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shd w:val="clear" w:color="auto" w:fill="F8E7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bottom w:val="single" w:color="E6651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6651E" w:themeColor="accent6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E6651E" w:themeColor="accent6" w:sz="8" w:space="0"/>
          <w:bottom w:val="single" w:color="E6651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6651E" w:themeColor="accent6" w:sz="8" w:space="0"/>
          <w:bottom w:val="single" w:color="E6651E" w:themeColor="accent6" w:sz="8" w:space="0"/>
        </w:tcBorders>
      </w:tc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shd w:val="clear" w:color="auto" w:fill="F8D8C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7897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7897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7897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C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9AA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9AA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EBD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E2A5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E2A5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E2A5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2D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02E2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02E2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02E2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CB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A23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A23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A23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7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6651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6651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6651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8C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3CC7B6" w:themeColor="accent1" w:themeTint="BF" w:sz="8" w:space="0"/>
        <w:left w:val="single" w:color="3CC7B6" w:themeColor="accent1" w:themeTint="BF" w:sz="8" w:space="0"/>
        <w:bottom w:val="single" w:color="3CC7B6" w:themeColor="accent1" w:themeTint="BF" w:sz="8" w:space="0"/>
        <w:right w:val="single" w:color="3CC7B6" w:themeColor="accent1" w:themeTint="BF" w:sz="8" w:space="0"/>
        <w:insideH w:val="single" w:color="3CC7B6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CC7B6" w:themeColor="accent1" w:themeTint="BF" w:sz="8" w:space="0"/>
          <w:left w:val="single" w:color="3CC7B6" w:themeColor="accent1" w:themeTint="BF" w:sz="8" w:space="0"/>
          <w:bottom w:val="single" w:color="3CC7B6" w:themeColor="accent1" w:themeTint="BF" w:sz="8" w:space="0"/>
          <w:right w:val="single" w:color="3CC7B6" w:themeColor="accent1" w:themeTint="BF" w:sz="8" w:space="0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CC7B6" w:themeColor="accent1" w:themeTint="BF" w:sz="6" w:space="0"/>
          <w:left w:val="single" w:color="3CC7B6" w:themeColor="accent1" w:themeTint="BF" w:sz="8" w:space="0"/>
          <w:bottom w:val="single" w:color="3CC7B6" w:themeColor="accent1" w:themeTint="BF" w:sz="8" w:space="0"/>
          <w:right w:val="single" w:color="3CC7B6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EEC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AC371" w:themeColor="accent2" w:themeTint="BF" w:sz="8" w:space="0"/>
        <w:left w:val="single" w:color="9AC371" w:themeColor="accent2" w:themeTint="BF" w:sz="8" w:space="0"/>
        <w:bottom w:val="single" w:color="9AC371" w:themeColor="accent2" w:themeTint="BF" w:sz="8" w:space="0"/>
        <w:right w:val="single" w:color="9AC371" w:themeColor="accent2" w:themeTint="BF" w:sz="8" w:space="0"/>
        <w:insideH w:val="single" w:color="9AC371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AC371" w:themeColor="accent2" w:themeTint="BF" w:sz="8" w:space="0"/>
          <w:left w:val="single" w:color="9AC371" w:themeColor="accent2" w:themeTint="BF" w:sz="8" w:space="0"/>
          <w:bottom w:val="single" w:color="9AC371" w:themeColor="accent2" w:themeTint="BF" w:sz="8" w:space="0"/>
          <w:right w:val="single" w:color="9AC371" w:themeColor="accent2" w:themeTint="BF" w:sz="8" w:space="0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AC371" w:themeColor="accent2" w:themeTint="BF" w:sz="6" w:space="0"/>
          <w:left w:val="single" w:color="9AC371" w:themeColor="accent2" w:themeTint="BF" w:sz="8" w:space="0"/>
          <w:bottom w:val="single" w:color="9AC371" w:themeColor="accent2" w:themeTint="BF" w:sz="8" w:space="0"/>
          <w:right w:val="single" w:color="9AC371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EBD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CE477A" w:themeColor="accent3" w:themeTint="BF" w:sz="8" w:space="0"/>
        <w:left w:val="single" w:color="CE477A" w:themeColor="accent3" w:themeTint="BF" w:sz="8" w:space="0"/>
        <w:bottom w:val="single" w:color="CE477A" w:themeColor="accent3" w:themeTint="BF" w:sz="8" w:space="0"/>
        <w:right w:val="single" w:color="CE477A" w:themeColor="accent3" w:themeTint="BF" w:sz="8" w:space="0"/>
        <w:insideH w:val="single" w:color="CE477A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77A" w:themeColor="accent3" w:themeTint="BF" w:sz="8" w:space="0"/>
          <w:left w:val="single" w:color="CE477A" w:themeColor="accent3" w:themeTint="BF" w:sz="8" w:space="0"/>
          <w:bottom w:val="single" w:color="CE477A" w:themeColor="accent3" w:themeTint="BF" w:sz="8" w:space="0"/>
          <w:right w:val="single" w:color="CE477A" w:themeColor="accent3" w:themeTint="BF" w:sz="8" w:space="0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77A" w:themeColor="accent3" w:themeTint="BF" w:sz="6" w:space="0"/>
          <w:left w:val="single" w:color="CE477A" w:themeColor="accent3" w:themeTint="BF" w:sz="8" w:space="0"/>
          <w:bottom w:val="single" w:color="CE477A" w:themeColor="accent3" w:themeTint="BF" w:sz="8" w:space="0"/>
          <w:right w:val="single" w:color="CE477A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2D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C6161" w:themeColor="accent4" w:themeTint="BF" w:sz="8" w:space="0"/>
        <w:left w:val="single" w:color="DC6161" w:themeColor="accent4" w:themeTint="BF" w:sz="8" w:space="0"/>
        <w:bottom w:val="single" w:color="DC6161" w:themeColor="accent4" w:themeTint="BF" w:sz="8" w:space="0"/>
        <w:right w:val="single" w:color="DC6161" w:themeColor="accent4" w:themeTint="BF" w:sz="8" w:space="0"/>
        <w:insideH w:val="single" w:color="DC616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C6161" w:themeColor="accent4" w:themeTint="BF" w:sz="8" w:space="0"/>
          <w:left w:val="single" w:color="DC6161" w:themeColor="accent4" w:themeTint="BF" w:sz="8" w:space="0"/>
          <w:bottom w:val="single" w:color="DC6161" w:themeColor="accent4" w:themeTint="BF" w:sz="8" w:space="0"/>
          <w:right w:val="single" w:color="DC6161" w:themeColor="accent4" w:themeTint="BF" w:sz="8" w:space="0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C6161" w:themeColor="accent4" w:themeTint="BF" w:sz="6" w:space="0"/>
          <w:left w:val="single" w:color="DC6161" w:themeColor="accent4" w:themeTint="BF" w:sz="8" w:space="0"/>
          <w:bottom w:val="single" w:color="DC6161" w:themeColor="accent4" w:themeTint="BF" w:sz="8" w:space="0"/>
          <w:right w:val="single" w:color="DC616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CB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BB96F" w:themeColor="accent5" w:themeTint="BF" w:sz="8" w:space="0"/>
        <w:left w:val="single" w:color="EBB96F" w:themeColor="accent5" w:themeTint="BF" w:sz="8" w:space="0"/>
        <w:bottom w:val="single" w:color="EBB96F" w:themeColor="accent5" w:themeTint="BF" w:sz="8" w:space="0"/>
        <w:right w:val="single" w:color="EBB96F" w:themeColor="accent5" w:themeTint="BF" w:sz="8" w:space="0"/>
        <w:insideH w:val="single" w:color="EBB96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BB96F" w:themeColor="accent5" w:themeTint="BF" w:sz="8" w:space="0"/>
          <w:left w:val="single" w:color="EBB96F" w:themeColor="accent5" w:themeTint="BF" w:sz="8" w:space="0"/>
          <w:bottom w:val="single" w:color="EBB96F" w:themeColor="accent5" w:themeTint="BF" w:sz="8" w:space="0"/>
          <w:right w:val="single" w:color="EBB96F" w:themeColor="accent5" w:themeTint="BF" w:sz="8" w:space="0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B96F" w:themeColor="accent5" w:themeTint="BF" w:sz="6" w:space="0"/>
          <w:left w:val="single" w:color="EBB96F" w:themeColor="accent5" w:themeTint="BF" w:sz="8" w:space="0"/>
          <w:bottom w:val="single" w:color="EBB96F" w:themeColor="accent5" w:themeTint="BF" w:sz="8" w:space="0"/>
          <w:right w:val="single" w:color="EBB96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7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C8B56" w:themeColor="accent6" w:themeTint="BF" w:sz="8" w:space="0"/>
        <w:left w:val="single" w:color="EC8B56" w:themeColor="accent6" w:themeTint="BF" w:sz="8" w:space="0"/>
        <w:bottom w:val="single" w:color="EC8B56" w:themeColor="accent6" w:themeTint="BF" w:sz="8" w:space="0"/>
        <w:right w:val="single" w:color="EC8B56" w:themeColor="accent6" w:themeTint="BF" w:sz="8" w:space="0"/>
        <w:insideH w:val="single" w:color="EC8B5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C8B56" w:themeColor="accent6" w:themeTint="BF" w:sz="8" w:space="0"/>
          <w:left w:val="single" w:color="EC8B56" w:themeColor="accent6" w:themeTint="BF" w:sz="8" w:space="0"/>
          <w:bottom w:val="single" w:color="EC8B56" w:themeColor="accent6" w:themeTint="BF" w:sz="8" w:space="0"/>
          <w:right w:val="single" w:color="EC8B56" w:themeColor="accent6" w:themeTint="BF" w:sz="8" w:space="0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C8B56" w:themeColor="accent6" w:themeTint="BF" w:sz="6" w:space="0"/>
          <w:left w:val="single" w:color="EC8B56" w:themeColor="accent6" w:themeTint="BF" w:sz="8" w:space="0"/>
          <w:bottom w:val="single" w:color="EC8B56" w:themeColor="accent6" w:themeTint="BF" w:sz="8" w:space="0"/>
          <w:right w:val="single" w:color="EC8B5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8C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35B3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5035B3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035B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035B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35B3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5035B3"/>
  </w:style>
  <w:style w:type="character" w:styleId="PageNumber">
    <w:name w:val="page number"/>
    <w:basedOn w:val="DefaultParagraphFont"/>
    <w:uiPriority w:val="99"/>
    <w:semiHidden/>
    <w:unhideWhenUsed/>
    <w:rsid w:val="005035B3"/>
  </w:style>
  <w:style w:type="character" w:styleId="PlaceholderText">
    <w:name w:val="Placeholder Text"/>
    <w:basedOn w:val="DefaultParagraphFont"/>
    <w:uiPriority w:val="99"/>
    <w:semiHidden/>
    <w:rsid w:val="00877CA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035B3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35B3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35B3"/>
    <w:pPr>
      <w:spacing w:after="0"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5035B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035B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5035B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035B3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5035B3"/>
  </w:style>
  <w:style w:type="paragraph" w:styleId="Signature">
    <w:name w:val="Signature"/>
    <w:basedOn w:val="Normal"/>
    <w:link w:val="SignatureChar"/>
    <w:uiPriority w:val="99"/>
    <w:semiHidden/>
    <w:unhideWhenUsed/>
    <w:rsid w:val="005035B3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5035B3"/>
  </w:style>
  <w:style w:type="character" w:styleId="SubtleEmphasis">
    <w:name w:val="Subtle Emphasis"/>
    <w:basedOn w:val="DefaultParagraphFont"/>
    <w:uiPriority w:val="19"/>
    <w:semiHidden/>
    <w:unhideWhenUsed/>
    <w:qFormat/>
    <w:rsid w:val="005035B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035B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35B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35B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35B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35B3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35B3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35B3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35B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35B3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35B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35B3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35B3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35B3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35B3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5035B3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5035B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35B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35B3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35B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35B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35B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35B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35B3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35B3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35B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35B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35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35B3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35B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35B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35B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35B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35B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35B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35B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35B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35B3"/>
    <w:pPr>
      <w:spacing w:after="100"/>
      <w:ind w:left="1760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77C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877CA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78d37b400a048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21272F"/>
      </a:dk2>
      <a:lt2>
        <a:srgbClr val="EAEAEA"/>
      </a:lt2>
      <a:accent1>
        <a:srgbClr val="27897D"/>
      </a:accent1>
      <a:accent2>
        <a:srgbClr val="79AA48"/>
      </a:accent2>
      <a:accent3>
        <a:srgbClr val="9E2A56"/>
      </a:accent3>
      <a:accent4>
        <a:srgbClr val="D02E2E"/>
      </a:accent4>
      <a:accent5>
        <a:srgbClr val="E5A23F"/>
      </a:accent5>
      <a:accent6>
        <a:srgbClr val="E6651E"/>
      </a:accent6>
      <a:hlink>
        <a:srgbClr val="27897D"/>
      </a:hlink>
      <a:folHlink>
        <a:srgbClr val="9E2A56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Siddharth Seth</dc:creator>
  <keywords/>
  <dc:description/>
  <lastModifiedBy>Siddharth Seth</lastModifiedBy>
  <revision>7</revision>
  <dcterms:created xsi:type="dcterms:W3CDTF">2026-06-15T04:35:00.4875649Z</dcterms:created>
  <dcterms:modified xsi:type="dcterms:W3CDTF">2026-06-24T11:54:17.1484159Z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