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2545"/>
          <w:sz w:val="52"/>
        </w:rPr>
        <w:t>FieldForce AI</w:t>
      </w:r>
    </w:p>
    <w:p>
      <w:pPr>
        <w:jc w:val="center"/>
      </w:pPr>
      <w:r>
        <w:rPr>
          <w:rFonts w:ascii="Arial" w:hAnsi="Arial"/>
          <w:color w:val="2E74B5"/>
          <w:sz w:val="26"/>
        </w:rPr>
        <w:t>Product Design / Product Requirement Document (PDR / PRD)</w:t>
      </w:r>
    </w:p>
    <w:p>
      <w:pPr>
        <w:jc w:val="center"/>
      </w:pPr>
      <w:r>
        <w:rPr>
          <w:b/>
        </w:rPr>
        <w:t>Pharma + FMCG Field Force Management Platform | Mobile App + Admin Panel + Cloud Backend</w:t>
      </w:r>
    </w:p>
    <w:p/>
    <w:p>
      <w:r>
        <w:rPr>
          <w:b/>
        </w:rPr>
        <w:t xml:space="preserve">Document Purpose: </w:t>
      </w:r>
      <w:r>
        <w:t>This document defines the product vision, modules, user workflows, technology approach, current MVP scope, data import process, and future enterprise roadmap for FieldForce AI.</w:t>
      </w:r>
    </w:p>
    <w:p>
      <w:pPr>
        <w:pStyle w:val="Heading1"/>
      </w:pPr>
      <w:r>
        <w:t>1. Product Vision</w:t>
      </w:r>
    </w:p>
    <w:p>
      <w:r>
        <w:t>FieldForce AI is a mobile-first field force management ecosystem for Pharma and FMCG sales teams. The platform is designed to manage attendance, GPS tracking, beat plans, outlet visits, order booking, sales reporting, schemes, incentives, gamification, product promotions, retail audits, communication, and AI-assisted field execution.</w:t>
      </w:r>
    </w:p>
    <w:p>
      <w:pPr>
        <w:pStyle w:val="ListBullet"/>
      </w:pPr>
      <w:r>
        <w:t>Designed for Medical Representatives, Sales Officers, ASM, RM, telecalling teams, distributors, stockists, admin users, and management.</w:t>
      </w:r>
    </w:p>
    <w:p>
      <w:pPr>
        <w:pStyle w:val="ListBullet"/>
      </w:pPr>
      <w:r>
        <w:t>Built as an API-first cloud platform with mobile field workflows and a web admin control center.</w:t>
      </w:r>
    </w:p>
    <w:p>
      <w:pPr>
        <w:pStyle w:val="ListBullet"/>
      </w:pPr>
      <w:r>
        <w:t>Current MVP is suitable for small pilot testing with 2-3 field users and can evolve into a scalable SaaS system.</w:t>
      </w:r>
    </w:p>
    <w:p>
      <w:pPr>
        <w:pStyle w:val="ListBullet"/>
      </w:pPr>
      <w:r>
        <w:t>Long-term target is a flexible FieldAssist/Bizom/BeatRoute style operating system with stronger AI, gamification, and modular configuration.</w:t>
      </w:r>
    </w:p>
    <w:p>
      <w:pPr>
        <w:pStyle w:val="Heading1"/>
      </w:pPr>
      <w:r>
        <w:t>2. Primary User Roles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8EEF5"/>
          </w:tcPr>
          <w:p>
            <w:r/>
            <w:r>
              <w:rPr>
                <w:b/>
                <w:sz w:val="18"/>
              </w:rPr>
              <w:t>Role</w:t>
            </w:r>
          </w:p>
        </w:tc>
        <w:tc>
          <w:tcPr>
            <w:tcW w:type="dxa" w:w="4896"/>
            <w:vAlign w:val="center"/>
            <w:shd w:fill="E8EEF5"/>
          </w:tcPr>
          <w:p>
            <w:r/>
            <w:r>
              <w:rPr>
                <w:b/>
                <w:sz w:val="18"/>
              </w:rPr>
              <w:t>Main Responsibilities</w:t>
            </w:r>
          </w:p>
        </w:tc>
      </w:tr>
      <w:tr>
        <w:tc>
          <w:tcPr>
            <w:tcW w:type="dxa" w:w="4896"/>
            <w:vAlign w:val="center"/>
          </w:tcPr>
          <w:p>
            <w:r/>
            <w:r>
              <w:rPr>
                <w:b w:val="0"/>
                <w:sz w:val="18"/>
              </w:rPr>
              <w:t>MR / Field Sales</w:t>
            </w:r>
          </w:p>
        </w:tc>
        <w:tc>
          <w:tcPr>
            <w:tcW w:type="dxa" w:w="4896"/>
            <w:vAlign w:val="center"/>
          </w:tcPr>
          <w:p>
            <w:r/>
            <w:r>
              <w:rPr>
                <w:b w:val="0"/>
                <w:sz w:val="18"/>
              </w:rPr>
              <w:t>Attendance, outlet visits, DCR, orders, retail audit, product viewing, schemes, route execution.</w:t>
            </w:r>
          </w:p>
        </w:tc>
      </w:tr>
      <w:tr>
        <w:tc>
          <w:tcPr>
            <w:tcW w:type="dxa" w:w="4896"/>
            <w:vAlign w:val="center"/>
          </w:tcPr>
          <w:p>
            <w:r/>
            <w:r>
              <w:rPr>
                <w:b w:val="0"/>
                <w:sz w:val="18"/>
              </w:rPr>
              <w:t>ASM / RM</w:t>
            </w:r>
          </w:p>
        </w:tc>
        <w:tc>
          <w:tcPr>
            <w:tcW w:type="dxa" w:w="4896"/>
            <w:vAlign w:val="center"/>
          </w:tcPr>
          <w:p>
            <w:r/>
            <w:r>
              <w:rPr>
                <w:b w:val="0"/>
                <w:sz w:val="18"/>
              </w:rPr>
              <w:t>Team monitoring, beat planning, target review, exceptions, approvals, productivity reports.</w:t>
            </w:r>
          </w:p>
        </w:tc>
      </w:tr>
      <w:tr>
        <w:tc>
          <w:tcPr>
            <w:tcW w:type="dxa" w:w="4896"/>
            <w:vAlign w:val="center"/>
          </w:tcPr>
          <w:p>
            <w:r/>
            <w:r>
              <w:rPr>
                <w:b w:val="0"/>
                <w:sz w:val="18"/>
              </w:rPr>
              <w:t>Admin</w:t>
            </w:r>
          </w:p>
        </w:tc>
        <w:tc>
          <w:tcPr>
            <w:tcW w:type="dxa" w:w="4896"/>
            <w:vAlign w:val="center"/>
          </w:tcPr>
          <w:p>
            <w:r/>
            <w:r>
              <w:rPr>
                <w:b w:val="0"/>
                <w:sz w:val="18"/>
              </w:rPr>
              <w:t>Master data, product/customer setup, schemes, targets, territories, imports, permissions, dashboards.</w:t>
            </w:r>
          </w:p>
        </w:tc>
      </w:tr>
      <w:tr>
        <w:tc>
          <w:tcPr>
            <w:tcW w:type="dxa" w:w="4896"/>
            <w:vAlign w:val="center"/>
          </w:tcPr>
          <w:p>
            <w:r/>
            <w:r>
              <w:rPr>
                <w:b w:val="0"/>
                <w:sz w:val="18"/>
              </w:rPr>
              <w:t>Distributor / Stockist</w:t>
            </w:r>
          </w:p>
        </w:tc>
        <w:tc>
          <w:tcPr>
            <w:tcW w:type="dxa" w:w="4896"/>
            <w:vAlign w:val="center"/>
          </w:tcPr>
          <w:p>
            <w:r/>
            <w:r>
              <w:rPr>
                <w:b w:val="0"/>
                <w:sz w:val="18"/>
              </w:rPr>
              <w:t>Stock visibility, primary billing schemes, claims, order and collection tracking.</w:t>
            </w:r>
          </w:p>
        </w:tc>
      </w:tr>
      <w:tr>
        <w:tc>
          <w:tcPr>
            <w:tcW w:type="dxa" w:w="4896"/>
            <w:vAlign w:val="center"/>
          </w:tcPr>
          <w:p>
            <w:r/>
            <w:r>
              <w:rPr>
                <w:b w:val="0"/>
                <w:sz w:val="18"/>
              </w:rPr>
              <w:t>Management</w:t>
            </w:r>
          </w:p>
        </w:tc>
        <w:tc>
          <w:tcPr>
            <w:tcW w:type="dxa" w:w="4896"/>
            <w:vAlign w:val="center"/>
          </w:tcPr>
          <w:p>
            <w:r/>
            <w:r>
              <w:rPr>
                <w:b w:val="0"/>
                <w:sz w:val="18"/>
              </w:rPr>
              <w:t>Analytics, sales trends, productivity, incentive liability, AI insights, growth planning.</w:t>
            </w:r>
          </w:p>
        </w:tc>
      </w:tr>
    </w:tbl>
    <w:p/>
    <w:p>
      <w:pPr>
        <w:pStyle w:val="Heading1"/>
      </w:pPr>
      <w:r>
        <w:t>3. Current MVP Modules Implemented</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8EEF5"/>
          </w:tcPr>
          <w:p>
            <w:r/>
            <w:r>
              <w:rPr>
                <w:b/>
                <w:sz w:val="18"/>
              </w:rPr>
              <w:t>Module</w:t>
            </w:r>
          </w:p>
        </w:tc>
        <w:tc>
          <w:tcPr>
            <w:tcW w:type="dxa" w:w="3264"/>
            <w:vAlign w:val="center"/>
            <w:shd w:fill="E8EEF5"/>
          </w:tcPr>
          <w:p>
            <w:r/>
            <w:r>
              <w:rPr>
                <w:b/>
                <w:sz w:val="18"/>
              </w:rPr>
              <w:t>Current Capability</w:t>
            </w:r>
          </w:p>
        </w:tc>
        <w:tc>
          <w:tcPr>
            <w:tcW w:type="dxa" w:w="3264"/>
            <w:vAlign w:val="center"/>
            <w:shd w:fill="E8EEF5"/>
          </w:tcPr>
          <w:p>
            <w:r/>
            <w:r>
              <w:rPr>
                <w:b/>
                <w:sz w:val="18"/>
              </w:rPr>
              <w:t>Status</w:t>
            </w:r>
          </w:p>
        </w:tc>
      </w:tr>
      <w:tr>
        <w:tc>
          <w:tcPr>
            <w:tcW w:type="dxa" w:w="3264"/>
            <w:vAlign w:val="center"/>
          </w:tcPr>
          <w:p>
            <w:r/>
            <w:r>
              <w:rPr>
                <w:b w:val="0"/>
                <w:sz w:val="18"/>
              </w:rPr>
              <w:t>Mobile Attendance</w:t>
            </w:r>
          </w:p>
        </w:tc>
        <w:tc>
          <w:tcPr>
            <w:tcW w:type="dxa" w:w="3264"/>
            <w:vAlign w:val="center"/>
          </w:tcPr>
          <w:p>
            <w:r/>
            <w:r>
              <w:rPr>
                <w:b w:val="0"/>
                <w:sz w:val="18"/>
              </w:rPr>
              <w:t>GPS check-in/check-out base workflow, attendance cloud save.</w:t>
            </w:r>
          </w:p>
        </w:tc>
        <w:tc>
          <w:tcPr>
            <w:tcW w:type="dxa" w:w="3264"/>
            <w:vAlign w:val="center"/>
          </w:tcPr>
          <w:p>
            <w:r/>
            <w:r>
              <w:rPr>
                <w:b w:val="0"/>
                <w:sz w:val="18"/>
              </w:rPr>
              <w:t>MVP Ready</w:t>
            </w:r>
          </w:p>
        </w:tc>
      </w:tr>
      <w:tr>
        <w:tc>
          <w:tcPr>
            <w:tcW w:type="dxa" w:w="3264"/>
            <w:vAlign w:val="center"/>
          </w:tcPr>
          <w:p>
            <w:r/>
            <w:r>
              <w:rPr>
                <w:b w:val="0"/>
                <w:sz w:val="18"/>
              </w:rPr>
              <w:t>Outlet Session</w:t>
            </w:r>
          </w:p>
        </w:tc>
        <w:tc>
          <w:tcPr>
            <w:tcW w:type="dxa" w:w="3264"/>
            <w:vAlign w:val="center"/>
          </w:tcPr>
          <w:p>
            <w:r/>
            <w:r>
              <w:rPr>
                <w:b w:val="0"/>
                <w:sz w:val="18"/>
              </w:rPr>
              <w:t>Start outlet check-in, check-out, time at outlet, KM entry, cloud report.</w:t>
            </w:r>
          </w:p>
        </w:tc>
        <w:tc>
          <w:tcPr>
            <w:tcW w:type="dxa" w:w="3264"/>
            <w:vAlign w:val="center"/>
          </w:tcPr>
          <w:p>
            <w:r/>
            <w:r>
              <w:rPr>
                <w:b w:val="0"/>
                <w:sz w:val="18"/>
              </w:rPr>
              <w:t>MVP Ready</w:t>
            </w:r>
          </w:p>
        </w:tc>
      </w:tr>
      <w:tr>
        <w:tc>
          <w:tcPr>
            <w:tcW w:type="dxa" w:w="3264"/>
            <w:vAlign w:val="center"/>
          </w:tcPr>
          <w:p>
            <w:r/>
            <w:r>
              <w:rPr>
                <w:b w:val="0"/>
                <w:sz w:val="18"/>
              </w:rPr>
              <w:t>Visit Reporting</w:t>
            </w:r>
          </w:p>
        </w:tc>
        <w:tc>
          <w:tcPr>
            <w:tcW w:type="dxa" w:w="3264"/>
            <w:vAlign w:val="center"/>
          </w:tcPr>
          <w:p>
            <w:r/>
            <w:r>
              <w:rPr>
                <w:b w:val="0"/>
                <w:sz w:val="18"/>
              </w:rPr>
              <w:t>Customer selection, outcome, notes, visit cloud sync.</w:t>
            </w:r>
          </w:p>
        </w:tc>
        <w:tc>
          <w:tcPr>
            <w:tcW w:type="dxa" w:w="3264"/>
            <w:vAlign w:val="center"/>
          </w:tcPr>
          <w:p>
            <w:r/>
            <w:r>
              <w:rPr>
                <w:b w:val="0"/>
                <w:sz w:val="18"/>
              </w:rPr>
              <w:t>MVP Ready</w:t>
            </w:r>
          </w:p>
        </w:tc>
      </w:tr>
      <w:tr>
        <w:tc>
          <w:tcPr>
            <w:tcW w:type="dxa" w:w="3264"/>
            <w:vAlign w:val="center"/>
          </w:tcPr>
          <w:p>
            <w:r/>
            <w:r>
              <w:rPr>
                <w:b w:val="0"/>
                <w:sz w:val="18"/>
              </w:rPr>
              <w:t>Order Booking</w:t>
            </w:r>
          </w:p>
        </w:tc>
        <w:tc>
          <w:tcPr>
            <w:tcW w:type="dxa" w:w="3264"/>
            <w:vAlign w:val="center"/>
          </w:tcPr>
          <w:p>
            <w:r/>
            <w:r>
              <w:rPr>
                <w:b w:val="0"/>
                <w:sz w:val="18"/>
              </w:rPr>
              <w:t>Customer dropdown, product search, quantity, order total, cloud save.</w:t>
            </w:r>
          </w:p>
        </w:tc>
        <w:tc>
          <w:tcPr>
            <w:tcW w:type="dxa" w:w="3264"/>
            <w:vAlign w:val="center"/>
          </w:tcPr>
          <w:p>
            <w:r/>
            <w:r>
              <w:rPr>
                <w:b w:val="0"/>
                <w:sz w:val="18"/>
              </w:rPr>
              <w:t>MVP Ready</w:t>
            </w:r>
          </w:p>
        </w:tc>
      </w:tr>
      <w:tr>
        <w:tc>
          <w:tcPr>
            <w:tcW w:type="dxa" w:w="3264"/>
            <w:vAlign w:val="center"/>
          </w:tcPr>
          <w:p>
            <w:r/>
            <w:r>
              <w:rPr>
                <w:b w:val="0"/>
                <w:sz w:val="18"/>
              </w:rPr>
              <w:t>Customer Master</w:t>
            </w:r>
          </w:p>
        </w:tc>
        <w:tc>
          <w:tcPr>
            <w:tcW w:type="dxa" w:w="3264"/>
            <w:vAlign w:val="center"/>
          </w:tcPr>
          <w:p>
            <w:r/>
            <w:r>
              <w:rPr>
                <w:b w:val="0"/>
                <w:sz w:val="18"/>
              </w:rPr>
              <w:t>Admin/mobile customer add, search, cloud listing, CSV import.</w:t>
            </w:r>
          </w:p>
        </w:tc>
        <w:tc>
          <w:tcPr>
            <w:tcW w:type="dxa" w:w="3264"/>
            <w:vAlign w:val="center"/>
          </w:tcPr>
          <w:p>
            <w:r/>
            <w:r>
              <w:rPr>
                <w:b w:val="0"/>
                <w:sz w:val="18"/>
              </w:rPr>
              <w:t>MVP Ready</w:t>
            </w:r>
          </w:p>
        </w:tc>
      </w:tr>
      <w:tr>
        <w:tc>
          <w:tcPr>
            <w:tcW w:type="dxa" w:w="3264"/>
            <w:vAlign w:val="center"/>
          </w:tcPr>
          <w:p>
            <w:r/>
            <w:r>
              <w:rPr>
                <w:b w:val="0"/>
                <w:sz w:val="18"/>
              </w:rPr>
              <w:t>Product Master</w:t>
            </w:r>
          </w:p>
        </w:tc>
        <w:tc>
          <w:tcPr>
            <w:tcW w:type="dxa" w:w="3264"/>
            <w:vAlign w:val="center"/>
          </w:tcPr>
          <w:p>
            <w:r/>
            <w:r>
              <w:rPr>
                <w:b w:val="0"/>
                <w:sz w:val="18"/>
              </w:rPr>
              <w:t>Admin create/import; mobile read-only product details and order usage.</w:t>
            </w:r>
          </w:p>
        </w:tc>
        <w:tc>
          <w:tcPr>
            <w:tcW w:type="dxa" w:w="3264"/>
            <w:vAlign w:val="center"/>
          </w:tcPr>
          <w:p>
            <w:r/>
            <w:r>
              <w:rPr>
                <w:b w:val="0"/>
                <w:sz w:val="18"/>
              </w:rPr>
              <w:t>MVP Ready</w:t>
            </w:r>
          </w:p>
        </w:tc>
      </w:tr>
      <w:tr>
        <w:tc>
          <w:tcPr>
            <w:tcW w:type="dxa" w:w="3264"/>
            <w:vAlign w:val="center"/>
          </w:tcPr>
          <w:p>
            <w:r/>
            <w:r>
              <w:rPr>
                <w:b w:val="0"/>
                <w:sz w:val="18"/>
              </w:rPr>
              <w:t>Beat Plans</w:t>
            </w:r>
          </w:p>
        </w:tc>
        <w:tc>
          <w:tcPr>
            <w:tcW w:type="dxa" w:w="3264"/>
            <w:vAlign w:val="center"/>
          </w:tcPr>
          <w:p>
            <w:r/>
            <w:r>
              <w:rPr>
                <w:b w:val="0"/>
                <w:sz w:val="18"/>
              </w:rPr>
              <w:t>Admin beat creation/import; mobile beat display.</w:t>
            </w:r>
          </w:p>
        </w:tc>
        <w:tc>
          <w:tcPr>
            <w:tcW w:type="dxa" w:w="3264"/>
            <w:vAlign w:val="center"/>
          </w:tcPr>
          <w:p>
            <w:r/>
            <w:r>
              <w:rPr>
                <w:b w:val="0"/>
                <w:sz w:val="18"/>
              </w:rPr>
              <w:t>MVP Ready</w:t>
            </w:r>
          </w:p>
        </w:tc>
      </w:tr>
      <w:tr>
        <w:tc>
          <w:tcPr>
            <w:tcW w:type="dxa" w:w="3264"/>
            <w:vAlign w:val="center"/>
          </w:tcPr>
          <w:p>
            <w:r/>
            <w:r>
              <w:rPr>
                <w:b w:val="0"/>
                <w:sz w:val="18"/>
              </w:rPr>
              <w:t>Schemes</w:t>
            </w:r>
          </w:p>
        </w:tc>
        <w:tc>
          <w:tcPr>
            <w:tcW w:type="dxa" w:w="3264"/>
            <w:vAlign w:val="center"/>
          </w:tcPr>
          <w:p>
            <w:r/>
            <w:r>
              <w:rPr>
                <w:b w:val="0"/>
                <w:sz w:val="18"/>
              </w:rPr>
              <w:t>Admin scheme builder/import; mobile active scheme display.</w:t>
            </w:r>
          </w:p>
        </w:tc>
        <w:tc>
          <w:tcPr>
            <w:tcW w:type="dxa" w:w="3264"/>
            <w:vAlign w:val="center"/>
          </w:tcPr>
          <w:p>
            <w:r/>
            <w:r>
              <w:rPr>
                <w:b w:val="0"/>
                <w:sz w:val="18"/>
              </w:rPr>
              <w:t>MVP Ready</w:t>
            </w:r>
          </w:p>
        </w:tc>
      </w:tr>
      <w:tr>
        <w:tc>
          <w:tcPr>
            <w:tcW w:type="dxa" w:w="3264"/>
            <w:vAlign w:val="center"/>
          </w:tcPr>
          <w:p>
            <w:r/>
            <w:r>
              <w:rPr>
                <w:b w:val="0"/>
                <w:sz w:val="18"/>
              </w:rPr>
              <w:t>Reports</w:t>
            </w:r>
          </w:p>
        </w:tc>
        <w:tc>
          <w:tcPr>
            <w:tcW w:type="dxa" w:w="3264"/>
            <w:vAlign w:val="center"/>
          </w:tcPr>
          <w:p>
            <w:r/>
            <w:r>
              <w:rPr>
                <w:b w:val="0"/>
                <w:sz w:val="18"/>
              </w:rPr>
              <w:t>Attendance, visits, orders, sales value, outlet time, KM, report directory.</w:t>
            </w:r>
          </w:p>
        </w:tc>
        <w:tc>
          <w:tcPr>
            <w:tcW w:type="dxa" w:w="3264"/>
            <w:vAlign w:val="center"/>
          </w:tcPr>
          <w:p>
            <w:r/>
            <w:r>
              <w:rPr>
                <w:b w:val="0"/>
                <w:sz w:val="18"/>
              </w:rPr>
              <w:t>MVP Ready</w:t>
            </w:r>
          </w:p>
        </w:tc>
      </w:tr>
      <w:tr>
        <w:tc>
          <w:tcPr>
            <w:tcW w:type="dxa" w:w="3264"/>
            <w:vAlign w:val="center"/>
          </w:tcPr>
          <w:p>
            <w:r/>
            <w:r>
              <w:rPr>
                <w:b w:val="0"/>
                <w:sz w:val="18"/>
              </w:rPr>
              <w:t>Targets</w:t>
            </w:r>
          </w:p>
        </w:tc>
        <w:tc>
          <w:tcPr>
            <w:tcW w:type="dxa" w:w="3264"/>
            <w:vAlign w:val="center"/>
          </w:tcPr>
          <w:p>
            <w:r/>
            <w:r>
              <w:rPr>
                <w:b w:val="0"/>
                <w:sz w:val="18"/>
              </w:rPr>
              <w:t>Admin target builder and achievement tracker.</w:t>
            </w:r>
          </w:p>
        </w:tc>
        <w:tc>
          <w:tcPr>
            <w:tcW w:type="dxa" w:w="3264"/>
            <w:vAlign w:val="center"/>
          </w:tcPr>
          <w:p>
            <w:r/>
            <w:r>
              <w:rPr>
                <w:b w:val="0"/>
                <w:sz w:val="18"/>
              </w:rPr>
              <w:t>Foundation Added</w:t>
            </w:r>
          </w:p>
        </w:tc>
      </w:tr>
      <w:tr>
        <w:tc>
          <w:tcPr>
            <w:tcW w:type="dxa" w:w="3264"/>
            <w:vAlign w:val="center"/>
          </w:tcPr>
          <w:p>
            <w:r/>
            <w:r>
              <w:rPr>
                <w:b w:val="0"/>
                <w:sz w:val="18"/>
              </w:rPr>
              <w:t>Promotions</w:t>
            </w:r>
          </w:p>
        </w:tc>
        <w:tc>
          <w:tcPr>
            <w:tcW w:type="dxa" w:w="3264"/>
            <w:vAlign w:val="center"/>
          </w:tcPr>
          <w:p>
            <w:r/>
            <w:r>
              <w:rPr>
                <w:b w:val="0"/>
                <w:sz w:val="18"/>
              </w:rPr>
              <w:t>Focus products, campaigns, training, PDFs/videos link library.</w:t>
            </w:r>
          </w:p>
        </w:tc>
        <w:tc>
          <w:tcPr>
            <w:tcW w:type="dxa" w:w="3264"/>
            <w:vAlign w:val="center"/>
          </w:tcPr>
          <w:p>
            <w:r/>
            <w:r>
              <w:rPr>
                <w:b w:val="0"/>
                <w:sz w:val="18"/>
              </w:rPr>
              <w:t>Foundation Added</w:t>
            </w:r>
          </w:p>
        </w:tc>
      </w:tr>
      <w:tr>
        <w:tc>
          <w:tcPr>
            <w:tcW w:type="dxa" w:w="3264"/>
            <w:vAlign w:val="center"/>
          </w:tcPr>
          <w:p>
            <w:r/>
            <w:r>
              <w:rPr>
                <w:b w:val="0"/>
                <w:sz w:val="18"/>
              </w:rPr>
              <w:t>FMCG Audit</w:t>
            </w:r>
          </w:p>
        </w:tc>
        <w:tc>
          <w:tcPr>
            <w:tcW w:type="dxa" w:w="3264"/>
            <w:vAlign w:val="center"/>
          </w:tcPr>
          <w:p>
            <w:r/>
            <w:r>
              <w:rPr>
                <w:b w:val="0"/>
                <w:sz w:val="18"/>
              </w:rPr>
              <w:t>Shelf share, competitor, stock status, merchandising notes.</w:t>
            </w:r>
          </w:p>
        </w:tc>
        <w:tc>
          <w:tcPr>
            <w:tcW w:type="dxa" w:w="3264"/>
            <w:vAlign w:val="center"/>
          </w:tcPr>
          <w:p>
            <w:r/>
            <w:r>
              <w:rPr>
                <w:b w:val="0"/>
                <w:sz w:val="18"/>
              </w:rPr>
              <w:t>Foundation Added</w:t>
            </w:r>
          </w:p>
        </w:tc>
      </w:tr>
      <w:tr>
        <w:tc>
          <w:tcPr>
            <w:tcW w:type="dxa" w:w="3264"/>
            <w:vAlign w:val="center"/>
          </w:tcPr>
          <w:p>
            <w:r/>
            <w:r>
              <w:rPr>
                <w:b w:val="0"/>
                <w:sz w:val="18"/>
              </w:rPr>
              <w:t>Communication</w:t>
            </w:r>
          </w:p>
        </w:tc>
        <w:tc>
          <w:tcPr>
            <w:tcW w:type="dxa" w:w="3264"/>
            <w:vAlign w:val="center"/>
          </w:tcPr>
          <w:p>
            <w:r/>
            <w:r>
              <w:rPr>
                <w:b w:val="0"/>
                <w:sz w:val="18"/>
              </w:rPr>
              <w:t>Announcements/circulars visible in mobile app.</w:t>
            </w:r>
          </w:p>
        </w:tc>
        <w:tc>
          <w:tcPr>
            <w:tcW w:type="dxa" w:w="3264"/>
            <w:vAlign w:val="center"/>
          </w:tcPr>
          <w:p>
            <w:r/>
            <w:r>
              <w:rPr>
                <w:b w:val="0"/>
                <w:sz w:val="18"/>
              </w:rPr>
              <w:t>Foundation Added</w:t>
            </w:r>
          </w:p>
        </w:tc>
      </w:tr>
      <w:tr>
        <w:tc>
          <w:tcPr>
            <w:tcW w:type="dxa" w:w="3264"/>
            <w:vAlign w:val="center"/>
          </w:tcPr>
          <w:p>
            <w:r/>
            <w:r>
              <w:rPr>
                <w:b w:val="0"/>
                <w:sz w:val="18"/>
              </w:rPr>
              <w:t>CSV Import</w:t>
            </w:r>
          </w:p>
        </w:tc>
        <w:tc>
          <w:tcPr>
            <w:tcW w:type="dxa" w:w="3264"/>
            <w:vAlign w:val="center"/>
          </w:tcPr>
          <w:p>
            <w:r/>
            <w:r>
              <w:rPr>
                <w:b w:val="0"/>
                <w:sz w:val="18"/>
              </w:rPr>
              <w:t>Import for customers, products, areas, beat plans, tasks, schemes.</w:t>
            </w:r>
          </w:p>
        </w:tc>
        <w:tc>
          <w:tcPr>
            <w:tcW w:type="dxa" w:w="3264"/>
            <w:vAlign w:val="center"/>
          </w:tcPr>
          <w:p>
            <w:r/>
            <w:r>
              <w:rPr>
                <w:b w:val="0"/>
                <w:sz w:val="18"/>
              </w:rPr>
              <w:t>MVP Ready</w:t>
            </w:r>
          </w:p>
        </w:tc>
      </w:tr>
    </w:tbl>
    <w:p/>
    <w:p>
      <w:pPr>
        <w:pStyle w:val="Heading1"/>
      </w:pPr>
      <w:r>
        <w:t>4. Field User Workflow</w:t>
      </w:r>
    </w:p>
    <w:p>
      <w:pPr>
        <w:pStyle w:val="ListNumber"/>
      </w:pPr>
      <w:r>
        <w:t>Open mobile app and login with user name and role.</w:t>
      </w:r>
    </w:p>
    <w:p>
      <w:pPr>
        <w:pStyle w:val="ListNumber"/>
      </w:pPr>
      <w:r>
        <w:t>Mark GPS Check In to start field day.</w:t>
      </w:r>
    </w:p>
    <w:p>
      <w:pPr>
        <w:pStyle w:val="ListNumber"/>
      </w:pPr>
      <w:r>
        <w:t>Open Beat Plan and review planned outlets/doctors.</w:t>
      </w:r>
    </w:p>
    <w:p>
      <w:pPr>
        <w:pStyle w:val="ListNumber"/>
      </w:pPr>
      <w:r>
        <w:t>Select customer in Visit screen.</w:t>
      </w:r>
    </w:p>
    <w:p>
      <w:pPr>
        <w:pStyle w:val="ListNumber"/>
      </w:pPr>
      <w:r>
        <w:t>Tap Start Outlet Check-In when reaching outlet.</w:t>
      </w:r>
    </w:p>
    <w:p>
      <w:pPr>
        <w:pStyle w:val="ListNumber"/>
      </w:pPr>
      <w:r>
        <w:t>Spend time at outlet, discuss products/schemes, capture notes.</w:t>
      </w:r>
    </w:p>
    <w:p>
      <w:pPr>
        <w:pStyle w:val="ListNumber"/>
      </w:pPr>
      <w:r>
        <w:t>Enter KM from last outlet and tap Check Out Outlet.</w:t>
      </w:r>
    </w:p>
    <w:p>
      <w:pPr>
        <w:pStyle w:val="ListNumber"/>
      </w:pPr>
      <w:r>
        <w:t>Submit Visit Report with productive/non-productive outcome.</w:t>
      </w:r>
    </w:p>
    <w:p>
      <w:pPr>
        <w:pStyle w:val="ListNumber"/>
      </w:pPr>
      <w:r>
        <w:t>Book order from Order screen using product catalog and quantity.</w:t>
      </w:r>
    </w:p>
    <w:p>
      <w:pPr>
        <w:pStyle w:val="ListNumber"/>
      </w:pPr>
      <w:r>
        <w:t>Submit FMCG retail audit where required.</w:t>
      </w:r>
    </w:p>
    <w:p>
      <w:pPr>
        <w:pStyle w:val="ListNumber"/>
      </w:pPr>
      <w:r>
        <w:t>End day with GPS Check Out.</w:t>
      </w:r>
    </w:p>
    <w:p>
      <w:pPr>
        <w:pStyle w:val="Heading1"/>
      </w:pPr>
      <w:r>
        <w:t>5. Admin Workflow</w:t>
      </w:r>
    </w:p>
    <w:p>
      <w:pPr>
        <w:pStyle w:val="ListNumber"/>
      </w:pPr>
      <w:r>
        <w:t>Create or import customer master and product master.</w:t>
      </w:r>
    </w:p>
    <w:p>
      <w:pPr>
        <w:pStyle w:val="ListNumber"/>
      </w:pPr>
      <w:r>
        <w:t>Create territory/state/area mapping and transfer areas when territory bifurcation is required.</w:t>
      </w:r>
    </w:p>
    <w:p>
      <w:pPr>
        <w:pStyle w:val="ListNumber"/>
      </w:pPr>
      <w:r>
        <w:t>Create beat plans and assign them to field users.</w:t>
      </w:r>
    </w:p>
    <w:p>
      <w:pPr>
        <w:pStyle w:val="ListNumber"/>
      </w:pPr>
      <w:r>
        <w:t>Create schemes, discounts, and product promotion campaigns.</w:t>
      </w:r>
    </w:p>
    <w:p>
      <w:pPr>
        <w:pStyle w:val="ListNumber"/>
      </w:pPr>
      <w:r>
        <w:t>Set monthly/product/territory targets.</w:t>
      </w:r>
    </w:p>
    <w:p>
      <w:pPr>
        <w:pStyle w:val="ListNumber"/>
      </w:pPr>
      <w:r>
        <w:t>Publish announcements and training messages.</w:t>
      </w:r>
    </w:p>
    <w:p>
      <w:pPr>
        <w:pStyle w:val="ListNumber"/>
      </w:pPr>
      <w:r>
        <w:t>Review visits, orders, attendance, outlet time, KM, retail audits, and performance reports.</w:t>
      </w:r>
    </w:p>
    <w:p>
      <w:pPr>
        <w:pStyle w:val="ListNumber"/>
      </w:pPr>
      <w:r>
        <w:t>Use report directory for operational views like User Tracking, EOD, Outlet Sales, Target vs Achievement, and Product Performance.</w:t>
      </w:r>
    </w:p>
    <w:p>
      <w:pPr>
        <w:pStyle w:val="Heading1"/>
      </w:pPr>
      <w:r>
        <w:t>6. Bulk Data Import Procedure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8EEF5"/>
          </w:tcPr>
          <w:p>
            <w:r/>
            <w:r>
              <w:rPr>
                <w:b/>
                <w:sz w:val="18"/>
              </w:rPr>
              <w:t>Module</w:t>
            </w:r>
          </w:p>
        </w:tc>
        <w:tc>
          <w:tcPr>
            <w:tcW w:type="dxa" w:w="3264"/>
            <w:vAlign w:val="center"/>
            <w:shd w:fill="E8EEF5"/>
          </w:tcPr>
          <w:p>
            <w:r/>
            <w:r>
              <w:rPr>
                <w:b/>
                <w:sz w:val="18"/>
              </w:rPr>
              <w:t>Import Columns</w:t>
            </w:r>
          </w:p>
        </w:tc>
        <w:tc>
          <w:tcPr>
            <w:tcW w:type="dxa" w:w="3264"/>
            <w:vAlign w:val="center"/>
            <w:shd w:fill="E8EEF5"/>
          </w:tcPr>
          <w:p>
            <w:r/>
            <w:r>
              <w:rPr>
                <w:b/>
                <w:sz w:val="18"/>
              </w:rPr>
              <w:t>Required Field</w:t>
            </w:r>
          </w:p>
        </w:tc>
      </w:tr>
      <w:tr>
        <w:tc>
          <w:tcPr>
            <w:tcW w:type="dxa" w:w="3264"/>
            <w:vAlign w:val="center"/>
          </w:tcPr>
          <w:p>
            <w:r/>
            <w:r>
              <w:rPr>
                <w:b w:val="0"/>
                <w:sz w:val="18"/>
              </w:rPr>
              <w:t>Customers</w:t>
            </w:r>
          </w:p>
        </w:tc>
        <w:tc>
          <w:tcPr>
            <w:tcW w:type="dxa" w:w="3264"/>
            <w:vAlign w:val="center"/>
          </w:tcPr>
          <w:p>
            <w:r/>
            <w:r>
              <w:rPr>
                <w:b w:val="0"/>
                <w:sz w:val="18"/>
              </w:rPr>
              <w:t>type, name, mobile, state, area, customer_class, specialty, outstanding</w:t>
            </w:r>
          </w:p>
        </w:tc>
        <w:tc>
          <w:tcPr>
            <w:tcW w:type="dxa" w:w="3264"/>
            <w:vAlign w:val="center"/>
          </w:tcPr>
          <w:p>
            <w:r/>
            <w:r>
              <w:rPr>
                <w:b w:val="0"/>
                <w:sz w:val="18"/>
              </w:rPr>
              <w:t>name</w:t>
            </w:r>
          </w:p>
        </w:tc>
      </w:tr>
      <w:tr>
        <w:tc>
          <w:tcPr>
            <w:tcW w:type="dxa" w:w="3264"/>
            <w:vAlign w:val="center"/>
          </w:tcPr>
          <w:p>
            <w:r/>
            <w:r>
              <w:rPr>
                <w:b w:val="0"/>
                <w:sz w:val="18"/>
              </w:rPr>
              <w:t>Products</w:t>
            </w:r>
          </w:p>
        </w:tc>
        <w:tc>
          <w:tcPr>
            <w:tcW w:type="dxa" w:w="3264"/>
            <w:vAlign w:val="center"/>
          </w:tcPr>
          <w:p>
            <w:r/>
            <w:r>
              <w:rPr>
                <w:b w:val="0"/>
                <w:sz w:val="18"/>
              </w:rPr>
              <w:t>name, composition, category, pack, mrp, sale_rate, scheme, stock</w:t>
            </w:r>
          </w:p>
        </w:tc>
        <w:tc>
          <w:tcPr>
            <w:tcW w:type="dxa" w:w="3264"/>
            <w:vAlign w:val="center"/>
          </w:tcPr>
          <w:p>
            <w:r/>
            <w:r>
              <w:rPr>
                <w:b w:val="0"/>
                <w:sz w:val="18"/>
              </w:rPr>
              <w:t>name</w:t>
            </w:r>
          </w:p>
        </w:tc>
      </w:tr>
      <w:tr>
        <w:tc>
          <w:tcPr>
            <w:tcW w:type="dxa" w:w="3264"/>
            <w:vAlign w:val="center"/>
          </w:tcPr>
          <w:p>
            <w:r/>
            <w:r>
              <w:rPr>
                <w:b w:val="0"/>
                <w:sz w:val="18"/>
              </w:rPr>
              <w:t>Areas</w:t>
            </w:r>
          </w:p>
        </w:tc>
        <w:tc>
          <w:tcPr>
            <w:tcW w:type="dxa" w:w="3264"/>
            <w:vAlign w:val="center"/>
          </w:tcPr>
          <w:p>
            <w:r/>
            <w:r>
              <w:rPr>
                <w:b w:val="0"/>
                <w:sz w:val="18"/>
              </w:rPr>
              <w:t>state, city, area, territory, assigned_manager</w:t>
            </w:r>
          </w:p>
        </w:tc>
        <w:tc>
          <w:tcPr>
            <w:tcW w:type="dxa" w:w="3264"/>
            <w:vAlign w:val="center"/>
          </w:tcPr>
          <w:p>
            <w:r/>
            <w:r>
              <w:rPr>
                <w:b w:val="0"/>
                <w:sz w:val="18"/>
              </w:rPr>
              <w:t>area</w:t>
            </w:r>
          </w:p>
        </w:tc>
      </w:tr>
      <w:tr>
        <w:tc>
          <w:tcPr>
            <w:tcW w:type="dxa" w:w="3264"/>
            <w:vAlign w:val="center"/>
          </w:tcPr>
          <w:p>
            <w:r/>
            <w:r>
              <w:rPr>
                <w:b w:val="0"/>
                <w:sz w:val="18"/>
              </w:rPr>
              <w:t>Beat Plans</w:t>
            </w:r>
          </w:p>
        </w:tc>
        <w:tc>
          <w:tcPr>
            <w:tcW w:type="dxa" w:w="3264"/>
            <w:vAlign w:val="center"/>
          </w:tcPr>
          <w:p>
            <w:r/>
            <w:r>
              <w:rPr>
                <w:b w:val="0"/>
                <w:sz w:val="18"/>
              </w:rPr>
              <w:t>title, assigned_to, area, customer, planned_date, sequence_no</w:t>
            </w:r>
          </w:p>
        </w:tc>
        <w:tc>
          <w:tcPr>
            <w:tcW w:type="dxa" w:w="3264"/>
            <w:vAlign w:val="center"/>
          </w:tcPr>
          <w:p>
            <w:r/>
            <w:r>
              <w:rPr>
                <w:b w:val="0"/>
                <w:sz w:val="18"/>
              </w:rPr>
              <w:t>title</w:t>
            </w:r>
          </w:p>
        </w:tc>
      </w:tr>
      <w:tr>
        <w:tc>
          <w:tcPr>
            <w:tcW w:type="dxa" w:w="3264"/>
            <w:vAlign w:val="center"/>
          </w:tcPr>
          <w:p>
            <w:r/>
            <w:r>
              <w:rPr>
                <w:b w:val="0"/>
                <w:sz w:val="18"/>
              </w:rPr>
              <w:t>Tasks</w:t>
            </w:r>
          </w:p>
        </w:tc>
        <w:tc>
          <w:tcPr>
            <w:tcW w:type="dxa" w:w="3264"/>
            <w:vAlign w:val="center"/>
          </w:tcPr>
          <w:p>
            <w:r/>
            <w:r>
              <w:rPr>
                <w:b w:val="0"/>
                <w:sz w:val="18"/>
              </w:rPr>
              <w:t>title, assigned_to, priority, due_date</w:t>
            </w:r>
          </w:p>
        </w:tc>
        <w:tc>
          <w:tcPr>
            <w:tcW w:type="dxa" w:w="3264"/>
            <w:vAlign w:val="center"/>
          </w:tcPr>
          <w:p>
            <w:r/>
            <w:r>
              <w:rPr>
                <w:b w:val="0"/>
                <w:sz w:val="18"/>
              </w:rPr>
              <w:t>title</w:t>
            </w:r>
          </w:p>
        </w:tc>
      </w:tr>
      <w:tr>
        <w:tc>
          <w:tcPr>
            <w:tcW w:type="dxa" w:w="3264"/>
            <w:vAlign w:val="center"/>
          </w:tcPr>
          <w:p>
            <w:r/>
            <w:r>
              <w:rPr>
                <w:b w:val="0"/>
                <w:sz w:val="18"/>
              </w:rPr>
              <w:t>Schemes</w:t>
            </w:r>
          </w:p>
        </w:tc>
        <w:tc>
          <w:tcPr>
            <w:tcW w:type="dxa" w:w="3264"/>
            <w:vAlign w:val="center"/>
          </w:tcPr>
          <w:p>
            <w:r/>
            <w:r>
              <w:rPr>
                <w:b w:val="0"/>
                <w:sz w:val="18"/>
              </w:rPr>
              <w:t>title, scheme_type, product, customer_segment, rule_text</w:t>
            </w:r>
          </w:p>
        </w:tc>
        <w:tc>
          <w:tcPr>
            <w:tcW w:type="dxa" w:w="3264"/>
            <w:vAlign w:val="center"/>
          </w:tcPr>
          <w:p>
            <w:r/>
            <w:r>
              <w:rPr>
                <w:b w:val="0"/>
                <w:sz w:val="18"/>
              </w:rPr>
              <w:t>title</w:t>
            </w:r>
          </w:p>
        </w:tc>
      </w:tr>
    </w:tbl>
    <w:p/>
    <w:p>
      <w:pPr>
        <w:pStyle w:val="ListNumber"/>
      </w:pPr>
      <w:r>
        <w:t>Open Admin Panel and go to the required module.</w:t>
      </w:r>
    </w:p>
    <w:p>
      <w:pPr>
        <w:pStyle w:val="ListNumber"/>
      </w:pPr>
      <w:r>
        <w:t>Click Sample CSV and download the format.</w:t>
      </w:r>
    </w:p>
    <w:p>
      <w:pPr>
        <w:pStyle w:val="ListNumber"/>
      </w:pPr>
      <w:r>
        <w:t>Fill your data in the same columns without renaming headers.</w:t>
      </w:r>
    </w:p>
    <w:p>
      <w:pPr>
        <w:pStyle w:val="ListNumber"/>
      </w:pPr>
      <w:r>
        <w:t>Click Import CSV and upload the completed CSV file.</w:t>
      </w:r>
    </w:p>
    <w:p>
      <w:pPr>
        <w:pStyle w:val="ListNumber"/>
      </w:pPr>
      <w:r>
        <w:t>After import, the module refreshes automatically. Use Refresh Data if needed.</w:t>
      </w:r>
    </w:p>
    <w:p>
      <w:pPr>
        <w:pStyle w:val="ListNumber"/>
      </w:pPr>
      <w:r>
        <w:t>Mobile app will show synced data after refresh/open.</w:t>
      </w:r>
    </w:p>
    <w:p>
      <w:pPr>
        <w:pStyle w:val="Heading1"/>
      </w:pPr>
      <w:r>
        <w:t>7. Cloud Architecture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8EEF5"/>
          </w:tcPr>
          <w:p>
            <w:r/>
            <w:r>
              <w:rPr>
                <w:b/>
                <w:sz w:val="18"/>
              </w:rPr>
              <w:t>Layer</w:t>
            </w:r>
          </w:p>
        </w:tc>
        <w:tc>
          <w:tcPr>
            <w:tcW w:type="dxa" w:w="3264"/>
            <w:vAlign w:val="center"/>
            <w:shd w:fill="E8EEF5"/>
          </w:tcPr>
          <w:p>
            <w:r/>
            <w:r>
              <w:rPr>
                <w:b/>
                <w:sz w:val="18"/>
              </w:rPr>
              <w:t>Recommended Stack</w:t>
            </w:r>
          </w:p>
        </w:tc>
        <w:tc>
          <w:tcPr>
            <w:tcW w:type="dxa" w:w="3264"/>
            <w:vAlign w:val="center"/>
            <w:shd w:fill="E8EEF5"/>
          </w:tcPr>
          <w:p>
            <w:r/>
            <w:r>
              <w:rPr>
                <w:b/>
                <w:sz w:val="18"/>
              </w:rPr>
              <w:t>Notes</w:t>
            </w:r>
          </w:p>
        </w:tc>
      </w:tr>
      <w:tr>
        <w:tc>
          <w:tcPr>
            <w:tcW w:type="dxa" w:w="3264"/>
            <w:vAlign w:val="center"/>
          </w:tcPr>
          <w:p>
            <w:r/>
            <w:r>
              <w:rPr>
                <w:b w:val="0"/>
                <w:sz w:val="18"/>
              </w:rPr>
              <w:t>Mobile App</w:t>
            </w:r>
          </w:p>
        </w:tc>
        <w:tc>
          <w:tcPr>
            <w:tcW w:type="dxa" w:w="3264"/>
            <w:vAlign w:val="center"/>
          </w:tcPr>
          <w:p>
            <w:r/>
            <w:r>
              <w:rPr>
                <w:b w:val="0"/>
                <w:sz w:val="18"/>
              </w:rPr>
              <w:t>Current PWA, future React Native / Flutter</w:t>
            </w:r>
          </w:p>
        </w:tc>
        <w:tc>
          <w:tcPr>
            <w:tcW w:type="dxa" w:w="3264"/>
            <w:vAlign w:val="center"/>
          </w:tcPr>
          <w:p>
            <w:r/>
            <w:r>
              <w:rPr>
                <w:b w:val="0"/>
                <w:sz w:val="18"/>
              </w:rPr>
              <w:t>Today usable on mobile browser; future native app possible.</w:t>
            </w:r>
          </w:p>
        </w:tc>
      </w:tr>
      <w:tr>
        <w:tc>
          <w:tcPr>
            <w:tcW w:type="dxa" w:w="3264"/>
            <w:vAlign w:val="center"/>
          </w:tcPr>
          <w:p>
            <w:r/>
            <w:r>
              <w:rPr>
                <w:b w:val="0"/>
                <w:sz w:val="18"/>
              </w:rPr>
              <w:t>Admin Panel</w:t>
            </w:r>
          </w:p>
        </w:tc>
        <w:tc>
          <w:tcPr>
            <w:tcW w:type="dxa" w:w="3264"/>
            <w:vAlign w:val="center"/>
          </w:tcPr>
          <w:p>
            <w:r/>
            <w:r>
              <w:rPr>
                <w:b w:val="0"/>
                <w:sz w:val="18"/>
              </w:rPr>
              <w:t>Current static web app, future Next.js</w:t>
            </w:r>
          </w:p>
        </w:tc>
        <w:tc>
          <w:tcPr>
            <w:tcW w:type="dxa" w:w="3264"/>
            <w:vAlign w:val="center"/>
          </w:tcPr>
          <w:p>
            <w:r/>
            <w:r>
              <w:rPr>
                <w:b w:val="0"/>
                <w:sz w:val="18"/>
              </w:rPr>
              <w:t>Management portal with dashboard and master data modules.</w:t>
            </w:r>
          </w:p>
        </w:tc>
      </w:tr>
      <w:tr>
        <w:tc>
          <w:tcPr>
            <w:tcW w:type="dxa" w:w="3264"/>
            <w:vAlign w:val="center"/>
          </w:tcPr>
          <w:p>
            <w:r/>
            <w:r>
              <w:rPr>
                <w:b w:val="0"/>
                <w:sz w:val="18"/>
              </w:rPr>
              <w:t>Backend</w:t>
            </w:r>
          </w:p>
        </w:tc>
        <w:tc>
          <w:tcPr>
            <w:tcW w:type="dxa" w:w="3264"/>
            <w:vAlign w:val="center"/>
          </w:tcPr>
          <w:p>
            <w:r/>
            <w:r>
              <w:rPr>
                <w:b w:val="0"/>
                <w:sz w:val="18"/>
              </w:rPr>
              <w:t>Supabase REST now, future Node/NestJS service layer</w:t>
            </w:r>
          </w:p>
        </w:tc>
        <w:tc>
          <w:tcPr>
            <w:tcW w:type="dxa" w:w="3264"/>
            <w:vAlign w:val="center"/>
          </w:tcPr>
          <w:p>
            <w:r/>
            <w:r>
              <w:rPr>
                <w:b w:val="0"/>
                <w:sz w:val="18"/>
              </w:rPr>
              <w:t>API-first architecture for enterprise scale.</w:t>
            </w:r>
          </w:p>
        </w:tc>
      </w:tr>
      <w:tr>
        <w:tc>
          <w:tcPr>
            <w:tcW w:type="dxa" w:w="3264"/>
            <w:vAlign w:val="center"/>
          </w:tcPr>
          <w:p>
            <w:r/>
            <w:r>
              <w:rPr>
                <w:b w:val="0"/>
                <w:sz w:val="18"/>
              </w:rPr>
              <w:t>Database</w:t>
            </w:r>
          </w:p>
        </w:tc>
        <w:tc>
          <w:tcPr>
            <w:tcW w:type="dxa" w:w="3264"/>
            <w:vAlign w:val="center"/>
          </w:tcPr>
          <w:p>
            <w:r/>
            <w:r>
              <w:rPr>
                <w:b w:val="0"/>
                <w:sz w:val="18"/>
              </w:rPr>
              <w:t>PostgreSQL / Supabase</w:t>
            </w:r>
          </w:p>
        </w:tc>
        <w:tc>
          <w:tcPr>
            <w:tcW w:type="dxa" w:w="3264"/>
            <w:vAlign w:val="center"/>
          </w:tcPr>
          <w:p>
            <w:r/>
            <w:r>
              <w:rPr>
                <w:b w:val="0"/>
                <w:sz w:val="18"/>
              </w:rPr>
              <w:t>Cloud data, RLS, audit logs, multi-company future support.</w:t>
            </w:r>
          </w:p>
        </w:tc>
      </w:tr>
      <w:tr>
        <w:tc>
          <w:tcPr>
            <w:tcW w:type="dxa" w:w="3264"/>
            <w:vAlign w:val="center"/>
          </w:tcPr>
          <w:p>
            <w:r/>
            <w:r>
              <w:rPr>
                <w:b w:val="0"/>
                <w:sz w:val="18"/>
              </w:rPr>
              <w:t>Realtime</w:t>
            </w:r>
          </w:p>
        </w:tc>
        <w:tc>
          <w:tcPr>
            <w:tcW w:type="dxa" w:w="3264"/>
            <w:vAlign w:val="center"/>
          </w:tcPr>
          <w:p>
            <w:r/>
            <w:r>
              <w:rPr>
                <w:b w:val="0"/>
                <w:sz w:val="18"/>
              </w:rPr>
              <w:t>Supabase realtime / WebSockets</w:t>
            </w:r>
          </w:p>
        </w:tc>
        <w:tc>
          <w:tcPr>
            <w:tcW w:type="dxa" w:w="3264"/>
            <w:vAlign w:val="center"/>
          </w:tcPr>
          <w:p>
            <w:r/>
            <w:r>
              <w:rPr>
                <w:b w:val="0"/>
                <w:sz w:val="18"/>
              </w:rPr>
              <w:t>Live user tracking and notifications.</w:t>
            </w:r>
          </w:p>
        </w:tc>
      </w:tr>
      <w:tr>
        <w:tc>
          <w:tcPr>
            <w:tcW w:type="dxa" w:w="3264"/>
            <w:vAlign w:val="center"/>
          </w:tcPr>
          <w:p>
            <w:r/>
            <w:r>
              <w:rPr>
                <w:b w:val="0"/>
                <w:sz w:val="18"/>
              </w:rPr>
              <w:t>Notifications</w:t>
            </w:r>
          </w:p>
        </w:tc>
        <w:tc>
          <w:tcPr>
            <w:tcW w:type="dxa" w:w="3264"/>
            <w:vAlign w:val="center"/>
          </w:tcPr>
          <w:p>
            <w:r/>
            <w:r>
              <w:rPr>
                <w:b w:val="0"/>
                <w:sz w:val="18"/>
              </w:rPr>
              <w:t>FCM, WhatsApp API, SMS gateway</w:t>
            </w:r>
          </w:p>
        </w:tc>
        <w:tc>
          <w:tcPr>
            <w:tcW w:type="dxa" w:w="3264"/>
            <w:vAlign w:val="center"/>
          </w:tcPr>
          <w:p>
            <w:r/>
            <w:r>
              <w:rPr>
                <w:b w:val="0"/>
                <w:sz w:val="18"/>
              </w:rPr>
              <w:t>Field alerts, circulars, reminders.</w:t>
            </w:r>
          </w:p>
        </w:tc>
      </w:tr>
      <w:tr>
        <w:tc>
          <w:tcPr>
            <w:tcW w:type="dxa" w:w="3264"/>
            <w:vAlign w:val="center"/>
          </w:tcPr>
          <w:p>
            <w:r/>
            <w:r>
              <w:rPr>
                <w:b w:val="0"/>
                <w:sz w:val="18"/>
              </w:rPr>
              <w:t>Analytics</w:t>
            </w:r>
          </w:p>
        </w:tc>
        <w:tc>
          <w:tcPr>
            <w:tcW w:type="dxa" w:w="3264"/>
            <w:vAlign w:val="center"/>
          </w:tcPr>
          <w:p>
            <w:r/>
            <w:r>
              <w:rPr>
                <w:b w:val="0"/>
                <w:sz w:val="18"/>
              </w:rPr>
              <w:t>Postgres views + BI dashboards</w:t>
            </w:r>
          </w:p>
        </w:tc>
        <w:tc>
          <w:tcPr>
            <w:tcW w:type="dxa" w:w="3264"/>
            <w:vAlign w:val="center"/>
          </w:tcPr>
          <w:p>
            <w:r/>
            <w:r>
              <w:rPr>
                <w:b w:val="0"/>
                <w:sz w:val="18"/>
              </w:rPr>
              <w:t>Daily/weekly/monthly drill-down reports.</w:t>
            </w:r>
          </w:p>
        </w:tc>
      </w:tr>
      <w:tr>
        <w:tc>
          <w:tcPr>
            <w:tcW w:type="dxa" w:w="3264"/>
            <w:vAlign w:val="center"/>
          </w:tcPr>
          <w:p>
            <w:r/>
            <w:r>
              <w:rPr>
                <w:b w:val="0"/>
                <w:sz w:val="18"/>
              </w:rPr>
              <w:t>AI</w:t>
            </w:r>
          </w:p>
        </w:tc>
        <w:tc>
          <w:tcPr>
            <w:tcW w:type="dxa" w:w="3264"/>
            <w:vAlign w:val="center"/>
          </w:tcPr>
          <w:p>
            <w:r/>
            <w:r>
              <w:rPr>
                <w:b w:val="0"/>
                <w:sz w:val="18"/>
              </w:rPr>
              <w:t>OpenAI APIs + OCR + prediction models</w:t>
            </w:r>
          </w:p>
        </w:tc>
        <w:tc>
          <w:tcPr>
            <w:tcW w:type="dxa" w:w="3264"/>
            <w:vAlign w:val="center"/>
          </w:tcPr>
          <w:p>
            <w:r/>
            <w:r>
              <w:rPr>
                <w:b w:val="0"/>
                <w:sz w:val="18"/>
              </w:rPr>
              <w:t>Route suggestions, sales assistant, stock recommendations.</w:t>
            </w:r>
          </w:p>
        </w:tc>
      </w:tr>
      <w:tr>
        <w:tc>
          <w:tcPr>
            <w:tcW w:type="dxa" w:w="3264"/>
            <w:vAlign w:val="center"/>
          </w:tcPr>
          <w:p>
            <w:r/>
            <w:r>
              <w:rPr>
                <w:b w:val="0"/>
                <w:sz w:val="18"/>
              </w:rPr>
              <w:t>Deployment</w:t>
            </w:r>
          </w:p>
        </w:tc>
        <w:tc>
          <w:tcPr>
            <w:tcW w:type="dxa" w:w="3264"/>
            <w:vAlign w:val="center"/>
          </w:tcPr>
          <w:p>
            <w:r/>
            <w:r>
              <w:rPr>
                <w:b w:val="0"/>
                <w:sz w:val="18"/>
              </w:rPr>
              <w:t>GitHub + Vercel + Supabase</w:t>
            </w:r>
          </w:p>
        </w:tc>
        <w:tc>
          <w:tcPr>
            <w:tcW w:type="dxa" w:w="3264"/>
            <w:vAlign w:val="center"/>
          </w:tcPr>
          <w:p>
            <w:r/>
            <w:r>
              <w:rPr>
                <w:b w:val="0"/>
                <w:sz w:val="18"/>
              </w:rPr>
              <w:t>Same live link updates after push.</w:t>
            </w:r>
          </w:p>
        </w:tc>
      </w:tr>
    </w:tbl>
    <w:p/>
    <w:p>
      <w:pPr>
        <w:pStyle w:val="Heading1"/>
      </w:pPr>
      <w:r>
        <w:t>8. Database Modules</w:t>
      </w:r>
    </w:p>
    <w:p>
      <w:pPr>
        <w:pStyle w:val="ListBullet"/>
      </w:pPr>
      <w:r>
        <w:t>customers, products, visits, orders, attendance, outlet_sessions</w:t>
      </w:r>
    </w:p>
    <w:p>
      <w:pPr>
        <w:pStyle w:val="ListBullet"/>
      </w:pPr>
      <w:r>
        <w:t>beat_plans, tasks, schemes, territories</w:t>
      </w:r>
    </w:p>
    <w:p>
      <w:pPr>
        <w:pStyle w:val="ListBullet"/>
      </w:pPr>
      <w:r>
        <w:t>targets, promotions, retail_audits, announcements</w:t>
      </w:r>
    </w:p>
    <w:p>
      <w:pPr>
        <w:pStyle w:val="ListBullet"/>
      </w:pPr>
      <w:r>
        <w:t>expenses and collections foundation tables</w:t>
      </w:r>
    </w:p>
    <w:p>
      <w:pPr>
        <w:pStyle w:val="ListBullet"/>
      </w:pPr>
      <w:r>
        <w:t>Future: companies, users, roles, permissions, audit_logs, invoices, payments, rewards, incentives, location_points</w:t>
      </w:r>
    </w:p>
    <w:p>
      <w:pPr>
        <w:pStyle w:val="Heading1"/>
      </w:pPr>
      <w:r>
        <w:t>9. Advanced Roadmap</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8EEF5"/>
          </w:tcPr>
          <w:p>
            <w:r/>
            <w:r>
              <w:rPr>
                <w:b/>
                <w:sz w:val="18"/>
              </w:rPr>
              <w:t>Phase</w:t>
            </w:r>
          </w:p>
        </w:tc>
        <w:tc>
          <w:tcPr>
            <w:tcW w:type="dxa" w:w="4896"/>
            <w:vAlign w:val="center"/>
            <w:shd w:fill="E8EEF5"/>
          </w:tcPr>
          <w:p>
            <w:r/>
            <w:r>
              <w:rPr>
                <w:b/>
                <w:sz w:val="18"/>
              </w:rPr>
              <w:t>Features</w:t>
            </w:r>
          </w:p>
        </w:tc>
      </w:tr>
      <w:tr>
        <w:tc>
          <w:tcPr>
            <w:tcW w:type="dxa" w:w="4896"/>
            <w:vAlign w:val="center"/>
          </w:tcPr>
          <w:p>
            <w:r/>
            <w:r>
              <w:rPr>
                <w:b w:val="0"/>
                <w:sz w:val="18"/>
              </w:rPr>
              <w:t>Pilot Phase</w:t>
            </w:r>
          </w:p>
        </w:tc>
        <w:tc>
          <w:tcPr>
            <w:tcW w:type="dxa" w:w="4896"/>
            <w:vAlign w:val="center"/>
          </w:tcPr>
          <w:p>
            <w:r/>
            <w:r>
              <w:rPr>
                <w:b w:val="0"/>
                <w:sz w:val="18"/>
              </w:rPr>
              <w:t>2-3 MR testing, product/customer import, beat plan, attendance, visits, orders, outlet time and KM tracking.</w:t>
            </w:r>
          </w:p>
        </w:tc>
      </w:tr>
      <w:tr>
        <w:tc>
          <w:tcPr>
            <w:tcW w:type="dxa" w:w="4896"/>
            <w:vAlign w:val="center"/>
          </w:tcPr>
          <w:p>
            <w:r/>
            <w:r>
              <w:rPr>
                <w:b w:val="0"/>
                <w:sz w:val="18"/>
              </w:rPr>
              <w:t>Operations Phase</w:t>
            </w:r>
          </w:p>
        </w:tc>
        <w:tc>
          <w:tcPr>
            <w:tcW w:type="dxa" w:w="4896"/>
            <w:vAlign w:val="center"/>
          </w:tcPr>
          <w:p>
            <w:r/>
            <w:r>
              <w:rPr>
                <w:b w:val="0"/>
                <w:sz w:val="18"/>
              </w:rPr>
              <w:t>Role-based login, approvals, expense/collection workflows, returns, invoice visibility, distributor portal.</w:t>
            </w:r>
          </w:p>
        </w:tc>
      </w:tr>
      <w:tr>
        <w:tc>
          <w:tcPr>
            <w:tcW w:type="dxa" w:w="4896"/>
            <w:vAlign w:val="center"/>
          </w:tcPr>
          <w:p>
            <w:r/>
            <w:r>
              <w:rPr>
                <w:b w:val="0"/>
                <w:sz w:val="18"/>
              </w:rPr>
              <w:t>Scale Phase</w:t>
            </w:r>
          </w:p>
        </w:tc>
        <w:tc>
          <w:tcPr>
            <w:tcW w:type="dxa" w:w="4896"/>
            <w:vAlign w:val="center"/>
          </w:tcPr>
          <w:p>
            <w:r/>
            <w:r>
              <w:rPr>
                <w:b w:val="0"/>
                <w:sz w:val="18"/>
              </w:rPr>
              <w:t>Multi-company, multi-state hierarchy, audit logs, background GPS, fake GPS detection, offline sync engine.</w:t>
            </w:r>
          </w:p>
        </w:tc>
      </w:tr>
      <w:tr>
        <w:tc>
          <w:tcPr>
            <w:tcW w:type="dxa" w:w="4896"/>
            <w:vAlign w:val="center"/>
          </w:tcPr>
          <w:p>
            <w:r/>
            <w:r>
              <w:rPr>
                <w:b w:val="0"/>
                <w:sz w:val="18"/>
              </w:rPr>
              <w:t>AI Phase</w:t>
            </w:r>
          </w:p>
        </w:tc>
        <w:tc>
          <w:tcPr>
            <w:tcW w:type="dxa" w:w="4896"/>
            <w:vAlign w:val="center"/>
          </w:tcPr>
          <w:p>
            <w:r/>
            <w:r>
              <w:rPr>
                <w:b w:val="0"/>
                <w:sz w:val="18"/>
              </w:rPr>
              <w:t>Predictive sales, missed visit prediction, route optimization, OCR bill scanning, smart stock and target suggestions.</w:t>
            </w:r>
          </w:p>
        </w:tc>
      </w:tr>
      <w:tr>
        <w:tc>
          <w:tcPr>
            <w:tcW w:type="dxa" w:w="4896"/>
            <w:vAlign w:val="center"/>
          </w:tcPr>
          <w:p>
            <w:r/>
            <w:r>
              <w:rPr>
                <w:b w:val="0"/>
                <w:sz w:val="18"/>
              </w:rPr>
              <w:t>Enterprise Phase</w:t>
            </w:r>
          </w:p>
        </w:tc>
        <w:tc>
          <w:tcPr>
            <w:tcW w:type="dxa" w:w="4896"/>
            <w:vAlign w:val="center"/>
          </w:tcPr>
          <w:p>
            <w:r/>
            <w:r>
              <w:rPr>
                <w:b w:val="0"/>
                <w:sz w:val="18"/>
              </w:rPr>
              <w:t>Native apps, high concurrency APIs, advanced reporting warehouse, ERP/Zoho/WhatsApp/payment integrations.</w:t>
            </w:r>
          </w:p>
        </w:tc>
      </w:tr>
    </w:tbl>
    <w:p/>
    <w:p>
      <w:pPr>
        <w:pStyle w:val="Heading1"/>
      </w:pPr>
      <w:r>
        <w:t>10. Immediate Testing Checklist</w:t>
      </w:r>
    </w:p>
    <w:p>
      <w:pPr>
        <w:pStyle w:val="ListBullet"/>
      </w:pPr>
      <w:r>
        <w:t>Run latest Supabase schema SQL after each database update.</w:t>
      </w:r>
    </w:p>
    <w:p>
      <w:pPr>
        <w:pStyle w:val="ListBullet"/>
      </w:pPr>
      <w:r>
        <w:t>Push latest GitHub commits so Vercel updates the live link.</w:t>
      </w:r>
    </w:p>
    <w:p>
      <w:pPr>
        <w:pStyle w:val="ListBullet"/>
      </w:pPr>
      <w:r>
        <w:t>Import products and customers using Sample CSV and Import CSV.</w:t>
      </w:r>
    </w:p>
    <w:p>
      <w:pPr>
        <w:pStyle w:val="ListBullet"/>
      </w:pPr>
      <w:r>
        <w:t>Open mobile link on field user phone and confirm product/customer data appears.</w:t>
      </w:r>
    </w:p>
    <w:p>
      <w:pPr>
        <w:pStyle w:val="ListBullet"/>
      </w:pPr>
      <w:r>
        <w:t>Test GPS Check In, Start Outlet Check-In, Check Out Outlet with KM, Submit Visit, Book Order.</w:t>
      </w:r>
    </w:p>
    <w:p>
      <w:pPr>
        <w:pStyle w:val="ListBullet"/>
      </w:pPr>
      <w:r>
        <w:t>Open Admin Reports and confirm outlet time, KM, visits, orders, and imported master data show correctly.</w:t>
      </w:r>
    </w:p>
    <w:p>
      <w:pPr>
        <w:pStyle w:val="Heading1"/>
      </w:pPr>
      <w:r>
        <w:t>11. Current Live Links</w:t>
      </w:r>
    </w:p>
    <w:p>
      <w:pPr>
        <w:pStyle w:val="ListBullet"/>
      </w:pPr>
      <w:r>
        <w:t>Mobile App: https://fieldforce-ai.vercel.app/mobile</w:t>
      </w:r>
    </w:p>
    <w:p>
      <w:pPr>
        <w:pStyle w:val="ListBullet"/>
      </w:pPr>
      <w:r>
        <w:t>Admin Panel: https://fieldforce-ai.vercel.app/admin</w:t>
      </w:r>
    </w:p>
    <w:p>
      <w:pPr>
        <w:pStyle w:val="ListBullet"/>
      </w:pPr>
      <w:r>
        <w:t>GitHub Repository: siddharthsingl25-del/fieldforce-ai</w:t>
      </w:r>
    </w:p>
    <w:p>
      <w:pPr>
        <w:pStyle w:val="ListBullet"/>
      </w:pPr>
      <w:r>
        <w:t>Cloud Database: Supabase project connected through publishable API key for MVP testing.</w:t>
      </w:r>
    </w:p>
    <w:p>
      <w:pPr>
        <w:pStyle w:val="Heading1"/>
      </w:pPr>
      <w:r>
        <w:t>12. Important Notes</w:t>
      </w:r>
    </w:p>
    <w:p>
      <w:pPr>
        <w:pStyle w:val="ListBullet"/>
      </w:pPr>
      <w:r>
        <w:t>Current build is an MVP prototype suitable for pilot testing, not yet a hardened enterprise production backend.</w:t>
      </w:r>
    </w:p>
    <w:p>
      <w:pPr>
        <w:pStyle w:val="ListBullet"/>
      </w:pPr>
      <w:r>
        <w:t>Before large-scale rollout, role-based authentication, private RLS policies, user hierarchy, audit logs, and secured API layer must be added.</w:t>
      </w:r>
    </w:p>
    <w:p>
      <w:pPr>
        <w:pStyle w:val="ListBullet"/>
      </w:pPr>
      <w:r>
        <w:t>For lakhs of users, background tracking, offline sync, and analytics should move into a dedicated backend architecture.</w:t>
      </w:r>
    </w:p>
    <w:p>
      <w:pPr>
        <w:pStyle w:val="ListBullet"/>
      </w:pPr>
      <w:r>
        <w:t>The current system is intentionally built in small usable batches so field testing can begin immediately while product scope grows.</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FieldForce AI PDR / PRD - Pharma + FMCG Field Force Management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