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AI-Generated Sales Report Summary</w:t>
      </w:r>
    </w:p>
    <w:p>
      <w:r>
        <w:rPr>
          <w:b/>
        </w:rPr>
        <w:t>Dataset Overview</w:t>
      </w:r>
    </w:p>
    <w:p>
      <w:r>
        <w:t>Our dataset contains 1000 rows of information across 14 categories, including employee details, job roles, and compensation. The data is relatively clean, with no duplicate rows and only 915 missing values, primarily in the "Exit Date" column.</w:t>
      </w:r>
    </w:p>
    <w:p>
      <w:r>
        <w:rPr>
          <w:b/>
        </w:rPr>
        <w:t>Annual Salary Metric</w:t>
      </w:r>
    </w:p>
    <w:p>
      <w:r>
        <w:t>The average annual salary is $113,217, with a total compensation of $113,217,365 across all employees. Salaries range from a minimum of $40,063 to a maximum of $258,498. This suggests a relatively wide spread in compensation, indicating varying levels of experience, skill, and job responsibility.</w:t>
      </w:r>
    </w:p>
    <w:p>
      <w:r>
        <w:rPr>
          <w:b/>
        </w:rPr>
        <w:t>Departmental Insights</w:t>
      </w:r>
    </w:p>
    <w:p>
      <w:r>
        <w:t>When examining the dataset by department, we see that 'IT' has the largest number of employees (241), followed closely by 'Engineering' (158) and 'Sales' (140). These departments tend to have higher average salaries, with 'IT' and 'Engineering' employees earning significantly more than those in other departments.</w:t>
      </w:r>
    </w:p>
    <w:p>
      <w:r>
        <w:rPr>
          <w:b/>
        </w:rPr>
        <w:t>Data Quality</w:t>
      </w:r>
    </w:p>
    <w:p>
      <w:r>
        <w:t>While there are some missing values, particularly in the "Exit Date" column, the overall data quality is good. With no duplicate rows and only a small percentage of missing values, we can rely on the data for analysis.</w:t>
      </w:r>
    </w:p>
    <w:p>
      <w:r>
        <w:rPr>
          <w:b/>
        </w:rPr>
        <w:t>Next Steps</w:t>
      </w:r>
    </w:p>
    <w:p>
      <w:r>
        <w:t>Based on this dataset, here are some potential analytical questions or next steps:</w:t>
      </w:r>
    </w:p>
    <w:p>
      <w:r>
        <w:t xml:space="preserve">1. </w:t>
      </w:r>
      <w:r>
        <w:rPr>
          <w:b/>
        </w:rPr>
        <w:t>Departmental Salary Analysis</w:t>
      </w:r>
      <w:r>
        <w:t>: Explore the average salaries within each department to identify potential areas for salary adjustments or training programs.</w:t>
      </w:r>
      <w:r>
        <w:br/>
      </w:r>
      <w:r>
        <w:t xml:space="preserve">2. </w:t>
      </w:r>
      <w:r>
        <w:rPr>
          <w:b/>
        </w:rPr>
        <w:t>Salary vs. Performance</w:t>
      </w:r>
      <w:r>
        <w:t>: Analyze the relationship between annual salary and employee performance metrics, such as sales targets or project completion rates.</w:t>
      </w:r>
      <w:r>
        <w:br/>
      </w:r>
      <w:r>
        <w:t xml:space="preserve">3. </w:t>
      </w:r>
      <w:r>
        <w:rPr>
          <w:b/>
        </w:rPr>
        <w:t>Compensation Trends</w:t>
      </w:r>
      <w:r>
        <w:t>: Examine changes in average salary over time to identify trends or patterns, such as salary increases or decreases in specific departments.</w:t>
      </w:r>
      <w:r>
        <w:br/>
      </w:r>
      <w:r>
        <w:t xml:space="preserve">4. </w:t>
      </w:r>
      <w:r>
        <w:rPr>
          <w:b/>
        </w:rPr>
        <w:t>Employee Retention</w:t>
      </w:r>
      <w:r>
        <w:t>: Investigate the relationship between exit dates and various factors, such as department, job title, or salary, to identify potential drivers of employee turnover.</w:t>
      </w:r>
      <w:r>
        <w:br/>
      </w:r>
      <w:r>
        <w:t xml:space="preserve">5. </w:t>
      </w:r>
      <w:r>
        <w:rPr>
          <w:b/>
        </w:rPr>
        <w:t>Diversity and Inclusion</w:t>
      </w:r>
      <w:r>
        <w:t>: Analyze the distribution of salaries across different demographics, such as gender or ethnicity, to identify potential disparities or areas for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