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E61D" w14:textId="1B72D4B9" w:rsidR="00AA35D0" w:rsidRDefault="0023225A" w:rsidP="0023225A">
      <w:pPr>
        <w:ind w:left="2160"/>
        <w:rPr>
          <w:b/>
          <w:bCs/>
          <w:sz w:val="28"/>
          <w:szCs w:val="28"/>
        </w:rPr>
      </w:pPr>
      <w:r>
        <w:rPr>
          <w:b/>
          <w:bCs/>
          <w:sz w:val="28"/>
          <w:szCs w:val="28"/>
        </w:rPr>
        <w:t xml:space="preserve"> </w:t>
      </w:r>
      <w:r w:rsidR="00165F40">
        <w:rPr>
          <w:b/>
          <w:bCs/>
          <w:sz w:val="28"/>
          <w:szCs w:val="28"/>
        </w:rPr>
        <w:t xml:space="preserve">NCDEX Commodity price </w:t>
      </w:r>
      <w:r w:rsidR="00674777">
        <w:rPr>
          <w:b/>
          <w:bCs/>
          <w:sz w:val="28"/>
          <w:szCs w:val="28"/>
        </w:rPr>
        <w:t>forecaster</w:t>
      </w:r>
    </w:p>
    <w:p w14:paraId="44AD1BDD" w14:textId="2973862C" w:rsidR="00AA35D0" w:rsidRDefault="00AA35D0"/>
    <w:p w14:paraId="4FEF0B4B" w14:textId="5B605541" w:rsidR="001C2E96" w:rsidRPr="00CF2CC0" w:rsidRDefault="002969E2">
      <w:pPr>
        <w:rPr>
          <w:sz w:val="26"/>
          <w:szCs w:val="26"/>
        </w:rPr>
      </w:pPr>
      <w:r w:rsidRPr="00CF2CC0">
        <w:rPr>
          <w:sz w:val="26"/>
          <w:szCs w:val="26"/>
        </w:rPr>
        <w:t>National</w:t>
      </w:r>
      <w:r w:rsidR="001C2E96" w:rsidRPr="00CF2CC0">
        <w:rPr>
          <w:sz w:val="26"/>
          <w:szCs w:val="26"/>
        </w:rPr>
        <w:t xml:space="preserve"> commodity </w:t>
      </w:r>
      <w:r w:rsidR="00ED4A65" w:rsidRPr="00CF2CC0">
        <w:rPr>
          <w:sz w:val="26"/>
          <w:szCs w:val="26"/>
        </w:rPr>
        <w:t>&amp; derivatives exchange limited</w:t>
      </w:r>
      <w:r w:rsidRPr="00CF2CC0">
        <w:rPr>
          <w:sz w:val="26"/>
          <w:szCs w:val="26"/>
        </w:rPr>
        <w:t xml:space="preserve"> (NCDEX)</w:t>
      </w:r>
      <w:r w:rsidR="00ED4A65" w:rsidRPr="00CF2CC0">
        <w:rPr>
          <w:sz w:val="26"/>
          <w:szCs w:val="26"/>
        </w:rPr>
        <w:t xml:space="preserve"> is an Indian Government Owned online commodity exchange </w:t>
      </w:r>
      <w:r w:rsidR="00CF5596">
        <w:rPr>
          <w:sz w:val="26"/>
          <w:szCs w:val="26"/>
        </w:rPr>
        <w:t xml:space="preserve">platform </w:t>
      </w:r>
      <w:r w:rsidR="00ED4A65" w:rsidRPr="00CF2CC0">
        <w:rPr>
          <w:sz w:val="26"/>
          <w:szCs w:val="26"/>
        </w:rPr>
        <w:t>based in</w:t>
      </w:r>
      <w:r w:rsidR="00A50109" w:rsidRPr="00CF2CC0">
        <w:rPr>
          <w:sz w:val="26"/>
          <w:szCs w:val="26"/>
        </w:rPr>
        <w:t xml:space="preserve"> Mumbai, Maharashtra,</w:t>
      </w:r>
      <w:r w:rsidR="00ED4A65" w:rsidRPr="00CF2CC0">
        <w:rPr>
          <w:sz w:val="26"/>
          <w:szCs w:val="26"/>
        </w:rPr>
        <w:t xml:space="preserve"> </w:t>
      </w:r>
      <w:r w:rsidR="00A50109" w:rsidRPr="00CF2CC0">
        <w:rPr>
          <w:sz w:val="26"/>
          <w:szCs w:val="26"/>
        </w:rPr>
        <w:t>India.</w:t>
      </w:r>
    </w:p>
    <w:p w14:paraId="41F91AC7" w14:textId="49A1AC4D" w:rsidR="00E70511" w:rsidRPr="00CF2CC0" w:rsidRDefault="00E70511">
      <w:pPr>
        <w:rPr>
          <w:sz w:val="26"/>
          <w:szCs w:val="26"/>
        </w:rPr>
      </w:pPr>
      <w:r w:rsidRPr="00CF2CC0">
        <w:rPr>
          <w:sz w:val="26"/>
          <w:szCs w:val="26"/>
        </w:rPr>
        <w:t xml:space="preserve">Commodities are physical quantity which are traded in commodity market. </w:t>
      </w:r>
    </w:p>
    <w:p w14:paraId="5A5BD984" w14:textId="09F67DFB" w:rsidR="0049776B" w:rsidRPr="00CF2CC0" w:rsidRDefault="0049776B">
      <w:pPr>
        <w:rPr>
          <w:sz w:val="26"/>
          <w:szCs w:val="26"/>
        </w:rPr>
      </w:pPr>
      <w:r w:rsidRPr="00CF2CC0">
        <w:rPr>
          <w:sz w:val="26"/>
          <w:szCs w:val="26"/>
        </w:rPr>
        <w:t xml:space="preserve">As of date NCDEX works with </w:t>
      </w:r>
      <w:r w:rsidR="00A617C4">
        <w:rPr>
          <w:sz w:val="26"/>
          <w:szCs w:val="26"/>
        </w:rPr>
        <w:t xml:space="preserve">farm </w:t>
      </w:r>
      <w:r w:rsidRPr="00CF2CC0">
        <w:rPr>
          <w:sz w:val="26"/>
          <w:szCs w:val="26"/>
        </w:rPr>
        <w:t xml:space="preserve">commodity such as Rice, </w:t>
      </w:r>
      <w:proofErr w:type="spellStart"/>
      <w:r w:rsidRPr="00CF2CC0">
        <w:rPr>
          <w:sz w:val="26"/>
          <w:szCs w:val="26"/>
        </w:rPr>
        <w:t>Dhaanya</w:t>
      </w:r>
      <w:proofErr w:type="spellEnd"/>
      <w:r w:rsidRPr="00CF2CC0">
        <w:rPr>
          <w:sz w:val="26"/>
          <w:szCs w:val="26"/>
        </w:rPr>
        <w:t xml:space="preserve">, castor, </w:t>
      </w:r>
      <w:r w:rsidR="00D8717B" w:rsidRPr="00CF2CC0">
        <w:rPr>
          <w:sz w:val="26"/>
          <w:szCs w:val="26"/>
        </w:rPr>
        <w:t>Barley</w:t>
      </w:r>
      <w:r w:rsidR="00D8717B">
        <w:rPr>
          <w:sz w:val="26"/>
          <w:szCs w:val="26"/>
        </w:rPr>
        <w:t>, Chana</w:t>
      </w:r>
      <w:r w:rsidR="007B40FC">
        <w:rPr>
          <w:sz w:val="26"/>
          <w:szCs w:val="26"/>
        </w:rPr>
        <w:t xml:space="preserve">, Turmeric ,Cotton, etc. </w:t>
      </w:r>
    </w:p>
    <w:p w14:paraId="245354E2" w14:textId="1E98FE4B" w:rsidR="00A50109" w:rsidRDefault="005623D5">
      <w:pPr>
        <w:rPr>
          <w:b/>
          <w:bCs/>
          <w:sz w:val="26"/>
          <w:szCs w:val="26"/>
        </w:rPr>
      </w:pPr>
      <w:r w:rsidRPr="00CF2CC0">
        <w:rPr>
          <w:b/>
          <w:bCs/>
          <w:sz w:val="26"/>
          <w:szCs w:val="26"/>
        </w:rPr>
        <w:t>Problem Statement:</w:t>
      </w:r>
    </w:p>
    <w:p w14:paraId="6E6051D8" w14:textId="347C76FB" w:rsidR="00B2503B" w:rsidRDefault="00B2503B">
      <w:pPr>
        <w:rPr>
          <w:sz w:val="26"/>
          <w:szCs w:val="26"/>
        </w:rPr>
      </w:pPr>
      <w:r>
        <w:rPr>
          <w:sz w:val="26"/>
          <w:szCs w:val="26"/>
        </w:rPr>
        <w:t xml:space="preserve">At NCDEX a contract is signed between Sellers and buyers about the amount of quantity </w:t>
      </w:r>
      <w:r w:rsidR="00CF5596">
        <w:rPr>
          <w:sz w:val="26"/>
          <w:szCs w:val="26"/>
        </w:rPr>
        <w:t xml:space="preserve">to be sold and at what price .Once the contract is signed for a particular amount of time in months both buyers and seller pledge to buy and sell the </w:t>
      </w:r>
      <w:r w:rsidR="00CF1295">
        <w:rPr>
          <w:sz w:val="26"/>
          <w:szCs w:val="26"/>
        </w:rPr>
        <w:t>commodity</w:t>
      </w:r>
      <w:r w:rsidR="00CF5596">
        <w:rPr>
          <w:sz w:val="26"/>
          <w:szCs w:val="26"/>
        </w:rPr>
        <w:t xml:space="preserve"> .</w:t>
      </w:r>
    </w:p>
    <w:p w14:paraId="25ED472A" w14:textId="062DDE85" w:rsidR="00CF1295" w:rsidRDefault="00CF1295">
      <w:pPr>
        <w:rPr>
          <w:sz w:val="26"/>
          <w:szCs w:val="26"/>
        </w:rPr>
      </w:pPr>
      <w:r>
        <w:rPr>
          <w:sz w:val="26"/>
          <w:szCs w:val="26"/>
        </w:rPr>
        <w:t xml:space="preserve">Ideally Seller will always expect the market to </w:t>
      </w:r>
      <w:proofErr w:type="gramStart"/>
      <w:r>
        <w:rPr>
          <w:sz w:val="26"/>
          <w:szCs w:val="26"/>
        </w:rPr>
        <w:t>fall down</w:t>
      </w:r>
      <w:proofErr w:type="gramEnd"/>
      <w:r>
        <w:rPr>
          <w:sz w:val="26"/>
          <w:szCs w:val="26"/>
        </w:rPr>
        <w:t xml:space="preserve"> as he has to sell the commodity at a price mentioned in contract to gain profit whereas buyer will always expect the market price of commodity  to go up </w:t>
      </w:r>
      <w:r w:rsidR="00A47C7C">
        <w:rPr>
          <w:sz w:val="26"/>
          <w:szCs w:val="26"/>
        </w:rPr>
        <w:t>as he will be buying the commodity at a price mentioned in the contract.</w:t>
      </w:r>
    </w:p>
    <w:p w14:paraId="28BE567B" w14:textId="3D751C4F" w:rsidR="00A01FA7" w:rsidRPr="00B2503B" w:rsidRDefault="00A01FA7">
      <w:pPr>
        <w:rPr>
          <w:sz w:val="26"/>
          <w:szCs w:val="26"/>
        </w:rPr>
      </w:pPr>
      <w:r>
        <w:rPr>
          <w:sz w:val="26"/>
          <w:szCs w:val="26"/>
        </w:rPr>
        <w:t>As of date there are Options and Future Contract</w:t>
      </w:r>
      <w:r w:rsidR="00FB73DF">
        <w:rPr>
          <w:sz w:val="26"/>
          <w:szCs w:val="26"/>
        </w:rPr>
        <w:t>. In Future Contract both buyer and seller are obliged to buy and sell the commodity whereas in Options contract gives both buyer and seller the right to revoke the contract in case of loss scenario by paying the penalty amount</w:t>
      </w:r>
      <w:r w:rsidR="00E21B08">
        <w:rPr>
          <w:sz w:val="26"/>
          <w:szCs w:val="26"/>
        </w:rPr>
        <w:t xml:space="preserve"> often known </w:t>
      </w:r>
      <w:r w:rsidR="00705C8E">
        <w:rPr>
          <w:sz w:val="26"/>
          <w:szCs w:val="26"/>
        </w:rPr>
        <w:t>an</w:t>
      </w:r>
      <w:r w:rsidR="00E21B08">
        <w:rPr>
          <w:sz w:val="26"/>
          <w:szCs w:val="26"/>
        </w:rPr>
        <w:t xml:space="preserve"> options premium</w:t>
      </w:r>
      <w:r w:rsidR="00FB73DF">
        <w:rPr>
          <w:sz w:val="26"/>
          <w:szCs w:val="26"/>
        </w:rPr>
        <w:t>.</w:t>
      </w:r>
    </w:p>
    <w:p w14:paraId="47C88B44" w14:textId="03A57121" w:rsidR="00C55424" w:rsidRDefault="00C55424">
      <w:pPr>
        <w:rPr>
          <w:sz w:val="26"/>
          <w:szCs w:val="26"/>
        </w:rPr>
      </w:pPr>
      <w:r w:rsidRPr="00CF2CC0">
        <w:rPr>
          <w:sz w:val="26"/>
          <w:szCs w:val="26"/>
        </w:rPr>
        <w:t xml:space="preserve">In both Options and Future Market </w:t>
      </w:r>
      <w:r w:rsidR="007B0BCD">
        <w:rPr>
          <w:sz w:val="26"/>
          <w:szCs w:val="26"/>
        </w:rPr>
        <w:t>forecasting</w:t>
      </w:r>
      <w:r w:rsidRPr="00CF2CC0">
        <w:rPr>
          <w:sz w:val="26"/>
          <w:szCs w:val="26"/>
        </w:rPr>
        <w:t xml:space="preserve"> the price performance </w:t>
      </w:r>
      <w:r w:rsidR="007B0BCD">
        <w:rPr>
          <w:sz w:val="26"/>
          <w:szCs w:val="26"/>
        </w:rPr>
        <w:t>of the commodit</w:t>
      </w:r>
      <w:r w:rsidR="00CF26AE">
        <w:rPr>
          <w:sz w:val="26"/>
          <w:szCs w:val="26"/>
        </w:rPr>
        <w:t xml:space="preserve">ies </w:t>
      </w:r>
      <w:r w:rsidRPr="00CF2CC0">
        <w:rPr>
          <w:sz w:val="26"/>
          <w:szCs w:val="26"/>
        </w:rPr>
        <w:t>helps</w:t>
      </w:r>
      <w:r w:rsidR="009D0973">
        <w:rPr>
          <w:sz w:val="26"/>
          <w:szCs w:val="26"/>
        </w:rPr>
        <w:t xml:space="preserve"> both </w:t>
      </w:r>
      <w:r w:rsidRPr="00CF2CC0">
        <w:rPr>
          <w:sz w:val="26"/>
          <w:szCs w:val="26"/>
        </w:rPr>
        <w:t xml:space="preserve"> seller  and Buyer to make proper decision in terms of when to buy the commodity and when to sell it</w:t>
      </w:r>
      <w:r w:rsidR="00F067A4">
        <w:rPr>
          <w:sz w:val="26"/>
          <w:szCs w:val="26"/>
        </w:rPr>
        <w:t xml:space="preserve"> </w:t>
      </w:r>
      <w:proofErr w:type="gramStart"/>
      <w:r w:rsidR="00F067A4">
        <w:rPr>
          <w:sz w:val="26"/>
          <w:szCs w:val="26"/>
        </w:rPr>
        <w:t>in order to</w:t>
      </w:r>
      <w:proofErr w:type="gramEnd"/>
      <w:r w:rsidR="00F067A4">
        <w:rPr>
          <w:sz w:val="26"/>
          <w:szCs w:val="26"/>
        </w:rPr>
        <w:t xml:space="preserve"> ensure profit</w:t>
      </w:r>
      <w:r w:rsidRPr="00CF2CC0">
        <w:rPr>
          <w:sz w:val="26"/>
          <w:szCs w:val="26"/>
        </w:rPr>
        <w:t>.</w:t>
      </w:r>
    </w:p>
    <w:p w14:paraId="77793AC4" w14:textId="77777777" w:rsidR="00CF26AE" w:rsidRDefault="00CF26AE">
      <w:pPr>
        <w:rPr>
          <w:sz w:val="26"/>
          <w:szCs w:val="26"/>
        </w:rPr>
      </w:pPr>
    </w:p>
    <w:p w14:paraId="2CAAA1D9" w14:textId="565BCB65" w:rsidR="00153B6F" w:rsidRDefault="0049776B" w:rsidP="007B40FC">
      <w:pPr>
        <w:ind w:left="1440" w:firstLine="720"/>
      </w:pPr>
      <w:r>
        <w:object w:dxaOrig="1520" w:dyaOrig="987" w14:anchorId="1A96C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MacroEnabled.12" ShapeID="_x0000_i1025" DrawAspect="Icon" ObjectID="_1687272069" r:id="rId7"/>
        </w:object>
      </w:r>
    </w:p>
    <w:p w14:paraId="46B50452" w14:textId="605F9AC9" w:rsidR="001C2E96" w:rsidRDefault="001C2E96"/>
    <w:sectPr w:rsidR="001C2E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182B0" w14:textId="77777777" w:rsidR="005D0272" w:rsidRDefault="005D0272" w:rsidP="00252A02">
      <w:pPr>
        <w:spacing w:after="0" w:line="240" w:lineRule="auto"/>
      </w:pPr>
      <w:r>
        <w:separator/>
      </w:r>
    </w:p>
  </w:endnote>
  <w:endnote w:type="continuationSeparator" w:id="0">
    <w:p w14:paraId="19B08F4B" w14:textId="77777777" w:rsidR="005D0272" w:rsidRDefault="005D0272" w:rsidP="0025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5DB8B" w14:textId="77777777" w:rsidR="005D0272" w:rsidRDefault="005D0272" w:rsidP="00252A02">
      <w:pPr>
        <w:spacing w:after="0" w:line="240" w:lineRule="auto"/>
      </w:pPr>
      <w:r>
        <w:separator/>
      </w:r>
    </w:p>
  </w:footnote>
  <w:footnote w:type="continuationSeparator" w:id="0">
    <w:p w14:paraId="2CBAD6BD" w14:textId="77777777" w:rsidR="005D0272" w:rsidRDefault="005D0272" w:rsidP="0025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6764" w14:textId="3F1C47EE" w:rsidR="00252A02" w:rsidRDefault="00252A02">
    <w:pPr>
      <w:pStyle w:val="Header"/>
    </w:pPr>
    <w:r>
      <w:tab/>
    </w:r>
    <w:r>
      <w:tab/>
      <w:t>Group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D0"/>
    <w:rsid w:val="00056D57"/>
    <w:rsid w:val="001203CA"/>
    <w:rsid w:val="00153B6F"/>
    <w:rsid w:val="00165F40"/>
    <w:rsid w:val="001C2E96"/>
    <w:rsid w:val="0023225A"/>
    <w:rsid w:val="00252A02"/>
    <w:rsid w:val="00266393"/>
    <w:rsid w:val="00275C80"/>
    <w:rsid w:val="002969E2"/>
    <w:rsid w:val="0034219E"/>
    <w:rsid w:val="00364745"/>
    <w:rsid w:val="003D20B9"/>
    <w:rsid w:val="00470E38"/>
    <w:rsid w:val="0049776B"/>
    <w:rsid w:val="005623D5"/>
    <w:rsid w:val="005D0272"/>
    <w:rsid w:val="00674777"/>
    <w:rsid w:val="00705C8E"/>
    <w:rsid w:val="007B0BCD"/>
    <w:rsid w:val="007B40FC"/>
    <w:rsid w:val="008E574B"/>
    <w:rsid w:val="009D0973"/>
    <w:rsid w:val="00A01FA7"/>
    <w:rsid w:val="00A47C7C"/>
    <w:rsid w:val="00A50109"/>
    <w:rsid w:val="00A617C4"/>
    <w:rsid w:val="00AA35D0"/>
    <w:rsid w:val="00B2503B"/>
    <w:rsid w:val="00BE4D00"/>
    <w:rsid w:val="00C55424"/>
    <w:rsid w:val="00CF1295"/>
    <w:rsid w:val="00CF26AE"/>
    <w:rsid w:val="00CF2CC0"/>
    <w:rsid w:val="00CF5596"/>
    <w:rsid w:val="00D8717B"/>
    <w:rsid w:val="00E21B08"/>
    <w:rsid w:val="00E70511"/>
    <w:rsid w:val="00ED4A65"/>
    <w:rsid w:val="00F067A4"/>
    <w:rsid w:val="00FB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4FFA"/>
  <w15:chartTrackingRefBased/>
  <w15:docId w15:val="{BEF45D68-9638-462C-B286-42C6ECD0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02"/>
  </w:style>
  <w:style w:type="paragraph" w:styleId="Footer">
    <w:name w:val="footer"/>
    <w:basedOn w:val="Normal"/>
    <w:link w:val="FooterChar"/>
    <w:uiPriority w:val="99"/>
    <w:unhideWhenUsed/>
    <w:rsid w:val="00252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4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Macro-Enabled_Worksheet.xlsm"/><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Munagekar</dc:creator>
  <cp:keywords/>
  <dc:description/>
  <cp:lastModifiedBy>Siddhesh Munagekar</cp:lastModifiedBy>
  <cp:revision>2</cp:revision>
  <dcterms:created xsi:type="dcterms:W3CDTF">2021-07-08T21:55:00Z</dcterms:created>
  <dcterms:modified xsi:type="dcterms:W3CDTF">2021-07-08T21:55:00Z</dcterms:modified>
</cp:coreProperties>
</file>