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843c0b"/>
          <w:sz w:val="48"/>
          <w:szCs w:val="48"/>
        </w:rPr>
      </w:pPr>
      <w:r w:rsidDel="00000000" w:rsidR="00000000" w:rsidRPr="00000000">
        <w:rPr>
          <w:b w:val="1"/>
          <w:bCs w:val="1"/>
          <w:color w:val="843c0b"/>
          <w:sz w:val="48"/>
          <w:szCs w:val="48"/>
          <w:u w:val="single"/>
          <w:rtl w:val="0"/>
        </w:rPr>
        <w:t xml:space="preserve">QUES</w:t>
      </w:r>
      <w:r w:rsidDel="00000000" w:rsidR="00000000" w:rsidRPr="00000000">
        <w:rPr>
          <w:color w:val="843c0b"/>
          <w:sz w:val="48"/>
          <w:szCs w:val="48"/>
          <w:rtl w:val="0"/>
        </w:rPr>
        <w:t xml:space="preserve">: WHAT DO YOU MEAN BY DISPLAY DEVICES? WHAT ARE THE TYPES OF IT AND STATE ITS DAILY USES.</w:t>
      </w:r>
    </w:p>
    <w:p w:rsidR="00000000" w:rsidDel="00000000" w:rsidP="00000000" w:rsidRDefault="00000000" w:rsidRPr="00000000" w14:paraId="00000002">
      <w:pPr>
        <w:pStyle w:val="Heading2"/>
        <w:rPr>
          <w:color w:val="843c0b"/>
          <w:sz w:val="48"/>
          <w:szCs w:val="48"/>
        </w:rPr>
      </w:pPr>
      <w:r w:rsidDel="00000000" w:rsidR="00000000" w:rsidRPr="00000000">
        <w:rPr>
          <w:rFonts w:ascii="Calibri" w:cs="Calibri" w:eastAsia="Calibri" w:hAnsi="Calibri"/>
          <w:b w:val="1"/>
          <w:bCs w:val="1"/>
          <w:sz w:val="40"/>
          <w:szCs w:val="40"/>
          <w:rtl w:val="0"/>
        </w:rPr>
        <w:t xml:space="preserve">What is a display?</w:t>
      </w:r>
      <w:r w:rsidDel="00000000" w:rsidR="00000000" w:rsidRPr="00000000">
        <w:rPr>
          <w:rtl w:val="0"/>
        </w:rPr>
      </w:r>
    </w:p>
    <w:p w:rsidR="00000000" w:rsidDel="00000000" w:rsidP="00000000" w:rsidRDefault="00000000" w:rsidRPr="00000000" w14:paraId="00000003">
      <w:pPr>
        <w:rPr>
          <w:color w:val="f2f2f2"/>
        </w:rPr>
      </w:pPr>
      <w:r w:rsidDel="00000000" w:rsidR="00000000" w:rsidRPr="00000000">
        <w:rPr>
          <w:rtl w:val="0"/>
        </w:rPr>
      </w:r>
    </w:p>
    <w:p w:rsidR="00000000" w:rsidDel="00000000" w:rsidP="00000000" w:rsidRDefault="00000000" w:rsidRPr="00000000" w14:paraId="00000004">
      <w:pPr>
        <w:shd w:fill="ffffff" w:val="clear"/>
        <w:spacing w:after="405" w:before="120" w:lineRule="auto"/>
        <w:ind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computing, a display is a device with a screen that shows a rendered electronic image made up of pixels that are illuminated in a way that distinguishes text and graphic elements. Pixels are tiny areas of illumination -- bright dots of light -- that can number in the millions on a single display. Today, most displays use colored pixels.</w:t>
      </w:r>
    </w:p>
    <w:p w:rsidR="00000000" w:rsidDel="00000000" w:rsidP="00000000" w:rsidRDefault="00000000" w:rsidRPr="00000000" w14:paraId="00000005">
      <w:pPr>
        <w:shd w:fill="ffffff" w:val="clear"/>
        <w:spacing w:after="405" w:before="120" w:lineRule="auto"/>
        <w:ind w:firstLine="720"/>
        <w:jc w:val="both"/>
        <w:rPr>
          <w:rFonts w:ascii="Calibri" w:cs="Calibri" w:eastAsia="Calibri" w:hAnsi="Calibri"/>
          <w:sz w:val="28"/>
          <w:szCs w:val="28"/>
        </w:rPr>
      </w:pPr>
      <w:r w:rsidDel="00000000" w:rsidR="00000000" w:rsidRPr="00000000">
        <w:rPr>
          <w:rFonts w:ascii="Nunito" w:cs="Nunito" w:eastAsia="Nunito" w:hAnsi="Nunito"/>
          <w:sz w:val="28"/>
          <w:szCs w:val="28"/>
          <w:rtl w:val="0"/>
        </w:rPr>
        <w:t xml:space="preserve">For displaying an image on the screen, the </w:t>
      </w:r>
      <w:hyperlink r:id="rId7">
        <w:r w:rsidDel="00000000" w:rsidR="00000000" w:rsidRPr="00000000">
          <w:rPr>
            <w:rFonts w:ascii="Nunito" w:cs="Nunito" w:eastAsia="Nunito" w:hAnsi="Nunito"/>
            <w:color w:val="000000"/>
            <w:sz w:val="28"/>
            <w:szCs w:val="28"/>
            <w:u w:val="single"/>
            <w:rtl w:val="0"/>
          </w:rPr>
          <w:t xml:space="preserve">central processing unit (CPU)</w:t>
        </w:r>
      </w:hyperlink>
      <w:r w:rsidDel="00000000" w:rsidR="00000000" w:rsidRPr="00000000">
        <w:rPr>
          <w:rFonts w:ascii="Nunito" w:cs="Nunito" w:eastAsia="Nunito" w:hAnsi="Nunito"/>
          <w:sz w:val="28"/>
          <w:szCs w:val="28"/>
          <w:rtl w:val="0"/>
        </w:rPr>
        <w:t xml:space="preserve"> transfers the image data to another processor called a graphics processing unit (GPU). The GPU then interprets this data so that it can be understood by the display. What it does is divide this image into small colored points known as pixels. It therefore informs each pixel at specific positions on the screen about which color it should represent. This enables the display to illuminate appropriate pixels, thereby creating an entire image.</w:t>
      </w:r>
      <w:r w:rsidDel="00000000" w:rsidR="00000000" w:rsidRPr="00000000">
        <w:rPr>
          <w:rtl w:val="0"/>
        </w:rPr>
      </w:r>
    </w:p>
    <w:p w:rsidR="00000000" w:rsidDel="00000000" w:rsidP="00000000" w:rsidRDefault="00000000" w:rsidRPr="00000000" w14:paraId="00000006">
      <w:pPr>
        <w:shd w:fill="ffffff" w:val="clear"/>
        <w:spacing w:after="405" w:before="120" w:lineRule="auto"/>
        <w:ind w:firstLine="720"/>
        <w:rPr>
          <w:rFonts w:ascii="Calibri" w:cs="Calibri" w:eastAsia="Calibri" w:hAnsi="Calibri"/>
          <w:color w:val="666666"/>
          <w:sz w:val="28"/>
          <w:szCs w:val="28"/>
        </w:rPr>
      </w:pPr>
      <w:r w:rsidDel="00000000" w:rsidR="00000000" w:rsidRPr="00000000">
        <w:rPr>
          <w:rtl w:val="0"/>
        </w:rPr>
      </w:r>
    </w:p>
    <w:p w:rsidR="00000000" w:rsidDel="00000000" w:rsidP="00000000" w:rsidRDefault="00000000" w:rsidRPr="00000000" w14:paraId="00000007">
      <w:pPr>
        <w:shd w:fill="ffffff" w:val="clear"/>
        <w:spacing w:after="405" w:before="120" w:lineRule="auto"/>
        <w:ind w:firstLine="720"/>
        <w:rPr>
          <w:rFonts w:ascii="Calibri" w:cs="Calibri" w:eastAsia="Calibri" w:hAnsi="Calibri"/>
          <w:sz w:val="28"/>
          <w:szCs w:val="28"/>
        </w:rPr>
      </w:pPr>
      <w:r w:rsidDel="00000000" w:rsidR="00000000" w:rsidRPr="00000000">
        <w:rPr>
          <w:rFonts w:ascii="system-ui" w:cs="system-ui" w:eastAsia="system-ui" w:hAnsi="system-ui"/>
          <w:color w:val="222222"/>
          <w:sz w:val="28"/>
          <w:szCs w:val="28"/>
          <w:rtl w:val="0"/>
        </w:rPr>
        <w:t xml:space="preserve">The working mechanisms behind the display are different from one another. They all depend on the display types. Even though, they have the same functionality. The engineering methods vary with each type of display. Following are the types:</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8">
      <w:pPr>
        <w:rPr>
          <w:color w:val="843c0b"/>
          <w:sz w:val="48"/>
          <w:szCs w:val="48"/>
        </w:rPr>
      </w:pPr>
      <w:r w:rsidDel="00000000" w:rsidR="00000000" w:rsidRPr="00000000">
        <w:rPr>
          <w:rtl w:val="0"/>
        </w:rPr>
      </w:r>
    </w:p>
    <w:p w:rsidR="00000000" w:rsidDel="00000000" w:rsidP="00000000" w:rsidRDefault="00000000" w:rsidRPr="00000000" w14:paraId="00000009">
      <w:pPr>
        <w:rPr>
          <w:color w:val="843c0b"/>
          <w:sz w:val="48"/>
          <w:szCs w:val="48"/>
        </w:rPr>
      </w:pPr>
      <w:r w:rsidDel="00000000" w:rsidR="00000000" w:rsidRPr="00000000">
        <w:rPr>
          <w:rtl w:val="0"/>
        </w:rPr>
      </w:r>
    </w:p>
    <w:p w:rsidR="00000000" w:rsidDel="00000000" w:rsidP="00000000" w:rsidRDefault="00000000" w:rsidRPr="00000000" w14:paraId="0000000A">
      <w:pPr>
        <w:rPr>
          <w:color w:val="843c0b"/>
          <w:sz w:val="48"/>
          <w:szCs w:val="48"/>
        </w:rPr>
      </w:pPr>
      <w:r w:rsidDel="00000000" w:rsidR="00000000" w:rsidRPr="00000000">
        <w:rPr>
          <w:color w:val="843c0b"/>
          <w:sz w:val="48"/>
          <w:szCs w:val="48"/>
          <w:rtl w:val="0"/>
        </w:rPr>
        <w:t xml:space="preserve">TYPES OF DISPLAY DEVICE</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Calibri" w:cs="Calibri" w:eastAsia="Calibri" w:hAnsi="Calibri"/>
          <w:b w:val="1"/>
          <w:bCs w:val="1"/>
          <w:i w:val="0"/>
          <w:iCs w:val="0"/>
          <w:smallCaps w:val="0"/>
          <w:strike w:val="0"/>
          <w:color w:val="4472c4"/>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40"/>
          <w:szCs w:val="40"/>
          <w:u w:val="none"/>
          <w:shd w:fill="auto" w:val="clear"/>
          <w:vertAlign w:val="baseline"/>
          <w:rtl w:val="0"/>
        </w:rPr>
        <w:t xml:space="preserve">CRT (Cathode Ray Tube)</w:t>
      </w:r>
    </w:p>
    <w:p w:rsidR="00000000" w:rsidDel="00000000" w:rsidP="00000000" w:rsidRDefault="00000000" w:rsidRPr="00000000" w14:paraId="0000000C">
      <w:pPr>
        <w:ind w:left="720" w:firstLine="0"/>
        <w:rPr/>
      </w:pPr>
      <w:r w:rsidDel="00000000" w:rsidR="00000000" w:rsidRPr="00000000">
        <w:rPr>
          <w:sz w:val="28"/>
          <w:szCs w:val="28"/>
          <w:rtl w:val="0"/>
        </w:rPr>
        <w:t xml:space="preserve">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 CRT is a vacuum tube display device.</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sz w:val="28"/>
          <w:szCs w:val="28"/>
          <w:rtl w:val="0"/>
        </w:rPr>
        <w:t xml:space="preserve">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 It produces images by directing a focused</w:t>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sz w:val="28"/>
          <w:szCs w:val="28"/>
          <w:rtl w:val="0"/>
        </w:rPr>
        <w:t xml:space="preserve">      Electron beam onto a phosphorescent screen.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electrons strike the screen, it glows and forms images.</w:t>
      </w:r>
      <w:r w:rsidDel="00000000" w:rsidR="00000000" w:rsidRPr="00000000">
        <w:rPr>
          <w:rtl w:val="0"/>
        </w:rPr>
      </w:r>
    </w:p>
    <w:p w:rsidR="00000000" w:rsidDel="00000000" w:rsidP="00000000" w:rsidRDefault="00000000" w:rsidRPr="00000000" w14:paraId="00000010">
      <w:pPr>
        <w:rPr>
          <w:color w:val="000000"/>
          <w:sz w:val="36"/>
          <w:szCs w:val="36"/>
        </w:rPr>
      </w:pPr>
      <w:r w:rsidDel="00000000" w:rsidR="00000000" w:rsidRPr="00000000">
        <w:rPr>
          <w:color w:val="000000"/>
          <w:sz w:val="36"/>
          <w:szCs w:val="36"/>
          <w:rtl w:val="0"/>
        </w:rPr>
        <w:t xml:space="preserve">       MAIN PARTS:</w:t>
      </w:r>
    </w:p>
    <w:p w:rsidR="00000000" w:rsidDel="00000000" w:rsidP="00000000" w:rsidRDefault="00000000" w:rsidRPr="00000000" w14:paraId="00000011">
      <w:pPr>
        <w:rPr>
          <w:sz w:val="28"/>
          <w:szCs w:val="28"/>
        </w:rPr>
      </w:pP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w:t>
      </w:r>
      <w:r w:rsidDel="00000000" w:rsidR="00000000" w:rsidRPr="00000000">
        <w:rPr>
          <w:color w:val="0070c0"/>
          <w:sz w:val="32"/>
          <w:szCs w:val="32"/>
          <w:rtl w:val="0"/>
        </w:rPr>
        <w:t xml:space="preserve">Electron gun</w:t>
      </w:r>
      <w:r w:rsidDel="00000000" w:rsidR="00000000" w:rsidRPr="00000000">
        <w:rPr>
          <w:sz w:val="28"/>
          <w:szCs w:val="28"/>
          <w:rtl w:val="0"/>
        </w:rPr>
        <w:t xml:space="preserve">: Produce and control electrons.</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w:t>
      </w:r>
      <w:r w:rsidDel="00000000" w:rsidR="00000000" w:rsidRPr="00000000">
        <w:rPr>
          <w:color w:val="0070c0"/>
          <w:sz w:val="32"/>
          <w:szCs w:val="32"/>
          <w:rtl w:val="0"/>
        </w:rPr>
        <w:t xml:space="preserve">Deflection plates</w:t>
      </w:r>
      <w:r w:rsidDel="00000000" w:rsidR="00000000" w:rsidRPr="00000000">
        <w:rPr>
          <w:color w:val="0d0d0d"/>
          <w:sz w:val="28"/>
          <w:szCs w:val="28"/>
          <w:rtl w:val="0"/>
        </w:rPr>
        <w:t xml:space="preserve">: </w:t>
      </w:r>
      <w:r w:rsidDel="00000000" w:rsidR="00000000" w:rsidRPr="00000000">
        <w:rPr>
          <w:sz w:val="28"/>
          <w:szCs w:val="28"/>
          <w:rtl w:val="0"/>
        </w:rPr>
        <w:t xml:space="preserve">Move the beam horizontally and vertically</w:t>
      </w:r>
      <w:r w:rsidDel="00000000" w:rsidR="00000000" w:rsidRPr="00000000">
        <w:rPr>
          <w:rtl w:val="0"/>
        </w:rPr>
        <w:t xml:space="preserve">.</w:t>
      </w:r>
    </w:p>
    <w:p w:rsidR="00000000" w:rsidDel="00000000" w:rsidP="00000000" w:rsidRDefault="00000000" w:rsidRPr="00000000" w14:paraId="00000013">
      <w:pPr>
        <w:rPr>
          <w:color w:val="0d0d0d"/>
          <w:sz w:val="28"/>
          <w:szCs w:val="28"/>
        </w:rPr>
      </w:pP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w:t>
      </w:r>
      <w:r w:rsidDel="00000000" w:rsidR="00000000" w:rsidRPr="00000000">
        <w:rPr>
          <w:color w:val="0070c0"/>
          <w:sz w:val="32"/>
          <w:szCs w:val="32"/>
          <w:rtl w:val="0"/>
        </w:rPr>
        <w:t xml:space="preserve">Phosphor screen</w:t>
      </w:r>
      <w:r w:rsidDel="00000000" w:rsidR="00000000" w:rsidRPr="00000000">
        <w:rPr>
          <w:color w:val="0d0d0d"/>
          <w:sz w:val="28"/>
          <w:szCs w:val="28"/>
          <w:rtl w:val="0"/>
        </w:rPr>
        <w:t xml:space="preserve">: Emits light.</w:t>
      </w:r>
    </w:p>
    <w:p w:rsidR="00000000" w:rsidDel="00000000" w:rsidP="00000000" w:rsidRDefault="00000000" w:rsidRPr="00000000" w14:paraId="00000014">
      <w:pPr>
        <w:rPr>
          <w:color w:val="0d0d0d"/>
          <w:sz w:val="28"/>
          <w:szCs w:val="28"/>
        </w:rPr>
      </w:pPr>
      <w:r w:rsidDel="00000000" w:rsidR="00000000" w:rsidRPr="00000000">
        <w:rPr>
          <w:color w:val="0d0d0d"/>
          <w:rtl w:val="0"/>
        </w:rPr>
        <w:t xml:space="preserve">           </w:t>
      </w:r>
      <w:r w:rsidDel="00000000" w:rsidR="00000000" w:rsidRPr="00000000">
        <w:rPr>
          <w:rFonts w:ascii="Noto Sans Symbols" w:cs="Noto Sans Symbols" w:eastAsia="Noto Sans Symbols" w:hAnsi="Noto Sans Symbols"/>
          <w:color w:val="0d0d0d"/>
          <w:rtl w:val="0"/>
        </w:rPr>
        <w:t xml:space="preserve">🡺</w:t>
      </w:r>
      <w:r w:rsidDel="00000000" w:rsidR="00000000" w:rsidRPr="00000000">
        <w:rPr>
          <w:color w:val="0d0d0d"/>
          <w:rtl w:val="0"/>
        </w:rPr>
        <w:t xml:space="preserve"> </w:t>
      </w:r>
      <w:r w:rsidDel="00000000" w:rsidR="00000000" w:rsidRPr="00000000">
        <w:rPr>
          <w:color w:val="0070c0"/>
          <w:sz w:val="32"/>
          <w:szCs w:val="32"/>
          <w:rtl w:val="0"/>
        </w:rPr>
        <w:t xml:space="preserve">Glass envelope</w:t>
      </w:r>
      <w:r w:rsidDel="00000000" w:rsidR="00000000" w:rsidRPr="00000000">
        <w:rPr>
          <w:color w:val="0d0d0d"/>
          <w:sz w:val="28"/>
          <w:szCs w:val="28"/>
          <w:rtl w:val="0"/>
        </w:rPr>
        <w:t xml:space="preserve">: Maintains vacuum.</w:t>
      </w:r>
    </w:p>
    <w:p w:rsidR="00000000" w:rsidDel="00000000" w:rsidP="00000000" w:rsidRDefault="00000000" w:rsidRPr="00000000" w14:paraId="00000015">
      <w:pPr>
        <w:rPr>
          <w:color w:val="000000"/>
          <w:sz w:val="36"/>
          <w:szCs w:val="36"/>
        </w:rPr>
      </w:pPr>
      <w:r w:rsidDel="00000000" w:rsidR="00000000" w:rsidRPr="00000000">
        <w:rPr>
          <w:color w:val="000000"/>
          <w:sz w:val="40"/>
          <w:szCs w:val="40"/>
          <w:rtl w:val="0"/>
        </w:rPr>
        <w:t xml:space="preserve">     </w:t>
      </w:r>
      <w:r w:rsidDel="00000000" w:rsidR="00000000" w:rsidRPr="00000000">
        <w:rPr>
          <w:color w:val="000000"/>
          <w:sz w:val="36"/>
          <w:szCs w:val="36"/>
          <w:rtl w:val="0"/>
        </w:rPr>
        <w:t xml:space="preserve">WORKING (IN BRIEF):</w:t>
      </w:r>
    </w:p>
    <w:p w:rsidR="00000000" w:rsidDel="00000000" w:rsidP="00000000" w:rsidRDefault="00000000" w:rsidRPr="00000000" w14:paraId="00000016">
      <w:pPr>
        <w:rPr>
          <w:color w:val="0d0d0d"/>
          <w:sz w:val="28"/>
          <w:szCs w:val="28"/>
        </w:rPr>
      </w:pPr>
      <w:r w:rsidDel="00000000" w:rsidR="00000000" w:rsidRPr="00000000">
        <w:rPr>
          <w:color w:val="0d0d0d"/>
          <w:rtl w:val="0"/>
        </w:rPr>
        <w:t xml:space="preserve">          </w:t>
      </w:r>
      <w:r w:rsidDel="00000000" w:rsidR="00000000" w:rsidRPr="00000000">
        <w:rPr>
          <w:rFonts w:ascii="Noto Sans Symbols" w:cs="Noto Sans Symbols" w:eastAsia="Noto Sans Symbols" w:hAnsi="Noto Sans Symbols"/>
          <w:color w:val="0d0d0d"/>
          <w:rtl w:val="0"/>
        </w:rPr>
        <w:t xml:space="preserve">🡺</w:t>
      </w:r>
      <w:r w:rsidDel="00000000" w:rsidR="00000000" w:rsidRPr="00000000">
        <w:rPr>
          <w:color w:val="0d0d0d"/>
          <w:rtl w:val="0"/>
        </w:rPr>
        <w:t xml:space="preserve"> </w:t>
      </w:r>
      <w:r w:rsidDel="00000000" w:rsidR="00000000" w:rsidRPr="00000000">
        <w:rPr>
          <w:color w:val="0d0d0d"/>
          <w:sz w:val="28"/>
          <w:szCs w:val="28"/>
          <w:rtl w:val="0"/>
        </w:rPr>
        <w:t xml:space="preserve">Electron gun emits electrons →accelerated →deflected →hit screen →   image formed.</w:t>
      </w:r>
    </w:p>
    <w:p w:rsidR="00000000" w:rsidDel="00000000" w:rsidP="00000000" w:rsidRDefault="00000000" w:rsidRPr="00000000" w14:paraId="00000017">
      <w:pPr>
        <w:rPr>
          <w:color w:val="000000"/>
          <w:sz w:val="36"/>
          <w:szCs w:val="36"/>
        </w:rPr>
      </w:pPr>
      <w:r w:rsidDel="00000000" w:rsidR="00000000" w:rsidRPr="00000000">
        <w:rPr>
          <w:color w:val="0d0d0d"/>
          <w:sz w:val="40"/>
          <w:szCs w:val="40"/>
          <w:rtl w:val="0"/>
        </w:rPr>
        <w:t xml:space="preserve">     </w:t>
      </w:r>
      <w:r w:rsidDel="00000000" w:rsidR="00000000" w:rsidRPr="00000000">
        <w:rPr>
          <w:color w:val="000000"/>
          <w:sz w:val="36"/>
          <w:szCs w:val="36"/>
          <w:rtl w:val="0"/>
        </w:rPr>
        <w:t xml:space="preserve">USES:</w:t>
      </w:r>
    </w:p>
    <w:p w:rsidR="00000000" w:rsidDel="00000000" w:rsidP="00000000" w:rsidRDefault="00000000" w:rsidRPr="00000000" w14:paraId="00000018">
      <w:pPr>
        <w:rPr>
          <w:color w:val="0d0d0d"/>
          <w:sz w:val="28"/>
          <w:szCs w:val="28"/>
        </w:rPr>
      </w:pPr>
      <w:r w:rsidDel="00000000" w:rsidR="00000000" w:rsidRPr="00000000">
        <w:rPr>
          <w:color w:val="0d0d0d"/>
          <w:sz w:val="40"/>
          <w:szCs w:val="40"/>
          <w:rtl w:val="0"/>
        </w:rPr>
        <w:t xml:space="preserve">      </w:t>
      </w:r>
      <w:r w:rsidDel="00000000" w:rsidR="00000000" w:rsidRPr="00000000">
        <w:rPr>
          <w:rFonts w:ascii="Noto Sans Symbols" w:cs="Noto Sans Symbols" w:eastAsia="Noto Sans Symbols" w:hAnsi="Noto Sans Symbols"/>
          <w:color w:val="0d0d0d"/>
          <w:sz w:val="28"/>
          <w:szCs w:val="28"/>
          <w:rtl w:val="0"/>
        </w:rPr>
        <w:t xml:space="preserve">🡺</w:t>
      </w:r>
      <w:r w:rsidDel="00000000" w:rsidR="00000000" w:rsidRPr="00000000">
        <w:rPr>
          <w:color w:val="0d0d0d"/>
          <w:sz w:val="28"/>
          <w:szCs w:val="28"/>
          <w:rtl w:val="0"/>
        </w:rPr>
        <w:t xml:space="preserve"> Old TVs and monitors</w:t>
      </w:r>
    </w:p>
    <w:p w:rsidR="00000000" w:rsidDel="00000000" w:rsidP="00000000" w:rsidRDefault="00000000" w:rsidRPr="00000000" w14:paraId="00000019">
      <w:pPr>
        <w:rPr>
          <w:color w:val="0d0d0d"/>
          <w:sz w:val="28"/>
          <w:szCs w:val="28"/>
        </w:rPr>
      </w:pPr>
      <w:r w:rsidDel="00000000" w:rsidR="00000000" w:rsidRPr="00000000">
        <w:rPr>
          <w:color w:val="0d0d0d"/>
          <w:sz w:val="28"/>
          <w:szCs w:val="28"/>
          <w:rtl w:val="0"/>
        </w:rPr>
        <w:t xml:space="preserve">        </w:t>
      </w:r>
      <w:r w:rsidDel="00000000" w:rsidR="00000000" w:rsidRPr="00000000">
        <w:rPr>
          <w:rFonts w:ascii="Noto Sans Symbols" w:cs="Noto Sans Symbols" w:eastAsia="Noto Sans Symbols" w:hAnsi="Noto Sans Symbols"/>
          <w:color w:val="0d0d0d"/>
          <w:sz w:val="28"/>
          <w:szCs w:val="28"/>
          <w:rtl w:val="0"/>
        </w:rPr>
        <w:t xml:space="preserve">🡺</w:t>
      </w:r>
      <w:r w:rsidDel="00000000" w:rsidR="00000000" w:rsidRPr="00000000">
        <w:rPr>
          <w:color w:val="0d0d0d"/>
          <w:sz w:val="28"/>
          <w:szCs w:val="28"/>
          <w:rtl w:val="0"/>
        </w:rPr>
        <w:t xml:space="preserve"> Cathode Ray Oscilloscope (CRO)</w:t>
      </w:r>
    </w:p>
    <w:p w:rsidR="00000000" w:rsidDel="00000000" w:rsidP="00000000" w:rsidRDefault="00000000" w:rsidRPr="00000000" w14:paraId="0000001A">
      <w:pPr>
        <w:ind w:left="720" w:firstLine="0"/>
        <w:rPr>
          <w:b w:val="1"/>
          <w:bCs w:val="1"/>
          <w:color w:val="4472c4"/>
          <w:sz w:val="40"/>
          <w:szCs w:val="40"/>
        </w:rPr>
      </w:pPr>
      <w:r w:rsidDel="00000000" w:rsidR="00000000" w:rsidRPr="00000000">
        <w:rPr>
          <w:b w:val="1"/>
          <w:bCs w:val="1"/>
          <w:color w:val="4472c4"/>
          <w:sz w:val="40"/>
          <w:szCs w:val="40"/>
          <w:rtl w:val="0"/>
        </w:rPr>
        <w:t xml:space="preserve">(2)  LCD</w:t>
      </w:r>
      <w:r w:rsidDel="00000000" w:rsidR="00000000" w:rsidRPr="00000000">
        <w:rPr>
          <w:color w:val="4472c4"/>
          <w:sz w:val="40"/>
          <w:szCs w:val="40"/>
          <w:rtl w:val="0"/>
        </w:rPr>
        <w:t xml:space="preserve"> </w:t>
      </w:r>
      <w:r w:rsidDel="00000000" w:rsidR="00000000" w:rsidRPr="00000000">
        <w:rPr>
          <w:b w:val="1"/>
          <w:bCs w:val="1"/>
          <w:color w:val="4472c4"/>
          <w:sz w:val="40"/>
          <w:szCs w:val="40"/>
          <w:rtl w:val="0"/>
        </w:rPr>
        <w:t xml:space="preserve">(Liquid Crystal Display)</w:t>
      </w:r>
    </w:p>
    <w:p w:rsidR="00000000" w:rsidDel="00000000" w:rsidP="00000000" w:rsidRDefault="00000000" w:rsidRPr="00000000" w14:paraId="0000001B">
      <w:pPr>
        <w:ind w:left="720" w:firstLine="0"/>
        <w:rPr>
          <w:sz w:val="28"/>
          <w:szCs w:val="28"/>
        </w:rPr>
      </w:pPr>
      <w:r w:rsidDel="00000000" w:rsidR="00000000" w:rsidRPr="00000000">
        <w:rPr>
          <w:sz w:val="28"/>
          <w:szCs w:val="28"/>
          <w:rtl w:val="0"/>
        </w:rPr>
        <w:t xml:space="preserve">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 It is a flat panel display technology used in devices like Laptops, Monitors, TVs, Digital Watches, Calculator, etc.</w:t>
      </w:r>
    </w:p>
    <w:p w:rsidR="00000000" w:rsidDel="00000000" w:rsidP="00000000" w:rsidRDefault="00000000" w:rsidRPr="00000000" w14:paraId="0000001C">
      <w:pPr>
        <w:ind w:left="720" w:firstLine="0"/>
        <w:rPr>
          <w:sz w:val="28"/>
          <w:szCs w:val="28"/>
        </w:rPr>
      </w:pPr>
      <w:r w:rsidDel="00000000" w:rsidR="00000000" w:rsidRPr="00000000">
        <w:rPr>
          <w:sz w:val="28"/>
          <w:szCs w:val="28"/>
          <w:rtl w:val="0"/>
        </w:rPr>
        <w:t xml:space="preserve">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 An LCD works by using liquid crystals whose optical properties change when an electrical filed is applied</w:t>
      </w:r>
    </w:p>
    <w:p w:rsidR="00000000" w:rsidDel="00000000" w:rsidP="00000000" w:rsidRDefault="00000000" w:rsidRPr="00000000" w14:paraId="0000001D">
      <w:pPr>
        <w:rPr>
          <w:sz w:val="28"/>
          <w:szCs w:val="28"/>
        </w:rPr>
      </w:pPr>
      <w:r w:rsidDel="00000000" w:rsidR="00000000" w:rsidRPr="00000000">
        <w:rPr>
          <w:sz w:val="28"/>
          <w:szCs w:val="28"/>
          <w:rtl w:val="0"/>
        </w:rPr>
        <w:t xml:space="preserve">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 These crystals don’t emit light themselves they modulate light from a backlight (or reflector) to from images.</w:t>
      </w:r>
    </w:p>
    <w:p w:rsidR="00000000" w:rsidDel="00000000" w:rsidP="00000000" w:rsidRDefault="00000000" w:rsidRPr="00000000" w14:paraId="0000001E">
      <w:pPr>
        <w:rPr>
          <w:color w:val="000000"/>
          <w:sz w:val="40"/>
          <w:szCs w:val="40"/>
        </w:rPr>
      </w:pPr>
      <w:r w:rsidDel="00000000" w:rsidR="00000000" w:rsidRPr="00000000">
        <w:rPr>
          <w:color w:val="000000"/>
          <w:sz w:val="40"/>
          <w:szCs w:val="40"/>
          <w:rtl w:val="0"/>
        </w:rPr>
        <w:t xml:space="preserve">HOW LCD WORKS:</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The Backlight</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(often LED) provides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light</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Polarizing filters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control light polarization</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Liquid crystals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rotate the light depending on applied voltage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Color filters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colors (Red, Blue, Black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Pixels are turned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ON/OFF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or dimmed from the visual image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rPr>
          <w:color w:val="000000"/>
          <w:sz w:val="40"/>
          <w:szCs w:val="40"/>
        </w:rPr>
      </w:pPr>
      <w:r w:rsidDel="00000000" w:rsidR="00000000" w:rsidRPr="00000000">
        <w:rPr>
          <w:color w:val="000000"/>
          <w:sz w:val="40"/>
          <w:szCs w:val="40"/>
          <w:rtl w:val="0"/>
        </w:rPr>
        <w:t xml:space="preserve">TYPES OF LCD:</w:t>
      </w:r>
    </w:p>
    <w:p w:rsidR="00000000" w:rsidDel="00000000" w:rsidP="00000000" w:rsidRDefault="00000000" w:rsidRPr="00000000" w14:paraId="00000025">
      <w:pPr>
        <w:rPr>
          <w:sz w:val="32"/>
          <w:szCs w:val="32"/>
        </w:rPr>
      </w:pPr>
      <w:r w:rsidDel="00000000" w:rsidR="00000000" w:rsidRPr="00000000">
        <w:rPr>
          <w:sz w:val="28"/>
          <w:szCs w:val="28"/>
          <w:rtl w:val="0"/>
        </w:rPr>
        <w:t xml:space="preserve">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 </w:t>
      </w:r>
      <w:r w:rsidDel="00000000" w:rsidR="00000000" w:rsidRPr="00000000">
        <w:rPr>
          <w:sz w:val="32"/>
          <w:szCs w:val="32"/>
          <w:rtl w:val="0"/>
        </w:rPr>
        <w:t xml:space="preserve">Twisted Nematic (TN)</w:t>
      </w:r>
    </w:p>
    <w:p w:rsidR="00000000" w:rsidDel="00000000" w:rsidP="00000000" w:rsidRDefault="00000000" w:rsidRPr="00000000" w14:paraId="00000026">
      <w:pPr>
        <w:rPr>
          <w:sz w:val="32"/>
          <w:szCs w:val="32"/>
        </w:rPr>
      </w:pPr>
      <w:r w:rsidDel="00000000" w:rsidR="00000000" w:rsidRPr="00000000">
        <w:rPr>
          <w:sz w:val="28"/>
          <w:szCs w:val="28"/>
          <w:rtl w:val="0"/>
        </w:rPr>
        <w:t xml:space="preserve">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 </w:t>
      </w:r>
      <w:r w:rsidDel="00000000" w:rsidR="00000000" w:rsidRPr="00000000">
        <w:rPr>
          <w:sz w:val="32"/>
          <w:szCs w:val="32"/>
          <w:rtl w:val="0"/>
        </w:rPr>
        <w:t xml:space="preserve">In-Plane Switching (IPS) </w:t>
      </w:r>
    </w:p>
    <w:p w:rsidR="00000000" w:rsidDel="00000000" w:rsidP="00000000" w:rsidRDefault="00000000" w:rsidRPr="00000000" w14:paraId="00000027">
      <w:pPr>
        <w:rPr>
          <w:sz w:val="32"/>
          <w:szCs w:val="32"/>
        </w:rPr>
      </w:pPr>
      <w:r w:rsidDel="00000000" w:rsidR="00000000" w:rsidRPr="00000000">
        <w:rPr>
          <w:sz w:val="28"/>
          <w:szCs w:val="28"/>
          <w:rtl w:val="0"/>
        </w:rPr>
        <w:t xml:space="preserve">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 </w:t>
      </w:r>
      <w:r w:rsidDel="00000000" w:rsidR="00000000" w:rsidRPr="00000000">
        <w:rPr>
          <w:sz w:val="32"/>
          <w:szCs w:val="32"/>
          <w:rtl w:val="0"/>
        </w:rPr>
        <w:t xml:space="preserve">Vertical Alignment (VA)</w:t>
      </w:r>
    </w:p>
    <w:p w:rsidR="00000000" w:rsidDel="00000000" w:rsidP="00000000" w:rsidRDefault="00000000" w:rsidRPr="00000000" w14:paraId="00000028">
      <w:pPr>
        <w:rPr>
          <w:color w:val="000000"/>
          <w:sz w:val="40"/>
          <w:szCs w:val="40"/>
        </w:rPr>
      </w:pPr>
      <w:r w:rsidDel="00000000" w:rsidR="00000000" w:rsidRPr="00000000">
        <w:rPr>
          <w:sz w:val="40"/>
          <w:szCs w:val="40"/>
          <w:rtl w:val="0"/>
        </w:rPr>
        <w:t xml:space="preserve">ADVANTAGES</w:t>
      </w:r>
      <w:r w:rsidDel="00000000" w:rsidR="00000000" w:rsidRPr="00000000">
        <w:rPr>
          <w:color w:val="000000"/>
          <w:sz w:val="40"/>
          <w:szCs w:val="40"/>
          <w:rtl w:val="0"/>
        </w:rPr>
        <w:t xml:space="preserve"> OF LCD:</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Slim &amp; Lightweight</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Low Power Consumption</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Good image quality.</w:t>
      </w:r>
    </w:p>
    <w:p w:rsidR="00000000" w:rsidDel="00000000" w:rsidP="00000000" w:rsidRDefault="00000000" w:rsidRPr="00000000" w14:paraId="0000002C">
      <w:pPr>
        <w:rPr>
          <w:color w:val="000000"/>
          <w:sz w:val="28"/>
          <w:szCs w:val="28"/>
        </w:rPr>
      </w:pPr>
      <w:r w:rsidDel="00000000" w:rsidR="00000000" w:rsidRPr="00000000">
        <w:rPr>
          <w:color w:val="000000"/>
          <w:sz w:val="40"/>
          <w:szCs w:val="40"/>
          <w:rtl w:val="0"/>
        </w:rPr>
        <w:t xml:space="preserve">DISADVANTAGES OF LCD: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Limited Viewing Angles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Response Time Issues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Backlight dependency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after="299" w:before="299" w:lineRule="auto"/>
        <w:rPr/>
      </w:pPr>
      <w:r w:rsidDel="00000000" w:rsidR="00000000" w:rsidRPr="00000000">
        <w:rPr>
          <w:rFonts w:ascii="Calibri" w:cs="Calibri" w:eastAsia="Calibri" w:hAnsi="Calibri"/>
          <w:b w:val="1"/>
          <w:bCs w:val="1"/>
          <w:sz w:val="36"/>
          <w:szCs w:val="36"/>
          <w:rtl w:val="0"/>
        </w:rPr>
        <w:t xml:space="preserve">(3) LED (Light Emitting Diode)</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Fonts w:ascii="Calibri" w:cs="Calibri" w:eastAsia="Calibri" w:hAnsi="Calibri"/>
          <w:sz w:val="36"/>
          <w:szCs w:val="36"/>
          <w:rtl w:val="0"/>
        </w:rPr>
        <w:t xml:space="preserve">Type</w:t>
      </w:r>
      <w:r w:rsidDel="00000000" w:rsidR="00000000" w:rsidRPr="00000000">
        <w:rPr>
          <w:rFonts w:ascii="Calibri" w:cs="Calibri" w:eastAsia="Calibri" w:hAnsi="Calibri"/>
          <w:b w:val="1"/>
          <w:bCs w:val="1"/>
          <w:sz w:val="36"/>
          <w:szCs w:val="36"/>
          <w:rtl w:val="0"/>
        </w:rPr>
        <w:t xml:space="preserve">:</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LCD TV with LED backlight</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Calibri" w:cs="Calibri" w:eastAsia="Calibri" w:hAnsi="Calibri"/>
          <w:sz w:val="36"/>
          <w:szCs w:val="36"/>
          <w:rtl w:val="0"/>
        </w:rPr>
        <w:t xml:space="preserve">Working</w:t>
      </w:r>
      <w:r w:rsidDel="00000000" w:rsidR="00000000" w:rsidRPr="00000000">
        <w:rPr>
          <w:rFonts w:ascii="Calibri" w:cs="Calibri" w:eastAsia="Calibri" w:hAnsi="Calibri"/>
          <w:b w:val="1"/>
          <w:bCs w:val="1"/>
          <w:sz w:val="36"/>
          <w:szCs w:val="36"/>
          <w:rtl w:val="0"/>
        </w:rPr>
        <w:t xml:space="preserve">:</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Uses light-emitting diodes placed behind or around the LCD panel to provide illumination. The LCD layer controls how much light passes through to form images.</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Calibri" w:cs="Calibri" w:eastAsia="Calibri" w:hAnsi="Calibri"/>
          <w:sz w:val="36"/>
          <w:szCs w:val="36"/>
          <w:rtl w:val="0"/>
        </w:rPr>
        <w:t xml:space="preserve">Advantages</w:t>
      </w:r>
      <w:r w:rsidDel="00000000" w:rsidR="00000000" w:rsidRPr="00000000">
        <w:rPr>
          <w:rFonts w:ascii="Calibri" w:cs="Calibri" w:eastAsia="Calibri" w:hAnsi="Calibri"/>
          <w:b w:val="1"/>
          <w:bCs w:val="1"/>
          <w:sz w:val="36"/>
          <w:szCs w:val="36"/>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Energy efficient compared to traditional LCDs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High brightness suitable for well-lit rooms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Long lifespan with low heat generation</w:t>
      </w:r>
    </w:p>
    <w:p w:rsidR="00000000" w:rsidDel="00000000" w:rsidP="00000000" w:rsidRDefault="00000000" w:rsidRPr="00000000" w14:paraId="00000038">
      <w:pPr>
        <w:spacing w:after="240" w:before="240" w:lineRule="auto"/>
        <w:rPr>
          <w:rFonts w:ascii="Calibri" w:cs="Calibri" w:eastAsia="Calibri" w:hAnsi="Calibri"/>
          <w:b w:val="1"/>
          <w:bCs w:val="1"/>
          <w:sz w:val="36"/>
          <w:szCs w:val="36"/>
        </w:rPr>
      </w:pPr>
      <w:r w:rsidDel="00000000" w:rsidR="00000000" w:rsidRPr="00000000">
        <w:rPr>
          <w:rFonts w:ascii="Calibri" w:cs="Calibri" w:eastAsia="Calibri" w:hAnsi="Calibri"/>
          <w:sz w:val="36"/>
          <w:szCs w:val="36"/>
          <w:rtl w:val="0"/>
        </w:rPr>
        <w:t xml:space="preserve">Disadvantages</w:t>
      </w:r>
      <w:r w:rsidDel="00000000" w:rsidR="00000000" w:rsidRPr="00000000">
        <w:rPr>
          <w:rFonts w:ascii="Calibri" w:cs="Calibri" w:eastAsia="Calibri" w:hAnsi="Calibri"/>
          <w:b w:val="1"/>
          <w:bCs w:val="1"/>
          <w:sz w:val="36"/>
          <w:szCs w:val="36"/>
          <w:rtl w:val="0"/>
        </w:rPr>
        <w:t xml:space="preserv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Viewing angles are limited compared to OLED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Black levels and contrast are not as deep as OLED</w:t>
      </w:r>
    </w:p>
    <w:p w:rsidR="00000000" w:rsidDel="00000000" w:rsidP="00000000" w:rsidRDefault="00000000" w:rsidRPr="00000000" w14:paraId="0000003B">
      <w:pPr>
        <w:spacing w:after="240" w:before="240" w:lineRule="auto"/>
        <w:rPr/>
      </w:pPr>
      <w:r w:rsidDel="00000000" w:rsidR="00000000" w:rsidRPr="00000000">
        <w:rPr>
          <w:rFonts w:ascii="Calibri" w:cs="Calibri" w:eastAsia="Calibri" w:hAnsi="Calibri"/>
          <w:sz w:val="36"/>
          <w:szCs w:val="36"/>
          <w:rtl w:val="0"/>
        </w:rPr>
        <w:t xml:space="preserve">Daily Use</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Televisions, computer monitors, laptops, digital boards, advertising displays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299" w:before="299" w:lineRule="auto"/>
        <w:rPr/>
      </w:pPr>
      <w:r w:rsidDel="00000000" w:rsidR="00000000" w:rsidRPr="00000000">
        <w:rPr>
          <w:rFonts w:ascii="Calibri" w:cs="Calibri" w:eastAsia="Calibri" w:hAnsi="Calibri"/>
          <w:b w:val="1"/>
          <w:bCs w:val="1"/>
          <w:sz w:val="36"/>
          <w:szCs w:val="36"/>
          <w:rtl w:val="0"/>
        </w:rPr>
        <w:t xml:space="preserve">(4) OLED (Organic Light Emitting Diode)</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Calibri" w:cs="Calibri" w:eastAsia="Calibri" w:hAnsi="Calibri"/>
          <w:sz w:val="36"/>
          <w:szCs w:val="36"/>
          <w:rtl w:val="0"/>
        </w:rPr>
        <w:t xml:space="preserve">Type</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Self-emissive display</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Fonts w:ascii="Calibri" w:cs="Calibri" w:eastAsia="Calibri" w:hAnsi="Calibri"/>
          <w:sz w:val="36"/>
          <w:szCs w:val="36"/>
          <w:rtl w:val="0"/>
        </w:rPr>
        <w:t xml:space="preserve">Working</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Each pixel is made of organic material that emits light when electricity flows through it, eliminating the need for a backlight.</w:t>
      </w:r>
      <w:r w:rsidDel="00000000" w:rsidR="00000000" w:rsidRPr="00000000">
        <w:rPr>
          <w:rtl w:val="0"/>
        </w:rPr>
      </w:r>
    </w:p>
    <w:p w:rsidR="00000000" w:rsidDel="00000000" w:rsidP="00000000" w:rsidRDefault="00000000" w:rsidRPr="00000000" w14:paraId="00000040">
      <w:pPr>
        <w:spacing w:after="240" w:before="24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Advantages:</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True black levels as pixels can turn completely off</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Very high contrast and vibrant colors</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Extremely thin, lightweight, and flexible design</w:t>
      </w:r>
    </w:p>
    <w:p w:rsidR="00000000" w:rsidDel="00000000" w:rsidP="00000000" w:rsidRDefault="00000000" w:rsidRPr="00000000" w14:paraId="00000044">
      <w:pPr>
        <w:spacing w:after="240" w:before="24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Disadvantages:</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More expensive than LED displays</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Possibility of screen burn-in with prolonged static images</w:t>
      </w:r>
    </w:p>
    <w:p w:rsidR="00000000" w:rsidDel="00000000" w:rsidP="00000000" w:rsidRDefault="00000000" w:rsidRPr="00000000" w14:paraId="00000047">
      <w:pPr>
        <w:spacing w:after="240" w:before="240" w:lineRule="auto"/>
        <w:rPr/>
      </w:pPr>
      <w:r w:rsidDel="00000000" w:rsidR="00000000" w:rsidRPr="00000000">
        <w:rPr>
          <w:rFonts w:ascii="Calibri" w:cs="Calibri" w:eastAsia="Calibri" w:hAnsi="Calibri"/>
          <w:sz w:val="36"/>
          <w:szCs w:val="36"/>
          <w:rtl w:val="0"/>
        </w:rPr>
        <w:t xml:space="preserve">Daily Use</w:t>
      </w:r>
      <w:r w:rsidDel="00000000" w:rsidR="00000000" w:rsidRPr="00000000">
        <w:rPr>
          <w:rFonts w:ascii="Calibri" w:cs="Calibri" w:eastAsia="Calibri" w:hAnsi="Calibri"/>
          <w:b w:val="1"/>
          <w:bCs w:val="1"/>
          <w:sz w:val="36"/>
          <w:szCs w:val="36"/>
          <w:rtl w:val="0"/>
        </w:rPr>
        <w:t xml:space="preserve">:</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Smartphones, premium smart TVs, smartwatches, foldable and curved displays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spacing w:after="299" w:before="299" w:lineRule="auto"/>
        <w:rPr/>
      </w:pPr>
      <w:r w:rsidDel="00000000" w:rsidR="00000000" w:rsidRPr="00000000">
        <w:rPr>
          <w:rFonts w:ascii="Calibri" w:cs="Calibri" w:eastAsia="Calibri" w:hAnsi="Calibri"/>
          <w:b w:val="1"/>
          <w:bCs w:val="1"/>
          <w:sz w:val="36"/>
          <w:szCs w:val="36"/>
          <w:rtl w:val="0"/>
        </w:rPr>
        <w:t xml:space="preserve">(5) Plasma Display</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Fonts w:ascii="Calibri" w:cs="Calibri" w:eastAsia="Calibri" w:hAnsi="Calibri"/>
          <w:sz w:val="36"/>
          <w:szCs w:val="36"/>
          <w:rtl w:val="0"/>
        </w:rPr>
        <w:t xml:space="preserve">Type:</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Gas-based display technology</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Calibri" w:cs="Calibri" w:eastAsia="Calibri" w:hAnsi="Calibri"/>
          <w:sz w:val="36"/>
          <w:szCs w:val="36"/>
          <w:rtl w:val="0"/>
        </w:rPr>
        <w:t xml:space="preserve">Working:</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Uses tiny gas-filled cells that become ionized when voltage is applied, producing ultraviolet light that excites phosphors to create visible images.</w:t>
      </w:r>
      <w:r w:rsidDel="00000000" w:rsidR="00000000" w:rsidRPr="00000000">
        <w:rPr>
          <w:rtl w:val="0"/>
        </w:rPr>
      </w:r>
    </w:p>
    <w:p w:rsidR="00000000" w:rsidDel="00000000" w:rsidP="00000000" w:rsidRDefault="00000000" w:rsidRPr="00000000" w14:paraId="0000004C">
      <w:pPr>
        <w:spacing w:after="240" w:before="24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Advantages: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Excellent color accuracy and natural picture quality</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Wide viewing angles with smooth motion display</w:t>
      </w:r>
    </w:p>
    <w:p w:rsidR="00000000" w:rsidDel="00000000" w:rsidP="00000000" w:rsidRDefault="00000000" w:rsidRPr="00000000" w14:paraId="0000004F">
      <w:pPr>
        <w:spacing w:after="240" w:before="24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Disadvantages:</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High power consumption and heat generation</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Heavy, bulky, and mostly outdated technology</w:t>
      </w:r>
    </w:p>
    <w:p w:rsidR="00000000" w:rsidDel="00000000" w:rsidP="00000000" w:rsidRDefault="00000000" w:rsidRPr="00000000" w14:paraId="00000052">
      <w:pPr>
        <w:spacing w:after="240" w:before="240" w:lineRule="auto"/>
        <w:rPr/>
      </w:pPr>
      <w:r w:rsidDel="00000000" w:rsidR="00000000" w:rsidRPr="00000000">
        <w:rPr>
          <w:rFonts w:ascii="Calibri" w:cs="Calibri" w:eastAsia="Calibri" w:hAnsi="Calibri"/>
          <w:sz w:val="36"/>
          <w:szCs w:val="36"/>
          <w:rtl w:val="0"/>
        </w:rPr>
        <w:t xml:space="preserve">Daily Use</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br w:type="textWrapping"/>
      </w:r>
      <w:r w:rsidDel="00000000" w:rsidR="00000000" w:rsidRPr="00000000">
        <w:rPr>
          <w:rFonts w:ascii="Calibri" w:cs="Calibri" w:eastAsia="Calibri" w:hAnsi="Calibri"/>
          <w:sz w:val="28"/>
          <w:szCs w:val="28"/>
          <w:rtl w:val="0"/>
        </w:rPr>
        <w:t xml:space="preserve"> Large-screen televisions (now mostly discontinued)</w:t>
      </w:r>
      <w:r w:rsidDel="00000000" w:rsidR="00000000" w:rsidRPr="00000000">
        <w:rPr>
          <w:rtl w:val="0"/>
        </w:rPr>
      </w:r>
    </w:p>
    <w:p w:rsidR="00000000" w:rsidDel="00000000" w:rsidP="00000000" w:rsidRDefault="00000000" w:rsidRPr="00000000" w14:paraId="00000053">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4">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5">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6">
      <w:pPr>
        <w:spacing w:after="240" w:before="240" w:lineRule="auto"/>
        <w:rPr>
          <w:color w:val="002060"/>
          <w:sz w:val="40"/>
          <w:szCs w:val="40"/>
        </w:rPr>
      </w:pPr>
      <w:r w:rsidDel="00000000" w:rsidR="00000000" w:rsidRPr="00000000">
        <w:rPr>
          <w:rtl w:val="0"/>
        </w:rPr>
      </w:r>
    </w:p>
    <w:p w:rsidR="00000000" w:rsidDel="00000000" w:rsidP="00000000" w:rsidRDefault="00000000" w:rsidRPr="00000000" w14:paraId="00000057">
      <w:pPr>
        <w:spacing w:after="240" w:before="240" w:lineRule="auto"/>
        <w:rPr>
          <w:color w:val="002060"/>
          <w:sz w:val="40"/>
          <w:szCs w:val="40"/>
        </w:rPr>
      </w:pPr>
      <w:r w:rsidDel="00000000" w:rsidR="00000000" w:rsidRPr="00000000">
        <w:rPr>
          <w:rtl w:val="0"/>
        </w:rPr>
      </w:r>
    </w:p>
    <w:p w:rsidR="00000000" w:rsidDel="00000000" w:rsidP="00000000" w:rsidRDefault="00000000" w:rsidRPr="00000000" w14:paraId="00000058">
      <w:pPr>
        <w:spacing w:after="240" w:before="240" w:lineRule="auto"/>
        <w:rPr>
          <w:color w:val="002060"/>
          <w:sz w:val="40"/>
          <w:szCs w:val="40"/>
        </w:rPr>
      </w:pPr>
      <w:r w:rsidDel="00000000" w:rsidR="00000000" w:rsidRPr="00000000">
        <w:rPr>
          <w:rtl w:val="0"/>
        </w:rPr>
      </w:r>
    </w:p>
    <w:p w:rsidR="00000000" w:rsidDel="00000000" w:rsidP="00000000" w:rsidRDefault="00000000" w:rsidRPr="00000000" w14:paraId="00000059">
      <w:pPr>
        <w:spacing w:after="240" w:before="240" w:lineRule="auto"/>
        <w:rPr>
          <w:color w:val="002060"/>
          <w:sz w:val="40"/>
          <w:szCs w:val="40"/>
        </w:rPr>
      </w:pPr>
      <w:r w:rsidDel="00000000" w:rsidR="00000000" w:rsidRPr="00000000">
        <w:rPr>
          <w:rtl w:val="0"/>
        </w:rPr>
      </w:r>
    </w:p>
    <w:p w:rsidR="00000000" w:rsidDel="00000000" w:rsidP="00000000" w:rsidRDefault="00000000" w:rsidRPr="00000000" w14:paraId="0000005A">
      <w:pPr>
        <w:spacing w:after="240" w:before="240" w:lineRule="auto"/>
        <w:rPr>
          <w:color w:val="002060"/>
          <w:sz w:val="40"/>
          <w:szCs w:val="40"/>
        </w:rPr>
      </w:pPr>
      <w:r w:rsidDel="00000000" w:rsidR="00000000" w:rsidRPr="00000000">
        <w:rPr>
          <w:rtl w:val="0"/>
        </w:rPr>
      </w:r>
    </w:p>
    <w:p w:rsidR="00000000" w:rsidDel="00000000" w:rsidP="00000000" w:rsidRDefault="00000000" w:rsidRPr="00000000" w14:paraId="0000005B">
      <w:pPr>
        <w:spacing w:after="240" w:before="240" w:lineRule="auto"/>
        <w:rPr>
          <w:color w:val="002060"/>
          <w:sz w:val="40"/>
          <w:szCs w:val="40"/>
        </w:rPr>
      </w:pPr>
      <w:r w:rsidDel="00000000" w:rsidR="00000000" w:rsidRPr="00000000">
        <w:rPr>
          <w:rtl w:val="0"/>
        </w:rPr>
      </w:r>
    </w:p>
    <w:p w:rsidR="00000000" w:rsidDel="00000000" w:rsidP="00000000" w:rsidRDefault="00000000" w:rsidRPr="00000000" w14:paraId="0000005C">
      <w:pPr>
        <w:spacing w:after="240" w:before="240" w:lineRule="auto"/>
        <w:rPr>
          <w:rFonts w:ascii="Calibri" w:cs="Calibri" w:eastAsia="Calibri" w:hAnsi="Calibri"/>
          <w:color w:val="002060"/>
          <w:sz w:val="40"/>
          <w:szCs w:val="40"/>
        </w:rPr>
      </w:pPr>
      <w:r w:rsidDel="00000000" w:rsidR="00000000" w:rsidRPr="00000000">
        <w:rPr>
          <w:rFonts w:ascii="Calibri" w:cs="Calibri" w:eastAsia="Calibri" w:hAnsi="Calibri"/>
          <w:color w:val="002060"/>
          <w:sz w:val="40"/>
          <w:szCs w:val="40"/>
          <w:rtl w:val="0"/>
        </w:rPr>
        <w:t xml:space="preserve">Sources: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Geeksforgeeks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Circuitgloal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Techtarget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Lenovo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Wikipedia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rPr>
          <w:color w:val="000000"/>
          <w:sz w:val="28"/>
          <w:szCs w:val="28"/>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color w:val="0d0d0d"/>
          <w:sz w:val="28"/>
          <w:szCs w:val="28"/>
        </w:rPr>
      </w:pPr>
      <w:r w:rsidDel="00000000" w:rsidR="00000000" w:rsidRPr="00000000">
        <w:rPr>
          <w:rtl w:val="0"/>
        </w:rPr>
      </w:r>
    </w:p>
    <w:p w:rsidR="00000000" w:rsidDel="00000000" w:rsidP="00000000" w:rsidRDefault="00000000" w:rsidRPr="00000000" w14:paraId="00000066">
      <w:pPr>
        <w:rPr>
          <w:color w:val="0d0d0d"/>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color w:val="000000"/>
          <w:sz w:val="36"/>
          <w:szCs w:val="36"/>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980" w:firstLine="0"/>
        <w:rPr>
          <w:color w:val="000000"/>
          <w:sz w:val="36"/>
          <w:szCs w:val="36"/>
        </w:rPr>
      </w:pP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6E">
      <w:pPr>
        <w:ind w:left="980" w:firstLine="0"/>
        <w:rPr>
          <w:b w:val="1"/>
          <w:bCs w:val="1"/>
          <w:sz w:val="144"/>
          <w:szCs w:val="144"/>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ystem-u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2060" w:hanging="360"/>
      </w:pPr>
      <w:rPr>
        <w:rFonts w:ascii="Courier New" w:cs="Courier New" w:eastAsia="Courier New" w:hAnsi="Courier New"/>
      </w:rPr>
    </w:lvl>
    <w:lvl w:ilvl="2">
      <w:start w:val="1"/>
      <w:numFmt w:val="bullet"/>
      <w:lvlText w:val="▪"/>
      <w:lvlJc w:val="left"/>
      <w:pPr>
        <w:ind w:left="2780" w:hanging="360"/>
      </w:pPr>
      <w:rPr>
        <w:rFonts w:ascii="Noto Sans Symbols" w:cs="Noto Sans Symbols" w:eastAsia="Noto Sans Symbols" w:hAnsi="Noto Sans Symbols"/>
      </w:rPr>
    </w:lvl>
    <w:lvl w:ilvl="3">
      <w:start w:val="1"/>
      <w:numFmt w:val="bullet"/>
      <w:lvlText w:val="●"/>
      <w:lvlJc w:val="left"/>
      <w:pPr>
        <w:ind w:left="3500" w:hanging="360"/>
      </w:pPr>
      <w:rPr>
        <w:rFonts w:ascii="Noto Sans Symbols" w:cs="Noto Sans Symbols" w:eastAsia="Noto Sans Symbols" w:hAnsi="Noto Sans Symbols"/>
      </w:rPr>
    </w:lvl>
    <w:lvl w:ilvl="4">
      <w:start w:val="1"/>
      <w:numFmt w:val="bullet"/>
      <w:lvlText w:val="o"/>
      <w:lvlJc w:val="left"/>
      <w:pPr>
        <w:ind w:left="4220" w:hanging="360"/>
      </w:pPr>
      <w:rPr>
        <w:rFonts w:ascii="Courier New" w:cs="Courier New" w:eastAsia="Courier New" w:hAnsi="Courier New"/>
      </w:rPr>
    </w:lvl>
    <w:lvl w:ilvl="5">
      <w:start w:val="1"/>
      <w:numFmt w:val="bullet"/>
      <w:lvlText w:val="▪"/>
      <w:lvlJc w:val="left"/>
      <w:pPr>
        <w:ind w:left="4940" w:hanging="360"/>
      </w:pPr>
      <w:rPr>
        <w:rFonts w:ascii="Noto Sans Symbols" w:cs="Noto Sans Symbols" w:eastAsia="Noto Sans Symbols" w:hAnsi="Noto Sans Symbols"/>
      </w:rPr>
    </w:lvl>
    <w:lvl w:ilvl="6">
      <w:start w:val="1"/>
      <w:numFmt w:val="bullet"/>
      <w:lvlText w:val="●"/>
      <w:lvlJc w:val="left"/>
      <w:pPr>
        <w:ind w:left="5660" w:hanging="360"/>
      </w:pPr>
      <w:rPr>
        <w:rFonts w:ascii="Noto Sans Symbols" w:cs="Noto Sans Symbols" w:eastAsia="Noto Sans Symbols" w:hAnsi="Noto Sans Symbols"/>
      </w:rPr>
    </w:lvl>
    <w:lvl w:ilvl="7">
      <w:start w:val="1"/>
      <w:numFmt w:val="bullet"/>
      <w:lvlText w:val="o"/>
      <w:lvlJc w:val="left"/>
      <w:pPr>
        <w:ind w:left="6380" w:hanging="360"/>
      </w:pPr>
      <w:rPr>
        <w:rFonts w:ascii="Courier New" w:cs="Courier New" w:eastAsia="Courier New" w:hAnsi="Courier New"/>
      </w:rPr>
    </w:lvl>
    <w:lvl w:ilvl="8">
      <w:start w:val="1"/>
      <w:numFmt w:val="bullet"/>
      <w:lvlText w:val="▪"/>
      <w:lvlJc w:val="left"/>
      <w:pPr>
        <w:ind w:left="710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5787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5787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5787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5787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D5787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5787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5787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5787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5787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5787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5787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5787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5787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5787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5787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5787A"/>
    <w:rPr>
      <w:i w:val="1"/>
      <w:iCs w:val="1"/>
      <w:color w:val="404040" w:themeColor="text1" w:themeTint="0000BF"/>
    </w:rPr>
  </w:style>
  <w:style w:type="paragraph" w:styleId="ListParagraph">
    <w:name w:val="List Paragraph"/>
    <w:basedOn w:val="Normal"/>
    <w:uiPriority w:val="34"/>
    <w:qFormat w:val="1"/>
    <w:rsid w:val="00D5787A"/>
    <w:pPr>
      <w:ind w:left="720"/>
      <w:contextualSpacing w:val="1"/>
    </w:pPr>
  </w:style>
  <w:style w:type="character" w:styleId="IntenseEmphasis">
    <w:name w:val="Intense Emphasis"/>
    <w:basedOn w:val="DefaultParagraphFont"/>
    <w:uiPriority w:val="21"/>
    <w:qFormat w:val="1"/>
    <w:rsid w:val="00D5787A"/>
    <w:rPr>
      <w:i w:val="1"/>
      <w:iCs w:val="1"/>
      <w:color w:val="2f5496" w:themeColor="accent1" w:themeShade="0000BF"/>
    </w:rPr>
  </w:style>
  <w:style w:type="paragraph" w:styleId="IntenseQuote">
    <w:name w:val="Intense Quote"/>
    <w:basedOn w:val="Normal"/>
    <w:next w:val="Normal"/>
    <w:link w:val="IntenseQuoteChar"/>
    <w:uiPriority w:val="30"/>
    <w:qFormat w:val="1"/>
    <w:rsid w:val="00D5787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5787A"/>
    <w:rPr>
      <w:i w:val="1"/>
      <w:iCs w:val="1"/>
      <w:color w:val="2f5496" w:themeColor="accent1" w:themeShade="0000BF"/>
    </w:rPr>
  </w:style>
  <w:style w:type="character" w:styleId="IntenseReference">
    <w:name w:val="Intense Reference"/>
    <w:basedOn w:val="DefaultParagraphFont"/>
    <w:uiPriority w:val="32"/>
    <w:qFormat w:val="1"/>
    <w:rsid w:val="00D5787A"/>
    <w:rPr>
      <w:b w:val="1"/>
      <w:bCs w:val="1"/>
      <w:smallCaps w:val="1"/>
      <w:color w:val="2f5496" w:themeColor="accent1" w:themeShade="0000BF"/>
      <w:spacing w:val="5"/>
    </w:rPr>
  </w:style>
  <w:style w:type="paragraph" w:styleId="NoSpacing">
    <w:name w:val="No Spacing"/>
    <w:uiPriority w:val="1"/>
    <w:qFormat w:val="1"/>
    <w:rsid w:val="00373D80"/>
    <w:pPr>
      <w:spacing w:after="0" w:line="240" w:lineRule="auto"/>
    </w:pPr>
  </w:style>
  <w:style w:type="character" w:styleId="PlaceholderText">
    <w:name w:val="Placeholder Text"/>
    <w:basedOn w:val="DefaultParagraphFont"/>
    <w:uiPriority w:val="99"/>
    <w:semiHidden w:val="1"/>
    <w:rsid w:val="002329F9"/>
    <w:rPr>
      <w:color w:val="666666"/>
    </w:rPr>
  </w:style>
  <w:style w:type="paragraph" w:styleId="Revision">
    <w:name w:val="Revision"/>
    <w:hidden w:val="1"/>
    <w:uiPriority w:val="99"/>
    <w:semiHidden w:val="1"/>
    <w:rsid w:val="00CD753B"/>
    <w:pPr>
      <w:spacing w:after="0" w:line="240" w:lineRule="auto"/>
    </w:pPr>
  </w:style>
  <w:style w:type="paragraph" w:styleId="Header">
    <w:name w:val="header"/>
    <w:basedOn w:val="Normal"/>
    <w:uiPriority w:val="99"/>
    <w:unhideWhenUsed w:val="1"/>
    <w:rsid w:val="5A7D2104"/>
    <w:pPr>
      <w:tabs>
        <w:tab w:val="center" w:pos="4680"/>
        <w:tab w:val="right" w:pos="9360"/>
      </w:tabs>
      <w:spacing w:after="0" w:line="240" w:lineRule="auto"/>
    </w:pPr>
  </w:style>
  <w:style w:type="paragraph" w:styleId="Footer">
    <w:name w:val="footer"/>
    <w:basedOn w:val="Normal"/>
    <w:uiPriority w:val="99"/>
    <w:unhideWhenUsed w:val="1"/>
    <w:rsid w:val="5A7D210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4C5E89DE"/>
    <w:rPr>
      <w:color w:val="0563c1"/>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eeksforgeeks.org/computer-science-fundamentals/central-processing-unit-cp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Be92ttE2wtDcbgT/Asmiyi+ruw==">CgMxLjA4AHIhMThHbWZiVE16MWRram9lNmY4RWxwV250NXJKaFJsa3lN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2026-01-18T17:12:00Z</dcterms:created>
  <dc:creator>Baldevbhai Solanki</dc:creator>
</cp:coreProperties>
</file>