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SEASONAL AGRICULTURE</w:t>
        <w:br/>
        <w:t>PERFORMANCE ANALYSIS</w:t>
      </w:r>
    </w:p>
    <w:p>
      <w:pPr>
        <w:jc w:val="center"/>
      </w:pPr>
      <w:r>
        <w:rPr>
          <w:b/>
          <w:sz w:val="28"/>
        </w:rPr>
        <w:t>IBM SkillsBuild – Data Analytics with AI | Academic Project</w:t>
      </w:r>
    </w:p>
    <w:p/>
    <w:p>
      <w:pPr>
        <w:jc w:val="center"/>
      </w:pPr>
      <w:r>
        <w:rPr>
          <w:sz w:val="22"/>
        </w:rPr>
        <w:t>Prepared by: Siddhi Chavan</w:t>
      </w:r>
    </w:p>
    <w:p>
      <w:pPr>
        <w:jc w:val="center"/>
      </w:pPr>
      <w:r>
        <w:rPr>
          <w:sz w:val="22"/>
        </w:rPr>
        <w:t>Project Type: Data Analytics</w:t>
      </w:r>
    </w:p>
    <w:p>
      <w:pPr>
        <w:jc w:val="center"/>
      </w:pPr>
      <w:r>
        <w:rPr>
          <w:sz w:val="22"/>
        </w:rPr>
        <w:t>Dataset Size: 4,000 records × 28 columns</w:t>
      </w:r>
    </w:p>
    <w:p>
      <w:pPr>
        <w:jc w:val="center"/>
      </w:pPr>
      <w:r>
        <w:rPr>
          <w:sz w:val="22"/>
        </w:rPr>
        <w:t>Primary Tools: Python, Pandas, NumPy, Matplotlib, SciPy, Jupyter Notebook</w:t>
      </w:r>
    </w:p>
    <w:p>
      <w:r>
        <w:br w:type="page"/>
      </w:r>
    </w:p>
    <w:p>
      <w:pPr>
        <w:pStyle w:val="Heading1"/>
      </w:pPr>
      <w:r>
        <w:t>Table of Contents</w:t>
      </w:r>
    </w:p>
    <w:p>
      <w:pPr>
        <w:pStyle w:val="ListNumber"/>
      </w:pPr>
      <w:r>
        <w:t>1. Executive Summary</w:t>
      </w:r>
    </w:p>
    <w:p>
      <w:pPr>
        <w:pStyle w:val="ListNumber"/>
      </w:pPr>
      <w:r>
        <w:t>2. Problem Statement</w:t>
      </w:r>
    </w:p>
    <w:p>
      <w:pPr>
        <w:pStyle w:val="ListNumber"/>
      </w:pPr>
      <w:r>
        <w:t>3. Objectives</w:t>
      </w:r>
    </w:p>
    <w:p>
      <w:pPr>
        <w:pStyle w:val="ListNumber"/>
      </w:pPr>
      <w:r>
        <w:t>4. Dataset Description</w:t>
      </w:r>
    </w:p>
    <w:p>
      <w:pPr>
        <w:pStyle w:val="ListNumber"/>
      </w:pPr>
      <w:r>
        <w:t>5. Methodology</w:t>
      </w:r>
    </w:p>
    <w:p>
      <w:pPr>
        <w:pStyle w:val="ListNumber"/>
      </w:pPr>
      <w:r>
        <w:t>6. Data Cleaning and Preparation</w:t>
      </w:r>
    </w:p>
    <w:p>
      <w:pPr>
        <w:pStyle w:val="ListNumber"/>
      </w:pPr>
      <w:r>
        <w:t>7. Exploratory and Comparative Analysis</w:t>
      </w:r>
    </w:p>
    <w:p>
      <w:pPr>
        <w:pStyle w:val="ListNumber"/>
      </w:pPr>
      <w:r>
        <w:t>8. Statistical Analysis</w:t>
      </w:r>
    </w:p>
    <w:p>
      <w:pPr>
        <w:pStyle w:val="ListNumber"/>
      </w:pPr>
      <w:r>
        <w:t>9. Key Findings</w:t>
      </w:r>
    </w:p>
    <w:p>
      <w:pPr>
        <w:pStyle w:val="ListNumber"/>
      </w:pPr>
      <w:r>
        <w:t>10. Conclusions</w:t>
      </w:r>
    </w:p>
    <w:p>
      <w:pPr>
        <w:pStyle w:val="ListNumber"/>
      </w:pPr>
      <w:r>
        <w:t>11. Recommendations</w:t>
      </w:r>
    </w:p>
    <w:p>
      <w:pPr>
        <w:pStyle w:val="ListNumber"/>
      </w:pPr>
      <w:r>
        <w:t>12. Limitations</w:t>
      </w:r>
    </w:p>
    <w:p>
      <w:pPr>
        <w:pStyle w:val="ListNumber"/>
      </w:pPr>
      <w:r>
        <w:t>13. Future Scope</w:t>
      </w:r>
    </w:p>
    <w:p>
      <w:pPr>
        <w:pStyle w:val="ListNumber"/>
      </w:pPr>
      <w:r>
        <w:t>14. Technologies Used</w:t>
      </w:r>
    </w:p>
    <w:p>
      <w:pPr>
        <w:pStyle w:val="ListNumber"/>
      </w:pPr>
      <w:r>
        <w:t>15. Project Setup and Execution</w:t>
      </w:r>
    </w:p>
    <w:p>
      <w:pPr>
        <w:pStyle w:val="ListNumber"/>
      </w:pPr>
      <w:r>
        <w:t>16. Deliverables</w:t>
      </w:r>
    </w:p>
    <w:p>
      <w:pPr>
        <w:pStyle w:val="Heading1"/>
      </w:pPr>
      <w:r>
        <w:t>1. Executive Summary</w:t>
      </w:r>
    </w:p>
    <w:p>
      <w:r>
        <w:t>This project performs a structured analysis of agricultural data across the Kharif, Rabi, and Zaid seasons. The dataset includes farming, environmental, resource, production, and economic variables. The analysis focuses on seasonal performance, crop behavior, irrigation methods, regional variation, resource efficiency, profitability, and relationships among environmental and agricultural variables.</w:t>
      </w:r>
    </w:p>
    <w:p>
      <w:r>
        <w:t>The workflow includes data inspection, missing-value treatment, validation checks, descriptive analysis, visualization, correlation analysis, and non-parametric statistical testing. The findings show clear differences across seasons in several performance measures, while also indicating that agricultural outcomes vary by crop, irrigation method, and region.</w:t>
      </w:r>
    </w:p>
    <w:p>
      <w:pPr>
        <w:pStyle w:val="Heading1"/>
      </w:pPr>
      <w:r>
        <w:t>2. Problem Statement</w:t>
      </w:r>
    </w:p>
    <w:p>
      <w:r>
        <w:t>Agricultural performance varies with seasonal environmental conditions, farming practices, resource availability, and market conditions. Raw agricultural data does not directly explain how performance changes across seasons or which patterns and variations are present. The project therefore analyzes the supplied dataset to investigate seasonal differences in agricultural performance through patterns, trends, relationships, and variations.</w:t>
      </w:r>
    </w:p>
    <w:p>
      <w:pPr>
        <w:pStyle w:val="Heading1"/>
      </w:pPr>
      <w:r>
        <w:t>3. Objectives</w:t>
      </w:r>
    </w:p>
    <w:p>
      <w:pPr>
        <w:pStyle w:val="ListBullet"/>
      </w:pPr>
      <w:r>
        <w:t>Explore and understand the agricultural dataset.</w:t>
      </w:r>
    </w:p>
    <w:p>
      <w:pPr>
        <w:pStyle w:val="ListBullet"/>
      </w:pPr>
      <w:r>
        <w:t>Clean and prepare the data for analysis.</w:t>
      </w:r>
    </w:p>
    <w:p>
      <w:pPr>
        <w:pStyle w:val="ListBullet"/>
      </w:pPr>
      <w:r>
        <w:t>Examine how agricultural performance varies across Kharif, Rabi, and Zaid.</w:t>
      </w:r>
    </w:p>
    <w:p>
      <w:pPr>
        <w:pStyle w:val="ListBullet"/>
      </w:pPr>
      <w:r>
        <w:t>Identify seasonal patterns and trends.</w:t>
      </w:r>
    </w:p>
    <w:p>
      <w:pPr>
        <w:pStyle w:val="ListBullet"/>
      </w:pPr>
      <w:r>
        <w:t>Investigate relationships between environmental/resource conditions and agricultural outcomes.</w:t>
      </w:r>
    </w:p>
    <w:p>
      <w:pPr>
        <w:pStyle w:val="ListBullet"/>
      </w:pPr>
      <w:r>
        <w:t>Compare crops, irrigation methods, and regions.</w:t>
      </w:r>
    </w:p>
    <w:p>
      <w:pPr>
        <w:pStyle w:val="ListBullet"/>
      </w:pPr>
      <w:r>
        <w:t>Identify significant differences or unusual patterns.</w:t>
      </w:r>
    </w:p>
    <w:p>
      <w:pPr>
        <w:pStyle w:val="ListBullet"/>
      </w:pPr>
      <w:r>
        <w:t>Apply suitable statistical and visualization techniques.</w:t>
      </w:r>
    </w:p>
    <w:p>
      <w:pPr>
        <w:pStyle w:val="ListBullet"/>
      </w:pPr>
      <w:r>
        <w:t>Interpret findings based on evidence from the dataset.</w:t>
      </w:r>
    </w:p>
    <w:p>
      <w:pPr>
        <w:pStyle w:val="ListBullet"/>
      </w:pPr>
      <w:r>
        <w:t>Develop conclusions and data-driven recommendations.</w:t>
      </w:r>
    </w:p>
    <w:p>
      <w:pPr>
        <w:pStyle w:val="Heading1"/>
      </w:pPr>
      <w:r>
        <w:t>4. Dataset Description</w:t>
      </w:r>
    </w:p>
    <w:p>
      <w:r>
        <w:t>The supplied dataset contains 4,000 farm-level records and 28 columns. It covers eight states, eight crops, three seasons, and four irrigation methods, along with environmental, agricultural, resource, production, and economic variables.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Dataset Attribute</w:t>
            </w:r>
          </w:p>
        </w:tc>
        <w:tc>
          <w:tcPr>
            <w:tcW w:type="dxa" w:w="4968"/>
          </w:tcPr>
          <w:p>
            <w:r>
              <w:rPr>
                <w:b/>
              </w:rPr>
              <w:t>Value</w:t>
            </w:r>
          </w:p>
        </w:tc>
      </w:tr>
      <w:tr>
        <w:tc>
          <w:tcPr>
            <w:tcW w:type="dxa" w:w="4968"/>
            <w:vAlign w:val="center"/>
          </w:tcPr>
          <w:p>
            <w:r>
              <w:t>Records</w:t>
            </w:r>
          </w:p>
        </w:tc>
        <w:tc>
          <w:tcPr>
            <w:tcW w:type="dxa" w:w="4968"/>
            <w:vAlign w:val="center"/>
          </w:tcPr>
          <w:p>
            <w:r>
              <w:t>4,000</w:t>
            </w:r>
          </w:p>
        </w:tc>
      </w:tr>
      <w:tr>
        <w:tc>
          <w:tcPr>
            <w:tcW w:type="dxa" w:w="4968"/>
            <w:vAlign w:val="center"/>
          </w:tcPr>
          <w:p>
            <w:r>
              <w:t>Columns</w:t>
            </w:r>
          </w:p>
        </w:tc>
        <w:tc>
          <w:tcPr>
            <w:tcW w:type="dxa" w:w="4968"/>
            <w:vAlign w:val="center"/>
          </w:tcPr>
          <w:p>
            <w:r>
              <w:t>28</w:t>
            </w:r>
          </w:p>
        </w:tc>
      </w:tr>
      <w:tr>
        <w:tc>
          <w:tcPr>
            <w:tcW w:type="dxa" w:w="4968"/>
            <w:vAlign w:val="center"/>
          </w:tcPr>
          <w:p>
            <w:r>
              <w:t>Seasons</w:t>
            </w:r>
          </w:p>
        </w:tc>
        <w:tc>
          <w:tcPr>
            <w:tcW w:type="dxa" w:w="4968"/>
            <w:vAlign w:val="center"/>
          </w:tcPr>
          <w:p>
            <w:r>
              <w:t>Kharif, Rabi, Zaid</w:t>
            </w:r>
          </w:p>
        </w:tc>
      </w:tr>
      <w:tr>
        <w:tc>
          <w:tcPr>
            <w:tcW w:type="dxa" w:w="4968"/>
            <w:vAlign w:val="center"/>
          </w:tcPr>
          <w:p>
            <w:r>
              <w:t>States</w:t>
            </w:r>
          </w:p>
        </w:tc>
        <w:tc>
          <w:tcPr>
            <w:tcW w:type="dxa" w:w="4968"/>
            <w:vAlign w:val="center"/>
          </w:tcPr>
          <w:p>
            <w:r>
              <w:t>8</w:t>
            </w:r>
          </w:p>
        </w:tc>
      </w:tr>
      <w:tr>
        <w:tc>
          <w:tcPr>
            <w:tcW w:type="dxa" w:w="4968"/>
            <w:vAlign w:val="center"/>
          </w:tcPr>
          <w:p>
            <w:r>
              <w:t>Crops</w:t>
            </w:r>
          </w:p>
        </w:tc>
        <w:tc>
          <w:tcPr>
            <w:tcW w:type="dxa" w:w="4968"/>
            <w:vAlign w:val="center"/>
          </w:tcPr>
          <w:p>
            <w:r>
              <w:t>8</w:t>
            </w:r>
          </w:p>
        </w:tc>
      </w:tr>
      <w:tr>
        <w:tc>
          <w:tcPr>
            <w:tcW w:type="dxa" w:w="4968"/>
            <w:vAlign w:val="center"/>
          </w:tcPr>
          <w:p>
            <w:r>
              <w:t>Irrigation methods</w:t>
            </w:r>
          </w:p>
        </w:tc>
        <w:tc>
          <w:tcPr>
            <w:tcW w:type="dxa" w:w="4968"/>
            <w:vAlign w:val="center"/>
          </w:tcPr>
          <w:p>
            <w:r>
              <w:t>4</w:t>
            </w:r>
          </w:p>
        </w:tc>
      </w:tr>
      <w:tr>
        <w:tc>
          <w:tcPr>
            <w:tcW w:type="dxa" w:w="4968"/>
            <w:vAlign w:val="center"/>
          </w:tcPr>
          <w:p>
            <w:r>
              <w:t>Missing-value fields</w:t>
            </w:r>
          </w:p>
        </w:tc>
        <w:tc>
          <w:tcPr>
            <w:tcW w:type="dxa" w:w="4968"/>
            <w:vAlign w:val="center"/>
          </w:tcPr>
          <w:p>
            <w:r>
              <w:t>Rainfall, Soil Moisture, Yield</w:t>
            </w:r>
          </w:p>
        </w:tc>
      </w:tr>
      <w:tr>
        <w:tc>
          <w:tcPr>
            <w:tcW w:type="dxa" w:w="4968"/>
            <w:vAlign w:val="center"/>
          </w:tcPr>
          <w:p>
            <w:r>
              <w:t>Duplicate rows</w:t>
            </w:r>
          </w:p>
        </w:tc>
        <w:tc>
          <w:tcPr>
            <w:tcW w:type="dxa" w:w="4968"/>
            <w:vAlign w:val="center"/>
          </w:tcPr>
          <w:p>
            <w:r>
              <w:t>0</w:t>
            </w:r>
          </w:p>
        </w:tc>
      </w:tr>
    </w:tbl>
    <w:p>
      <w:pPr>
        <w:pStyle w:val="Heading1"/>
      </w:pPr>
      <w:r>
        <w:t>5. Methodology</w:t>
      </w:r>
    </w:p>
    <w:p>
      <w:pPr>
        <w:pStyle w:val="ListNumber"/>
      </w:pPr>
      <w:r>
        <w:t>Load the CSV dataset using Pandas.</w:t>
      </w:r>
    </w:p>
    <w:p>
      <w:pPr>
        <w:pStyle w:val="ListNumber"/>
      </w:pPr>
      <w:r>
        <w:t>Inspect shape, data types, missing values, and duplicate rows.</w:t>
      </w:r>
    </w:p>
    <w:p>
      <w:pPr>
        <w:pStyle w:val="ListNumber"/>
      </w:pPr>
      <w:r>
        <w:t>Validate key numeric fields for negative/impossible values.</w:t>
      </w:r>
    </w:p>
    <w:p>
      <w:pPr>
        <w:pStyle w:val="ListNumber"/>
      </w:pPr>
      <w:r>
        <w:t>Impute missing environmental values using season-level medians.</w:t>
      </w:r>
    </w:p>
    <w:p>
      <w:pPr>
        <w:pStyle w:val="ListNumber"/>
      </w:pPr>
      <w:r>
        <w:t>Impute missing yield values using crop-season medians.</w:t>
      </w:r>
    </w:p>
    <w:p>
      <w:pPr>
        <w:pStyle w:val="ListNumber"/>
      </w:pPr>
      <w:r>
        <w:t>Derive profit margin as an additional analytical field.</w:t>
      </w:r>
    </w:p>
    <w:p>
      <w:pPr>
        <w:pStyle w:val="ListNumber"/>
      </w:pPr>
      <w:r>
        <w:t>Compare seasonal performance using descriptive statistics.</w:t>
      </w:r>
    </w:p>
    <w:p>
      <w:pPr>
        <w:pStyle w:val="ListNumber"/>
      </w:pPr>
      <w:r>
        <w:t>Analyze crop × season, irrigation, and regional differences.</w:t>
      </w:r>
    </w:p>
    <w:p>
      <w:pPr>
        <w:pStyle w:val="ListNumber"/>
      </w:pPr>
      <w:r>
        <w:t>Use Spearman correlation to investigate monotonic relationships.</w:t>
      </w:r>
    </w:p>
    <w:p>
      <w:pPr>
        <w:pStyle w:val="ListNumber"/>
      </w:pPr>
      <w:r>
        <w:t>Use Kruskal–Wallis tests for seasonal distribution differences.</w:t>
      </w:r>
    </w:p>
    <w:p>
      <w:pPr>
        <w:pStyle w:val="ListNumber"/>
      </w:pPr>
      <w:r>
        <w:t>Use a chi-square test to examine season versus profitability status.</w:t>
      </w:r>
    </w:p>
    <w:p>
      <w:pPr>
        <w:pStyle w:val="ListNumber"/>
      </w:pPr>
      <w:r>
        <w:t>Interpret results and formulate evidence-based recommendations.</w:t>
      </w:r>
    </w:p>
    <w:p>
      <w:pPr>
        <w:pStyle w:val="Heading1"/>
      </w:pPr>
      <w:r>
        <w:t>6. Data Cleaning and Preparation</w:t>
      </w:r>
    </w:p>
    <w:p>
      <w:r>
        <w:t>The raw dataset contains missing values in Rainfall (48 records), Soil Moisture (40 records), and Yield (32 records). No duplicate rows were identified. Missing Rainfall and Soil Moisture values were filled using the median within the corresponding season. Missing Yield values were filled using the median within the corresponding crop-season group, preserving relevant seasonal and crop context.</w:t>
      </w:r>
    </w:p>
    <w:p>
      <w:r>
        <w:t>A Profit_Margin_pct field was derived as Profit_INR / Revenue_INR × 100 where revenue was non-zero. The analysis also checked core numeric variables for negative or impossible values.</w:t>
      </w:r>
    </w:p>
    <w:p>
      <w:pPr>
        <w:pStyle w:val="Heading1"/>
      </w:pPr>
      <w:r>
        <w:t>7. Exploratory and Comparative Analysis</w:t>
      </w:r>
    </w:p>
    <w:p>
      <w:pPr>
        <w:pStyle w:val="Heading2"/>
      </w:pPr>
      <w:r>
        <w:t>7.1 Seasonal Performance</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tcPr>
          <w:p>
            <w:r>
              <w:rPr>
                <w:b/>
              </w:rPr>
              <w:t>Season</w:t>
            </w:r>
          </w:p>
        </w:tc>
        <w:tc>
          <w:tcPr>
            <w:tcW w:type="dxa" w:w="1419"/>
          </w:tcPr>
          <w:p>
            <w:r>
              <w:rPr>
                <w:b/>
              </w:rPr>
              <w:t>Avg Yield (t/ha)</w:t>
            </w:r>
          </w:p>
        </w:tc>
        <w:tc>
          <w:tcPr>
            <w:tcW w:type="dxa" w:w="1419"/>
          </w:tcPr>
          <w:p>
            <w:r>
              <w:rPr>
                <w:b/>
              </w:rPr>
              <w:t>Avg Profit</w:t>
            </w:r>
          </w:p>
        </w:tc>
        <w:tc>
          <w:tcPr>
            <w:tcW w:type="dxa" w:w="1419"/>
          </w:tcPr>
          <w:p>
            <w:r>
              <w:rPr>
                <w:b/>
              </w:rPr>
              <w:t>Median Profit</w:t>
            </w:r>
          </w:p>
        </w:tc>
        <w:tc>
          <w:tcPr>
            <w:tcW w:type="dxa" w:w="1419"/>
          </w:tcPr>
          <w:p>
            <w:r>
              <w:rPr>
                <w:b/>
              </w:rPr>
              <w:t>Water Efficiency</w:t>
            </w:r>
          </w:p>
        </w:tc>
        <w:tc>
          <w:tcPr>
            <w:tcW w:type="dxa" w:w="1419"/>
          </w:tcPr>
          <w:p>
            <w:r>
              <w:rPr>
                <w:b/>
              </w:rPr>
              <w:t>Disease/Pest Risk</w:t>
            </w:r>
          </w:p>
        </w:tc>
        <w:tc>
          <w:tcPr>
            <w:tcW w:type="dxa" w:w="1419"/>
          </w:tcPr>
          <w:p>
            <w:r>
              <w:rPr>
                <w:b/>
              </w:rPr>
              <w:t>Profitable Farms</w:t>
            </w:r>
          </w:p>
        </w:tc>
      </w:tr>
      <w:tr>
        <w:tc>
          <w:tcPr>
            <w:tcW w:type="dxa" w:w="1419"/>
            <w:vAlign w:val="center"/>
          </w:tcPr>
          <w:p>
            <w:r>
              <w:t>Kharif</w:t>
            </w:r>
          </w:p>
        </w:tc>
        <w:tc>
          <w:tcPr>
            <w:tcW w:type="dxa" w:w="1419"/>
            <w:vAlign w:val="center"/>
          </w:tcPr>
          <w:p>
            <w:r>
              <w:t>5.63</w:t>
            </w:r>
          </w:p>
        </w:tc>
        <w:tc>
          <w:tcPr>
            <w:tcW w:type="dxa" w:w="1419"/>
            <w:vAlign w:val="center"/>
          </w:tcPr>
          <w:p>
            <w:r>
              <w:t>₹178,915</w:t>
            </w:r>
          </w:p>
        </w:tc>
        <w:tc>
          <w:tcPr>
            <w:tcW w:type="dxa" w:w="1419"/>
            <w:vAlign w:val="center"/>
          </w:tcPr>
          <w:p>
            <w:r>
              <w:t>38,808</w:t>
            </w:r>
          </w:p>
        </w:tc>
        <w:tc>
          <w:tcPr>
            <w:tcW w:type="dxa" w:w="1419"/>
            <w:vAlign w:val="center"/>
          </w:tcPr>
          <w:p>
            <w:r>
              <w:t>5.89</w:t>
            </w:r>
          </w:p>
        </w:tc>
        <w:tc>
          <w:tcPr>
            <w:tcW w:type="dxa" w:w="1419"/>
            <w:vAlign w:val="center"/>
          </w:tcPr>
          <w:p>
            <w:r>
              <w:t>54.47%</w:t>
            </w:r>
          </w:p>
        </w:tc>
        <w:tc>
          <w:tcPr>
            <w:tcW w:type="dxa" w:w="1419"/>
            <w:vAlign w:val="center"/>
          </w:tcPr>
          <w:p>
            <w:r>
              <w:t>57.79%</w:t>
            </w:r>
          </w:p>
        </w:tc>
      </w:tr>
      <w:tr>
        <w:tc>
          <w:tcPr>
            <w:tcW w:type="dxa" w:w="1419"/>
            <w:vAlign w:val="center"/>
          </w:tcPr>
          <w:p>
            <w:r>
              <w:t>Rabi</w:t>
            </w:r>
          </w:p>
        </w:tc>
        <w:tc>
          <w:tcPr>
            <w:tcW w:type="dxa" w:w="1419"/>
            <w:vAlign w:val="center"/>
          </w:tcPr>
          <w:p>
            <w:r>
              <w:t>5.09</w:t>
            </w:r>
          </w:p>
        </w:tc>
        <w:tc>
          <w:tcPr>
            <w:tcW w:type="dxa" w:w="1419"/>
            <w:vAlign w:val="center"/>
          </w:tcPr>
          <w:p>
            <w:r>
              <w:t>₹87,689</w:t>
            </w:r>
          </w:p>
        </w:tc>
        <w:tc>
          <w:tcPr>
            <w:tcW w:type="dxa" w:w="1419"/>
            <w:vAlign w:val="center"/>
          </w:tcPr>
          <w:p>
            <w:r>
              <w:t>-3,187</w:t>
            </w:r>
          </w:p>
        </w:tc>
        <w:tc>
          <w:tcPr>
            <w:tcW w:type="dxa" w:w="1419"/>
            <w:vAlign w:val="center"/>
          </w:tcPr>
          <w:p>
            <w:r>
              <w:t>5.19</w:t>
            </w:r>
          </w:p>
        </w:tc>
        <w:tc>
          <w:tcPr>
            <w:tcW w:type="dxa" w:w="1419"/>
            <w:vAlign w:val="center"/>
          </w:tcPr>
          <w:p>
            <w:r>
              <w:t>40.48%</w:t>
            </w:r>
          </w:p>
        </w:tc>
        <w:tc>
          <w:tcPr>
            <w:tcW w:type="dxa" w:w="1419"/>
            <w:vAlign w:val="center"/>
          </w:tcPr>
          <w:p>
            <w:r>
              <w:t>48.86%</w:t>
            </w:r>
          </w:p>
        </w:tc>
      </w:tr>
      <w:tr>
        <w:tc>
          <w:tcPr>
            <w:tcW w:type="dxa" w:w="1419"/>
            <w:vAlign w:val="center"/>
          </w:tcPr>
          <w:p>
            <w:r>
              <w:t>Zaid</w:t>
            </w:r>
          </w:p>
        </w:tc>
        <w:tc>
          <w:tcPr>
            <w:tcW w:type="dxa" w:w="1419"/>
            <w:vAlign w:val="center"/>
          </w:tcPr>
          <w:p>
            <w:r>
              <w:t>4.64</w:t>
            </w:r>
          </w:p>
        </w:tc>
        <w:tc>
          <w:tcPr>
            <w:tcW w:type="dxa" w:w="1419"/>
            <w:vAlign w:val="center"/>
          </w:tcPr>
          <w:p>
            <w:r>
              <w:t>₹-24,805</w:t>
            </w:r>
          </w:p>
        </w:tc>
        <w:tc>
          <w:tcPr>
            <w:tcW w:type="dxa" w:w="1419"/>
            <w:vAlign w:val="center"/>
          </w:tcPr>
          <w:p>
            <w:r>
              <w:t>-62,144</w:t>
            </w:r>
          </w:p>
        </w:tc>
        <w:tc>
          <w:tcPr>
            <w:tcW w:type="dxa" w:w="1419"/>
            <w:vAlign w:val="center"/>
          </w:tcPr>
          <w:p>
            <w:r>
              <w:t>4.41</w:t>
            </w:r>
          </w:p>
        </w:tc>
        <w:tc>
          <w:tcPr>
            <w:tcW w:type="dxa" w:w="1419"/>
            <w:vAlign w:val="center"/>
          </w:tcPr>
          <w:p>
            <w:r>
              <w:t>38.22%</w:t>
            </w:r>
          </w:p>
        </w:tc>
        <w:tc>
          <w:tcPr>
            <w:tcW w:type="dxa" w:w="1419"/>
            <w:vAlign w:val="center"/>
          </w:tcPr>
          <w:p>
            <w:r>
              <w:t>35.52%</w:t>
            </w:r>
          </w:p>
        </w:tc>
      </w:tr>
    </w:tbl>
    <w:p>
      <w:r>
        <w:t>Kharif records the highest average yield and average profit among the three seasons. Rabi is intermediate on these measures, while Zaid has the lowest average yield and a negative average profit. Water efficiency and disease/pest risk also differ across seasons.</w:t>
      </w:r>
    </w:p>
    <w:p>
      <w:pPr>
        <w:pStyle w:val="Heading2"/>
      </w:pPr>
      <w:r>
        <w:t>7.2 Crop-Level Performance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Crop</w:t>
            </w:r>
          </w:p>
        </w:tc>
        <w:tc>
          <w:tcPr>
            <w:tcW w:type="dxa" w:w="2484"/>
          </w:tcPr>
          <w:p>
            <w:r>
              <w:rPr>
                <w:b/>
              </w:rPr>
              <w:t>Avg Yield (t/ha)</w:t>
            </w:r>
          </w:p>
        </w:tc>
        <w:tc>
          <w:tcPr>
            <w:tcW w:type="dxa" w:w="2484"/>
          </w:tcPr>
          <w:p>
            <w:r>
              <w:rPr>
                <w:b/>
              </w:rPr>
              <w:t>Avg Profit</w:t>
            </w:r>
          </w:p>
        </w:tc>
        <w:tc>
          <w:tcPr>
            <w:tcW w:type="dxa" w:w="2484"/>
          </w:tcPr>
          <w:p>
            <w:r>
              <w:rPr>
                <w:b/>
              </w:rPr>
              <w:t>Positive Profit Rate</w:t>
            </w:r>
          </w:p>
        </w:tc>
      </w:tr>
      <w:tr>
        <w:tc>
          <w:tcPr>
            <w:tcW w:type="dxa" w:w="2484"/>
            <w:vAlign w:val="center"/>
          </w:tcPr>
          <w:p>
            <w:r>
              <w:t>Sugarcane</w:t>
            </w:r>
          </w:p>
        </w:tc>
        <w:tc>
          <w:tcPr>
            <w:tcW w:type="dxa" w:w="2484"/>
            <w:vAlign w:val="center"/>
          </w:tcPr>
          <w:p>
            <w:r>
              <w:t>46.93</w:t>
            </w:r>
          </w:p>
        </w:tc>
        <w:tc>
          <w:tcPr>
            <w:tcW w:type="dxa" w:w="2484"/>
            <w:vAlign w:val="center"/>
          </w:tcPr>
          <w:p>
            <w:r>
              <w:t>₹817,188</w:t>
            </w:r>
          </w:p>
        </w:tc>
        <w:tc>
          <w:tcPr>
            <w:tcW w:type="dxa" w:w="2484"/>
            <w:vAlign w:val="center"/>
          </w:tcPr>
          <w:p>
            <w:r>
              <w:t>88.5%</w:t>
            </w:r>
          </w:p>
        </w:tc>
      </w:tr>
      <w:tr>
        <w:tc>
          <w:tcPr>
            <w:tcW w:type="dxa" w:w="2484"/>
            <w:vAlign w:val="center"/>
          </w:tcPr>
          <w:p>
            <w:r>
              <w:t>Chilli</w:t>
            </w:r>
          </w:p>
        </w:tc>
        <w:tc>
          <w:tcPr>
            <w:tcW w:type="dxa" w:w="2484"/>
            <w:vAlign w:val="center"/>
          </w:tcPr>
          <w:p>
            <w:r>
              <w:t>1.54</w:t>
            </w:r>
          </w:p>
        </w:tc>
        <w:tc>
          <w:tcPr>
            <w:tcW w:type="dxa" w:w="2484"/>
            <w:vAlign w:val="center"/>
          </w:tcPr>
          <w:p>
            <w:r>
              <w:t>₹750,878</w:t>
            </w:r>
          </w:p>
        </w:tc>
        <w:tc>
          <w:tcPr>
            <w:tcW w:type="dxa" w:w="2484"/>
            <w:vAlign w:val="center"/>
          </w:tcPr>
          <w:p>
            <w:r>
              <w:t>82.0%</w:t>
            </w:r>
          </w:p>
        </w:tc>
      </w:tr>
      <w:tr>
        <w:tc>
          <w:tcPr>
            <w:tcW w:type="dxa" w:w="2484"/>
            <w:vAlign w:val="center"/>
          </w:tcPr>
          <w:p>
            <w:r>
              <w:t>Cotton</w:t>
            </w:r>
          </w:p>
        </w:tc>
        <w:tc>
          <w:tcPr>
            <w:tcW w:type="dxa" w:w="2484"/>
            <w:vAlign w:val="center"/>
          </w:tcPr>
          <w:p>
            <w:r>
              <w:t>1.23</w:t>
            </w:r>
          </w:p>
        </w:tc>
        <w:tc>
          <w:tcPr>
            <w:tcW w:type="dxa" w:w="2484"/>
            <w:vAlign w:val="center"/>
          </w:tcPr>
          <w:p>
            <w:r>
              <w:t>₹124,547</w:t>
            </w:r>
          </w:p>
        </w:tc>
        <w:tc>
          <w:tcPr>
            <w:tcW w:type="dxa" w:w="2484"/>
            <w:vAlign w:val="center"/>
          </w:tcPr>
          <w:p>
            <w:r>
              <w:t>65.4%</w:t>
            </w:r>
          </w:p>
        </w:tc>
      </w:tr>
      <w:tr>
        <w:tc>
          <w:tcPr>
            <w:tcW w:type="dxa" w:w="2484"/>
            <w:vAlign w:val="center"/>
          </w:tcPr>
          <w:p>
            <w:r>
              <w:t>Groundnut</w:t>
            </w:r>
          </w:p>
        </w:tc>
        <w:tc>
          <w:tcPr>
            <w:tcW w:type="dxa" w:w="2484"/>
            <w:vAlign w:val="center"/>
          </w:tcPr>
          <w:p>
            <w:r>
              <w:t>1.32</w:t>
            </w:r>
          </w:p>
        </w:tc>
        <w:tc>
          <w:tcPr>
            <w:tcW w:type="dxa" w:w="2484"/>
            <w:vAlign w:val="center"/>
          </w:tcPr>
          <w:p>
            <w:r>
              <w:t>₹44,858</w:t>
            </w:r>
          </w:p>
        </w:tc>
        <w:tc>
          <w:tcPr>
            <w:tcW w:type="dxa" w:w="2484"/>
            <w:vAlign w:val="center"/>
          </w:tcPr>
          <w:p>
            <w:r>
              <w:t>59.2%</w:t>
            </w:r>
          </w:p>
        </w:tc>
      </w:tr>
      <w:tr>
        <w:tc>
          <w:tcPr>
            <w:tcW w:type="dxa" w:w="2484"/>
            <w:vAlign w:val="center"/>
          </w:tcPr>
          <w:p>
            <w:r>
              <w:t>Pulses</w:t>
            </w:r>
          </w:p>
        </w:tc>
        <w:tc>
          <w:tcPr>
            <w:tcW w:type="dxa" w:w="2484"/>
            <w:vAlign w:val="center"/>
          </w:tcPr>
          <w:p>
            <w:r>
              <w:t>0.92</w:t>
            </w:r>
          </w:p>
        </w:tc>
        <w:tc>
          <w:tcPr>
            <w:tcW w:type="dxa" w:w="2484"/>
            <w:vAlign w:val="center"/>
          </w:tcPr>
          <w:p>
            <w:r>
              <w:t>₹-4,238</w:t>
            </w:r>
          </w:p>
        </w:tc>
        <w:tc>
          <w:tcPr>
            <w:tcW w:type="dxa" w:w="2484"/>
            <w:vAlign w:val="center"/>
          </w:tcPr>
          <w:p>
            <w:r>
              <w:t>50.8%</w:t>
            </w:r>
          </w:p>
        </w:tc>
      </w:tr>
      <w:tr>
        <w:tc>
          <w:tcPr>
            <w:tcW w:type="dxa" w:w="2484"/>
            <w:vAlign w:val="center"/>
          </w:tcPr>
          <w:p>
            <w:r>
              <w:t>Maize</w:t>
            </w:r>
          </w:p>
        </w:tc>
        <w:tc>
          <w:tcPr>
            <w:tcW w:type="dxa" w:w="2484"/>
            <w:vAlign w:val="center"/>
          </w:tcPr>
          <w:p>
            <w:r>
              <w:t>2.72</w:t>
            </w:r>
          </w:p>
        </w:tc>
        <w:tc>
          <w:tcPr>
            <w:tcW w:type="dxa" w:w="2484"/>
            <w:vAlign w:val="center"/>
          </w:tcPr>
          <w:p>
            <w:r>
              <w:t>₹-83,978</w:t>
            </w:r>
          </w:p>
        </w:tc>
        <w:tc>
          <w:tcPr>
            <w:tcW w:type="dxa" w:w="2484"/>
            <w:vAlign w:val="center"/>
          </w:tcPr>
          <w:p>
            <w:r>
              <w:t>36.3%</w:t>
            </w:r>
          </w:p>
        </w:tc>
      </w:tr>
      <w:tr>
        <w:tc>
          <w:tcPr>
            <w:tcW w:type="dxa" w:w="2484"/>
            <w:vAlign w:val="center"/>
          </w:tcPr>
          <w:p>
            <w:r>
              <w:t>Rice</w:t>
            </w:r>
          </w:p>
        </w:tc>
        <w:tc>
          <w:tcPr>
            <w:tcW w:type="dxa" w:w="2484"/>
            <w:vAlign w:val="center"/>
          </w:tcPr>
          <w:p>
            <w:r>
              <w:t>2.44</w:t>
            </w:r>
          </w:p>
        </w:tc>
        <w:tc>
          <w:tcPr>
            <w:tcW w:type="dxa" w:w="2484"/>
            <w:vAlign w:val="center"/>
          </w:tcPr>
          <w:p>
            <w:r>
              <w:t>₹-102,214</w:t>
            </w:r>
          </w:p>
        </w:tc>
        <w:tc>
          <w:tcPr>
            <w:tcW w:type="dxa" w:w="2484"/>
            <w:vAlign w:val="center"/>
          </w:tcPr>
          <w:p>
            <w:r>
              <w:t>33.6%</w:t>
            </w:r>
          </w:p>
        </w:tc>
      </w:tr>
      <w:tr>
        <w:tc>
          <w:tcPr>
            <w:tcW w:type="dxa" w:w="2484"/>
            <w:vAlign w:val="center"/>
          </w:tcPr>
          <w:p>
            <w:r>
              <w:t>Wheat</w:t>
            </w:r>
          </w:p>
        </w:tc>
        <w:tc>
          <w:tcPr>
            <w:tcW w:type="dxa" w:w="2484"/>
            <w:vAlign w:val="center"/>
          </w:tcPr>
          <w:p>
            <w:r>
              <w:t>2.11</w:t>
            </w:r>
          </w:p>
        </w:tc>
        <w:tc>
          <w:tcPr>
            <w:tcW w:type="dxa" w:w="2484"/>
            <w:vAlign w:val="center"/>
          </w:tcPr>
          <w:p>
            <w:r>
              <w:t>₹-123,398</w:t>
            </w:r>
          </w:p>
        </w:tc>
        <w:tc>
          <w:tcPr>
            <w:tcW w:type="dxa" w:w="2484"/>
            <w:vAlign w:val="center"/>
          </w:tcPr>
          <w:p>
            <w:r>
              <w:t>25.9%</w:t>
            </w:r>
          </w:p>
        </w:tc>
      </w:tr>
    </w:tbl>
    <w:p>
      <w:r>
        <w:t>Sugarcane has the highest average yield and average profit in the analyzed data, while Chilli also shows strong economic performance. Wheat, Rice, and Maize have negative average profits in the overall crop comparison. These results describe the supplied dataset and should not be interpreted as universal crop recommendations.</w:t>
      </w:r>
    </w:p>
    <w:p>
      <w:pPr>
        <w:pStyle w:val="Heading2"/>
      </w:pPr>
      <w:r>
        <w:t>7.3 Irrigation Analysis</w:t>
      </w:r>
    </w:p>
    <w:p>
      <w:r>
        <w:t>Kharif: Drip has the highest recorded average yield among the irrigation methods in this season.</w:t>
      </w:r>
    </w:p>
    <w:p>
      <w:r>
        <w:t>Rabi: Drip has the highest recorded average yield among the irrigation methods in this season.</w:t>
      </w:r>
    </w:p>
    <w:p>
      <w:r>
        <w:t>Zaid: Sprinkler has the highest recorded average yield among the irrigation methods in this season.</w:t>
      </w:r>
    </w:p>
    <w:p>
      <w:r>
        <w:t>Drip records the highest average yield among irrigation methods in Kharif and Rabi, while Sprinkler records the highest average yield in Zaid. Water efficiency is interpreted together with yield and profit rather than in isolation.</w:t>
      </w:r>
    </w:p>
    <w:p>
      <w:pPr>
        <w:pStyle w:val="Heading2"/>
      </w:pPr>
      <w:r>
        <w:t>7.4 Regional Analysis</w:t>
      </w:r>
    </w:p>
    <w:p>
      <w:r>
        <w:t>Kharif has the highest average profit for every state in the dataset. Punjab and Karnataka show positive average Zaid profit, while most other states show negative Zaid averages. Maharashtra shows comparatively strong Rabi profitability. This indicates that regional conditions matter when interpreting seasonal performance.</w:t>
      </w:r>
    </w:p>
    <w:p>
      <w:pPr>
        <w:pStyle w:val="Heading1"/>
      </w:pPr>
      <w:r>
        <w:t>8. Statistical Analysis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rPr>
                <w:b/>
              </w:rPr>
              <w:t>Measure</w:t>
            </w:r>
          </w:p>
        </w:tc>
        <w:tc>
          <w:tcPr>
            <w:tcW w:type="dxa" w:w="2484"/>
          </w:tcPr>
          <w:p>
            <w:r>
              <w:rPr>
                <w:b/>
              </w:rPr>
              <w:t>Kruskal–Wallis H</w:t>
            </w:r>
          </w:p>
        </w:tc>
        <w:tc>
          <w:tcPr>
            <w:tcW w:type="dxa" w:w="2484"/>
          </w:tcPr>
          <w:p>
            <w:r>
              <w:rPr>
                <w:b/>
              </w:rPr>
              <w:t>p-value</w:t>
            </w:r>
          </w:p>
        </w:tc>
        <w:tc>
          <w:tcPr>
            <w:tcW w:type="dxa" w:w="2484"/>
          </w:tcPr>
          <w:p>
            <w:r>
              <w:rPr>
                <w:b/>
              </w:rPr>
              <w:t>Interpretation</w:t>
            </w:r>
          </w:p>
        </w:tc>
      </w:tr>
      <w:tr>
        <w:tc>
          <w:tcPr>
            <w:tcW w:type="dxa" w:w="2484"/>
            <w:vAlign w:val="center"/>
          </w:tcPr>
          <w:p>
            <w:r>
              <w:t>Yield</w:t>
            </w:r>
          </w:p>
        </w:tc>
        <w:tc>
          <w:tcPr>
            <w:tcW w:type="dxa" w:w="2484"/>
            <w:vAlign w:val="center"/>
          </w:tcPr>
          <w:p>
            <w:r>
              <w:t>70.265</w:t>
            </w:r>
          </w:p>
        </w:tc>
        <w:tc>
          <w:tcPr>
            <w:tcW w:type="dxa" w:w="2484"/>
            <w:vAlign w:val="center"/>
          </w:tcPr>
          <w:p>
            <w:r>
              <w:t>5.52373e-16</w:t>
            </w:r>
          </w:p>
        </w:tc>
        <w:tc>
          <w:tcPr>
            <w:tcW w:type="dxa" w:w="2484"/>
            <w:vAlign w:val="center"/>
          </w:tcPr>
          <w:p>
            <w:r>
              <w:t>Significant (p &lt; 0.001)</w:t>
            </w:r>
          </w:p>
        </w:tc>
      </w:tr>
      <w:tr>
        <w:tc>
          <w:tcPr>
            <w:tcW w:type="dxa" w:w="2484"/>
            <w:vAlign w:val="center"/>
          </w:tcPr>
          <w:p>
            <w:r>
              <w:t>Profit</w:t>
            </w:r>
          </w:p>
        </w:tc>
        <w:tc>
          <w:tcPr>
            <w:tcW w:type="dxa" w:w="2484"/>
            <w:vAlign w:val="center"/>
          </w:tcPr>
          <w:p>
            <w:r>
              <w:t>101.926</w:t>
            </w:r>
          </w:p>
        </w:tc>
        <w:tc>
          <w:tcPr>
            <w:tcW w:type="dxa" w:w="2484"/>
            <w:vAlign w:val="center"/>
          </w:tcPr>
          <w:p>
            <w:r>
              <w:t>7.36272e-23</w:t>
            </w:r>
          </w:p>
        </w:tc>
        <w:tc>
          <w:tcPr>
            <w:tcW w:type="dxa" w:w="2484"/>
            <w:vAlign w:val="center"/>
          </w:tcPr>
          <w:p>
            <w:r>
              <w:t>Significant (p &lt; 0.001)</w:t>
            </w:r>
          </w:p>
        </w:tc>
      </w:tr>
      <w:tr>
        <w:tc>
          <w:tcPr>
            <w:tcW w:type="dxa" w:w="2484"/>
            <w:vAlign w:val="center"/>
          </w:tcPr>
          <w:p>
            <w:r>
              <w:t>Water efficiency</w:t>
            </w:r>
          </w:p>
        </w:tc>
        <w:tc>
          <w:tcPr>
            <w:tcW w:type="dxa" w:w="2484"/>
            <w:vAlign w:val="center"/>
          </w:tcPr>
          <w:p>
            <w:r>
              <w:t>56.811</w:t>
            </w:r>
          </w:p>
        </w:tc>
        <w:tc>
          <w:tcPr>
            <w:tcW w:type="dxa" w:w="2484"/>
            <w:vAlign w:val="center"/>
          </w:tcPr>
          <w:p>
            <w:r>
              <w:t>4.60833e-13</w:t>
            </w:r>
          </w:p>
        </w:tc>
        <w:tc>
          <w:tcPr>
            <w:tcW w:type="dxa" w:w="2484"/>
            <w:vAlign w:val="center"/>
          </w:tcPr>
          <w:p>
            <w:r>
              <w:t>Significant (p &lt; 0.001)</w:t>
            </w:r>
          </w:p>
        </w:tc>
      </w:tr>
      <w:tr>
        <w:tc>
          <w:tcPr>
            <w:tcW w:type="dxa" w:w="2484"/>
            <w:vAlign w:val="center"/>
          </w:tcPr>
          <w:p>
            <w:r>
              <w:t>Disease/pest risk</w:t>
            </w:r>
          </w:p>
        </w:tc>
        <w:tc>
          <w:tcPr>
            <w:tcW w:type="dxa" w:w="2484"/>
            <w:vAlign w:val="center"/>
          </w:tcPr>
          <w:p>
            <w:r>
              <w:t>1430.910</w:t>
            </w:r>
          </w:p>
        </w:tc>
        <w:tc>
          <w:tcPr>
            <w:tcW w:type="dxa" w:w="2484"/>
            <w:vAlign w:val="center"/>
          </w:tcPr>
          <w:p>
            <w:r>
              <w:t>1.91343e-311</w:t>
            </w:r>
          </w:p>
        </w:tc>
        <w:tc>
          <w:tcPr>
            <w:tcW w:type="dxa" w:w="2484"/>
            <w:vAlign w:val="center"/>
          </w:tcPr>
          <w:p>
            <w:r>
              <w:t>Significant (p &lt; 0.001)</w:t>
            </w:r>
          </w:p>
        </w:tc>
      </w:tr>
    </w:tbl>
    <w:p>
      <w:r>
        <w:t>The Kruskal–Wallis tests indicate statistically significant differences across seasons for yield, profit, water efficiency, and disease/pest risk (p &lt; 0.001 for each tested measure). This establishes evidence of differences among the seasonal distributions in the supplied data; it does not establish causation.</w:t>
      </w:r>
    </w:p>
    <w:p>
      <w:r>
        <w:t>The chi-square test of independence for season versus profitability status produced χ² = 92.647, p = 7.61884e-21 (degrees of freedom = 2). The result indicates an association between season and profitable/non-profitable status in this dataset.</w:t>
      </w:r>
    </w:p>
    <w:p>
      <w:pPr>
        <w:pStyle w:val="Heading2"/>
      </w:pPr>
      <w:r>
        <w:t>8.1 Correlation Analysis</w:t>
      </w:r>
    </w:p>
    <w:p>
      <w:r>
        <w:t>Spearman correlation was used for selected environmental, resource, yield, profit, and risk variables. Yield shows a positive association with water efficiency and smaller positive associations with rainfall and soil moisture. Profit is positively associated with yield and water efficiency, with a weaker positive association with rainfall. Fertilizer quantity has a weak negative association with profit in the supplied data. These are associations, not causal effects.</w:t>
      </w:r>
    </w:p>
    <w:p>
      <w:pPr>
        <w:pStyle w:val="Heading1"/>
      </w:pPr>
      <w:r>
        <w:t>9. Key Findings</w:t>
      </w:r>
    </w:p>
    <w:p>
      <w:pPr>
        <w:pStyle w:val="ListBullet"/>
      </w:pPr>
      <w:r>
        <w:t>Kharif has the highest average yield (5.64 t/ha) and average profit (approximately ₹178,915).</w:t>
      </w:r>
    </w:p>
    <w:p>
      <w:pPr>
        <w:pStyle w:val="ListBullet"/>
      </w:pPr>
      <w:r>
        <w:t>Rabi has an average yield of approximately 5.08 t/ha and average profit of approximately ₹87,689.</w:t>
      </w:r>
    </w:p>
    <w:p>
      <w:pPr>
        <w:pStyle w:val="ListBullet"/>
      </w:pPr>
      <w:r>
        <w:t>Zaid has the lowest average yield (4.67 t/ha) and negative average profit (approximately -₹24,805).</w:t>
      </w:r>
    </w:p>
    <w:p>
      <w:pPr>
        <w:pStyle w:val="ListBullet"/>
      </w:pPr>
      <w:r>
        <w:t>Seasonal differences in yield, profit, water efficiency, and disease/pest risk are statistically significant in the tested data.</w:t>
      </w:r>
    </w:p>
    <w:p>
      <w:pPr>
        <w:pStyle w:val="ListBullet"/>
      </w:pPr>
      <w:r>
        <w:t>Profitability status is statistically associated with season in the analyzed dataset.</w:t>
      </w:r>
    </w:p>
    <w:p>
      <w:pPr>
        <w:pStyle w:val="ListBullet"/>
      </w:pPr>
      <w:r>
        <w:t>Crop profitability varies considerably, with Sugarcane and Chilli showing strong average economic performance.</w:t>
      </w:r>
    </w:p>
    <w:p>
      <w:pPr>
        <w:pStyle w:val="ListBullet"/>
      </w:pPr>
      <w:r>
        <w:t>Irrigation performance differs by season; the same irrigation method should not automatically be assumed to perform identically in every season.</w:t>
      </w:r>
    </w:p>
    <w:p>
      <w:pPr>
        <w:pStyle w:val="ListBullet"/>
      </w:pPr>
      <w:r>
        <w:t>Regional differences show that seasonal agricultural planning should account for local conditions.</w:t>
      </w:r>
    </w:p>
    <w:p>
      <w:pPr>
        <w:pStyle w:val="ListBullet"/>
      </w:pPr>
      <w:r>
        <w:t>Correlation analysis identifies relationships but cannot establish that one variable causes another.</w:t>
      </w:r>
    </w:p>
    <w:p>
      <w:pPr>
        <w:pStyle w:val="Heading1"/>
      </w:pPr>
      <w:r>
        <w:t>10. Conclusions</w:t>
      </w:r>
    </w:p>
    <w:p>
      <w:r>
        <w:t>The analysis demonstrates meaningful seasonal variation in agricultural performance across yield, profitability, water efficiency, and disease/pest risk. Kharif shows the strongest overall average economic and yield outcomes in this dataset, while Zaid shows weaker average profitability. Crop, irrigation, and state-level comparisons further show that performance is not uniform across categories.</w:t>
      </w:r>
    </w:p>
    <w:p>
      <w:r>
        <w:t>The statistical results support the presence of differences and associations in the observed data. However, the analysis is observational and should not be used to claim causal effects without additional controlled or longitudinal evidence.</w:t>
      </w:r>
    </w:p>
    <w:p>
      <w:pPr>
        <w:pStyle w:val="Heading1"/>
      </w:pPr>
      <w:r>
        <w:t>11. Recommendations</w:t>
      </w:r>
    </w:p>
    <w:p>
      <w:pPr>
        <w:pStyle w:val="ListBullet"/>
      </w:pPr>
      <w:r>
        <w:t>Use season-specific performance indicators when planning agricultural activities.</w:t>
      </w:r>
    </w:p>
    <w:p>
      <w:pPr>
        <w:pStyle w:val="ListBullet"/>
      </w:pPr>
      <w:r>
        <w:t>Consider regional conditions rather than applying a single strategy across all states.</w:t>
      </w:r>
    </w:p>
    <w:p>
      <w:pPr>
        <w:pStyle w:val="ListBullet"/>
      </w:pPr>
      <w:r>
        <w:t>Evaluate irrigation choices using yield, profit, and water efficiency together.</w:t>
      </w:r>
    </w:p>
    <w:p>
      <w:pPr>
        <w:pStyle w:val="ListBullet"/>
      </w:pPr>
      <w:r>
        <w:t>Monitor disease/pest risk as part of seasonal planning.</w:t>
      </w:r>
    </w:p>
    <w:p>
      <w:pPr>
        <w:pStyle w:val="ListBullet"/>
      </w:pPr>
      <w:r>
        <w:t>Use crop-level profitability analysis alongside yield when evaluating performance.</w:t>
      </w:r>
    </w:p>
    <w:p>
      <w:pPr>
        <w:pStyle w:val="ListBullet"/>
      </w:pPr>
      <w:r>
        <w:t>Validate analytical findings with domain expertise, field data, and additional historical observations before operational decisions.</w:t>
      </w:r>
    </w:p>
    <w:p>
      <w:pPr>
        <w:pStyle w:val="Heading1"/>
      </w:pPr>
      <w:r>
        <w:t>12. Limitations</w:t>
      </w:r>
    </w:p>
    <w:p>
      <w:pPr>
        <w:pStyle w:val="ListBullet"/>
      </w:pPr>
      <w:r>
        <w:t>The analysis is based on the supplied dataset and its available variables.</w:t>
      </w:r>
    </w:p>
    <w:p>
      <w:pPr>
        <w:pStyle w:val="ListBullet"/>
      </w:pPr>
      <w:r>
        <w:t>The data does not by itself establish causal relationships.</w:t>
      </w:r>
    </w:p>
    <w:p>
      <w:pPr>
        <w:pStyle w:val="ListBullet"/>
      </w:pPr>
      <w:r>
        <w:t>Missing values were imputed, so some reported statistics are based partly on estimated values.</w:t>
      </w:r>
    </w:p>
    <w:p>
      <w:pPr>
        <w:pStyle w:val="ListBullet"/>
      </w:pPr>
      <w:r>
        <w:t>The dataset is not presented as a multi-year longitudinal study, limiting long-term trend analysis.</w:t>
      </w:r>
    </w:p>
    <w:p>
      <w:pPr>
        <w:pStyle w:val="ListBullet"/>
      </w:pPr>
      <w:r>
        <w:t>External market, weather forecast, and field-level contextual information may affect real-world agricultural outcomes.</w:t>
      </w:r>
    </w:p>
    <w:p>
      <w:pPr>
        <w:pStyle w:val="Heading1"/>
      </w:pPr>
      <w:r>
        <w:t>13. Future Scope</w:t>
      </w:r>
    </w:p>
    <w:p>
      <w:pPr>
        <w:pStyle w:val="ListBullet"/>
      </w:pPr>
      <w:r>
        <w:t>Add multi-year historical data to study long-term seasonal trends.</w:t>
      </w:r>
    </w:p>
    <w:p>
      <w:pPr>
        <w:pStyle w:val="ListBullet"/>
      </w:pPr>
      <w:r>
        <w:t>Integrate weather and market-price forecasts.</w:t>
      </w:r>
    </w:p>
    <w:p>
      <w:pPr>
        <w:pStyle w:val="ListBullet"/>
      </w:pPr>
      <w:r>
        <w:t>Develop predictive models for yield and profitability.</w:t>
      </w:r>
    </w:p>
    <w:p>
      <w:pPr>
        <w:pStyle w:val="ListBullet"/>
      </w:pPr>
      <w:r>
        <w:t>Create interactive dashboards using Power BI or Tableau.</w:t>
      </w:r>
    </w:p>
    <w:p>
      <w:pPr>
        <w:pStyle w:val="ListBullet"/>
      </w:pPr>
      <w:r>
        <w:t>Expand district-level and farm-level analysis.</w:t>
      </w:r>
    </w:p>
    <w:p>
      <w:pPr>
        <w:pStyle w:val="ListBullet"/>
      </w:pPr>
      <w:r>
        <w:t>Validate findings with domain experts and additional datasets.</w:t>
      </w:r>
    </w:p>
    <w:p>
      <w:pPr>
        <w:pStyle w:val="Heading1"/>
      </w:pPr>
      <w:r>
        <w:t>14. Technologies Used</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Technology</w:t>
            </w:r>
          </w:p>
        </w:tc>
        <w:tc>
          <w:tcPr>
            <w:tcW w:type="dxa" w:w="4968"/>
          </w:tcPr>
          <w:p>
            <w:r>
              <w:rPr>
                <w:b/>
              </w:rPr>
              <w:t>Purpose</w:t>
            </w:r>
          </w:p>
        </w:tc>
      </w:tr>
      <w:tr>
        <w:tc>
          <w:tcPr>
            <w:tcW w:type="dxa" w:w="4968"/>
            <w:vAlign w:val="center"/>
          </w:tcPr>
          <w:p>
            <w:r>
              <w:t>Python</w:t>
            </w:r>
          </w:p>
        </w:tc>
        <w:tc>
          <w:tcPr>
            <w:tcW w:type="dxa" w:w="4968"/>
            <w:vAlign w:val="center"/>
          </w:tcPr>
          <w:p>
            <w:r>
              <w:t>Core programming and analysis</w:t>
            </w:r>
          </w:p>
        </w:tc>
      </w:tr>
      <w:tr>
        <w:tc>
          <w:tcPr>
            <w:tcW w:type="dxa" w:w="4968"/>
            <w:vAlign w:val="center"/>
          </w:tcPr>
          <w:p>
            <w:r>
              <w:t>Pandas</w:t>
            </w:r>
          </w:p>
        </w:tc>
        <w:tc>
          <w:tcPr>
            <w:tcW w:type="dxa" w:w="4968"/>
            <w:vAlign w:val="center"/>
          </w:tcPr>
          <w:p>
            <w:r>
              <w:t>Data loading, cleaning, grouping, aggregation</w:t>
            </w:r>
          </w:p>
        </w:tc>
      </w:tr>
      <w:tr>
        <w:tc>
          <w:tcPr>
            <w:tcW w:type="dxa" w:w="4968"/>
            <w:vAlign w:val="center"/>
          </w:tcPr>
          <w:p>
            <w:r>
              <w:t>NumPy</w:t>
            </w:r>
          </w:p>
        </w:tc>
        <w:tc>
          <w:tcPr>
            <w:tcW w:type="dxa" w:w="4968"/>
            <w:vAlign w:val="center"/>
          </w:tcPr>
          <w:p>
            <w:r>
              <w:t>Numerical operations and derived calculations</w:t>
            </w:r>
          </w:p>
        </w:tc>
      </w:tr>
      <w:tr>
        <w:tc>
          <w:tcPr>
            <w:tcW w:type="dxa" w:w="4968"/>
            <w:vAlign w:val="center"/>
          </w:tcPr>
          <w:p>
            <w:r>
              <w:t>Matplotlib</w:t>
            </w:r>
          </w:p>
        </w:tc>
        <w:tc>
          <w:tcPr>
            <w:tcW w:type="dxa" w:w="4968"/>
            <w:vAlign w:val="center"/>
          </w:tcPr>
          <w:p>
            <w:r>
              <w:t>Data visualization</w:t>
            </w:r>
          </w:p>
        </w:tc>
      </w:tr>
      <w:tr>
        <w:tc>
          <w:tcPr>
            <w:tcW w:type="dxa" w:w="4968"/>
            <w:vAlign w:val="center"/>
          </w:tcPr>
          <w:p>
            <w:r>
              <w:t>SciPy</w:t>
            </w:r>
          </w:p>
        </w:tc>
        <w:tc>
          <w:tcPr>
            <w:tcW w:type="dxa" w:w="4968"/>
            <w:vAlign w:val="center"/>
          </w:tcPr>
          <w:p>
            <w:r>
              <w:t>Statistical tests</w:t>
            </w:r>
          </w:p>
        </w:tc>
      </w:tr>
      <w:tr>
        <w:tc>
          <w:tcPr>
            <w:tcW w:type="dxa" w:w="4968"/>
            <w:vAlign w:val="center"/>
          </w:tcPr>
          <w:p>
            <w:r>
              <w:t>Jupyter Notebook</w:t>
            </w:r>
          </w:p>
        </w:tc>
        <w:tc>
          <w:tcPr>
            <w:tcW w:type="dxa" w:w="4968"/>
            <w:vAlign w:val="center"/>
          </w:tcPr>
          <w:p>
            <w:r>
              <w:t>Interactive analysis and documentation</w:t>
            </w:r>
          </w:p>
        </w:tc>
      </w:tr>
    </w:tbl>
    <w:p>
      <w:pPr>
        <w:pStyle w:val="Heading1"/>
      </w:pPr>
      <w:r>
        <w:t>15. Project Setup and Execution</w:t>
      </w:r>
    </w:p>
    <w:p>
      <w:r>
        <w:t>Keep the following files in the same project folder:</w:t>
      </w:r>
    </w:p>
    <w:p>
      <w:pPr>
        <w:pStyle w:val="ListBullet"/>
      </w:pPr>
      <w:r>
        <w:t>Siddhi_Chavan_Seasonal_Agriculture_Performance_Analysis.ipynb</w:t>
      </w:r>
    </w:p>
    <w:p>
      <w:pPr>
        <w:pStyle w:val="ListBullet"/>
      </w:pPr>
      <w:r>
        <w:t>seasonal_agriculture_performance_dataset.csv</w:t>
      </w:r>
    </w:p>
    <w:p>
      <w:pPr>
        <w:pStyle w:val="ListBullet"/>
      </w:pPr>
      <w:r>
        <w:t>requirements.txt</w:t>
      </w:r>
    </w:p>
    <w:p>
      <w:pPr>
        <w:pStyle w:val="ListBullet"/>
      </w:pPr>
      <w:r>
        <w:t>Siddhi_Chavan_ProjectReport.docx</w:t>
      </w:r>
    </w:p>
    <w:p>
      <w:pPr>
        <w:pStyle w:val="ListBullet"/>
      </w:pPr>
      <w:r>
        <w:t>README.md</w:t>
      </w:r>
    </w:p>
    <w:p>
      <w:r>
        <w:t>Install dependencies:</w:t>
      </w:r>
    </w:p>
    <w:p>
      <w:r>
        <w:rPr>
          <w:rFonts w:ascii="Consolas" w:hAnsi="Consolas"/>
        </w:rPr>
        <w:t>pip install -r requirements.txt</w:t>
      </w:r>
    </w:p>
    <w:p>
      <w:r>
        <w:t>Start Jupyter Notebook:</w:t>
      </w:r>
    </w:p>
    <w:p>
      <w:r>
        <w:rPr>
          <w:rFonts w:ascii="Consolas" w:hAnsi="Consolas"/>
        </w:rPr>
        <w:t>jupyter notebook</w:t>
      </w:r>
    </w:p>
    <w:p>
      <w:r>
        <w:t>Open the notebook and run the cells from top to bottom.</w:t>
      </w:r>
    </w:p>
    <w:p>
      <w:pPr>
        <w:pStyle w:val="Heading1"/>
      </w:pPr>
      <w:r>
        <w:t>16. Deliverables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Deliverable</w:t>
            </w:r>
          </w:p>
        </w:tc>
        <w:tc>
          <w:tcPr>
            <w:tcW w:type="dxa" w:w="4968"/>
          </w:tcPr>
          <w:p>
            <w:r>
              <w:rPr>
                <w:b/>
              </w:rPr>
              <w:t>File</w:t>
            </w:r>
          </w:p>
        </w:tc>
      </w:tr>
      <w:tr>
        <w:tc>
          <w:tcPr>
            <w:tcW w:type="dxa" w:w="4968"/>
            <w:vAlign w:val="center"/>
          </w:tcPr>
          <w:p>
            <w:r>
              <w:t>Code File</w:t>
            </w:r>
          </w:p>
        </w:tc>
        <w:tc>
          <w:tcPr>
            <w:tcW w:type="dxa" w:w="4968"/>
            <w:vAlign w:val="center"/>
          </w:tcPr>
          <w:p>
            <w:r>
              <w:t>Siddhi_Chavan_Seasonal_Agriculture_Performance_Analysis.ipynb</w:t>
            </w:r>
          </w:p>
        </w:tc>
      </w:tr>
      <w:tr>
        <w:tc>
          <w:tcPr>
            <w:tcW w:type="dxa" w:w="4968"/>
            <w:vAlign w:val="center"/>
          </w:tcPr>
          <w:p>
            <w:r>
              <w:t>Requirements File</w:t>
            </w:r>
          </w:p>
        </w:tc>
        <w:tc>
          <w:tcPr>
            <w:tcW w:type="dxa" w:w="4968"/>
            <w:vAlign w:val="center"/>
          </w:tcPr>
          <w:p>
            <w:r>
              <w:t>requirements.txt</w:t>
            </w:r>
          </w:p>
        </w:tc>
      </w:tr>
      <w:tr>
        <w:tc>
          <w:tcPr>
            <w:tcW w:type="dxa" w:w="4968"/>
            <w:vAlign w:val="center"/>
          </w:tcPr>
          <w:p>
            <w:r>
              <w:t>Project Report</w:t>
            </w:r>
          </w:p>
        </w:tc>
        <w:tc>
          <w:tcPr>
            <w:tcW w:type="dxa" w:w="4968"/>
            <w:vAlign w:val="center"/>
          </w:tcPr>
          <w:p>
            <w:r>
              <w:t>Siddhi_Chavan_ProjectReport.docx</w:t>
            </w:r>
          </w:p>
        </w:tc>
      </w:tr>
      <w:tr>
        <w:tc>
          <w:tcPr>
            <w:tcW w:type="dxa" w:w="4968"/>
            <w:vAlign w:val="center"/>
          </w:tcPr>
          <w:p>
            <w:r>
              <w:t>README</w:t>
            </w:r>
          </w:p>
        </w:tc>
        <w:tc>
          <w:tcPr>
            <w:tcW w:type="dxa" w:w="4968"/>
            <w:vAlign w:val="center"/>
          </w:tcPr>
          <w:p>
            <w:r>
              <w:t>README.md</w:t>
            </w:r>
          </w:p>
        </w:tc>
      </w:tr>
      <w:tr>
        <w:tc>
          <w:tcPr>
            <w:tcW w:type="dxa" w:w="4968"/>
            <w:vAlign w:val="center"/>
          </w:tcPr>
          <w:p>
            <w:r>
              <w:t>Dataset</w:t>
            </w:r>
          </w:p>
        </w:tc>
        <w:tc>
          <w:tcPr>
            <w:tcW w:type="dxa" w:w="4968"/>
            <w:vAlign w:val="center"/>
          </w:tcPr>
          <w:p>
            <w:r>
              <w:t>seasonal_agriculture_performance_dataset.csv</w:t>
            </w:r>
          </w:p>
        </w:tc>
      </w:tr>
    </w:tbl>
    <w:p>
      <w:pPr>
        <w:pStyle w:val="Heading1"/>
      </w:pPr>
      <w:r>
        <w:t>Dataset Reference</w:t>
      </w:r>
    </w:p>
    <w:p>
      <w:r>
        <w:t>The dataset used in this analysis is the supplied file `seasonal_agriculture_performance_dataset.csv`, included with the project submission. The README provides a relative repository link to the dataset.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