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u w:val="single"/>
          <w:rtl w:val="0"/>
        </w:rPr>
        <w:t xml:space="preserve">c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shd w:fill="1b6291" w:val="clear"/>
          <w:rtl w:val="0"/>
        </w:rPr>
        <w:t xml:space="preserve">BankAccount1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accountNumber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BankAccount1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accountNumber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accountNumber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accountNumber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throw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IllegalArgumentException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"Balance cannot be negative"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getAccountNumber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accountNumber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getHolderName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getBalance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setHolderName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setBalance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throw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IllegalArgumentException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"Balance cannot be negative"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deposit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"Amount deposited successfully"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"Invalid amount"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withdraw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"Insufficient balance"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"Invalid amount"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amt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"Withdrawal successful"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"Account Number: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accountNumber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"\nHolder Name: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holderName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"\nBalance: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balance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BankAccount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BankAccount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acc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u w:val="single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u w:val="single"/>
          <w:shd w:fill="1b6291" w:val="clear"/>
          <w:rtl w:val="0"/>
        </w:rPr>
        <w:t xml:space="preserve">BankAccount1</w:t>
      </w:r>
      <w:r w:rsidDel="00000000" w:rsidR="00000000" w:rsidRPr="00000000">
        <w:rPr>
          <w:color w:val="f9faf4"/>
          <w:sz w:val="20"/>
          <w:szCs w:val="20"/>
          <w:u w:val="single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u w:val="single"/>
          <w:rtl w:val="0"/>
        </w:rPr>
        <w:t xml:space="preserve">"12345"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u w:val="single"/>
          <w:rtl w:val="0"/>
        </w:rPr>
        <w:t xml:space="preserve">"Siddhi"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u w:val="single"/>
          <w:rtl w:val="0"/>
        </w:rPr>
        <w:t xml:space="preserve">5000</w:t>
      </w:r>
      <w:r w:rsidDel="00000000" w:rsidR="00000000" w:rsidRPr="00000000">
        <w:rPr>
          <w:color w:val="f9faf4"/>
          <w:sz w:val="20"/>
          <w:szCs w:val="20"/>
          <w:u w:val="single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deposit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2000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withdraw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acc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setBalance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IllegalArgumentException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getMessage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4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check1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u w:val="single"/>
          <w:rtl w:val="0"/>
        </w:rPr>
        <w:t xml:space="preserve">InvalidAgeException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Exception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InvalidAgeException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u w:val="single"/>
          <w:rtl w:val="0"/>
        </w:rPr>
        <w:t xml:space="preserve">DuplicateRollNoException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extends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Exception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DuplicateRollNoException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super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Student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rollNo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StudentRegistration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