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A </w:t>
      </w:r>
      <w:r w:rsidRPr="001E225A">
        <w:rPr>
          <w:rFonts w:ascii="Helvetica" w:eastAsia="Times New Roman" w:hAnsi="Helvetica" w:cs="Helvetica"/>
          <w:b/>
          <w:bCs/>
          <w:color w:val="555555"/>
          <w:sz w:val="21"/>
          <w:szCs w:val="21"/>
          <w:shd w:val="clear" w:color="auto" w:fill="FFFFFF"/>
        </w:rPr>
        <w:t>binary tree</w:t>
      </w:r>
      <w:r w:rsidRPr="001E225A">
        <w:rPr>
          <w:rFonts w:ascii="Helvetica" w:eastAsia="Times New Roman" w:hAnsi="Helvetica" w:cs="Helvetica"/>
          <w:color w:val="555555"/>
          <w:sz w:val="21"/>
          <w:szCs w:val="21"/>
          <w:shd w:val="clear" w:color="auto" w:fill="FFFFFF"/>
        </w:rPr>
        <w:t> is a </w:t>
      </w:r>
      <w:r w:rsidRPr="001E225A">
        <w:rPr>
          <w:rFonts w:ascii="Helvetica" w:eastAsia="Times New Roman" w:hAnsi="Helvetica" w:cs="Helvetica"/>
          <w:b/>
          <w:bCs/>
          <w:color w:val="555555"/>
          <w:sz w:val="21"/>
          <w:szCs w:val="21"/>
          <w:shd w:val="clear" w:color="auto" w:fill="FFFFFF"/>
        </w:rPr>
        <w:t>tree</w:t>
      </w:r>
      <w:r w:rsidRPr="001E225A">
        <w:rPr>
          <w:rFonts w:ascii="Helvetica" w:eastAsia="Times New Roman" w:hAnsi="Helvetica" w:cs="Helvetica"/>
          <w:color w:val="555555"/>
          <w:sz w:val="21"/>
          <w:szCs w:val="21"/>
          <w:shd w:val="clear" w:color="auto" w:fill="FFFFFF"/>
        </w:rPr>
        <w:t> where every node has two or fewer children. The children are usually called </w:t>
      </w:r>
      <w:r w:rsidRPr="001E225A">
        <w:rPr>
          <w:rFonts w:ascii="Courier New" w:eastAsia="Times New Roman" w:hAnsi="Courier New" w:cs="Courier New"/>
          <w:color w:val="555555"/>
          <w:sz w:val="21"/>
          <w:szCs w:val="21"/>
          <w:shd w:val="clear" w:color="auto" w:fill="FFFFFF"/>
        </w:rPr>
        <w:t>left</w:t>
      </w:r>
      <w:r w:rsidRPr="001E225A">
        <w:rPr>
          <w:rFonts w:ascii="Helvetica" w:eastAsia="Times New Roman" w:hAnsi="Helvetica" w:cs="Helvetica"/>
          <w:color w:val="555555"/>
          <w:sz w:val="21"/>
          <w:szCs w:val="21"/>
          <w:shd w:val="clear" w:color="auto" w:fill="FFFFFF"/>
        </w:rPr>
        <w:t> and </w:t>
      </w:r>
      <w:r w:rsidRPr="001E225A">
        <w:rPr>
          <w:rFonts w:ascii="Courier New" w:eastAsia="Times New Roman" w:hAnsi="Courier New" w:cs="Courier New"/>
          <w:color w:val="555555"/>
          <w:sz w:val="21"/>
          <w:szCs w:val="21"/>
          <w:shd w:val="clear" w:color="auto" w:fill="FFFFFF"/>
        </w:rPr>
        <w:t>right</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b/>
          <w:bCs/>
          <w:color w:val="696867"/>
          <w:sz w:val="2"/>
          <w:szCs w:val="2"/>
          <w:shd w:val="clear" w:color="auto" w:fill="FFFFFF"/>
        </w:rPr>
        <w:t xml:space="preserve">  </w:t>
      </w:r>
      <w:r w:rsidRPr="001E225A">
        <w:rPr>
          <w:rFonts w:ascii="Consolas" w:eastAsia="Times New Roman" w:hAnsi="Consolas" w:cs="Courier New"/>
          <w:color w:val="005B9A"/>
          <w:sz w:val="18"/>
          <w:szCs w:val="18"/>
        </w:rPr>
        <w:t>public</w:t>
      </w: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class</w:t>
      </w:r>
      <w:r w:rsidRPr="001E225A">
        <w:rPr>
          <w:rFonts w:ascii="Consolas" w:eastAsia="Times New Roman" w:hAnsi="Consolas" w:cs="Courier New"/>
          <w:color w:val="696867"/>
          <w:sz w:val="18"/>
          <w:szCs w:val="18"/>
        </w:rPr>
        <w:t xml:space="preserve"> </w:t>
      </w:r>
      <w:proofErr w:type="spellStart"/>
      <w:r w:rsidRPr="001E225A">
        <w:rPr>
          <w:rFonts w:ascii="Consolas" w:eastAsia="Times New Roman" w:hAnsi="Consolas" w:cs="Courier New"/>
          <w:color w:val="696867"/>
          <w:sz w:val="18"/>
          <w:szCs w:val="18"/>
        </w:rPr>
        <w:t>BinaryTreeNode</w:t>
      </w:r>
      <w:proofErr w:type="spellEnd"/>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public</w:t>
      </w:r>
      <w:r w:rsidRPr="001E225A">
        <w:rPr>
          <w:rFonts w:ascii="Consolas" w:eastAsia="Times New Roman" w:hAnsi="Consolas" w:cs="Courier New"/>
          <w:color w:val="696867"/>
          <w:sz w:val="18"/>
          <w:szCs w:val="18"/>
        </w:rPr>
        <w:t xml:space="preserve"> </w:t>
      </w:r>
      <w:proofErr w:type="spellStart"/>
      <w:r w:rsidRPr="001E225A">
        <w:rPr>
          <w:rFonts w:ascii="Consolas" w:eastAsia="Times New Roman" w:hAnsi="Consolas" w:cs="Courier New"/>
          <w:color w:val="005B9A"/>
          <w:sz w:val="18"/>
          <w:szCs w:val="18"/>
        </w:rPr>
        <w:t>int</w:t>
      </w:r>
      <w:proofErr w:type="spellEnd"/>
      <w:r w:rsidRPr="001E225A">
        <w:rPr>
          <w:rFonts w:ascii="Consolas" w:eastAsia="Times New Roman" w:hAnsi="Consolas" w:cs="Courier New"/>
          <w:color w:val="696867"/>
          <w:sz w:val="18"/>
          <w:szCs w:val="18"/>
        </w:rPr>
        <w:t xml:space="preserve"> value</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public</w:t>
      </w:r>
      <w:r w:rsidRPr="001E225A">
        <w:rPr>
          <w:rFonts w:ascii="Consolas" w:eastAsia="Times New Roman" w:hAnsi="Consolas" w:cs="Courier New"/>
          <w:color w:val="696867"/>
          <w:sz w:val="18"/>
          <w:szCs w:val="18"/>
        </w:rPr>
        <w:t xml:space="preserve"> </w:t>
      </w:r>
      <w:proofErr w:type="spellStart"/>
      <w:r w:rsidRPr="001E225A">
        <w:rPr>
          <w:rFonts w:ascii="Consolas" w:eastAsia="Times New Roman" w:hAnsi="Consolas" w:cs="Courier New"/>
          <w:color w:val="696867"/>
          <w:sz w:val="18"/>
          <w:szCs w:val="18"/>
        </w:rPr>
        <w:t>BinaryTreeNode</w:t>
      </w:r>
      <w:proofErr w:type="spellEnd"/>
      <w:r w:rsidRPr="001E225A">
        <w:rPr>
          <w:rFonts w:ascii="Consolas" w:eastAsia="Times New Roman" w:hAnsi="Consolas" w:cs="Courier New"/>
          <w:color w:val="696867"/>
          <w:sz w:val="18"/>
          <w:szCs w:val="18"/>
        </w:rPr>
        <w:t xml:space="preserve"> left</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public</w:t>
      </w:r>
      <w:r w:rsidRPr="001E225A">
        <w:rPr>
          <w:rFonts w:ascii="Consolas" w:eastAsia="Times New Roman" w:hAnsi="Consolas" w:cs="Courier New"/>
          <w:color w:val="696867"/>
          <w:sz w:val="18"/>
          <w:szCs w:val="18"/>
        </w:rPr>
        <w:t xml:space="preserve"> </w:t>
      </w:r>
      <w:proofErr w:type="spellStart"/>
      <w:r w:rsidRPr="001E225A">
        <w:rPr>
          <w:rFonts w:ascii="Consolas" w:eastAsia="Times New Roman" w:hAnsi="Consolas" w:cs="Courier New"/>
          <w:color w:val="696867"/>
          <w:sz w:val="18"/>
          <w:szCs w:val="18"/>
        </w:rPr>
        <w:t>BinaryTreeNode</w:t>
      </w:r>
      <w:proofErr w:type="spellEnd"/>
      <w:r w:rsidRPr="001E225A">
        <w:rPr>
          <w:rFonts w:ascii="Consolas" w:eastAsia="Times New Roman" w:hAnsi="Consolas" w:cs="Courier New"/>
          <w:color w:val="696867"/>
          <w:sz w:val="18"/>
          <w:szCs w:val="18"/>
        </w:rPr>
        <w:t xml:space="preserve"> right</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public</w:t>
      </w:r>
      <w:r w:rsidRPr="001E225A">
        <w:rPr>
          <w:rFonts w:ascii="Consolas" w:eastAsia="Times New Roman" w:hAnsi="Consolas" w:cs="Courier New"/>
          <w:color w:val="696867"/>
          <w:sz w:val="18"/>
          <w:szCs w:val="18"/>
        </w:rPr>
        <w:t xml:space="preserve"> </w:t>
      </w:r>
      <w:proofErr w:type="spellStart"/>
      <w:proofErr w:type="gramStart"/>
      <w:r w:rsidRPr="001E225A">
        <w:rPr>
          <w:rFonts w:ascii="Consolas" w:eastAsia="Times New Roman" w:hAnsi="Consolas" w:cs="Courier New"/>
          <w:color w:val="005B9A"/>
          <w:sz w:val="18"/>
          <w:szCs w:val="18"/>
        </w:rPr>
        <w:t>BinaryTreeNode</w:t>
      </w:r>
      <w:proofErr w:type="spellEnd"/>
      <w:r w:rsidRPr="001E225A">
        <w:rPr>
          <w:rFonts w:ascii="Consolas" w:eastAsia="Times New Roman" w:hAnsi="Consolas" w:cs="Courier New"/>
          <w:color w:val="999999"/>
          <w:sz w:val="18"/>
          <w:szCs w:val="18"/>
        </w:rPr>
        <w:t>(</w:t>
      </w:r>
      <w:proofErr w:type="spellStart"/>
      <w:proofErr w:type="gramEnd"/>
      <w:r w:rsidRPr="001E225A">
        <w:rPr>
          <w:rFonts w:ascii="Consolas" w:eastAsia="Times New Roman" w:hAnsi="Consolas" w:cs="Courier New"/>
          <w:color w:val="005B9A"/>
          <w:sz w:val="18"/>
          <w:szCs w:val="18"/>
        </w:rPr>
        <w:t>int</w:t>
      </w:r>
      <w:proofErr w:type="spellEnd"/>
      <w:r w:rsidRPr="001E225A">
        <w:rPr>
          <w:rFonts w:ascii="Consolas" w:eastAsia="Times New Roman" w:hAnsi="Consolas" w:cs="Courier New"/>
          <w:color w:val="696867"/>
          <w:sz w:val="18"/>
          <w:szCs w:val="18"/>
        </w:rPr>
        <w:t xml:space="preserve"> value</w:t>
      </w:r>
      <w:r w:rsidRPr="001E225A">
        <w:rPr>
          <w:rFonts w:ascii="Consolas" w:eastAsia="Times New Roman" w:hAnsi="Consolas" w:cs="Courier New"/>
          <w:color w:val="999999"/>
          <w:sz w:val="18"/>
          <w:szCs w:val="18"/>
        </w:rPr>
        <w:t>)</w:t>
      </w: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proofErr w:type="spellStart"/>
      <w:r w:rsidRPr="001E225A">
        <w:rPr>
          <w:rFonts w:ascii="Consolas" w:eastAsia="Times New Roman" w:hAnsi="Consolas" w:cs="Courier New"/>
          <w:color w:val="005B9A"/>
          <w:sz w:val="18"/>
          <w:szCs w:val="18"/>
        </w:rPr>
        <w:t>this</w:t>
      </w:r>
      <w:r w:rsidRPr="001E225A">
        <w:rPr>
          <w:rFonts w:ascii="Consolas" w:eastAsia="Times New Roman" w:hAnsi="Consolas" w:cs="Courier New"/>
          <w:color w:val="999999"/>
          <w:sz w:val="18"/>
          <w:szCs w:val="18"/>
        </w:rPr>
        <w:t>.</w:t>
      </w:r>
      <w:r w:rsidRPr="001E225A">
        <w:rPr>
          <w:rFonts w:ascii="Consolas" w:eastAsia="Times New Roman" w:hAnsi="Consolas" w:cs="Courier New"/>
          <w:color w:val="696867"/>
          <w:sz w:val="18"/>
          <w:szCs w:val="18"/>
        </w:rPr>
        <w:t>value</w:t>
      </w:r>
      <w:proofErr w:type="spellEnd"/>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005B9A"/>
          <w:sz w:val="18"/>
          <w:szCs w:val="18"/>
        </w:rPr>
        <w:t>=</w:t>
      </w:r>
      <w:r w:rsidRPr="001E225A">
        <w:rPr>
          <w:rFonts w:ascii="Consolas" w:eastAsia="Times New Roman" w:hAnsi="Consolas" w:cs="Courier New"/>
          <w:color w:val="696867"/>
          <w:sz w:val="18"/>
          <w:szCs w:val="18"/>
        </w:rPr>
        <w:t xml:space="preserve"> value</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120" w:line="480" w:lineRule="auto"/>
        <w:rPr>
          <w:rFonts w:ascii="Consolas" w:eastAsia="Times New Roman" w:hAnsi="Consolas" w:cs="Courier New"/>
          <w:color w:val="696867"/>
          <w:sz w:val="18"/>
          <w:szCs w:val="18"/>
        </w:rPr>
      </w:pPr>
      <w:r w:rsidRPr="001E225A">
        <w:rPr>
          <w:rFonts w:ascii="Consolas" w:eastAsia="Times New Roman" w:hAnsi="Consolas" w:cs="Courier New"/>
          <w:color w:val="696867"/>
          <w:sz w:val="18"/>
          <w:szCs w:val="18"/>
        </w:rPr>
        <w:t xml:space="preserve">    </w:t>
      </w:r>
      <w:r w:rsidRPr="001E225A">
        <w:rPr>
          <w:rFonts w:ascii="Consolas" w:eastAsia="Times New Roman" w:hAnsi="Consolas" w:cs="Courier New"/>
          <w:color w:val="999999"/>
          <w:sz w:val="18"/>
          <w:szCs w:val="18"/>
        </w:rPr>
        <w:t>}</w:t>
      </w:r>
    </w:p>
    <w:p w:rsidR="001E225A" w:rsidRPr="001E225A" w:rsidRDefault="001E225A" w:rsidP="001E225A">
      <w:pPr>
        <w:pBdr>
          <w:top w:val="single" w:sz="2" w:space="8" w:color="5BC0DE"/>
          <w:left w:val="single" w:sz="36" w:space="14" w:color="5BC0DE"/>
          <w:bottom w:val="single" w:sz="2" w:space="8" w:color="5BC0DE"/>
          <w:right w:val="single" w:sz="2" w:space="14" w:color="5BC0D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b/>
          <w:bCs/>
          <w:color w:val="696867"/>
          <w:sz w:val="2"/>
          <w:szCs w:val="2"/>
          <w:shd w:val="clear" w:color="auto" w:fill="FFFFFF"/>
        </w:rPr>
      </w:pPr>
      <w:r w:rsidRPr="001E225A">
        <w:rPr>
          <w:rFonts w:ascii="Consolas" w:eastAsia="Times New Roman" w:hAnsi="Consolas" w:cs="Courier New"/>
          <w:color w:val="999999"/>
          <w:sz w:val="18"/>
          <w:szCs w:val="18"/>
        </w:rPr>
        <w:t>}</w:t>
      </w:r>
    </w:p>
    <w:p w:rsidR="001E225A" w:rsidRPr="001E225A" w:rsidRDefault="001E225A" w:rsidP="001E225A">
      <w:pPr>
        <w:shd w:val="clear" w:color="auto" w:fill="FBFBFB"/>
        <w:spacing w:line="360" w:lineRule="atLeast"/>
        <w:rPr>
          <w:rFonts w:ascii="Helvetica" w:eastAsia="Times New Roman" w:hAnsi="Helvetica" w:cs="Helvetica"/>
          <w:b/>
          <w:bCs/>
          <w:color w:val="555555"/>
          <w:sz w:val="21"/>
          <w:szCs w:val="21"/>
          <w:shd w:val="clear" w:color="auto" w:fill="FFFFFF"/>
        </w:rPr>
      </w:pPr>
      <w:r w:rsidRPr="001E225A">
        <w:rPr>
          <w:rFonts w:ascii="Helvetica" w:eastAsia="Times New Roman" w:hAnsi="Helvetica" w:cs="Helvetica"/>
          <w:b/>
          <w:bCs/>
          <w:color w:val="555555"/>
          <w:sz w:val="21"/>
          <w:szCs w:val="21"/>
          <w:shd w:val="clear" w:color="auto" w:fill="FFFFF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4pt;height:18pt" o:ole="">
            <v:imagedata r:id="rId5" o:title=""/>
          </v:shape>
          <w:control r:id="rId6" w:name="DefaultOcxName" w:shapeid="_x0000_i1031"/>
        </w:objec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This lets us build a structure like this:</w:t>
      </w:r>
    </w:p>
    <w:p w:rsidR="001E225A" w:rsidRPr="001E225A" w:rsidRDefault="001E225A" w:rsidP="001E225A">
      <w:pPr>
        <w:shd w:val="clear" w:color="auto" w:fill="FFFFFF"/>
        <w:spacing w:after="150" w:line="345" w:lineRule="atLeast"/>
        <w:jc w:val="center"/>
        <w:rPr>
          <w:rFonts w:ascii="Helvetica" w:eastAsia="Times New Roman" w:hAnsi="Helvetica" w:cs="Helvetica"/>
          <w:b/>
          <w:bCs/>
          <w:color w:val="555555"/>
          <w:sz w:val="21"/>
          <w:szCs w:val="21"/>
          <w:shd w:val="clear" w:color="auto" w:fill="FFFFFF"/>
        </w:rPr>
      </w:pPr>
      <w:r>
        <w:rPr>
          <w:noProof/>
        </w:rPr>
        <w:drawing>
          <wp:inline distT="0" distB="0" distL="0" distR="0" wp14:anchorId="140B62EB" wp14:editId="649786DC">
            <wp:extent cx="25431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40970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 xml:space="preserve">That </w:t>
      </w:r>
      <w:proofErr w:type="gramStart"/>
      <w:r w:rsidRPr="001E225A">
        <w:rPr>
          <w:rFonts w:ascii="Helvetica" w:eastAsia="Times New Roman" w:hAnsi="Helvetica" w:cs="Helvetica"/>
          <w:color w:val="555555"/>
          <w:sz w:val="21"/>
          <w:szCs w:val="21"/>
          <w:shd w:val="clear" w:color="auto" w:fill="FFFFFF"/>
        </w:rPr>
        <w:t>particular example</w:t>
      </w:r>
      <w:proofErr w:type="gramEnd"/>
      <w:r w:rsidRPr="001E225A">
        <w:rPr>
          <w:rFonts w:ascii="Helvetica" w:eastAsia="Times New Roman" w:hAnsi="Helvetica" w:cs="Helvetica"/>
          <w:color w:val="555555"/>
          <w:sz w:val="21"/>
          <w:szCs w:val="21"/>
          <w:shd w:val="clear" w:color="auto" w:fill="FFFFFF"/>
        </w:rPr>
        <w:t xml:space="preserve"> is special because every level of the tree is completely full. There are no "gaps." We call this kind of tree "</w:t>
      </w:r>
      <w:r w:rsidRPr="001E225A">
        <w:rPr>
          <w:rFonts w:ascii="Helvetica" w:eastAsia="Times New Roman" w:hAnsi="Helvetica" w:cs="Helvetica"/>
          <w:b/>
          <w:bCs/>
          <w:color w:val="555555"/>
          <w:sz w:val="21"/>
          <w:szCs w:val="21"/>
          <w:shd w:val="clear" w:color="auto" w:fill="FFFFFF"/>
        </w:rPr>
        <w:t>perfect</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Binary trees have a few interesting properties when they're perfect: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b/>
          <w:bCs/>
          <w:color w:val="555555"/>
          <w:sz w:val="21"/>
          <w:szCs w:val="21"/>
          <w:shd w:val="clear" w:color="auto" w:fill="FFFFFF"/>
        </w:rPr>
        <w:t>Property 1: the number of total nodes on each "level" doubles as we move down the tree.</w:t>
      </w:r>
    </w:p>
    <w:p w:rsidR="001E225A" w:rsidRPr="001E225A" w:rsidRDefault="001E225A" w:rsidP="001E225A">
      <w:pPr>
        <w:shd w:val="clear" w:color="auto" w:fill="FFFFFF"/>
        <w:spacing w:after="150" w:line="345" w:lineRule="atLeast"/>
        <w:jc w:val="center"/>
        <w:rPr>
          <w:rFonts w:ascii="Helvetica" w:eastAsia="Times New Roman" w:hAnsi="Helvetica" w:cs="Helvetica"/>
          <w:b/>
          <w:bCs/>
          <w:color w:val="555555"/>
          <w:sz w:val="21"/>
          <w:szCs w:val="21"/>
          <w:shd w:val="clear" w:color="auto" w:fill="FFFFFF"/>
        </w:rPr>
      </w:pPr>
      <w:r>
        <w:rPr>
          <w:noProof/>
        </w:rPr>
        <w:lastRenderedPageBreak/>
        <w:drawing>
          <wp:inline distT="0" distB="0" distL="0" distR="0" wp14:anchorId="46F40643" wp14:editId="115C353A">
            <wp:extent cx="328612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146685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b/>
          <w:bCs/>
          <w:color w:val="555555"/>
          <w:sz w:val="21"/>
          <w:szCs w:val="21"/>
          <w:shd w:val="clear" w:color="auto" w:fill="FFFFFF"/>
        </w:rPr>
        <w:t>Property 2: the number of nodes on the last level is equal to the sum of the number of nodes on all other levels (plus 1). </w:t>
      </w:r>
      <w:r w:rsidRPr="001E225A">
        <w:rPr>
          <w:rFonts w:ascii="Helvetica" w:eastAsia="Times New Roman" w:hAnsi="Helvetica" w:cs="Helvetica"/>
          <w:color w:val="555555"/>
          <w:sz w:val="21"/>
          <w:szCs w:val="21"/>
          <w:shd w:val="clear" w:color="auto" w:fill="FFFFFF"/>
        </w:rPr>
        <w:t>In other words, about </w:t>
      </w:r>
      <w:r w:rsidRPr="001E225A">
        <w:rPr>
          <w:rFonts w:ascii="Helvetica" w:eastAsia="Times New Roman" w:hAnsi="Helvetica" w:cs="Helvetica"/>
          <w:i/>
          <w:iCs/>
          <w:color w:val="555555"/>
          <w:sz w:val="21"/>
          <w:szCs w:val="21"/>
          <w:shd w:val="clear" w:color="auto" w:fill="FFFFFF"/>
        </w:rPr>
        <w:t>half</w:t>
      </w:r>
      <w:r w:rsidRPr="001E225A">
        <w:rPr>
          <w:rFonts w:ascii="Helvetica" w:eastAsia="Times New Roman" w:hAnsi="Helvetica" w:cs="Helvetica"/>
          <w:color w:val="555555"/>
          <w:sz w:val="21"/>
          <w:szCs w:val="21"/>
          <w:shd w:val="clear" w:color="auto" w:fill="FFFFFF"/>
        </w:rPr>
        <w:t> of our nodes are on the last level.</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Let's call the number of nodes </w:t>
      </w:r>
      <w:proofErr w:type="spellStart"/>
      <w:r w:rsidRPr="001E225A">
        <w:rPr>
          <w:rFonts w:ascii="KaTeX_Main" w:eastAsia="Times New Roman" w:hAnsi="KaTeX_Main" w:cs="Helvetica"/>
          <w:b/>
          <w:bCs/>
          <w:color w:val="555555"/>
          <w:sz w:val="21"/>
          <w:szCs w:val="21"/>
          <w:shd w:val="clear" w:color="auto" w:fill="FFFFFF"/>
        </w:rPr>
        <w:t>n</w:t>
      </w:r>
      <w:r w:rsidRPr="001E225A">
        <w:rPr>
          <w:rFonts w:ascii="KaTeX_Math" w:eastAsia="Times New Roman" w:hAnsi="KaTeX_Math" w:cs="Helvetica"/>
          <w:b/>
          <w:bCs/>
          <w:i/>
          <w:iCs/>
          <w:color w:val="555555"/>
          <w:sz w:val="21"/>
          <w:szCs w:val="21"/>
          <w:shd w:val="clear" w:color="auto" w:fill="FFFFFF"/>
        </w:rPr>
        <w:t>n</w:t>
      </w:r>
      <w:proofErr w:type="spellEnd"/>
      <w:r w:rsidRPr="001E225A">
        <w:rPr>
          <w:rFonts w:ascii="Helvetica" w:eastAsia="Times New Roman" w:hAnsi="Helvetica" w:cs="Helvetica"/>
          <w:color w:val="555555"/>
          <w:sz w:val="21"/>
          <w:szCs w:val="21"/>
          <w:shd w:val="clear" w:color="auto" w:fill="FFFFFF"/>
        </w:rPr>
        <w:t>, and the height of the tree </w:t>
      </w:r>
      <w:proofErr w:type="spellStart"/>
      <w:r w:rsidRPr="001E225A">
        <w:rPr>
          <w:rFonts w:ascii="KaTeX_Main" w:eastAsia="Times New Roman" w:hAnsi="KaTeX_Main" w:cs="Helvetica"/>
          <w:b/>
          <w:bCs/>
          <w:color w:val="555555"/>
          <w:sz w:val="21"/>
          <w:szCs w:val="21"/>
          <w:shd w:val="clear" w:color="auto" w:fill="FFFFFF"/>
        </w:rPr>
        <w:t>h</w:t>
      </w:r>
      <w:r w:rsidRPr="001E225A">
        <w:rPr>
          <w:rFonts w:ascii="KaTeX_Math" w:eastAsia="Times New Roman" w:hAnsi="KaTeX_Math" w:cs="Helvetica"/>
          <w:b/>
          <w:bCs/>
          <w:i/>
          <w:iCs/>
          <w:color w:val="555555"/>
          <w:sz w:val="21"/>
          <w:szCs w:val="21"/>
          <w:shd w:val="clear" w:color="auto" w:fill="FFFFFF"/>
        </w:rPr>
        <w:t>h</w:t>
      </w:r>
      <w:proofErr w:type="spellEnd"/>
      <w:r w:rsidRPr="001E225A">
        <w:rPr>
          <w:rFonts w:ascii="Helvetica" w:eastAsia="Times New Roman" w:hAnsi="Helvetica" w:cs="Helvetica"/>
          <w:color w:val="555555"/>
          <w:sz w:val="21"/>
          <w:szCs w:val="21"/>
          <w:shd w:val="clear" w:color="auto" w:fill="FFFFFF"/>
        </w:rPr>
        <w:t>. </w:t>
      </w:r>
      <w:proofErr w:type="spellStart"/>
      <w:r w:rsidRPr="001E225A">
        <w:rPr>
          <w:rFonts w:ascii="KaTeX_Main" w:eastAsia="Times New Roman" w:hAnsi="KaTeX_Main" w:cs="Helvetica"/>
          <w:b/>
          <w:bCs/>
          <w:color w:val="555555"/>
          <w:sz w:val="21"/>
          <w:szCs w:val="21"/>
          <w:shd w:val="clear" w:color="auto" w:fill="FFFFFF"/>
        </w:rPr>
        <w:t>h</w:t>
      </w:r>
      <w:r w:rsidRPr="001E225A">
        <w:rPr>
          <w:rFonts w:ascii="KaTeX_Math" w:eastAsia="Times New Roman" w:hAnsi="KaTeX_Math" w:cs="Helvetica"/>
          <w:b/>
          <w:bCs/>
          <w:i/>
          <w:iCs/>
          <w:color w:val="555555"/>
          <w:sz w:val="21"/>
          <w:szCs w:val="21"/>
          <w:shd w:val="clear" w:color="auto" w:fill="FFFFFF"/>
        </w:rPr>
        <w:t>h</w:t>
      </w:r>
      <w:proofErr w:type="spellEnd"/>
      <w:r w:rsidRPr="001E225A">
        <w:rPr>
          <w:rFonts w:ascii="Helvetica" w:eastAsia="Times New Roman" w:hAnsi="Helvetica" w:cs="Helvetica"/>
          <w:color w:val="555555"/>
          <w:sz w:val="21"/>
          <w:szCs w:val="21"/>
          <w:shd w:val="clear" w:color="auto" w:fill="FFFFFF"/>
        </w:rPr>
        <w:t> can also be thought of as the "number of levels."</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If we had </w:t>
      </w:r>
      <w:proofErr w:type="spellStart"/>
      <w:r w:rsidRPr="001E225A">
        <w:rPr>
          <w:rFonts w:ascii="KaTeX_Main" w:eastAsia="Times New Roman" w:hAnsi="KaTeX_Main" w:cs="Helvetica"/>
          <w:b/>
          <w:bCs/>
          <w:color w:val="555555"/>
          <w:sz w:val="21"/>
          <w:szCs w:val="21"/>
          <w:shd w:val="clear" w:color="auto" w:fill="FFFFFF"/>
        </w:rPr>
        <w:t>h</w:t>
      </w:r>
      <w:r w:rsidRPr="001E225A">
        <w:rPr>
          <w:rFonts w:ascii="KaTeX_Math" w:eastAsia="Times New Roman" w:hAnsi="KaTeX_Math" w:cs="Helvetica"/>
          <w:b/>
          <w:bCs/>
          <w:i/>
          <w:iCs/>
          <w:color w:val="555555"/>
          <w:sz w:val="21"/>
          <w:szCs w:val="21"/>
          <w:shd w:val="clear" w:color="auto" w:fill="FFFFFF"/>
        </w:rPr>
        <w:t>h</w:t>
      </w:r>
      <w:proofErr w:type="spellEnd"/>
      <w:r w:rsidRPr="001E225A">
        <w:rPr>
          <w:rFonts w:ascii="Helvetica" w:eastAsia="Times New Roman" w:hAnsi="Helvetica" w:cs="Helvetica"/>
          <w:color w:val="555555"/>
          <w:sz w:val="21"/>
          <w:szCs w:val="21"/>
          <w:shd w:val="clear" w:color="auto" w:fill="FFFFFF"/>
        </w:rPr>
        <w:t>, how could we calculate </w:t>
      </w:r>
      <w:proofErr w:type="spellStart"/>
      <w:r w:rsidRPr="001E225A">
        <w:rPr>
          <w:rFonts w:ascii="KaTeX_Main" w:eastAsia="Times New Roman" w:hAnsi="KaTeX_Main" w:cs="Helvetica"/>
          <w:b/>
          <w:bCs/>
          <w:color w:val="555555"/>
          <w:sz w:val="21"/>
          <w:szCs w:val="21"/>
          <w:shd w:val="clear" w:color="auto" w:fill="FFFFFF"/>
        </w:rPr>
        <w:t>n</w:t>
      </w:r>
      <w:r w:rsidRPr="001E225A">
        <w:rPr>
          <w:rFonts w:ascii="KaTeX_Math" w:eastAsia="Times New Roman" w:hAnsi="KaTeX_Math" w:cs="Helvetica"/>
          <w:b/>
          <w:bCs/>
          <w:i/>
          <w:iCs/>
          <w:color w:val="555555"/>
          <w:sz w:val="21"/>
          <w:szCs w:val="21"/>
          <w:shd w:val="clear" w:color="auto" w:fill="FFFFFF"/>
        </w:rPr>
        <w:t>n</w:t>
      </w:r>
      <w:proofErr w:type="spellEnd"/>
      <w:r w:rsidRPr="001E225A">
        <w:rPr>
          <w:rFonts w:ascii="Helvetica" w:eastAsia="Times New Roman" w:hAnsi="Helvetica" w:cs="Helvetica"/>
          <w:color w:val="555555"/>
          <w:sz w:val="21"/>
          <w:szCs w:val="21"/>
          <w:shd w:val="clear" w:color="auto" w:fill="FFFFFF"/>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Let's just add up the number of nodes on each level! How many nodes are on each level?</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If we zero-index the levels, the number of nodes on the </w:t>
      </w:r>
      <w:proofErr w:type="spellStart"/>
      <w:r w:rsidRPr="001E225A">
        <w:rPr>
          <w:rFonts w:ascii="KaTeX_Main" w:eastAsia="Times New Roman" w:hAnsi="KaTeX_Main" w:cs="Helvetica"/>
          <w:b/>
          <w:bCs/>
          <w:color w:val="555555"/>
          <w:sz w:val="21"/>
          <w:szCs w:val="21"/>
          <w:shd w:val="clear" w:color="auto" w:fill="FFFFFF"/>
        </w:rPr>
        <w:t>x</w:t>
      </w:r>
      <w:r w:rsidRPr="001E225A">
        <w:rPr>
          <w:rFonts w:ascii="KaTeX_Math" w:eastAsia="Times New Roman" w:hAnsi="KaTeX_Math" w:cs="Helvetica"/>
          <w:b/>
          <w:bCs/>
          <w:i/>
          <w:iCs/>
          <w:color w:val="555555"/>
          <w:sz w:val="21"/>
          <w:szCs w:val="21"/>
          <w:shd w:val="clear" w:color="auto" w:fill="FFFFFF"/>
        </w:rPr>
        <w:t>x</w:t>
      </w:r>
      <w:r w:rsidRPr="001E225A">
        <w:rPr>
          <w:rFonts w:ascii="Helvetica" w:eastAsia="Times New Roman" w:hAnsi="Helvetica" w:cs="Helvetica"/>
          <w:color w:val="555555"/>
          <w:sz w:val="21"/>
          <w:szCs w:val="21"/>
          <w:shd w:val="clear" w:color="auto" w:fill="FFFFFF"/>
        </w:rPr>
        <w:t>th</w:t>
      </w:r>
      <w:proofErr w:type="spellEnd"/>
      <w:r w:rsidRPr="001E225A">
        <w:rPr>
          <w:rFonts w:ascii="Helvetica" w:eastAsia="Times New Roman" w:hAnsi="Helvetica" w:cs="Helvetica"/>
          <w:color w:val="555555"/>
          <w:sz w:val="21"/>
          <w:szCs w:val="21"/>
          <w:shd w:val="clear" w:color="auto" w:fill="FFFFFF"/>
        </w:rPr>
        <w:t xml:space="preserve"> level is exactly </w:t>
      </w:r>
      <w:r w:rsidRPr="001E225A">
        <w:rPr>
          <w:rFonts w:ascii="KaTeX_Main" w:eastAsia="Times New Roman" w:hAnsi="KaTeX_Main" w:cs="Helvetica"/>
          <w:b/>
          <w:bCs/>
          <w:color w:val="555555"/>
          <w:sz w:val="21"/>
          <w:szCs w:val="21"/>
          <w:shd w:val="clear" w:color="auto" w:fill="FFFFFF"/>
        </w:rPr>
        <w:t>2^x2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x</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numPr>
          <w:ilvl w:val="0"/>
          <w:numId w:val="1"/>
        </w:numPr>
        <w:shd w:val="clear" w:color="auto" w:fill="FFFFFF"/>
        <w:spacing w:before="100" w:beforeAutospacing="1" w:after="100" w:afterAutospacing="1" w:line="330" w:lineRule="atLeast"/>
        <w:ind w:left="1095"/>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Level </w:t>
      </w:r>
      <w:r w:rsidRPr="001E225A">
        <w:rPr>
          <w:rFonts w:ascii="KaTeX_Main" w:eastAsia="Times New Roman" w:hAnsi="KaTeX_Main" w:cs="Helvetica"/>
          <w:b/>
          <w:bCs/>
          <w:color w:val="555555"/>
          <w:sz w:val="21"/>
          <w:szCs w:val="21"/>
          <w:shd w:val="clear" w:color="auto" w:fill="FFFFFF"/>
        </w:rPr>
        <w:t>00</w:t>
      </w:r>
      <w:r w:rsidRPr="001E225A">
        <w:rPr>
          <w:rFonts w:ascii="Helvetica" w:eastAsia="Times New Roman" w:hAnsi="Helvetica" w:cs="Helvetica"/>
          <w:color w:val="555555"/>
          <w:sz w:val="21"/>
          <w:szCs w:val="21"/>
          <w:shd w:val="clear" w:color="auto" w:fill="FFFFFF"/>
        </w:rPr>
        <w:t>: </w:t>
      </w:r>
      <w:r w:rsidRPr="001E225A">
        <w:rPr>
          <w:rFonts w:ascii="KaTeX_Main" w:eastAsia="Times New Roman" w:hAnsi="KaTeX_Main" w:cs="Helvetica"/>
          <w:b/>
          <w:bCs/>
          <w:color w:val="555555"/>
          <w:sz w:val="21"/>
          <w:szCs w:val="21"/>
          <w:shd w:val="clear" w:color="auto" w:fill="FFFFFF"/>
        </w:rPr>
        <w:t>2^02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nodes,</w:t>
      </w:r>
    </w:p>
    <w:p w:rsidR="001E225A" w:rsidRPr="001E225A" w:rsidRDefault="001E225A" w:rsidP="001E225A">
      <w:pPr>
        <w:numPr>
          <w:ilvl w:val="0"/>
          <w:numId w:val="1"/>
        </w:numPr>
        <w:shd w:val="clear" w:color="auto" w:fill="FFFFFF"/>
        <w:spacing w:before="100" w:beforeAutospacing="1" w:after="100" w:afterAutospacing="1" w:line="330" w:lineRule="atLeast"/>
        <w:ind w:left="1095"/>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Level </w:t>
      </w:r>
      <w:r w:rsidRPr="001E225A">
        <w:rPr>
          <w:rFonts w:ascii="KaTeX_Main" w:eastAsia="Times New Roman" w:hAnsi="KaTeX_Main" w:cs="Helvetica"/>
          <w:b/>
          <w:bCs/>
          <w:color w:val="555555"/>
          <w:sz w:val="21"/>
          <w:szCs w:val="21"/>
          <w:shd w:val="clear" w:color="auto" w:fill="FFFFFF"/>
        </w:rPr>
        <w:t>11</w:t>
      </w:r>
      <w:r w:rsidRPr="001E225A">
        <w:rPr>
          <w:rFonts w:ascii="Helvetica" w:eastAsia="Times New Roman" w:hAnsi="Helvetica" w:cs="Helvetica"/>
          <w:color w:val="555555"/>
          <w:sz w:val="21"/>
          <w:szCs w:val="21"/>
          <w:shd w:val="clear" w:color="auto" w:fill="FFFFFF"/>
        </w:rPr>
        <w:t>: </w:t>
      </w:r>
      <w:r w:rsidRPr="001E225A">
        <w:rPr>
          <w:rFonts w:ascii="KaTeX_Main" w:eastAsia="Times New Roman" w:hAnsi="KaTeX_Main" w:cs="Helvetica"/>
          <w:b/>
          <w:bCs/>
          <w:color w:val="555555"/>
          <w:sz w:val="21"/>
          <w:szCs w:val="21"/>
          <w:shd w:val="clear" w:color="auto" w:fill="FFFFFF"/>
        </w:rPr>
        <w:t>2^12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nodes,</w:t>
      </w:r>
    </w:p>
    <w:p w:rsidR="001E225A" w:rsidRPr="001E225A" w:rsidRDefault="001E225A" w:rsidP="001E225A">
      <w:pPr>
        <w:numPr>
          <w:ilvl w:val="0"/>
          <w:numId w:val="1"/>
        </w:numPr>
        <w:shd w:val="clear" w:color="auto" w:fill="FFFFFF"/>
        <w:spacing w:before="100" w:beforeAutospacing="1" w:after="100" w:afterAutospacing="1" w:line="330" w:lineRule="atLeast"/>
        <w:ind w:left="1095"/>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Level </w:t>
      </w:r>
      <w:r w:rsidRPr="001E225A">
        <w:rPr>
          <w:rFonts w:ascii="KaTeX_Main" w:eastAsia="Times New Roman" w:hAnsi="KaTeX_Main" w:cs="Helvetica"/>
          <w:b/>
          <w:bCs/>
          <w:color w:val="555555"/>
          <w:sz w:val="21"/>
          <w:szCs w:val="21"/>
          <w:shd w:val="clear" w:color="auto" w:fill="FFFFFF"/>
        </w:rPr>
        <w:t>22</w:t>
      </w:r>
      <w:r w:rsidRPr="001E225A">
        <w:rPr>
          <w:rFonts w:ascii="Helvetica" w:eastAsia="Times New Roman" w:hAnsi="Helvetica" w:cs="Helvetica"/>
          <w:color w:val="555555"/>
          <w:sz w:val="21"/>
          <w:szCs w:val="21"/>
          <w:shd w:val="clear" w:color="auto" w:fill="FFFFFF"/>
        </w:rPr>
        <w:t>: </w:t>
      </w:r>
      <w:r w:rsidRPr="001E225A">
        <w:rPr>
          <w:rFonts w:ascii="KaTeX_Main" w:eastAsia="Times New Roman" w:hAnsi="KaTeX_Main" w:cs="Helvetica"/>
          <w:b/>
          <w:bCs/>
          <w:color w:val="555555"/>
          <w:sz w:val="21"/>
          <w:szCs w:val="21"/>
          <w:shd w:val="clear" w:color="auto" w:fill="FFFFFF"/>
        </w:rPr>
        <w:t>2^22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nodes,</w:t>
      </w:r>
    </w:p>
    <w:p w:rsidR="001E225A" w:rsidRPr="001E225A" w:rsidRDefault="001E225A" w:rsidP="001E225A">
      <w:pPr>
        <w:numPr>
          <w:ilvl w:val="0"/>
          <w:numId w:val="1"/>
        </w:numPr>
        <w:shd w:val="clear" w:color="auto" w:fill="FFFFFF"/>
        <w:spacing w:before="100" w:beforeAutospacing="1" w:after="100" w:afterAutospacing="1" w:line="330" w:lineRule="atLeast"/>
        <w:ind w:left="1095"/>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Level </w:t>
      </w:r>
      <w:r w:rsidRPr="001E225A">
        <w:rPr>
          <w:rFonts w:ascii="KaTeX_Main" w:eastAsia="Times New Roman" w:hAnsi="KaTeX_Main" w:cs="Helvetica"/>
          <w:b/>
          <w:bCs/>
          <w:color w:val="555555"/>
          <w:sz w:val="21"/>
          <w:szCs w:val="21"/>
          <w:shd w:val="clear" w:color="auto" w:fill="FFFFFF"/>
        </w:rPr>
        <w:t>33</w:t>
      </w:r>
      <w:r w:rsidRPr="001E225A">
        <w:rPr>
          <w:rFonts w:ascii="Helvetica" w:eastAsia="Times New Roman" w:hAnsi="Helvetica" w:cs="Helvetica"/>
          <w:color w:val="555555"/>
          <w:sz w:val="21"/>
          <w:szCs w:val="21"/>
          <w:shd w:val="clear" w:color="auto" w:fill="FFFFFF"/>
        </w:rPr>
        <w:t>: </w:t>
      </w:r>
      <w:r w:rsidRPr="001E225A">
        <w:rPr>
          <w:rFonts w:ascii="KaTeX_Main" w:eastAsia="Times New Roman" w:hAnsi="KaTeX_Main" w:cs="Helvetica"/>
          <w:b/>
          <w:bCs/>
          <w:color w:val="555555"/>
          <w:sz w:val="21"/>
          <w:szCs w:val="21"/>
          <w:shd w:val="clear" w:color="auto" w:fill="FFFFFF"/>
        </w:rPr>
        <w:t>2^32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3</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nodes,</w:t>
      </w:r>
    </w:p>
    <w:p w:rsidR="001E225A" w:rsidRPr="001E225A" w:rsidRDefault="001E225A" w:rsidP="001E225A">
      <w:pPr>
        <w:numPr>
          <w:ilvl w:val="0"/>
          <w:numId w:val="1"/>
        </w:numPr>
        <w:shd w:val="clear" w:color="auto" w:fill="FFFFFF"/>
        <w:spacing w:before="100" w:beforeAutospacing="1" w:after="100" w:afterAutospacing="1" w:line="330" w:lineRule="atLeast"/>
        <w:ind w:left="1095"/>
        <w:rPr>
          <w:rFonts w:ascii="Helvetica" w:eastAsia="Times New Roman" w:hAnsi="Helvetica" w:cs="Helvetica"/>
          <w:color w:val="555555"/>
          <w:sz w:val="21"/>
          <w:szCs w:val="21"/>
          <w:shd w:val="clear" w:color="auto" w:fill="FFFFFF"/>
        </w:rPr>
      </w:pPr>
      <w:proofErr w:type="spellStart"/>
      <w:r w:rsidRPr="001E225A">
        <w:rPr>
          <w:rFonts w:ascii="Helvetica" w:eastAsia="Times New Roman" w:hAnsi="Helvetica" w:cs="Helvetica"/>
          <w:i/>
          <w:iCs/>
          <w:color w:val="555555"/>
          <w:sz w:val="21"/>
          <w:szCs w:val="21"/>
          <w:shd w:val="clear" w:color="auto" w:fill="FFFFFF"/>
        </w:rPr>
        <w:t>etc</w:t>
      </w:r>
      <w:proofErr w:type="spellEnd"/>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proofErr w:type="gramStart"/>
      <w:r w:rsidRPr="001E225A">
        <w:rPr>
          <w:rFonts w:ascii="Helvetica" w:eastAsia="Times New Roman" w:hAnsi="Helvetica" w:cs="Helvetica"/>
          <w:color w:val="555555"/>
          <w:sz w:val="21"/>
          <w:szCs w:val="21"/>
          <w:shd w:val="clear" w:color="auto" w:fill="FFFFFF"/>
        </w:rPr>
        <w:t>So</w:t>
      </w:r>
      <w:proofErr w:type="gramEnd"/>
      <w:r w:rsidRPr="001E225A">
        <w:rPr>
          <w:rFonts w:ascii="Helvetica" w:eastAsia="Times New Roman" w:hAnsi="Helvetica" w:cs="Helvetica"/>
          <w:color w:val="555555"/>
          <w:sz w:val="21"/>
          <w:szCs w:val="21"/>
          <w:shd w:val="clear" w:color="auto" w:fill="FFFFFF"/>
        </w:rPr>
        <w:t xml:space="preserve"> our total number of nodes is:</w:t>
      </w:r>
    </w:p>
    <w:p w:rsidR="001E225A" w:rsidRPr="001E225A" w:rsidRDefault="001E225A" w:rsidP="001E225A">
      <w:pPr>
        <w:shd w:val="clear" w:color="auto" w:fill="FFFFFF"/>
        <w:spacing w:after="0" w:line="345" w:lineRule="atLeast"/>
        <w:rPr>
          <w:rFonts w:ascii="Helvetica" w:eastAsia="Times New Roman" w:hAnsi="Helvetica" w:cs="Helvetica"/>
          <w:b/>
          <w:bCs/>
          <w:color w:val="555555"/>
          <w:sz w:val="21"/>
          <w:szCs w:val="21"/>
          <w:shd w:val="clear" w:color="auto" w:fill="FFFFFF"/>
        </w:rPr>
      </w:pPr>
      <w:r w:rsidRPr="001E225A">
        <w:rPr>
          <w:rFonts w:ascii="KaTeX_Main" w:eastAsia="Times New Roman" w:hAnsi="KaTeX_Main" w:cs="Helvetica"/>
          <w:b/>
          <w:bCs/>
          <w:color w:val="555555"/>
          <w:sz w:val="21"/>
          <w:szCs w:val="21"/>
          <w:shd w:val="clear" w:color="auto" w:fill="FFFFFF"/>
        </w:rPr>
        <w:t>n = 2^0 + 2^1 + 2^2 + 2^3 + ... + 2^{h-</w:t>
      </w:r>
      <w:proofErr w:type="gramStart"/>
      <w:r w:rsidRPr="001E225A">
        <w:rPr>
          <w:rFonts w:ascii="KaTeX_Main" w:eastAsia="Times New Roman" w:hAnsi="KaTeX_Main" w:cs="Helvetica"/>
          <w:b/>
          <w:bCs/>
          <w:color w:val="555555"/>
          <w:sz w:val="21"/>
          <w:szCs w:val="21"/>
          <w:shd w:val="clear" w:color="auto" w:fill="FFFFFF"/>
        </w:rPr>
        <w:t>1}</w:t>
      </w:r>
      <w:r w:rsidRPr="001E225A">
        <w:rPr>
          <w:rFonts w:ascii="KaTeX_Math" w:eastAsia="Times New Roman" w:hAnsi="KaTeX_Math" w:cs="Helvetica"/>
          <w:b/>
          <w:bCs/>
          <w:i/>
          <w:iCs/>
          <w:color w:val="555555"/>
          <w:sz w:val="21"/>
          <w:szCs w:val="21"/>
          <w:shd w:val="clear" w:color="auto" w:fill="FFFFFF"/>
        </w:rPr>
        <w:t>n</w:t>
      </w:r>
      <w:proofErr w:type="gramEnd"/>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3</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p>
    <w:p w:rsidR="001E225A" w:rsidRPr="001E225A" w:rsidRDefault="001E225A" w:rsidP="001E225A">
      <w:pPr>
        <w:pBdr>
          <w:top w:val="single" w:sz="2" w:space="8" w:color="B8B8B9"/>
          <w:left w:val="single" w:sz="36" w:space="11" w:color="B8B8B9"/>
          <w:bottom w:val="single" w:sz="2" w:space="8" w:color="B8B8B9"/>
          <w:right w:val="single" w:sz="2" w:space="11" w:color="B8B8B9"/>
        </w:pBdr>
        <w:shd w:val="clear" w:color="auto" w:fill="FFFFFF"/>
        <w:spacing w:before="60" w:after="300" w:line="330" w:lineRule="atLeast"/>
        <w:ind w:left="450" w:right="450"/>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Why only up to </w:t>
      </w:r>
      <w:r w:rsidRPr="001E225A">
        <w:rPr>
          <w:rFonts w:ascii="KaTeX_Main" w:eastAsia="Times New Roman" w:hAnsi="KaTeX_Main" w:cs="Helvetica"/>
          <w:b/>
          <w:bCs/>
          <w:color w:val="555555"/>
          <w:sz w:val="17"/>
          <w:szCs w:val="17"/>
          <w:shd w:val="clear" w:color="auto" w:fill="FFFFFF"/>
        </w:rPr>
        <w:t>2^{h-1}2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2"/>
          <w:szCs w:val="12"/>
          <w:shd w:val="clear" w:color="auto" w:fill="FFFFFF"/>
        </w:rPr>
        <w:t>h</w:t>
      </w:r>
      <w:r w:rsidRPr="001E225A">
        <w:rPr>
          <w:rFonts w:ascii="KaTeX_Main" w:eastAsia="Times New Roman" w:hAnsi="KaTeX_Main" w:cs="Helvetica"/>
          <w:b/>
          <w:bCs/>
          <w:color w:val="555555"/>
          <w:sz w:val="12"/>
          <w:szCs w:val="12"/>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7"/>
          <w:szCs w:val="17"/>
          <w:shd w:val="clear" w:color="auto" w:fill="FFFFFF"/>
        </w:rPr>
        <w:t>​</w:t>
      </w:r>
      <w:r w:rsidRPr="001E225A">
        <w:rPr>
          <w:rFonts w:ascii="Helvetica" w:eastAsia="Times New Roman" w:hAnsi="Helvetica" w:cs="Helvetica"/>
          <w:color w:val="555555"/>
          <w:sz w:val="21"/>
          <w:szCs w:val="21"/>
          <w:shd w:val="clear" w:color="auto" w:fill="FFFFFF"/>
        </w:rPr>
        <w:t xml:space="preserve">? Notice that we started counting our levels at 0. </w:t>
      </w:r>
      <w:proofErr w:type="gramStart"/>
      <w:r w:rsidRPr="001E225A">
        <w:rPr>
          <w:rFonts w:ascii="Helvetica" w:eastAsia="Times New Roman" w:hAnsi="Helvetica" w:cs="Helvetica"/>
          <w:color w:val="555555"/>
          <w:sz w:val="21"/>
          <w:szCs w:val="21"/>
          <w:shd w:val="clear" w:color="auto" w:fill="FFFFFF"/>
        </w:rPr>
        <w:t>So</w:t>
      </w:r>
      <w:proofErr w:type="gramEnd"/>
      <w:r w:rsidRPr="001E225A">
        <w:rPr>
          <w:rFonts w:ascii="Helvetica" w:eastAsia="Times New Roman" w:hAnsi="Helvetica" w:cs="Helvetica"/>
          <w:color w:val="555555"/>
          <w:sz w:val="21"/>
          <w:szCs w:val="21"/>
          <w:shd w:val="clear" w:color="auto" w:fill="FFFFFF"/>
        </w:rPr>
        <w:t xml:space="preserve"> if we have </w:t>
      </w:r>
      <w:proofErr w:type="spellStart"/>
      <w:r w:rsidRPr="001E225A">
        <w:rPr>
          <w:rFonts w:ascii="KaTeX_Main" w:eastAsia="Times New Roman" w:hAnsi="KaTeX_Main" w:cs="Helvetica"/>
          <w:b/>
          <w:bCs/>
          <w:color w:val="555555"/>
          <w:sz w:val="17"/>
          <w:szCs w:val="17"/>
          <w:shd w:val="clear" w:color="auto" w:fill="FFFFFF"/>
        </w:rPr>
        <w:t>h</w:t>
      </w:r>
      <w:r w:rsidRPr="001E225A">
        <w:rPr>
          <w:rFonts w:ascii="KaTeX_Math" w:eastAsia="Times New Roman" w:hAnsi="KaTeX_Math" w:cs="Helvetica"/>
          <w:b/>
          <w:bCs/>
          <w:i/>
          <w:iCs/>
          <w:color w:val="555555"/>
          <w:sz w:val="17"/>
          <w:szCs w:val="17"/>
          <w:shd w:val="clear" w:color="auto" w:fill="FFFFFF"/>
        </w:rPr>
        <w:t>h</w:t>
      </w:r>
      <w:proofErr w:type="spellEnd"/>
      <w:r w:rsidRPr="001E225A">
        <w:rPr>
          <w:rFonts w:ascii="Helvetica" w:eastAsia="Times New Roman" w:hAnsi="Helvetica" w:cs="Helvetica"/>
          <w:color w:val="555555"/>
          <w:sz w:val="21"/>
          <w:szCs w:val="21"/>
          <w:shd w:val="clear" w:color="auto" w:fill="FFFFFF"/>
        </w:rPr>
        <w:t> levels in total, the last level is actually the "</w:t>
      </w:r>
      <w:r w:rsidRPr="001E225A">
        <w:rPr>
          <w:rFonts w:ascii="KaTeX_Main" w:eastAsia="Times New Roman" w:hAnsi="KaTeX_Main" w:cs="Helvetica"/>
          <w:b/>
          <w:bCs/>
          <w:color w:val="555555"/>
          <w:sz w:val="17"/>
          <w:szCs w:val="17"/>
          <w:shd w:val="clear" w:color="auto" w:fill="FFFFFF"/>
        </w:rPr>
        <w:t>h-1</w:t>
      </w:r>
      <w:r w:rsidRPr="001E225A">
        <w:rPr>
          <w:rFonts w:ascii="KaTeX_Math" w:eastAsia="Times New Roman" w:hAnsi="KaTeX_Math" w:cs="Helvetica"/>
          <w:b/>
          <w:bCs/>
          <w:i/>
          <w:iCs/>
          <w:color w:val="555555"/>
          <w:sz w:val="17"/>
          <w:szCs w:val="17"/>
          <w:shd w:val="clear" w:color="auto" w:fill="FFFFFF"/>
        </w:rPr>
        <w:t>h</w:t>
      </w:r>
      <w:r w:rsidRPr="001E225A">
        <w:rPr>
          <w:rFonts w:ascii="KaTeX_Main" w:eastAsia="Times New Roman" w:hAnsi="KaTeX_Main" w:cs="Helvetica"/>
          <w:b/>
          <w:bCs/>
          <w:color w:val="555555"/>
          <w:sz w:val="17"/>
          <w:szCs w:val="17"/>
          <w:shd w:val="clear" w:color="auto" w:fill="FFFFFF"/>
        </w:rPr>
        <w:t>−1</w:t>
      </w:r>
      <w:r w:rsidRPr="001E225A">
        <w:rPr>
          <w:rFonts w:ascii="Helvetica" w:eastAsia="Times New Roman" w:hAnsi="Helvetica" w:cs="Helvetica"/>
          <w:color w:val="555555"/>
          <w:sz w:val="21"/>
          <w:szCs w:val="21"/>
          <w:shd w:val="clear" w:color="auto" w:fill="FFFFFF"/>
        </w:rPr>
        <w:t>"-th level. That means the number of nodes on the last level is </w:t>
      </w:r>
      <w:r w:rsidRPr="001E225A">
        <w:rPr>
          <w:rFonts w:ascii="KaTeX_Main" w:eastAsia="Times New Roman" w:hAnsi="KaTeX_Main" w:cs="Helvetica"/>
          <w:b/>
          <w:bCs/>
          <w:color w:val="555555"/>
          <w:sz w:val="17"/>
          <w:szCs w:val="17"/>
          <w:shd w:val="clear" w:color="auto" w:fill="FFFFFF"/>
        </w:rPr>
        <w:t>2^{h-1}2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2"/>
          <w:szCs w:val="12"/>
          <w:shd w:val="clear" w:color="auto" w:fill="FFFFFF"/>
        </w:rPr>
        <w:t>h</w:t>
      </w:r>
      <w:r w:rsidRPr="001E225A">
        <w:rPr>
          <w:rFonts w:ascii="KaTeX_Main" w:eastAsia="Times New Roman" w:hAnsi="KaTeX_Main" w:cs="Helvetica"/>
          <w:b/>
          <w:bCs/>
          <w:color w:val="555555"/>
          <w:sz w:val="12"/>
          <w:szCs w:val="12"/>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7"/>
          <w:szCs w:val="17"/>
          <w:shd w:val="clear" w:color="auto" w:fill="FFFFFF"/>
        </w:rPr>
        <w:t>​</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But we can simplify. Property 2 tells us that the number of nodes on the last level is (1 more than) half of the total number of nodes, so we can just take the number of nodes on the last level, multiply it by 2, and subtract 1 to get the number of nodes overall. We know the number of nodes on the last level is </w:t>
      </w:r>
      <w:r w:rsidRPr="001E225A">
        <w:rPr>
          <w:rFonts w:ascii="KaTeX_Main" w:eastAsia="Times New Roman" w:hAnsi="KaTeX_Main" w:cs="Helvetica"/>
          <w:b/>
          <w:bCs/>
          <w:color w:val="555555"/>
          <w:sz w:val="21"/>
          <w:szCs w:val="21"/>
          <w:shd w:val="clear" w:color="auto" w:fill="FFFFFF"/>
        </w:rPr>
        <w:t>2^{h-1}2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So:</w:t>
      </w:r>
    </w:p>
    <w:p w:rsidR="001E225A" w:rsidRPr="001E225A" w:rsidRDefault="001E225A" w:rsidP="001E225A">
      <w:pPr>
        <w:shd w:val="clear" w:color="auto" w:fill="FFFFFF"/>
        <w:spacing w:after="0" w:line="345" w:lineRule="atLeast"/>
        <w:rPr>
          <w:rFonts w:ascii="Helvetica" w:eastAsia="Times New Roman" w:hAnsi="Helvetica" w:cs="Helvetica"/>
          <w:b/>
          <w:bCs/>
          <w:color w:val="555555"/>
          <w:sz w:val="21"/>
          <w:szCs w:val="21"/>
          <w:shd w:val="clear" w:color="auto" w:fill="FFFFFF"/>
        </w:rPr>
      </w:pPr>
      <w:r w:rsidRPr="001E225A">
        <w:rPr>
          <w:rFonts w:ascii="KaTeX_Main" w:eastAsia="Times New Roman" w:hAnsi="KaTeX_Main" w:cs="Helvetica"/>
          <w:b/>
          <w:bCs/>
          <w:color w:val="555555"/>
          <w:sz w:val="21"/>
          <w:szCs w:val="21"/>
          <w:shd w:val="clear" w:color="auto" w:fill="FFFFFF"/>
        </w:rPr>
        <w:t>n = 2^{h-1} * 2 - 1</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Cambria Math" w:eastAsia="Times New Roman" w:hAnsi="Cambria Math" w:cs="Cambria Math"/>
          <w:b/>
          <w:bCs/>
          <w:color w:val="555555"/>
          <w:sz w:val="21"/>
          <w:szCs w:val="21"/>
          <w:shd w:val="clear" w:color="auto" w:fill="FFFFFF"/>
        </w:rPr>
        <w:t>∗</w:t>
      </w:r>
      <w:r w:rsidRPr="001E225A">
        <w:rPr>
          <w:rFonts w:ascii="KaTeX_Main" w:eastAsia="Times New Roman" w:hAnsi="KaTeX_Main" w:cs="Helvetica"/>
          <w:b/>
          <w:bCs/>
          <w:color w:val="555555"/>
          <w:sz w:val="21"/>
          <w:szCs w:val="21"/>
          <w:shd w:val="clear" w:color="auto" w:fill="FFFFFF"/>
        </w:rPr>
        <w:t>2−1n = 2^{h-1} * 2^1 - 1</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Cambria Math" w:eastAsia="Times New Roman" w:hAnsi="Cambria Math" w:cs="Cambria Math"/>
          <w:b/>
          <w:bCs/>
          <w:color w:val="555555"/>
          <w:sz w:val="21"/>
          <w:szCs w:val="21"/>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​−1n = 2^{h-1+1}- 1</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15"/>
          <w:szCs w:val="15"/>
          <w:shd w:val="clear" w:color="auto" w:fill="FFFFFF"/>
        </w:rPr>
        <w:t>−1+1</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​−1n = 2^{h} - 1</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So that's how we can go from </w:t>
      </w:r>
      <w:proofErr w:type="spellStart"/>
      <w:r w:rsidRPr="001E225A">
        <w:rPr>
          <w:rFonts w:ascii="KaTeX_Main" w:eastAsia="Times New Roman" w:hAnsi="KaTeX_Main" w:cs="Helvetica"/>
          <w:b/>
          <w:bCs/>
          <w:color w:val="555555"/>
          <w:sz w:val="21"/>
          <w:szCs w:val="21"/>
          <w:shd w:val="clear" w:color="auto" w:fill="FFFFFF"/>
        </w:rPr>
        <w:t>h</w:t>
      </w:r>
      <w:r w:rsidRPr="001E225A">
        <w:rPr>
          <w:rFonts w:ascii="KaTeX_Math" w:eastAsia="Times New Roman" w:hAnsi="KaTeX_Math" w:cs="Helvetica"/>
          <w:b/>
          <w:bCs/>
          <w:i/>
          <w:iCs/>
          <w:color w:val="555555"/>
          <w:sz w:val="21"/>
          <w:szCs w:val="21"/>
          <w:shd w:val="clear" w:color="auto" w:fill="FFFFFF"/>
        </w:rPr>
        <w:t>h</w:t>
      </w:r>
      <w:proofErr w:type="spellEnd"/>
      <w:r w:rsidRPr="001E225A">
        <w:rPr>
          <w:rFonts w:ascii="Helvetica" w:eastAsia="Times New Roman" w:hAnsi="Helvetica" w:cs="Helvetica"/>
          <w:color w:val="555555"/>
          <w:sz w:val="21"/>
          <w:szCs w:val="21"/>
          <w:shd w:val="clear" w:color="auto" w:fill="FFFFFF"/>
        </w:rPr>
        <w:t> to </w:t>
      </w:r>
      <w:proofErr w:type="spellStart"/>
      <w:r w:rsidRPr="001E225A">
        <w:rPr>
          <w:rFonts w:ascii="KaTeX_Main" w:eastAsia="Times New Roman" w:hAnsi="KaTeX_Main" w:cs="Helvetica"/>
          <w:b/>
          <w:bCs/>
          <w:color w:val="555555"/>
          <w:sz w:val="21"/>
          <w:szCs w:val="21"/>
          <w:shd w:val="clear" w:color="auto" w:fill="FFFFFF"/>
        </w:rPr>
        <w:t>n</w:t>
      </w:r>
      <w:r w:rsidRPr="001E225A">
        <w:rPr>
          <w:rFonts w:ascii="KaTeX_Math" w:eastAsia="Times New Roman" w:hAnsi="KaTeX_Math" w:cs="Helvetica"/>
          <w:b/>
          <w:bCs/>
          <w:i/>
          <w:iCs/>
          <w:color w:val="555555"/>
          <w:sz w:val="21"/>
          <w:szCs w:val="21"/>
          <w:shd w:val="clear" w:color="auto" w:fill="FFFFFF"/>
        </w:rPr>
        <w:t>n</w:t>
      </w:r>
      <w:proofErr w:type="spellEnd"/>
      <w:r w:rsidRPr="001E225A">
        <w:rPr>
          <w:rFonts w:ascii="Helvetica" w:eastAsia="Times New Roman" w:hAnsi="Helvetica" w:cs="Helvetica"/>
          <w:color w:val="555555"/>
          <w:sz w:val="21"/>
          <w:szCs w:val="21"/>
          <w:shd w:val="clear" w:color="auto" w:fill="FFFFFF"/>
        </w:rPr>
        <w:t>. What about the other direction?</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lastRenderedPageBreak/>
        <w:t>We need to bring the </w:t>
      </w:r>
      <w:proofErr w:type="spellStart"/>
      <w:r w:rsidRPr="001E225A">
        <w:rPr>
          <w:rFonts w:ascii="KaTeX_Main" w:eastAsia="Times New Roman" w:hAnsi="KaTeX_Main" w:cs="Helvetica"/>
          <w:b/>
          <w:bCs/>
          <w:color w:val="555555"/>
          <w:sz w:val="21"/>
          <w:szCs w:val="21"/>
          <w:shd w:val="clear" w:color="auto" w:fill="FFFFFF"/>
        </w:rPr>
        <w:t>h</w:t>
      </w:r>
      <w:r w:rsidRPr="001E225A">
        <w:rPr>
          <w:rFonts w:ascii="KaTeX_Math" w:eastAsia="Times New Roman" w:hAnsi="KaTeX_Math" w:cs="Helvetica"/>
          <w:b/>
          <w:bCs/>
          <w:i/>
          <w:iCs/>
          <w:color w:val="555555"/>
          <w:sz w:val="21"/>
          <w:szCs w:val="21"/>
          <w:shd w:val="clear" w:color="auto" w:fill="FFFFFF"/>
        </w:rPr>
        <w:t>h</w:t>
      </w:r>
      <w:proofErr w:type="spellEnd"/>
      <w:r w:rsidRPr="001E225A">
        <w:rPr>
          <w:rFonts w:ascii="Helvetica" w:eastAsia="Times New Roman" w:hAnsi="Helvetica" w:cs="Helvetica"/>
          <w:color w:val="555555"/>
          <w:sz w:val="21"/>
          <w:szCs w:val="21"/>
          <w:shd w:val="clear" w:color="auto" w:fill="FFFFFF"/>
        </w:rPr>
        <w:t> down from the exponent. That's what logs are for!</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First, some quick review. </w:t>
      </w:r>
      <w:r w:rsidRPr="001E225A">
        <w:rPr>
          <w:rFonts w:ascii="KaTeX_Main" w:eastAsia="Times New Roman" w:hAnsi="KaTeX_Main" w:cs="Helvetica"/>
          <w:b/>
          <w:bCs/>
          <w:color w:val="555555"/>
          <w:sz w:val="21"/>
          <w:szCs w:val="21"/>
          <w:shd w:val="clear" w:color="auto" w:fill="FFFFFF"/>
        </w:rPr>
        <w:t>\log</w:t>
      </w:r>
      <w:proofErr w:type="gramStart"/>
      <w:r w:rsidRPr="001E225A">
        <w:rPr>
          <w:rFonts w:ascii="KaTeX_Main" w:eastAsia="Times New Roman" w:hAnsi="KaTeX_Main" w:cs="Helvetica"/>
          <w:b/>
          <w:bCs/>
          <w:color w:val="555555"/>
          <w:sz w:val="21"/>
          <w:szCs w:val="21"/>
          <w:shd w:val="clear" w:color="auto" w:fill="FFFFFF"/>
        </w:rPr>
        <w:t>_{</w:t>
      </w:r>
      <w:proofErr w:type="gramEnd"/>
      <w:r w:rsidRPr="001E225A">
        <w:rPr>
          <w:rFonts w:ascii="KaTeX_Main" w:eastAsia="Times New Roman" w:hAnsi="KaTeX_Main" w:cs="Helvetica"/>
          <w:b/>
          <w:bCs/>
          <w:color w:val="555555"/>
          <w:sz w:val="21"/>
          <w:szCs w:val="21"/>
          <w:shd w:val="clear" w:color="auto" w:fill="FFFFFF"/>
        </w:rPr>
        <w:t>10} (100)log</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10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​(100)</w:t>
      </w:r>
      <w:r w:rsidRPr="001E225A">
        <w:rPr>
          <w:rFonts w:ascii="Helvetica" w:eastAsia="Times New Roman" w:hAnsi="Helvetica" w:cs="Helvetica"/>
          <w:color w:val="555555"/>
          <w:sz w:val="21"/>
          <w:szCs w:val="21"/>
          <w:shd w:val="clear" w:color="auto" w:fill="FFFFFF"/>
        </w:rPr>
        <w:t> simply means, </w:t>
      </w:r>
      <w:r w:rsidRPr="001E225A">
        <w:rPr>
          <w:rFonts w:ascii="Helvetica" w:eastAsia="Times New Roman" w:hAnsi="Helvetica" w:cs="Helvetica"/>
          <w:b/>
          <w:bCs/>
          <w:color w:val="555555"/>
          <w:sz w:val="21"/>
          <w:szCs w:val="21"/>
          <w:shd w:val="clear" w:color="auto" w:fill="FFFFFF"/>
        </w:rPr>
        <w:t>"What power must you raise 10 to in order to get 100?"</w:t>
      </w:r>
      <w:r w:rsidRPr="001E225A">
        <w:rPr>
          <w:rFonts w:ascii="Helvetica" w:eastAsia="Times New Roman" w:hAnsi="Helvetica" w:cs="Helvetica"/>
          <w:color w:val="555555"/>
          <w:sz w:val="21"/>
          <w:szCs w:val="21"/>
          <w:shd w:val="clear" w:color="auto" w:fill="FFFFFF"/>
        </w:rPr>
        <w:t>. Which is 2, because </w:t>
      </w:r>
      <w:r w:rsidRPr="001E225A">
        <w:rPr>
          <w:rFonts w:ascii="KaTeX_Main" w:eastAsia="Times New Roman" w:hAnsi="KaTeX_Main" w:cs="Helvetica"/>
          <w:b/>
          <w:bCs/>
          <w:color w:val="555555"/>
          <w:sz w:val="21"/>
          <w:szCs w:val="21"/>
          <w:shd w:val="clear" w:color="auto" w:fill="FFFFFF"/>
        </w:rPr>
        <w:t>10^2 = 10010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​=100</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We can use logs in algebra to bring variables down from exponents by exploiting the fact that we can simplify </w:t>
      </w:r>
      <w:r w:rsidRPr="001E225A">
        <w:rPr>
          <w:rFonts w:ascii="KaTeX_Main" w:eastAsia="Times New Roman" w:hAnsi="KaTeX_Main" w:cs="Helvetica"/>
          <w:b/>
          <w:bCs/>
          <w:color w:val="555555"/>
          <w:sz w:val="21"/>
          <w:szCs w:val="21"/>
          <w:shd w:val="clear" w:color="auto" w:fill="FFFFFF"/>
        </w:rPr>
        <w:t>\log_{</w:t>
      </w:r>
      <w:proofErr w:type="gramStart"/>
      <w:r w:rsidRPr="001E225A">
        <w:rPr>
          <w:rFonts w:ascii="KaTeX_Main" w:eastAsia="Times New Roman" w:hAnsi="KaTeX_Main" w:cs="Helvetica"/>
          <w:b/>
          <w:bCs/>
          <w:color w:val="555555"/>
          <w:sz w:val="21"/>
          <w:szCs w:val="21"/>
          <w:shd w:val="clear" w:color="auto" w:fill="FFFFFF"/>
        </w:rPr>
        <w:t>10}(</w:t>
      </w:r>
      <w:proofErr w:type="gramEnd"/>
      <w:r w:rsidRPr="001E225A">
        <w:rPr>
          <w:rFonts w:ascii="KaTeX_Main" w:eastAsia="Times New Roman" w:hAnsi="KaTeX_Main" w:cs="Helvetica"/>
          <w:b/>
          <w:bCs/>
          <w:color w:val="555555"/>
          <w:sz w:val="21"/>
          <w:szCs w:val="21"/>
          <w:shd w:val="clear" w:color="auto" w:fill="FFFFFF"/>
        </w:rPr>
        <w:t>10^2)log</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10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What power must we raise </w:t>
      </w:r>
      <w:r w:rsidRPr="001E225A">
        <w:rPr>
          <w:rFonts w:ascii="KaTeX_Main" w:eastAsia="Times New Roman" w:hAnsi="KaTeX_Main" w:cs="Helvetica"/>
          <w:b/>
          <w:bCs/>
          <w:color w:val="555555"/>
          <w:sz w:val="21"/>
          <w:szCs w:val="21"/>
          <w:shd w:val="clear" w:color="auto" w:fill="FFFFFF"/>
        </w:rPr>
        <w:t>1010</w:t>
      </w:r>
      <w:r w:rsidRPr="001E225A">
        <w:rPr>
          <w:rFonts w:ascii="Helvetica" w:eastAsia="Times New Roman" w:hAnsi="Helvetica" w:cs="Helvetica"/>
          <w:color w:val="555555"/>
          <w:sz w:val="21"/>
          <w:szCs w:val="21"/>
          <w:shd w:val="clear" w:color="auto" w:fill="FFFFFF"/>
        </w:rPr>
        <w:t xml:space="preserve"> to </w:t>
      </w:r>
      <w:proofErr w:type="gramStart"/>
      <w:r w:rsidRPr="001E225A">
        <w:rPr>
          <w:rFonts w:ascii="Helvetica" w:eastAsia="Times New Roman" w:hAnsi="Helvetica" w:cs="Helvetica"/>
          <w:color w:val="555555"/>
          <w:sz w:val="21"/>
          <w:szCs w:val="21"/>
          <w:shd w:val="clear" w:color="auto" w:fill="FFFFFF"/>
        </w:rPr>
        <w:t>in order to</w:t>
      </w:r>
      <w:proofErr w:type="gramEnd"/>
      <w:r w:rsidRPr="001E225A">
        <w:rPr>
          <w:rFonts w:ascii="Helvetica" w:eastAsia="Times New Roman" w:hAnsi="Helvetica" w:cs="Helvetica"/>
          <w:color w:val="555555"/>
          <w:sz w:val="21"/>
          <w:szCs w:val="21"/>
          <w:shd w:val="clear" w:color="auto" w:fill="FFFFFF"/>
        </w:rPr>
        <w:t xml:space="preserve"> get </w:t>
      </w:r>
      <w:r w:rsidRPr="001E225A">
        <w:rPr>
          <w:rFonts w:ascii="KaTeX_Main" w:eastAsia="Times New Roman" w:hAnsi="KaTeX_Main" w:cs="Helvetica"/>
          <w:b/>
          <w:bCs/>
          <w:color w:val="555555"/>
          <w:sz w:val="21"/>
          <w:szCs w:val="21"/>
          <w:shd w:val="clear" w:color="auto" w:fill="FFFFFF"/>
        </w:rPr>
        <w:t>10^210</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That's easy—it's </w:t>
      </w:r>
      <w:r w:rsidRPr="001E225A">
        <w:rPr>
          <w:rFonts w:ascii="KaTeX_Main" w:eastAsia="Times New Roman" w:hAnsi="KaTeX_Main" w:cs="Helvetica"/>
          <w:b/>
          <w:bCs/>
          <w:color w:val="555555"/>
          <w:sz w:val="21"/>
          <w:szCs w:val="21"/>
          <w:shd w:val="clear" w:color="auto" w:fill="FFFFFF"/>
        </w:rPr>
        <w:t>22</w:t>
      </w:r>
      <w:r w:rsidRPr="001E225A">
        <w:rPr>
          <w:rFonts w:ascii="Helvetica" w:eastAsia="Times New Roman" w:hAnsi="Helvetica" w:cs="Helvetica"/>
          <w:color w:val="555555"/>
          <w:sz w:val="21"/>
          <w:szCs w:val="21"/>
          <w:shd w:val="clear" w:color="auto" w:fill="FFFFFF"/>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So in this case we can take the </w:t>
      </w:r>
      <w:r w:rsidRPr="001E225A">
        <w:rPr>
          <w:rFonts w:ascii="KaTeX_Main" w:eastAsia="Times New Roman" w:hAnsi="KaTeX_Main" w:cs="Helvetica"/>
          <w:b/>
          <w:bCs/>
          <w:color w:val="555555"/>
          <w:sz w:val="21"/>
          <w:szCs w:val="21"/>
          <w:shd w:val="clear" w:color="auto" w:fill="FFFFFF"/>
        </w:rPr>
        <w:t>\log</w:t>
      </w:r>
      <w:proofErr w:type="gramStart"/>
      <w:r w:rsidRPr="001E225A">
        <w:rPr>
          <w:rFonts w:ascii="KaTeX_Main" w:eastAsia="Times New Roman" w:hAnsi="KaTeX_Main" w:cs="Helvetica"/>
          <w:b/>
          <w:bCs/>
          <w:color w:val="555555"/>
          <w:sz w:val="21"/>
          <w:szCs w:val="21"/>
          <w:shd w:val="clear" w:color="auto" w:fill="FFFFFF"/>
        </w:rPr>
        <w:t>_{</w:t>
      </w:r>
      <w:proofErr w:type="gramEnd"/>
      <w:r w:rsidRPr="001E225A">
        <w:rPr>
          <w:rFonts w:ascii="KaTeX_Main" w:eastAsia="Times New Roman" w:hAnsi="KaTeX_Main" w:cs="Helvetica"/>
          <w:b/>
          <w:bCs/>
          <w:color w:val="555555"/>
          <w:sz w:val="21"/>
          <w:szCs w:val="21"/>
          <w:shd w:val="clear" w:color="auto" w:fill="FFFFFF"/>
        </w:rPr>
        <w:t>2}log</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Helvetica" w:eastAsia="Times New Roman" w:hAnsi="Helvetica" w:cs="Helvetica"/>
          <w:color w:val="555555"/>
          <w:sz w:val="21"/>
          <w:szCs w:val="21"/>
          <w:shd w:val="clear" w:color="auto" w:fill="FFFFFF"/>
        </w:rPr>
        <w:t> of both sides:</w:t>
      </w:r>
    </w:p>
    <w:p w:rsidR="001E225A" w:rsidRPr="001E225A" w:rsidRDefault="001E225A" w:rsidP="001E225A">
      <w:pPr>
        <w:shd w:val="clear" w:color="auto" w:fill="FFFFFF"/>
        <w:spacing w:after="0" w:line="345" w:lineRule="atLeast"/>
        <w:rPr>
          <w:rFonts w:ascii="Helvetica" w:eastAsia="Times New Roman" w:hAnsi="Helvetica" w:cs="Helvetica"/>
          <w:b/>
          <w:bCs/>
          <w:color w:val="555555"/>
          <w:sz w:val="21"/>
          <w:szCs w:val="21"/>
          <w:shd w:val="clear" w:color="auto" w:fill="FFFFFF"/>
        </w:rPr>
      </w:pPr>
      <w:r w:rsidRPr="001E225A">
        <w:rPr>
          <w:rFonts w:ascii="KaTeX_Main" w:eastAsia="Times New Roman" w:hAnsi="KaTeX_Main" w:cs="Helvetica"/>
          <w:b/>
          <w:bCs/>
          <w:color w:val="555555"/>
          <w:sz w:val="21"/>
          <w:szCs w:val="21"/>
          <w:shd w:val="clear" w:color="auto" w:fill="FFFFFF"/>
        </w:rPr>
        <w:t>n = 2^{h} - 1</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​−1n + 1 = 2^{h}</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+1=2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​\log_{</w:t>
      </w:r>
      <w:proofErr w:type="gramStart"/>
      <w:r w:rsidRPr="001E225A">
        <w:rPr>
          <w:rFonts w:ascii="KaTeX_Main" w:eastAsia="Times New Roman" w:hAnsi="KaTeX_Main" w:cs="Helvetica"/>
          <w:b/>
          <w:bCs/>
          <w:color w:val="555555"/>
          <w:sz w:val="21"/>
          <w:szCs w:val="21"/>
          <w:shd w:val="clear" w:color="auto" w:fill="FFFFFF"/>
        </w:rPr>
        <w:t>2}{</w:t>
      </w:r>
      <w:proofErr w:type="gramEnd"/>
      <w:r w:rsidRPr="001E225A">
        <w:rPr>
          <w:rFonts w:ascii="KaTeX_Main" w:eastAsia="Times New Roman" w:hAnsi="KaTeX_Main" w:cs="Helvetica"/>
          <w:b/>
          <w:bCs/>
          <w:color w:val="555555"/>
          <w:sz w:val="21"/>
          <w:szCs w:val="21"/>
          <w:shd w:val="clear" w:color="auto" w:fill="FFFFFF"/>
        </w:rPr>
        <w:t>((n+1))} = \log_{2}{(2^{h})}log</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+1))=log</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th" w:eastAsia="Times New Roman" w:hAnsi="KaTeX_Math" w:cs="Helvetica"/>
          <w:b/>
          <w:bCs/>
          <w:i/>
          <w:iCs/>
          <w:color w:val="555555"/>
          <w:sz w:val="15"/>
          <w:szCs w:val="15"/>
          <w:shd w:val="clear" w:color="auto" w:fill="FFFFFF"/>
        </w:rPr>
        <w:t>h</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 xml:space="preserve">​)\log_{2}{(n+1)} = </w:t>
      </w:r>
      <w:proofErr w:type="spellStart"/>
      <w:r w:rsidRPr="001E225A">
        <w:rPr>
          <w:rFonts w:ascii="KaTeX_Main" w:eastAsia="Times New Roman" w:hAnsi="KaTeX_Main" w:cs="Helvetica"/>
          <w:b/>
          <w:bCs/>
          <w:color w:val="555555"/>
          <w:sz w:val="21"/>
          <w:szCs w:val="21"/>
          <w:shd w:val="clear" w:color="auto" w:fill="FFFFFF"/>
        </w:rPr>
        <w:t>hlog</w:t>
      </w:r>
      <w:proofErr w:type="spellEnd"/>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15"/>
          <w:szCs w:val="15"/>
          <w:shd w:val="clear" w:color="auto" w:fill="FFFFFF"/>
        </w:rPr>
        <w:t>2</w:t>
      </w:r>
      <w:r w:rsidRPr="001E225A">
        <w:rPr>
          <w:rFonts w:ascii="KaTeX_Main" w:eastAsia="Times New Roman" w:hAnsi="KaTeX_Main" w:cs="Helvetica"/>
          <w:b/>
          <w:bCs/>
          <w:color w:val="555555"/>
          <w:sz w:val="2"/>
          <w:szCs w:val="2"/>
          <w:shd w:val="clear" w:color="auto" w:fill="FFFFFF"/>
        </w:rPr>
        <w:t>​</w:t>
      </w:r>
      <w:r w:rsidRPr="001E225A">
        <w:rPr>
          <w:rFonts w:ascii="KaTeX_Main" w:eastAsia="Times New Roman" w:hAnsi="KaTeX_Main" w:cs="Helvetica"/>
          <w:b/>
          <w:bCs/>
          <w:color w:val="555555"/>
          <w:sz w:val="21"/>
          <w:szCs w:val="21"/>
          <w:shd w:val="clear" w:color="auto" w:fill="FFFFFF"/>
        </w:rPr>
        <w:t>​(</w:t>
      </w:r>
      <w:r w:rsidRPr="001E225A">
        <w:rPr>
          <w:rFonts w:ascii="KaTeX_Math" w:eastAsia="Times New Roman" w:hAnsi="KaTeX_Math" w:cs="Helvetica"/>
          <w:b/>
          <w:bCs/>
          <w:i/>
          <w:iCs/>
          <w:color w:val="555555"/>
          <w:sz w:val="21"/>
          <w:szCs w:val="21"/>
          <w:shd w:val="clear" w:color="auto" w:fill="FFFFFF"/>
        </w:rPr>
        <w:t>n</w:t>
      </w:r>
      <w:r w:rsidRPr="001E225A">
        <w:rPr>
          <w:rFonts w:ascii="KaTeX_Main" w:eastAsia="Times New Roman" w:hAnsi="KaTeX_Main" w:cs="Helvetica"/>
          <w:b/>
          <w:bCs/>
          <w:color w:val="555555"/>
          <w:sz w:val="21"/>
          <w:szCs w:val="21"/>
          <w:shd w:val="clear" w:color="auto" w:fill="FFFFFF"/>
        </w:rPr>
        <w:t>+1)=</w:t>
      </w:r>
      <w:r w:rsidRPr="001E225A">
        <w:rPr>
          <w:rFonts w:ascii="KaTeX_Math" w:eastAsia="Times New Roman" w:hAnsi="KaTeX_Math" w:cs="Helvetica"/>
          <w:b/>
          <w:bCs/>
          <w:i/>
          <w:iCs/>
          <w:color w:val="555555"/>
          <w:sz w:val="21"/>
          <w:szCs w:val="21"/>
          <w:shd w:val="clear" w:color="auto" w:fill="FFFFFF"/>
        </w:rPr>
        <w:t>h</w:t>
      </w:r>
    </w:p>
    <w:p w:rsidR="001E225A" w:rsidRPr="001E225A" w:rsidRDefault="001E225A" w:rsidP="001E225A">
      <w:pPr>
        <w:shd w:val="clear" w:color="auto" w:fill="FFFFFF"/>
        <w:spacing w:after="75" w:line="330" w:lineRule="atLeast"/>
        <w:rPr>
          <w:rFonts w:ascii="Helvetica" w:eastAsia="Times New Roman" w:hAnsi="Helvetica" w:cs="Helvetica"/>
          <w:color w:val="555555"/>
          <w:sz w:val="21"/>
          <w:szCs w:val="21"/>
          <w:shd w:val="clear" w:color="auto" w:fill="FFFFFF"/>
        </w:rPr>
      </w:pPr>
      <w:r w:rsidRPr="001E225A">
        <w:rPr>
          <w:rFonts w:ascii="Helvetica" w:eastAsia="Times New Roman" w:hAnsi="Helvetica" w:cs="Helvetica"/>
          <w:color w:val="555555"/>
          <w:sz w:val="21"/>
          <w:szCs w:val="21"/>
          <w:shd w:val="clear" w:color="auto" w:fill="FFFFFF"/>
        </w:rPr>
        <w:t>So that's the relationship between height and total nodes in a perfect binary tree.</w:t>
      </w:r>
    </w:p>
    <w:p w:rsidR="00B92EAB" w:rsidRDefault="00B92EAB"/>
    <w:p w:rsidR="001E225A" w:rsidRDefault="001E225A"/>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 </w:t>
      </w:r>
      <w:r w:rsidRPr="001E225A">
        <w:rPr>
          <w:rFonts w:ascii="Helvetica" w:eastAsia="Times New Roman" w:hAnsi="Helvetica" w:cs="Helvetica"/>
          <w:b/>
          <w:bCs/>
          <w:color w:val="555555"/>
          <w:sz w:val="21"/>
          <w:szCs w:val="21"/>
        </w:rPr>
        <w:t>leaf node</w:t>
      </w:r>
      <w:r w:rsidRPr="001E225A">
        <w:rPr>
          <w:rFonts w:ascii="Helvetica" w:eastAsia="Times New Roman" w:hAnsi="Helvetica" w:cs="Helvetica"/>
          <w:color w:val="555555"/>
          <w:sz w:val="21"/>
          <w:szCs w:val="21"/>
        </w:rPr>
        <w:t> is a tree node with no children.</w:t>
      </w:r>
    </w:p>
    <w:p w:rsidR="001E225A" w:rsidRPr="001E225A" w:rsidRDefault="001E225A" w:rsidP="001E225A">
      <w:pPr>
        <w:shd w:val="clear" w:color="auto" w:fill="FFFFFF"/>
        <w:spacing w:after="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It's the "end" of a path to the bottom, from the root.</w:t>
      </w:r>
    </w:p>
    <w:p w:rsidR="001E225A" w:rsidRDefault="001E225A"/>
    <w:p w:rsidR="001E225A" w:rsidRDefault="001E225A">
      <w:r>
        <w:br w:type="page"/>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b/>
          <w:bCs/>
          <w:color w:val="555555"/>
          <w:sz w:val="21"/>
          <w:szCs w:val="21"/>
        </w:rPr>
        <w:lastRenderedPageBreak/>
        <w:t>Depth-first search</w:t>
      </w:r>
      <w:r w:rsidRPr="001E225A">
        <w:rPr>
          <w:rFonts w:ascii="Helvetica" w:eastAsia="Times New Roman" w:hAnsi="Helvetica" w:cs="Helvetica"/>
          <w:color w:val="555555"/>
          <w:sz w:val="21"/>
          <w:szCs w:val="21"/>
        </w:rPr>
        <w:t> (DFS) is a method for exploring a tree or graph. In a DFS, you go as deep as possible down one path before backing up and trying a different one.</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Depth-first search is like walking through a corn maze. You explore one path, hit a dead end, and go back and try a different one.</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Here's a how a DFS would traverse this tree, starting with the root:</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187D7829" wp14:editId="77B7B031">
            <wp:extent cx="2362200"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2200" cy="1266825"/>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We'd go down the first path we find until we hit a dead end:</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1B10BB5E" wp14:editId="4CCBAF58">
            <wp:extent cx="2114550" cy="1266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1266825"/>
                    </a:xfrm>
                    <a:prstGeom prst="rect">
                      <a:avLst/>
                    </a:prstGeom>
                  </pic:spPr>
                </pic:pic>
              </a:graphicData>
            </a:graphic>
          </wp:inline>
        </w:drawing>
      </w:r>
    </w:p>
    <w:p w:rsid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Then we'd do the same thing again—go down a path until we hit a dead end:</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Pr>
          <w:noProof/>
        </w:rPr>
        <w:drawing>
          <wp:inline distT="0" distB="0" distL="0" distR="0" wp14:anchorId="36786702" wp14:editId="67F93ADF">
            <wp:extent cx="1943100" cy="1304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3100" cy="1304925"/>
                    </a:xfrm>
                    <a:prstGeom prst="rect">
                      <a:avLst/>
                    </a:prstGeom>
                  </pic:spPr>
                </pic:pic>
              </a:graphicData>
            </a:graphic>
          </wp:inline>
        </w:drawing>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And again:</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3873D071" wp14:editId="4E1045A2">
            <wp:extent cx="1876425" cy="1352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76425" cy="135255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lastRenderedPageBreak/>
        <w:t>And again:</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52AAEB8F" wp14:editId="021BBCE5">
            <wp:extent cx="1790700" cy="1257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125730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Until we reach the end.</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Depth-first search is often compared with </w:t>
      </w:r>
      <w:r w:rsidRPr="001E225A">
        <w:rPr>
          <w:rFonts w:ascii="Helvetica" w:eastAsia="Times New Roman" w:hAnsi="Helvetica" w:cs="Helvetica"/>
          <w:b/>
          <w:bCs/>
          <w:color w:val="555555"/>
          <w:sz w:val="21"/>
          <w:szCs w:val="21"/>
        </w:rPr>
        <w:t>breadth-first search</w:t>
      </w:r>
      <w:r w:rsidRPr="001E225A">
        <w:rPr>
          <w:rFonts w:ascii="Helvetica" w:eastAsia="Times New Roman" w:hAnsi="Helvetica" w:cs="Helvetica"/>
          <w:color w:val="555555"/>
          <w:sz w:val="21"/>
          <w:szCs w:val="21"/>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Advantages:</w:t>
      </w:r>
    </w:p>
    <w:p w:rsidR="001E225A" w:rsidRPr="001E225A" w:rsidRDefault="001E225A" w:rsidP="001E225A">
      <w:pPr>
        <w:numPr>
          <w:ilvl w:val="0"/>
          <w:numId w:val="2"/>
        </w:numPr>
        <w:shd w:val="clear" w:color="auto" w:fill="FFFFFF"/>
        <w:spacing w:before="100" w:beforeAutospacing="1" w:after="100" w:afterAutospacing="1" w:line="330" w:lineRule="atLeast"/>
        <w:ind w:left="945"/>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Depth-first search on a binary tree </w:t>
      </w:r>
      <w:r w:rsidRPr="001E225A">
        <w:rPr>
          <w:rFonts w:ascii="Helvetica" w:eastAsia="Times New Roman" w:hAnsi="Helvetica" w:cs="Helvetica"/>
          <w:i/>
          <w:iCs/>
          <w:color w:val="555555"/>
          <w:sz w:val="21"/>
          <w:szCs w:val="21"/>
        </w:rPr>
        <w:t>generally</w:t>
      </w:r>
      <w:r w:rsidRPr="001E225A">
        <w:rPr>
          <w:rFonts w:ascii="Helvetica" w:eastAsia="Times New Roman" w:hAnsi="Helvetica" w:cs="Helvetica"/>
          <w:color w:val="555555"/>
          <w:sz w:val="21"/>
          <w:szCs w:val="21"/>
        </w:rPr>
        <w:t> requires less memory than breadth-first.</w:t>
      </w:r>
    </w:p>
    <w:p w:rsidR="001E225A" w:rsidRPr="001E225A" w:rsidRDefault="001E225A" w:rsidP="001E225A">
      <w:pPr>
        <w:numPr>
          <w:ilvl w:val="0"/>
          <w:numId w:val="2"/>
        </w:numPr>
        <w:shd w:val="clear" w:color="auto" w:fill="FFFFFF"/>
        <w:spacing w:before="100" w:beforeAutospacing="1" w:after="100" w:afterAutospacing="1" w:line="330" w:lineRule="atLeast"/>
        <w:ind w:left="945"/>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Depth-first search can be easily implemented with recursion.</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Disadvantages</w:t>
      </w:r>
    </w:p>
    <w:p w:rsidR="001E225A" w:rsidRPr="001E225A" w:rsidRDefault="001E225A" w:rsidP="001E225A">
      <w:pPr>
        <w:numPr>
          <w:ilvl w:val="0"/>
          <w:numId w:val="3"/>
        </w:numPr>
        <w:shd w:val="clear" w:color="auto" w:fill="FFFFFF"/>
        <w:spacing w:before="100" w:beforeAutospacing="1" w:after="100" w:afterAutospacing="1" w:line="330" w:lineRule="atLeast"/>
        <w:ind w:left="945"/>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 DFS doesn't necessarily find the shortest path to a node, while breadth-first search does.</w:t>
      </w:r>
    </w:p>
    <w:p w:rsidR="001E225A" w:rsidRDefault="001E225A"/>
    <w:p w:rsidR="001E225A" w:rsidRDefault="001E225A"/>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b/>
          <w:bCs/>
          <w:color w:val="555555"/>
          <w:sz w:val="21"/>
          <w:szCs w:val="21"/>
        </w:rPr>
        <w:t>Breadth-first search</w:t>
      </w:r>
      <w:r w:rsidRPr="001E225A">
        <w:rPr>
          <w:rFonts w:ascii="Helvetica" w:eastAsia="Times New Roman" w:hAnsi="Helvetica" w:cs="Helvetica"/>
          <w:color w:val="555555"/>
          <w:sz w:val="21"/>
          <w:szCs w:val="21"/>
        </w:rPr>
        <w:t> (BFS) is a method for exploring a tree or graph. In a BFS, you first explore all the nodes one step away, then all the nodes two steps away, etc.</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Breadth-first search is like throwing a stone in the center of a pond. The nodes you explore "ripple out" from the starting point.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Here's a how a BFS would traverse this tree, starting with the root:</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794F1DDD" wp14:editId="002B553F">
            <wp:extent cx="2238375" cy="1266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375" cy="1266825"/>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We'd visit all the immediate children (all the nodes that're one step away from our starting node):</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lastRenderedPageBreak/>
        <w:drawing>
          <wp:inline distT="0" distB="0" distL="0" distR="0" wp14:anchorId="3C0AAE6E" wp14:editId="281656F0">
            <wp:extent cx="2095500" cy="1200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5500" cy="120015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Then we'd move on to all </w:t>
      </w:r>
      <w:r w:rsidRPr="001E225A">
        <w:rPr>
          <w:rFonts w:ascii="Helvetica" w:eastAsia="Times New Roman" w:hAnsi="Helvetica" w:cs="Helvetica"/>
          <w:i/>
          <w:iCs/>
          <w:color w:val="555555"/>
          <w:sz w:val="21"/>
          <w:szCs w:val="21"/>
        </w:rPr>
        <w:t>those</w:t>
      </w:r>
      <w:r w:rsidRPr="001E225A">
        <w:rPr>
          <w:rFonts w:ascii="Helvetica" w:eastAsia="Times New Roman" w:hAnsi="Helvetica" w:cs="Helvetica"/>
          <w:color w:val="555555"/>
          <w:sz w:val="21"/>
          <w:szCs w:val="21"/>
        </w:rPr>
        <w:t> nodes' children (all the nodes that're </w:t>
      </w:r>
      <w:r w:rsidRPr="001E225A">
        <w:rPr>
          <w:rFonts w:ascii="Helvetica" w:eastAsia="Times New Roman" w:hAnsi="Helvetica" w:cs="Helvetica"/>
          <w:i/>
          <w:iCs/>
          <w:color w:val="555555"/>
          <w:sz w:val="21"/>
          <w:szCs w:val="21"/>
        </w:rPr>
        <w:t>two steps</w:t>
      </w:r>
      <w:r w:rsidRPr="001E225A">
        <w:rPr>
          <w:rFonts w:ascii="Helvetica" w:eastAsia="Times New Roman" w:hAnsi="Helvetica" w:cs="Helvetica"/>
          <w:color w:val="555555"/>
          <w:sz w:val="21"/>
          <w:szCs w:val="21"/>
        </w:rPr>
        <w:t> away from our starting node):</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4F74BEF4" wp14:editId="1EC73A6B">
            <wp:extent cx="2505075" cy="13525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1352550"/>
                    </a:xfrm>
                    <a:prstGeom prst="rect">
                      <a:avLst/>
                    </a:prstGeom>
                  </pic:spPr>
                </pic:pic>
              </a:graphicData>
            </a:graphic>
          </wp:inline>
        </w:drawing>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And so on:</w:t>
      </w:r>
    </w:p>
    <w:p w:rsidR="001E225A" w:rsidRPr="001E225A" w:rsidRDefault="001E225A" w:rsidP="001E225A">
      <w:pPr>
        <w:shd w:val="clear" w:color="auto" w:fill="FFFFFF"/>
        <w:spacing w:after="150" w:line="240" w:lineRule="auto"/>
        <w:jc w:val="center"/>
        <w:rPr>
          <w:rFonts w:ascii="Helvetica" w:eastAsia="Times New Roman" w:hAnsi="Helvetica" w:cs="Helvetica"/>
          <w:color w:val="555555"/>
          <w:sz w:val="21"/>
          <w:szCs w:val="21"/>
        </w:rPr>
      </w:pPr>
      <w:r>
        <w:rPr>
          <w:noProof/>
        </w:rPr>
        <w:drawing>
          <wp:inline distT="0" distB="0" distL="0" distR="0" wp14:anchorId="33D1717A" wp14:editId="50C8E82D">
            <wp:extent cx="232410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100" cy="1400175"/>
                    </a:xfrm>
                    <a:prstGeom prst="rect">
                      <a:avLst/>
                    </a:prstGeom>
                  </pic:spPr>
                </pic:pic>
              </a:graphicData>
            </a:graphic>
          </wp:inline>
        </w:drawing>
      </w:r>
      <w:bookmarkStart w:id="0" w:name="_GoBack"/>
      <w:bookmarkEnd w:id="0"/>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Until we reach the end.</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Breadth-first search is often compared with </w:t>
      </w:r>
      <w:r w:rsidRPr="001E225A">
        <w:rPr>
          <w:rFonts w:ascii="Helvetica" w:eastAsia="Times New Roman" w:hAnsi="Helvetica" w:cs="Helvetica"/>
          <w:b/>
          <w:bCs/>
          <w:color w:val="555555"/>
          <w:sz w:val="21"/>
          <w:szCs w:val="21"/>
        </w:rPr>
        <w:t>depth-first search</w:t>
      </w:r>
      <w:r w:rsidRPr="001E225A">
        <w:rPr>
          <w:rFonts w:ascii="Helvetica" w:eastAsia="Times New Roman" w:hAnsi="Helvetica" w:cs="Helvetica"/>
          <w:color w:val="555555"/>
          <w:sz w:val="21"/>
          <w:szCs w:val="21"/>
        </w:rPr>
        <w:t>.</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Advantages:</w:t>
      </w:r>
    </w:p>
    <w:p w:rsidR="001E225A" w:rsidRPr="001E225A" w:rsidRDefault="001E225A" w:rsidP="001E225A">
      <w:pPr>
        <w:numPr>
          <w:ilvl w:val="0"/>
          <w:numId w:val="4"/>
        </w:numPr>
        <w:shd w:val="clear" w:color="auto" w:fill="FFFFFF"/>
        <w:spacing w:before="100" w:beforeAutospacing="1" w:after="100" w:afterAutospacing="1" w:line="330" w:lineRule="atLeast"/>
        <w:ind w:left="945"/>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 BFS will find the </w:t>
      </w:r>
      <w:r w:rsidRPr="001E225A">
        <w:rPr>
          <w:rFonts w:ascii="Helvetica" w:eastAsia="Times New Roman" w:hAnsi="Helvetica" w:cs="Helvetica"/>
          <w:b/>
          <w:bCs/>
          <w:color w:val="555555"/>
          <w:sz w:val="21"/>
          <w:szCs w:val="21"/>
        </w:rPr>
        <w:t>shortest path</w:t>
      </w:r>
      <w:r w:rsidRPr="001E225A">
        <w:rPr>
          <w:rFonts w:ascii="Helvetica" w:eastAsia="Times New Roman" w:hAnsi="Helvetica" w:cs="Helvetica"/>
          <w:color w:val="555555"/>
          <w:sz w:val="21"/>
          <w:szCs w:val="21"/>
        </w:rPr>
        <w:t> between the starting point and any other reachable node. A depth-first search will not necessarily find the shortest path.</w:t>
      </w:r>
    </w:p>
    <w:p w:rsidR="001E225A" w:rsidRPr="001E225A" w:rsidRDefault="001E225A" w:rsidP="001E225A">
      <w:pPr>
        <w:shd w:val="clear" w:color="auto" w:fill="FFFFFF"/>
        <w:spacing w:after="150" w:line="330" w:lineRule="atLeast"/>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Disadvantages</w:t>
      </w:r>
    </w:p>
    <w:p w:rsidR="001E225A" w:rsidRPr="001E225A" w:rsidRDefault="001E225A" w:rsidP="001E225A">
      <w:pPr>
        <w:numPr>
          <w:ilvl w:val="0"/>
          <w:numId w:val="5"/>
        </w:numPr>
        <w:shd w:val="clear" w:color="auto" w:fill="FFFFFF"/>
        <w:spacing w:before="100" w:beforeAutospacing="1" w:after="100" w:afterAutospacing="1" w:line="330" w:lineRule="atLeast"/>
        <w:ind w:left="945"/>
        <w:rPr>
          <w:rFonts w:ascii="Helvetica" w:eastAsia="Times New Roman" w:hAnsi="Helvetica" w:cs="Helvetica"/>
          <w:color w:val="555555"/>
          <w:sz w:val="21"/>
          <w:szCs w:val="21"/>
        </w:rPr>
      </w:pPr>
      <w:r w:rsidRPr="001E225A">
        <w:rPr>
          <w:rFonts w:ascii="Helvetica" w:eastAsia="Times New Roman" w:hAnsi="Helvetica" w:cs="Helvetica"/>
          <w:color w:val="555555"/>
          <w:sz w:val="21"/>
          <w:szCs w:val="21"/>
        </w:rPr>
        <w:t>A BFS on a binary tree </w:t>
      </w:r>
      <w:r w:rsidRPr="001E225A">
        <w:rPr>
          <w:rFonts w:ascii="Helvetica" w:eastAsia="Times New Roman" w:hAnsi="Helvetica" w:cs="Helvetica"/>
          <w:i/>
          <w:iCs/>
          <w:color w:val="555555"/>
          <w:sz w:val="21"/>
          <w:szCs w:val="21"/>
        </w:rPr>
        <w:t>generally</w:t>
      </w:r>
      <w:r w:rsidRPr="001E225A">
        <w:rPr>
          <w:rFonts w:ascii="Helvetica" w:eastAsia="Times New Roman" w:hAnsi="Helvetica" w:cs="Helvetica"/>
          <w:color w:val="555555"/>
          <w:sz w:val="21"/>
          <w:szCs w:val="21"/>
        </w:rPr>
        <w:t> requires more memory than a DFS.</w:t>
      </w:r>
    </w:p>
    <w:p w:rsidR="001E225A" w:rsidRDefault="001E225A"/>
    <w:sectPr w:rsidR="001E2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28DE"/>
    <w:multiLevelType w:val="multilevel"/>
    <w:tmpl w:val="EEA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8572EB"/>
    <w:multiLevelType w:val="multilevel"/>
    <w:tmpl w:val="F172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976C3"/>
    <w:multiLevelType w:val="multilevel"/>
    <w:tmpl w:val="D2105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30591"/>
    <w:multiLevelType w:val="multilevel"/>
    <w:tmpl w:val="926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F7575"/>
    <w:multiLevelType w:val="multilevel"/>
    <w:tmpl w:val="C952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5A"/>
    <w:rsid w:val="001E225A"/>
    <w:rsid w:val="00B9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AAF2"/>
  <w15:chartTrackingRefBased/>
  <w15:docId w15:val="{232C4F61-E323-49A4-BF0C-A7C3E884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25A"/>
    <w:rPr>
      <w:b/>
      <w:bCs/>
    </w:rPr>
  </w:style>
  <w:style w:type="paragraph" w:styleId="NormalWeb">
    <w:name w:val="Normal (Web)"/>
    <w:basedOn w:val="Normal"/>
    <w:uiPriority w:val="99"/>
    <w:semiHidden/>
    <w:unhideWhenUsed/>
    <w:rsid w:val="001E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1E225A"/>
  </w:style>
  <w:style w:type="paragraph" w:styleId="HTMLPreformatted">
    <w:name w:val="HTML Preformatted"/>
    <w:basedOn w:val="Normal"/>
    <w:link w:val="HTMLPreformattedChar"/>
    <w:uiPriority w:val="99"/>
    <w:semiHidden/>
    <w:unhideWhenUsed/>
    <w:rsid w:val="001E2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22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225A"/>
    <w:rPr>
      <w:rFonts w:ascii="Courier New" w:eastAsia="Times New Roman" w:hAnsi="Courier New" w:cs="Courier New"/>
      <w:sz w:val="20"/>
      <w:szCs w:val="20"/>
    </w:rPr>
  </w:style>
  <w:style w:type="character" w:customStyle="1" w:styleId="token">
    <w:name w:val="token"/>
    <w:basedOn w:val="DefaultParagraphFont"/>
    <w:rsid w:val="001E225A"/>
  </w:style>
  <w:style w:type="character" w:styleId="Emphasis">
    <w:name w:val="Emphasis"/>
    <w:basedOn w:val="DefaultParagraphFont"/>
    <w:uiPriority w:val="20"/>
    <w:qFormat/>
    <w:rsid w:val="001E225A"/>
    <w:rPr>
      <w:i/>
      <w:iCs/>
    </w:rPr>
  </w:style>
  <w:style w:type="character" w:customStyle="1" w:styleId="katex-mathml">
    <w:name w:val="katex-mathml"/>
    <w:basedOn w:val="DefaultParagraphFont"/>
    <w:rsid w:val="001E225A"/>
  </w:style>
  <w:style w:type="character" w:customStyle="1" w:styleId="mord">
    <w:name w:val="mord"/>
    <w:basedOn w:val="DefaultParagraphFont"/>
    <w:rsid w:val="001E225A"/>
  </w:style>
  <w:style w:type="character" w:customStyle="1" w:styleId="fontsize-ensurer">
    <w:name w:val="fontsize-ensurer"/>
    <w:basedOn w:val="DefaultParagraphFont"/>
    <w:rsid w:val="001E225A"/>
  </w:style>
  <w:style w:type="character" w:customStyle="1" w:styleId="baseline-fix">
    <w:name w:val="baseline-fix"/>
    <w:basedOn w:val="DefaultParagraphFont"/>
    <w:rsid w:val="001E225A"/>
  </w:style>
  <w:style w:type="character" w:customStyle="1" w:styleId="mrel">
    <w:name w:val="mrel"/>
    <w:basedOn w:val="DefaultParagraphFont"/>
    <w:rsid w:val="001E225A"/>
  </w:style>
  <w:style w:type="character" w:customStyle="1" w:styleId="mbin">
    <w:name w:val="mbin"/>
    <w:basedOn w:val="DefaultParagraphFont"/>
    <w:rsid w:val="001E225A"/>
  </w:style>
  <w:style w:type="paragraph" w:customStyle="1" w:styleId="aside">
    <w:name w:val="aside"/>
    <w:basedOn w:val="Normal"/>
    <w:rsid w:val="001E22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p">
    <w:name w:val="mop"/>
    <w:basedOn w:val="DefaultParagraphFont"/>
    <w:rsid w:val="001E225A"/>
  </w:style>
  <w:style w:type="character" w:customStyle="1" w:styleId="mopen">
    <w:name w:val="mopen"/>
    <w:basedOn w:val="DefaultParagraphFont"/>
    <w:rsid w:val="001E225A"/>
  </w:style>
  <w:style w:type="character" w:customStyle="1" w:styleId="mclose">
    <w:name w:val="mclose"/>
    <w:basedOn w:val="DefaultParagraphFont"/>
    <w:rsid w:val="001E2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30139">
      <w:bodyDiv w:val="1"/>
      <w:marLeft w:val="0"/>
      <w:marRight w:val="0"/>
      <w:marTop w:val="0"/>
      <w:marBottom w:val="0"/>
      <w:divBdr>
        <w:top w:val="none" w:sz="0" w:space="0" w:color="auto"/>
        <w:left w:val="none" w:sz="0" w:space="0" w:color="auto"/>
        <w:bottom w:val="none" w:sz="0" w:space="0" w:color="auto"/>
        <w:right w:val="none" w:sz="0" w:space="0" w:color="auto"/>
      </w:divBdr>
      <w:divsChild>
        <w:div w:id="1865096716">
          <w:marLeft w:val="0"/>
          <w:marRight w:val="0"/>
          <w:marTop w:val="0"/>
          <w:marBottom w:val="150"/>
          <w:divBdr>
            <w:top w:val="none" w:sz="0" w:space="0" w:color="auto"/>
            <w:left w:val="none" w:sz="0" w:space="0" w:color="auto"/>
            <w:bottom w:val="none" w:sz="0" w:space="0" w:color="auto"/>
            <w:right w:val="none" w:sz="0" w:space="0" w:color="auto"/>
          </w:divBdr>
        </w:div>
        <w:div w:id="920676720">
          <w:marLeft w:val="0"/>
          <w:marRight w:val="0"/>
          <w:marTop w:val="0"/>
          <w:marBottom w:val="150"/>
          <w:divBdr>
            <w:top w:val="none" w:sz="0" w:space="0" w:color="auto"/>
            <w:left w:val="none" w:sz="0" w:space="0" w:color="auto"/>
            <w:bottom w:val="none" w:sz="0" w:space="0" w:color="auto"/>
            <w:right w:val="none" w:sz="0" w:space="0" w:color="auto"/>
          </w:divBdr>
        </w:div>
        <w:div w:id="458454529">
          <w:marLeft w:val="0"/>
          <w:marRight w:val="0"/>
          <w:marTop w:val="0"/>
          <w:marBottom w:val="150"/>
          <w:divBdr>
            <w:top w:val="none" w:sz="0" w:space="0" w:color="auto"/>
            <w:left w:val="none" w:sz="0" w:space="0" w:color="auto"/>
            <w:bottom w:val="none" w:sz="0" w:space="0" w:color="auto"/>
            <w:right w:val="none" w:sz="0" w:space="0" w:color="auto"/>
          </w:divBdr>
        </w:div>
        <w:div w:id="1058818375">
          <w:marLeft w:val="0"/>
          <w:marRight w:val="0"/>
          <w:marTop w:val="0"/>
          <w:marBottom w:val="150"/>
          <w:divBdr>
            <w:top w:val="none" w:sz="0" w:space="0" w:color="auto"/>
            <w:left w:val="none" w:sz="0" w:space="0" w:color="auto"/>
            <w:bottom w:val="none" w:sz="0" w:space="0" w:color="auto"/>
            <w:right w:val="none" w:sz="0" w:space="0" w:color="auto"/>
          </w:divBdr>
        </w:div>
        <w:div w:id="1305499595">
          <w:marLeft w:val="0"/>
          <w:marRight w:val="0"/>
          <w:marTop w:val="0"/>
          <w:marBottom w:val="150"/>
          <w:divBdr>
            <w:top w:val="none" w:sz="0" w:space="0" w:color="auto"/>
            <w:left w:val="none" w:sz="0" w:space="0" w:color="auto"/>
            <w:bottom w:val="none" w:sz="0" w:space="0" w:color="auto"/>
            <w:right w:val="none" w:sz="0" w:space="0" w:color="auto"/>
          </w:divBdr>
        </w:div>
      </w:divsChild>
    </w:div>
    <w:div w:id="1222012452">
      <w:bodyDiv w:val="1"/>
      <w:marLeft w:val="0"/>
      <w:marRight w:val="0"/>
      <w:marTop w:val="0"/>
      <w:marBottom w:val="0"/>
      <w:divBdr>
        <w:top w:val="none" w:sz="0" w:space="0" w:color="auto"/>
        <w:left w:val="none" w:sz="0" w:space="0" w:color="auto"/>
        <w:bottom w:val="none" w:sz="0" w:space="0" w:color="auto"/>
        <w:right w:val="none" w:sz="0" w:space="0" w:color="auto"/>
      </w:divBdr>
      <w:divsChild>
        <w:div w:id="1317758203">
          <w:marLeft w:val="0"/>
          <w:marRight w:val="0"/>
          <w:marTop w:val="0"/>
          <w:marBottom w:val="150"/>
          <w:divBdr>
            <w:top w:val="none" w:sz="0" w:space="0" w:color="auto"/>
            <w:left w:val="none" w:sz="0" w:space="0" w:color="auto"/>
            <w:bottom w:val="none" w:sz="0" w:space="0" w:color="auto"/>
            <w:right w:val="none" w:sz="0" w:space="0" w:color="auto"/>
          </w:divBdr>
        </w:div>
        <w:div w:id="501315576">
          <w:marLeft w:val="0"/>
          <w:marRight w:val="0"/>
          <w:marTop w:val="0"/>
          <w:marBottom w:val="150"/>
          <w:divBdr>
            <w:top w:val="none" w:sz="0" w:space="0" w:color="auto"/>
            <w:left w:val="none" w:sz="0" w:space="0" w:color="auto"/>
            <w:bottom w:val="none" w:sz="0" w:space="0" w:color="auto"/>
            <w:right w:val="none" w:sz="0" w:space="0" w:color="auto"/>
          </w:divBdr>
        </w:div>
        <w:div w:id="420182283">
          <w:marLeft w:val="0"/>
          <w:marRight w:val="0"/>
          <w:marTop w:val="0"/>
          <w:marBottom w:val="150"/>
          <w:divBdr>
            <w:top w:val="none" w:sz="0" w:space="0" w:color="auto"/>
            <w:left w:val="none" w:sz="0" w:space="0" w:color="auto"/>
            <w:bottom w:val="none" w:sz="0" w:space="0" w:color="auto"/>
            <w:right w:val="none" w:sz="0" w:space="0" w:color="auto"/>
          </w:divBdr>
        </w:div>
        <w:div w:id="1498230072">
          <w:marLeft w:val="0"/>
          <w:marRight w:val="0"/>
          <w:marTop w:val="0"/>
          <w:marBottom w:val="150"/>
          <w:divBdr>
            <w:top w:val="none" w:sz="0" w:space="0" w:color="auto"/>
            <w:left w:val="none" w:sz="0" w:space="0" w:color="auto"/>
            <w:bottom w:val="none" w:sz="0" w:space="0" w:color="auto"/>
            <w:right w:val="none" w:sz="0" w:space="0" w:color="auto"/>
          </w:divBdr>
        </w:div>
      </w:divsChild>
    </w:div>
    <w:div w:id="1288050394">
      <w:bodyDiv w:val="1"/>
      <w:marLeft w:val="0"/>
      <w:marRight w:val="0"/>
      <w:marTop w:val="0"/>
      <w:marBottom w:val="0"/>
      <w:divBdr>
        <w:top w:val="none" w:sz="0" w:space="0" w:color="auto"/>
        <w:left w:val="none" w:sz="0" w:space="0" w:color="auto"/>
        <w:bottom w:val="none" w:sz="0" w:space="0" w:color="auto"/>
        <w:right w:val="none" w:sz="0" w:space="0" w:color="auto"/>
      </w:divBdr>
      <w:divsChild>
        <w:div w:id="1545408705">
          <w:marLeft w:val="150"/>
          <w:marRight w:val="150"/>
          <w:marTop w:val="75"/>
          <w:marBottom w:val="75"/>
          <w:divBdr>
            <w:top w:val="single" w:sz="6" w:space="8" w:color="5BC0DE"/>
            <w:left w:val="single" w:sz="6" w:space="11" w:color="5BC0DE"/>
            <w:bottom w:val="single" w:sz="6" w:space="11" w:color="5BC0DE"/>
            <w:right w:val="single" w:sz="6" w:space="11" w:color="5BC0DE"/>
          </w:divBdr>
          <w:divsChild>
            <w:div w:id="2098213410">
              <w:marLeft w:val="0"/>
              <w:marRight w:val="0"/>
              <w:marTop w:val="0"/>
              <w:marBottom w:val="0"/>
              <w:divBdr>
                <w:top w:val="none" w:sz="0" w:space="0" w:color="auto"/>
                <w:left w:val="none" w:sz="0" w:space="0" w:color="auto"/>
                <w:bottom w:val="none" w:sz="0" w:space="0" w:color="auto"/>
                <w:right w:val="none" w:sz="0" w:space="0" w:color="auto"/>
              </w:divBdr>
              <w:divsChild>
                <w:div w:id="601451335">
                  <w:marLeft w:val="0"/>
                  <w:marRight w:val="0"/>
                  <w:marTop w:val="0"/>
                  <w:marBottom w:val="270"/>
                  <w:divBdr>
                    <w:top w:val="none" w:sz="0" w:space="0" w:color="auto"/>
                    <w:left w:val="none" w:sz="0" w:space="0" w:color="auto"/>
                    <w:bottom w:val="none" w:sz="0" w:space="0" w:color="auto"/>
                    <w:right w:val="none" w:sz="0" w:space="0" w:color="auto"/>
                  </w:divBdr>
                  <w:divsChild>
                    <w:div w:id="1292514926">
                      <w:marLeft w:val="0"/>
                      <w:marRight w:val="0"/>
                      <w:marTop w:val="0"/>
                      <w:marBottom w:val="0"/>
                      <w:divBdr>
                        <w:top w:val="none" w:sz="0" w:space="0" w:color="auto"/>
                        <w:left w:val="none" w:sz="0" w:space="0" w:color="auto"/>
                        <w:bottom w:val="none" w:sz="0" w:space="0" w:color="auto"/>
                        <w:right w:val="none" w:sz="0" w:space="0" w:color="auto"/>
                      </w:divBdr>
                    </w:div>
                  </w:divsChild>
                </w:div>
                <w:div w:id="963191371">
                  <w:marLeft w:val="0"/>
                  <w:marRight w:val="0"/>
                  <w:marTop w:val="0"/>
                  <w:marBottom w:val="150"/>
                  <w:divBdr>
                    <w:top w:val="none" w:sz="0" w:space="0" w:color="auto"/>
                    <w:left w:val="none" w:sz="0" w:space="0" w:color="auto"/>
                    <w:bottom w:val="none" w:sz="0" w:space="0" w:color="auto"/>
                    <w:right w:val="none" w:sz="0" w:space="0" w:color="auto"/>
                  </w:divBdr>
                </w:div>
                <w:div w:id="8566971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528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Jambudi</dc:creator>
  <cp:keywords/>
  <dc:description/>
  <cp:lastModifiedBy>Siddhi Jambudi</cp:lastModifiedBy>
  <cp:revision>1</cp:revision>
  <dcterms:created xsi:type="dcterms:W3CDTF">2018-01-20T00:15:00Z</dcterms:created>
  <dcterms:modified xsi:type="dcterms:W3CDTF">2018-01-20T00:22:00Z</dcterms:modified>
</cp:coreProperties>
</file>