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4427" w:rsidRPr="00FE4406" w:rsidRDefault="00DA6C51" w:rsidP="006E051C">
      <w:pPr>
        <w:spacing w:before="2400" w:after="200"/>
        <w:jc w:val="center"/>
        <w:rPr>
          <w:rFonts w:ascii="Times New Roman" w:hAnsi="Times New Roman" w:cs="Times New Roman"/>
          <w:color w:val="auto"/>
        </w:rPr>
      </w:pPr>
      <w:r w:rsidRPr="00FE4406">
        <w:rPr>
          <w:rFonts w:ascii="Times New Roman" w:hAnsi="Times New Roman" w:cs="Times New Roman"/>
          <w:b/>
          <w:bCs/>
          <w:color w:val="auto"/>
          <w:sz w:val="52"/>
          <w:szCs w:val="52"/>
        </w:rPr>
        <w:t>India City Air Quality Analytics</w:t>
      </w:r>
    </w:p>
    <w:p w:rsidR="00C04427" w:rsidRPr="00FE4406" w:rsidRDefault="00DA6C51" w:rsidP="006E051C">
      <w:pPr>
        <w:spacing w:after="600"/>
        <w:jc w:val="center"/>
        <w:rPr>
          <w:rFonts w:ascii="Times New Roman" w:hAnsi="Times New Roman" w:cs="Times New Roman"/>
          <w:color w:val="auto"/>
        </w:rPr>
      </w:pPr>
      <w:proofErr w:type="gramStart"/>
      <w:r w:rsidRPr="00FE4406">
        <w:rPr>
          <w:rFonts w:ascii="Times New Roman" w:hAnsi="Times New Roman" w:cs="Times New Roman"/>
          <w:b/>
          <w:bCs/>
          <w:color w:val="auto"/>
          <w:sz w:val="40"/>
          <w:szCs w:val="40"/>
        </w:rPr>
        <w:t>and</w:t>
      </w:r>
      <w:proofErr w:type="gramEnd"/>
      <w:r w:rsidRPr="00FE4406">
        <w:rPr>
          <w:rFonts w:ascii="Times New Roman" w:hAnsi="Times New Roman" w:cs="Times New Roman"/>
          <w:b/>
          <w:bCs/>
          <w:color w:val="auto"/>
          <w:sz w:val="40"/>
          <w:szCs w:val="40"/>
        </w:rPr>
        <w:t xml:space="preserve"> Next-Day AQI Forecasting</w:t>
      </w:r>
    </w:p>
    <w:p w:rsidR="00C04427" w:rsidRPr="00FE4406" w:rsidRDefault="00DA6C51">
      <w:pPr>
        <w:pBdr>
          <w:bottom w:val="single" w:sz="8" w:space="8" w:color="2E5E6E"/>
        </w:pBdr>
        <w:spacing w:after="400"/>
        <w:rPr>
          <w:rFonts w:ascii="Times New Roman" w:hAnsi="Times New Roman" w:cs="Times New Roman"/>
          <w:color w:val="auto"/>
        </w:rPr>
      </w:pPr>
      <w:r w:rsidRPr="00FE4406">
        <w:rPr>
          <w:rFonts w:ascii="Times New Roman" w:hAnsi="Times New Roman" w:cs="Times New Roman"/>
          <w:color w:val="auto"/>
          <w:sz w:val="28"/>
          <w:szCs w:val="28"/>
        </w:rPr>
        <w:t>Project Report</w:t>
      </w:r>
    </w:p>
    <w:p w:rsidR="00C04427" w:rsidRPr="00FE4406" w:rsidRDefault="00DA6C51">
      <w:pPr>
        <w:spacing w:after="140" w:line="300" w:lineRule="auto"/>
        <w:rPr>
          <w:rFonts w:ascii="Times New Roman" w:hAnsi="Times New Roman" w:cs="Times New Roman"/>
          <w:color w:val="auto"/>
        </w:rPr>
      </w:pPr>
      <w:r w:rsidRPr="00FE4406">
        <w:rPr>
          <w:rFonts w:ascii="Times New Roman" w:hAnsi="Times New Roman" w:cs="Times New Roman"/>
          <w:b/>
          <w:bCs/>
          <w:color w:val="auto"/>
        </w:rPr>
        <w:t xml:space="preserve">Submitted by: </w:t>
      </w:r>
      <w:r w:rsidR="004E4052" w:rsidRPr="00FE4406">
        <w:rPr>
          <w:rFonts w:ascii="Times New Roman" w:hAnsi="Times New Roman" w:cs="Times New Roman"/>
          <w:color w:val="auto"/>
        </w:rPr>
        <w:t xml:space="preserve">Siddhi </w:t>
      </w:r>
      <w:proofErr w:type="spellStart"/>
      <w:r w:rsidR="004E4052" w:rsidRPr="00FE4406">
        <w:rPr>
          <w:rFonts w:ascii="Times New Roman" w:hAnsi="Times New Roman" w:cs="Times New Roman"/>
          <w:color w:val="auto"/>
        </w:rPr>
        <w:t>Pandhere</w:t>
      </w:r>
      <w:proofErr w:type="spellEnd"/>
    </w:p>
    <w:p w:rsidR="00C04427" w:rsidRPr="00FE4406" w:rsidRDefault="00DA6C51">
      <w:pPr>
        <w:spacing w:after="140" w:line="300" w:lineRule="auto"/>
        <w:rPr>
          <w:rFonts w:ascii="Times New Roman" w:hAnsi="Times New Roman" w:cs="Times New Roman"/>
          <w:color w:val="auto"/>
        </w:rPr>
      </w:pPr>
      <w:r w:rsidRPr="00FE4406">
        <w:rPr>
          <w:rFonts w:ascii="Times New Roman" w:hAnsi="Times New Roman" w:cs="Times New Roman"/>
          <w:b/>
          <w:bCs/>
          <w:color w:val="auto"/>
        </w:rPr>
        <w:t xml:space="preserve">Institution: </w:t>
      </w:r>
      <w:r w:rsidR="004E4052" w:rsidRPr="00FE4406">
        <w:rPr>
          <w:rFonts w:ascii="Times New Roman" w:hAnsi="Times New Roman" w:cs="Times New Roman"/>
          <w:color w:val="auto"/>
        </w:rPr>
        <w:t xml:space="preserve">Pillai College of Engineering, New </w:t>
      </w:r>
      <w:proofErr w:type="spellStart"/>
      <w:r w:rsidR="004E4052" w:rsidRPr="00FE4406">
        <w:rPr>
          <w:rFonts w:ascii="Times New Roman" w:hAnsi="Times New Roman" w:cs="Times New Roman"/>
          <w:color w:val="auto"/>
        </w:rPr>
        <w:t>Panvel</w:t>
      </w:r>
      <w:proofErr w:type="spellEnd"/>
    </w:p>
    <w:p w:rsidR="00C04427" w:rsidRPr="00FE4406" w:rsidRDefault="00DA6C51">
      <w:pPr>
        <w:spacing w:after="140" w:line="300" w:lineRule="auto"/>
        <w:rPr>
          <w:rFonts w:ascii="Times New Roman" w:hAnsi="Times New Roman" w:cs="Times New Roman"/>
          <w:color w:val="auto"/>
        </w:rPr>
      </w:pPr>
      <w:r w:rsidRPr="00FE4406">
        <w:rPr>
          <w:rFonts w:ascii="Times New Roman" w:hAnsi="Times New Roman" w:cs="Times New Roman"/>
          <w:b/>
          <w:bCs/>
          <w:color w:val="auto"/>
        </w:rPr>
        <w:t xml:space="preserve">Programme: </w:t>
      </w:r>
      <w:r w:rsidRPr="00FE4406">
        <w:rPr>
          <w:rFonts w:ascii="Times New Roman" w:hAnsi="Times New Roman" w:cs="Times New Roman"/>
          <w:color w:val="auto"/>
        </w:rPr>
        <w:t xml:space="preserve">AICTE | IBM </w:t>
      </w:r>
      <w:proofErr w:type="spellStart"/>
      <w:r w:rsidRPr="00FE4406">
        <w:rPr>
          <w:rFonts w:ascii="Times New Roman" w:hAnsi="Times New Roman" w:cs="Times New Roman"/>
          <w:color w:val="auto"/>
        </w:rPr>
        <w:t>SkillsBuild</w:t>
      </w:r>
      <w:proofErr w:type="spellEnd"/>
      <w:r w:rsidRPr="00FE4406">
        <w:rPr>
          <w:rFonts w:ascii="Times New Roman" w:hAnsi="Times New Roman" w:cs="Times New Roman"/>
          <w:color w:val="auto"/>
        </w:rPr>
        <w:t xml:space="preserve"> Data Analytics with AI Internship 2026</w:t>
      </w:r>
    </w:p>
    <w:p w:rsidR="00C04427" w:rsidRPr="00FE4406" w:rsidRDefault="00DA6C51">
      <w:pPr>
        <w:spacing w:after="140" w:line="300" w:lineRule="auto"/>
        <w:rPr>
          <w:rFonts w:ascii="Times New Roman" w:hAnsi="Times New Roman" w:cs="Times New Roman"/>
          <w:color w:val="auto"/>
        </w:rPr>
      </w:pPr>
      <w:r w:rsidRPr="00FE4406">
        <w:rPr>
          <w:rFonts w:ascii="Times New Roman" w:hAnsi="Times New Roman" w:cs="Times New Roman"/>
          <w:b/>
          <w:bCs/>
          <w:color w:val="auto"/>
        </w:rPr>
        <w:t xml:space="preserve">Organised by: </w:t>
      </w:r>
      <w:proofErr w:type="spellStart"/>
      <w:r w:rsidRPr="00FE4406">
        <w:rPr>
          <w:rFonts w:ascii="Times New Roman" w:hAnsi="Times New Roman" w:cs="Times New Roman"/>
          <w:color w:val="auto"/>
        </w:rPr>
        <w:t>BharatCares</w:t>
      </w:r>
      <w:proofErr w:type="spellEnd"/>
      <w:r w:rsidRPr="00FE4406">
        <w:rPr>
          <w:rFonts w:ascii="Times New Roman" w:hAnsi="Times New Roman" w:cs="Times New Roman"/>
          <w:color w:val="auto"/>
        </w:rPr>
        <w:t xml:space="preserve"> (SMEC Trust) in collaboration with IBM</w:t>
      </w:r>
    </w:p>
    <w:p w:rsidR="00C04427" w:rsidRPr="00FE4406" w:rsidRDefault="00DA6C51">
      <w:pPr>
        <w:spacing w:after="140" w:line="300" w:lineRule="auto"/>
        <w:rPr>
          <w:rFonts w:ascii="Times New Roman" w:hAnsi="Times New Roman" w:cs="Times New Roman"/>
          <w:color w:val="auto"/>
        </w:rPr>
      </w:pPr>
      <w:r w:rsidRPr="00FE4406">
        <w:rPr>
          <w:rFonts w:ascii="Times New Roman" w:hAnsi="Times New Roman" w:cs="Times New Roman"/>
          <w:b/>
          <w:bCs/>
          <w:color w:val="auto"/>
        </w:rPr>
        <w:t xml:space="preserve">Duration: </w:t>
      </w:r>
      <w:r w:rsidRPr="00FE4406">
        <w:rPr>
          <w:rFonts w:ascii="Times New Roman" w:hAnsi="Times New Roman" w:cs="Times New Roman"/>
          <w:color w:val="auto"/>
        </w:rPr>
        <w:t>17 August to 30 September 2026</w:t>
      </w:r>
    </w:p>
    <w:p w:rsidR="00C04427" w:rsidRPr="00FE4406" w:rsidRDefault="00DA6C51">
      <w:pPr>
        <w:spacing w:after="140" w:line="300" w:lineRule="auto"/>
        <w:rPr>
          <w:rFonts w:ascii="Times New Roman" w:hAnsi="Times New Roman" w:cs="Times New Roman"/>
          <w:color w:val="auto"/>
        </w:rPr>
      </w:pPr>
      <w:r w:rsidRPr="00FE4406">
        <w:rPr>
          <w:rFonts w:ascii="Times New Roman" w:hAnsi="Times New Roman" w:cs="Times New Roman"/>
          <w:b/>
          <w:bCs/>
          <w:color w:val="auto"/>
        </w:rPr>
        <w:t xml:space="preserve">Trainer: </w:t>
      </w:r>
      <w:r w:rsidRPr="00FE4406">
        <w:rPr>
          <w:rFonts w:ascii="Times New Roman" w:hAnsi="Times New Roman" w:cs="Times New Roman"/>
          <w:color w:val="auto"/>
        </w:rPr>
        <w:t xml:space="preserve">Mr. </w:t>
      </w:r>
      <w:proofErr w:type="spellStart"/>
      <w:r w:rsidRPr="00FE4406">
        <w:rPr>
          <w:rFonts w:ascii="Times New Roman" w:hAnsi="Times New Roman" w:cs="Times New Roman"/>
          <w:color w:val="auto"/>
        </w:rPr>
        <w:t>Kartik</w:t>
      </w:r>
      <w:proofErr w:type="spellEnd"/>
      <w:r w:rsidRPr="00FE4406">
        <w:rPr>
          <w:rFonts w:ascii="Times New Roman" w:hAnsi="Times New Roman" w:cs="Times New Roman"/>
          <w:color w:val="auto"/>
        </w:rPr>
        <w:t xml:space="preserve"> </w:t>
      </w:r>
      <w:proofErr w:type="spellStart"/>
      <w:r w:rsidRPr="00FE4406">
        <w:rPr>
          <w:rFonts w:ascii="Times New Roman" w:hAnsi="Times New Roman" w:cs="Times New Roman"/>
          <w:color w:val="auto"/>
        </w:rPr>
        <w:t>Hooda</w:t>
      </w:r>
      <w:proofErr w:type="spellEnd"/>
    </w:p>
    <w:p w:rsidR="00C04427" w:rsidRPr="00FE4406" w:rsidRDefault="00DA6C51">
      <w:pPr>
        <w:rPr>
          <w:rFonts w:ascii="Times New Roman" w:hAnsi="Times New Roman" w:cs="Times New Roman"/>
          <w:color w:val="auto"/>
        </w:rPr>
      </w:pPr>
      <w:r w:rsidRPr="00FE4406">
        <w:rPr>
          <w:rFonts w:ascii="Times New Roman" w:hAnsi="Times New Roman" w:cs="Times New Roman"/>
          <w:color w:val="auto"/>
        </w:rPr>
        <w:br w:type="page"/>
      </w:r>
    </w:p>
    <w:p w:rsidR="00C04427" w:rsidRPr="00FE4406" w:rsidRDefault="00C04427">
      <w:pPr>
        <w:rPr>
          <w:rFonts w:ascii="Times New Roman" w:hAnsi="Times New Roman" w:cs="Times New Roman"/>
          <w:color w:val="auto"/>
        </w:rPr>
        <w:sectPr w:rsidR="00C04427" w:rsidRPr="00FE4406">
          <w:pgSz w:w="11906" w:h="16838"/>
          <w:pgMar w:top="1440" w:right="1440" w:bottom="1440" w:left="1440" w:header="708" w:footer="708" w:gutter="0"/>
          <w:cols w:space="720"/>
          <w:docGrid w:linePitch="360"/>
        </w:sectPr>
      </w:pPr>
      <w:bookmarkStart w:id="0" w:name="_GoBack"/>
      <w:bookmarkEnd w:id="0"/>
    </w:p>
    <w:p w:rsidR="00C04427" w:rsidRPr="00FE4406" w:rsidRDefault="00DA6C51">
      <w:pPr>
        <w:pStyle w:val="Heading1"/>
        <w:rPr>
          <w:rFonts w:ascii="Times New Roman" w:hAnsi="Times New Roman" w:cs="Times New Roman"/>
          <w:color w:val="auto"/>
        </w:rPr>
      </w:pPr>
      <w:bookmarkStart w:id="1" w:name="_Toc241175370"/>
      <w:r w:rsidRPr="00FE4406">
        <w:rPr>
          <w:rFonts w:ascii="Times New Roman" w:hAnsi="Times New Roman" w:cs="Times New Roman"/>
          <w:color w:val="auto"/>
        </w:rPr>
        <w:lastRenderedPageBreak/>
        <w:t>Contents</w:t>
      </w:r>
      <w:bookmarkEnd w:id="1"/>
    </w:p>
    <w:sdt>
      <w:sdtPr>
        <w:rPr>
          <w:rFonts w:ascii="Times New Roman" w:hAnsi="Times New Roman" w:cs="Times New Roman"/>
          <w:color w:val="auto"/>
        </w:rPr>
        <w:alias w:val="Contents"/>
        <w:id w:val="-744257883"/>
      </w:sdtPr>
      <w:sdtContent>
        <w:p w:rsidR="004E4052" w:rsidRPr="00FE4406" w:rsidRDefault="00DA6C51">
          <w:pPr>
            <w:pStyle w:val="TOC1"/>
            <w:tabs>
              <w:tab w:val="right" w:leader="dot" w:pos="9016"/>
            </w:tabs>
            <w:rPr>
              <w:rFonts w:ascii="Times New Roman" w:hAnsi="Times New Roman" w:cs="Times New Roman"/>
              <w:noProof/>
              <w:color w:val="auto"/>
            </w:rPr>
          </w:pPr>
          <w:r w:rsidRPr="00FE4406">
            <w:rPr>
              <w:rFonts w:ascii="Times New Roman" w:hAnsi="Times New Roman" w:cs="Times New Roman"/>
              <w:color w:val="auto"/>
            </w:rPr>
            <w:fldChar w:fldCharType="begin"/>
          </w:r>
          <w:r w:rsidRPr="00FE4406">
            <w:rPr>
              <w:rFonts w:ascii="Times New Roman" w:hAnsi="Times New Roman" w:cs="Times New Roman"/>
              <w:color w:val="auto"/>
            </w:rPr>
            <w:instrText>TOC \h \o "1-2"</w:instrText>
          </w:r>
          <w:r w:rsidRPr="00FE4406">
            <w:rPr>
              <w:rFonts w:ascii="Times New Roman" w:hAnsi="Times New Roman" w:cs="Times New Roman"/>
              <w:color w:val="auto"/>
            </w:rPr>
            <w:fldChar w:fldCharType="separate"/>
          </w:r>
          <w:hyperlink w:anchor="_Toc241175370" w:history="1">
            <w:r w:rsidR="004E4052" w:rsidRPr="00FE4406">
              <w:rPr>
                <w:rStyle w:val="Hyperlink"/>
                <w:rFonts w:ascii="Times New Roman" w:hAnsi="Times New Roman" w:cs="Times New Roman"/>
                <w:noProof/>
                <w:color w:val="auto"/>
              </w:rPr>
              <w:t>Contents</w:t>
            </w:r>
            <w:r w:rsidR="004E4052" w:rsidRPr="00FE4406">
              <w:rPr>
                <w:rFonts w:ascii="Times New Roman" w:hAnsi="Times New Roman" w:cs="Times New Roman"/>
                <w:noProof/>
                <w:color w:val="auto"/>
              </w:rPr>
              <w:tab/>
            </w:r>
            <w:r w:rsidR="004E4052" w:rsidRPr="00FE4406">
              <w:rPr>
                <w:rFonts w:ascii="Times New Roman" w:hAnsi="Times New Roman" w:cs="Times New Roman"/>
                <w:noProof/>
                <w:color w:val="auto"/>
              </w:rPr>
              <w:fldChar w:fldCharType="begin"/>
            </w:r>
            <w:r w:rsidR="004E4052" w:rsidRPr="00FE4406">
              <w:rPr>
                <w:rFonts w:ascii="Times New Roman" w:hAnsi="Times New Roman" w:cs="Times New Roman"/>
                <w:noProof/>
                <w:color w:val="auto"/>
              </w:rPr>
              <w:instrText xml:space="preserve"> PAGEREF _Toc241175370 \h </w:instrText>
            </w:r>
            <w:r w:rsidR="004E4052" w:rsidRPr="00FE4406">
              <w:rPr>
                <w:rFonts w:ascii="Times New Roman" w:hAnsi="Times New Roman" w:cs="Times New Roman"/>
                <w:noProof/>
                <w:color w:val="auto"/>
              </w:rPr>
            </w:r>
            <w:r w:rsidR="004E4052" w:rsidRPr="00FE4406">
              <w:rPr>
                <w:rFonts w:ascii="Times New Roman" w:hAnsi="Times New Roman" w:cs="Times New Roman"/>
                <w:noProof/>
                <w:color w:val="auto"/>
              </w:rPr>
              <w:fldChar w:fldCharType="separate"/>
            </w:r>
            <w:r w:rsidR="006E051C">
              <w:rPr>
                <w:rFonts w:ascii="Times New Roman" w:hAnsi="Times New Roman" w:cs="Times New Roman"/>
                <w:noProof/>
                <w:color w:val="auto"/>
              </w:rPr>
              <w:t>1</w:t>
            </w:r>
            <w:r w:rsidR="004E4052" w:rsidRPr="00FE4406">
              <w:rPr>
                <w:rFonts w:ascii="Times New Roman" w:hAnsi="Times New Roman" w:cs="Times New Roman"/>
                <w:noProof/>
                <w:color w:val="auto"/>
              </w:rPr>
              <w:fldChar w:fldCharType="end"/>
            </w:r>
          </w:hyperlink>
        </w:p>
        <w:p w:rsidR="004E4052" w:rsidRPr="00FE4406" w:rsidRDefault="004E4052">
          <w:pPr>
            <w:pStyle w:val="TOC1"/>
            <w:tabs>
              <w:tab w:val="right" w:leader="dot" w:pos="9016"/>
            </w:tabs>
            <w:rPr>
              <w:rFonts w:ascii="Times New Roman" w:hAnsi="Times New Roman" w:cs="Times New Roman"/>
              <w:noProof/>
              <w:color w:val="auto"/>
            </w:rPr>
          </w:pPr>
          <w:hyperlink w:anchor="_Toc241175371" w:history="1">
            <w:r w:rsidRPr="00FE4406">
              <w:rPr>
                <w:rStyle w:val="Hyperlink"/>
                <w:rFonts w:ascii="Times New Roman" w:hAnsi="Times New Roman" w:cs="Times New Roman"/>
                <w:noProof/>
                <w:color w:val="auto"/>
              </w:rPr>
              <w:t>Abstract</w:t>
            </w:r>
            <w:r w:rsidRPr="00FE4406">
              <w:rPr>
                <w:rFonts w:ascii="Times New Roman" w:hAnsi="Times New Roman" w:cs="Times New Roman"/>
                <w:noProof/>
                <w:color w:val="auto"/>
              </w:rPr>
              <w:tab/>
            </w:r>
            <w:r w:rsidRPr="00FE4406">
              <w:rPr>
                <w:rFonts w:ascii="Times New Roman" w:hAnsi="Times New Roman" w:cs="Times New Roman"/>
                <w:noProof/>
                <w:color w:val="auto"/>
              </w:rPr>
              <w:fldChar w:fldCharType="begin"/>
            </w:r>
            <w:r w:rsidRPr="00FE4406">
              <w:rPr>
                <w:rFonts w:ascii="Times New Roman" w:hAnsi="Times New Roman" w:cs="Times New Roman"/>
                <w:noProof/>
                <w:color w:val="auto"/>
              </w:rPr>
              <w:instrText xml:space="preserve"> PAGEREF _Toc241175371 \h </w:instrText>
            </w:r>
            <w:r w:rsidRPr="00FE4406">
              <w:rPr>
                <w:rFonts w:ascii="Times New Roman" w:hAnsi="Times New Roman" w:cs="Times New Roman"/>
                <w:noProof/>
                <w:color w:val="auto"/>
              </w:rPr>
            </w:r>
            <w:r w:rsidRPr="00FE4406">
              <w:rPr>
                <w:rFonts w:ascii="Times New Roman" w:hAnsi="Times New Roman" w:cs="Times New Roman"/>
                <w:noProof/>
                <w:color w:val="auto"/>
              </w:rPr>
              <w:fldChar w:fldCharType="separate"/>
            </w:r>
            <w:r w:rsidR="006E051C">
              <w:rPr>
                <w:rFonts w:ascii="Times New Roman" w:hAnsi="Times New Roman" w:cs="Times New Roman"/>
                <w:noProof/>
                <w:color w:val="auto"/>
              </w:rPr>
              <w:t>2</w:t>
            </w:r>
            <w:r w:rsidRPr="00FE4406">
              <w:rPr>
                <w:rFonts w:ascii="Times New Roman" w:hAnsi="Times New Roman" w:cs="Times New Roman"/>
                <w:noProof/>
                <w:color w:val="auto"/>
              </w:rPr>
              <w:fldChar w:fldCharType="end"/>
            </w:r>
          </w:hyperlink>
        </w:p>
        <w:p w:rsidR="004E4052" w:rsidRPr="00FE4406" w:rsidRDefault="004E4052">
          <w:pPr>
            <w:pStyle w:val="TOC1"/>
            <w:tabs>
              <w:tab w:val="right" w:leader="dot" w:pos="9016"/>
            </w:tabs>
            <w:rPr>
              <w:rFonts w:ascii="Times New Roman" w:hAnsi="Times New Roman" w:cs="Times New Roman"/>
              <w:noProof/>
              <w:color w:val="auto"/>
            </w:rPr>
          </w:pPr>
          <w:hyperlink w:anchor="_Toc241175372" w:history="1">
            <w:r w:rsidRPr="00FE4406">
              <w:rPr>
                <w:rStyle w:val="Hyperlink"/>
                <w:rFonts w:ascii="Times New Roman" w:hAnsi="Times New Roman" w:cs="Times New Roman"/>
                <w:noProof/>
                <w:color w:val="auto"/>
              </w:rPr>
              <w:t>1. Introduction</w:t>
            </w:r>
            <w:r w:rsidRPr="00FE4406">
              <w:rPr>
                <w:rFonts w:ascii="Times New Roman" w:hAnsi="Times New Roman" w:cs="Times New Roman"/>
                <w:noProof/>
                <w:color w:val="auto"/>
              </w:rPr>
              <w:tab/>
            </w:r>
            <w:r w:rsidRPr="00FE4406">
              <w:rPr>
                <w:rFonts w:ascii="Times New Roman" w:hAnsi="Times New Roman" w:cs="Times New Roman"/>
                <w:noProof/>
                <w:color w:val="auto"/>
              </w:rPr>
              <w:fldChar w:fldCharType="begin"/>
            </w:r>
            <w:r w:rsidRPr="00FE4406">
              <w:rPr>
                <w:rFonts w:ascii="Times New Roman" w:hAnsi="Times New Roman" w:cs="Times New Roman"/>
                <w:noProof/>
                <w:color w:val="auto"/>
              </w:rPr>
              <w:instrText xml:space="preserve"> PAGEREF _Toc241175372 \h </w:instrText>
            </w:r>
            <w:r w:rsidRPr="00FE4406">
              <w:rPr>
                <w:rFonts w:ascii="Times New Roman" w:hAnsi="Times New Roman" w:cs="Times New Roman"/>
                <w:noProof/>
                <w:color w:val="auto"/>
              </w:rPr>
            </w:r>
            <w:r w:rsidRPr="00FE4406">
              <w:rPr>
                <w:rFonts w:ascii="Times New Roman" w:hAnsi="Times New Roman" w:cs="Times New Roman"/>
                <w:noProof/>
                <w:color w:val="auto"/>
              </w:rPr>
              <w:fldChar w:fldCharType="separate"/>
            </w:r>
            <w:r w:rsidR="006E051C">
              <w:rPr>
                <w:rFonts w:ascii="Times New Roman" w:hAnsi="Times New Roman" w:cs="Times New Roman"/>
                <w:noProof/>
                <w:color w:val="auto"/>
              </w:rPr>
              <w:t>2</w:t>
            </w:r>
            <w:r w:rsidRPr="00FE4406">
              <w:rPr>
                <w:rFonts w:ascii="Times New Roman" w:hAnsi="Times New Roman" w:cs="Times New Roman"/>
                <w:noProof/>
                <w:color w:val="auto"/>
              </w:rPr>
              <w:fldChar w:fldCharType="end"/>
            </w:r>
          </w:hyperlink>
        </w:p>
        <w:p w:rsidR="004E4052" w:rsidRPr="00FE4406" w:rsidRDefault="004E4052">
          <w:pPr>
            <w:pStyle w:val="TOC1"/>
            <w:tabs>
              <w:tab w:val="right" w:leader="dot" w:pos="9016"/>
            </w:tabs>
            <w:rPr>
              <w:rFonts w:ascii="Times New Roman" w:hAnsi="Times New Roman" w:cs="Times New Roman"/>
              <w:noProof/>
              <w:color w:val="auto"/>
            </w:rPr>
          </w:pPr>
          <w:hyperlink w:anchor="_Toc241175373" w:history="1">
            <w:r w:rsidRPr="00FE4406">
              <w:rPr>
                <w:rStyle w:val="Hyperlink"/>
                <w:rFonts w:ascii="Times New Roman" w:hAnsi="Times New Roman" w:cs="Times New Roman"/>
                <w:noProof/>
                <w:color w:val="auto"/>
              </w:rPr>
              <w:t xml:space="preserve">2. Problem Statement and </w:t>
            </w:r>
            <w:r w:rsidRPr="00FE4406">
              <w:rPr>
                <w:rStyle w:val="Hyperlink"/>
                <w:rFonts w:ascii="Times New Roman" w:hAnsi="Times New Roman" w:cs="Times New Roman"/>
                <w:noProof/>
                <w:color w:val="auto"/>
                <w:u w:val="none"/>
              </w:rPr>
              <w:t>Objectives</w:t>
            </w:r>
            <w:r w:rsidRPr="00FE4406">
              <w:rPr>
                <w:rFonts w:ascii="Times New Roman" w:hAnsi="Times New Roman" w:cs="Times New Roman"/>
                <w:noProof/>
                <w:color w:val="auto"/>
              </w:rPr>
              <w:tab/>
            </w:r>
            <w:r w:rsidRPr="00FE4406">
              <w:rPr>
                <w:rFonts w:ascii="Times New Roman" w:hAnsi="Times New Roman" w:cs="Times New Roman"/>
                <w:noProof/>
                <w:color w:val="auto"/>
              </w:rPr>
              <w:fldChar w:fldCharType="begin"/>
            </w:r>
            <w:r w:rsidRPr="00FE4406">
              <w:rPr>
                <w:rFonts w:ascii="Times New Roman" w:hAnsi="Times New Roman" w:cs="Times New Roman"/>
                <w:noProof/>
                <w:color w:val="auto"/>
              </w:rPr>
              <w:instrText xml:space="preserve"> PAGEREF _Toc241175373 \h </w:instrText>
            </w:r>
            <w:r w:rsidRPr="00FE4406">
              <w:rPr>
                <w:rFonts w:ascii="Times New Roman" w:hAnsi="Times New Roman" w:cs="Times New Roman"/>
                <w:noProof/>
                <w:color w:val="auto"/>
              </w:rPr>
            </w:r>
            <w:r w:rsidRPr="00FE4406">
              <w:rPr>
                <w:rFonts w:ascii="Times New Roman" w:hAnsi="Times New Roman" w:cs="Times New Roman"/>
                <w:noProof/>
                <w:color w:val="auto"/>
              </w:rPr>
              <w:fldChar w:fldCharType="separate"/>
            </w:r>
            <w:r w:rsidR="006E051C">
              <w:rPr>
                <w:rFonts w:ascii="Times New Roman" w:hAnsi="Times New Roman" w:cs="Times New Roman"/>
                <w:noProof/>
                <w:color w:val="auto"/>
              </w:rPr>
              <w:t>2</w:t>
            </w:r>
            <w:r w:rsidRPr="00FE4406">
              <w:rPr>
                <w:rFonts w:ascii="Times New Roman" w:hAnsi="Times New Roman" w:cs="Times New Roman"/>
                <w:noProof/>
                <w:color w:val="auto"/>
              </w:rPr>
              <w:fldChar w:fldCharType="end"/>
            </w:r>
          </w:hyperlink>
        </w:p>
        <w:p w:rsidR="004E4052" w:rsidRPr="00FE4406" w:rsidRDefault="004E4052">
          <w:pPr>
            <w:pStyle w:val="TOC1"/>
            <w:tabs>
              <w:tab w:val="right" w:leader="dot" w:pos="9016"/>
            </w:tabs>
            <w:rPr>
              <w:rFonts w:ascii="Times New Roman" w:hAnsi="Times New Roman" w:cs="Times New Roman"/>
              <w:noProof/>
              <w:color w:val="auto"/>
            </w:rPr>
          </w:pPr>
          <w:hyperlink w:anchor="_Toc241175374" w:history="1">
            <w:r w:rsidRPr="00FE4406">
              <w:rPr>
                <w:rStyle w:val="Hyperlink"/>
                <w:rFonts w:ascii="Times New Roman" w:hAnsi="Times New Roman" w:cs="Times New Roman"/>
                <w:noProof/>
                <w:color w:val="auto"/>
              </w:rPr>
              <w:t>3. Dataset</w:t>
            </w:r>
            <w:r w:rsidRPr="00FE4406">
              <w:rPr>
                <w:rFonts w:ascii="Times New Roman" w:hAnsi="Times New Roman" w:cs="Times New Roman"/>
                <w:noProof/>
                <w:color w:val="auto"/>
              </w:rPr>
              <w:tab/>
            </w:r>
            <w:r w:rsidRPr="00FE4406">
              <w:rPr>
                <w:rFonts w:ascii="Times New Roman" w:hAnsi="Times New Roman" w:cs="Times New Roman"/>
                <w:noProof/>
                <w:color w:val="auto"/>
              </w:rPr>
              <w:fldChar w:fldCharType="begin"/>
            </w:r>
            <w:r w:rsidRPr="00FE4406">
              <w:rPr>
                <w:rFonts w:ascii="Times New Roman" w:hAnsi="Times New Roman" w:cs="Times New Roman"/>
                <w:noProof/>
                <w:color w:val="auto"/>
              </w:rPr>
              <w:instrText xml:space="preserve"> PAGEREF _Toc241175374 \h </w:instrText>
            </w:r>
            <w:r w:rsidRPr="00FE4406">
              <w:rPr>
                <w:rFonts w:ascii="Times New Roman" w:hAnsi="Times New Roman" w:cs="Times New Roman"/>
                <w:noProof/>
                <w:color w:val="auto"/>
              </w:rPr>
            </w:r>
            <w:r w:rsidRPr="00FE4406">
              <w:rPr>
                <w:rFonts w:ascii="Times New Roman" w:hAnsi="Times New Roman" w:cs="Times New Roman"/>
                <w:noProof/>
                <w:color w:val="auto"/>
              </w:rPr>
              <w:fldChar w:fldCharType="separate"/>
            </w:r>
            <w:r w:rsidR="006E051C">
              <w:rPr>
                <w:rFonts w:ascii="Times New Roman" w:hAnsi="Times New Roman" w:cs="Times New Roman"/>
                <w:noProof/>
                <w:color w:val="auto"/>
              </w:rPr>
              <w:t>2</w:t>
            </w:r>
            <w:r w:rsidRPr="00FE4406">
              <w:rPr>
                <w:rFonts w:ascii="Times New Roman" w:hAnsi="Times New Roman" w:cs="Times New Roman"/>
                <w:noProof/>
                <w:color w:val="auto"/>
              </w:rPr>
              <w:fldChar w:fldCharType="end"/>
            </w:r>
          </w:hyperlink>
        </w:p>
        <w:p w:rsidR="004E4052" w:rsidRPr="00FE4406" w:rsidRDefault="004E4052">
          <w:pPr>
            <w:pStyle w:val="TOC1"/>
            <w:tabs>
              <w:tab w:val="right" w:leader="dot" w:pos="9016"/>
            </w:tabs>
            <w:rPr>
              <w:rFonts w:ascii="Times New Roman" w:hAnsi="Times New Roman" w:cs="Times New Roman"/>
              <w:noProof/>
              <w:color w:val="auto"/>
            </w:rPr>
          </w:pPr>
          <w:hyperlink w:anchor="_Toc241175375" w:history="1">
            <w:r w:rsidRPr="00FE4406">
              <w:rPr>
                <w:rStyle w:val="Hyperlink"/>
                <w:rFonts w:ascii="Times New Roman" w:hAnsi="Times New Roman" w:cs="Times New Roman"/>
                <w:noProof/>
                <w:color w:val="auto"/>
              </w:rPr>
              <w:t>4. Tools and Technologies</w:t>
            </w:r>
            <w:r w:rsidRPr="00FE4406">
              <w:rPr>
                <w:rFonts w:ascii="Times New Roman" w:hAnsi="Times New Roman" w:cs="Times New Roman"/>
                <w:noProof/>
                <w:color w:val="auto"/>
              </w:rPr>
              <w:tab/>
            </w:r>
            <w:r w:rsidRPr="00FE4406">
              <w:rPr>
                <w:rFonts w:ascii="Times New Roman" w:hAnsi="Times New Roman" w:cs="Times New Roman"/>
                <w:noProof/>
                <w:color w:val="auto"/>
              </w:rPr>
              <w:fldChar w:fldCharType="begin"/>
            </w:r>
            <w:r w:rsidRPr="00FE4406">
              <w:rPr>
                <w:rFonts w:ascii="Times New Roman" w:hAnsi="Times New Roman" w:cs="Times New Roman"/>
                <w:noProof/>
                <w:color w:val="auto"/>
              </w:rPr>
              <w:instrText xml:space="preserve"> PAGEREF _Toc241175375 \h </w:instrText>
            </w:r>
            <w:r w:rsidRPr="00FE4406">
              <w:rPr>
                <w:rFonts w:ascii="Times New Roman" w:hAnsi="Times New Roman" w:cs="Times New Roman"/>
                <w:noProof/>
                <w:color w:val="auto"/>
              </w:rPr>
            </w:r>
            <w:r w:rsidRPr="00FE4406">
              <w:rPr>
                <w:rFonts w:ascii="Times New Roman" w:hAnsi="Times New Roman" w:cs="Times New Roman"/>
                <w:noProof/>
                <w:color w:val="auto"/>
              </w:rPr>
              <w:fldChar w:fldCharType="separate"/>
            </w:r>
            <w:r w:rsidR="006E051C">
              <w:rPr>
                <w:rFonts w:ascii="Times New Roman" w:hAnsi="Times New Roman" w:cs="Times New Roman"/>
                <w:noProof/>
                <w:color w:val="auto"/>
              </w:rPr>
              <w:t>3</w:t>
            </w:r>
            <w:r w:rsidRPr="00FE4406">
              <w:rPr>
                <w:rFonts w:ascii="Times New Roman" w:hAnsi="Times New Roman" w:cs="Times New Roman"/>
                <w:noProof/>
                <w:color w:val="auto"/>
              </w:rPr>
              <w:fldChar w:fldCharType="end"/>
            </w:r>
          </w:hyperlink>
        </w:p>
        <w:p w:rsidR="004E4052" w:rsidRPr="00FE4406" w:rsidRDefault="004E4052">
          <w:pPr>
            <w:pStyle w:val="TOC1"/>
            <w:tabs>
              <w:tab w:val="right" w:leader="dot" w:pos="9016"/>
            </w:tabs>
            <w:rPr>
              <w:rFonts w:ascii="Times New Roman" w:hAnsi="Times New Roman" w:cs="Times New Roman"/>
              <w:noProof/>
              <w:color w:val="auto"/>
            </w:rPr>
          </w:pPr>
          <w:hyperlink w:anchor="_Toc241175376" w:history="1">
            <w:r w:rsidRPr="00FE4406">
              <w:rPr>
                <w:rStyle w:val="Hyperlink"/>
                <w:rFonts w:ascii="Times New Roman" w:hAnsi="Times New Roman" w:cs="Times New Roman"/>
                <w:noProof/>
                <w:color w:val="auto"/>
              </w:rPr>
              <w:t>5. Methodology</w:t>
            </w:r>
            <w:r w:rsidRPr="00FE4406">
              <w:rPr>
                <w:rFonts w:ascii="Times New Roman" w:hAnsi="Times New Roman" w:cs="Times New Roman"/>
                <w:noProof/>
                <w:color w:val="auto"/>
              </w:rPr>
              <w:tab/>
            </w:r>
            <w:r w:rsidRPr="00FE4406">
              <w:rPr>
                <w:rFonts w:ascii="Times New Roman" w:hAnsi="Times New Roman" w:cs="Times New Roman"/>
                <w:noProof/>
                <w:color w:val="auto"/>
              </w:rPr>
              <w:fldChar w:fldCharType="begin"/>
            </w:r>
            <w:r w:rsidRPr="00FE4406">
              <w:rPr>
                <w:rFonts w:ascii="Times New Roman" w:hAnsi="Times New Roman" w:cs="Times New Roman"/>
                <w:noProof/>
                <w:color w:val="auto"/>
              </w:rPr>
              <w:instrText xml:space="preserve"> PAGEREF _Toc241175376 \h </w:instrText>
            </w:r>
            <w:r w:rsidRPr="00FE4406">
              <w:rPr>
                <w:rFonts w:ascii="Times New Roman" w:hAnsi="Times New Roman" w:cs="Times New Roman"/>
                <w:noProof/>
                <w:color w:val="auto"/>
              </w:rPr>
            </w:r>
            <w:r w:rsidRPr="00FE4406">
              <w:rPr>
                <w:rFonts w:ascii="Times New Roman" w:hAnsi="Times New Roman" w:cs="Times New Roman"/>
                <w:noProof/>
                <w:color w:val="auto"/>
              </w:rPr>
              <w:fldChar w:fldCharType="separate"/>
            </w:r>
            <w:r w:rsidR="006E051C">
              <w:rPr>
                <w:rFonts w:ascii="Times New Roman" w:hAnsi="Times New Roman" w:cs="Times New Roman"/>
                <w:noProof/>
                <w:color w:val="auto"/>
              </w:rPr>
              <w:t>3</w:t>
            </w:r>
            <w:r w:rsidRPr="00FE4406">
              <w:rPr>
                <w:rFonts w:ascii="Times New Roman" w:hAnsi="Times New Roman" w:cs="Times New Roman"/>
                <w:noProof/>
                <w:color w:val="auto"/>
              </w:rPr>
              <w:fldChar w:fldCharType="end"/>
            </w:r>
          </w:hyperlink>
        </w:p>
        <w:p w:rsidR="004E4052" w:rsidRPr="00FE4406" w:rsidRDefault="004E4052">
          <w:pPr>
            <w:pStyle w:val="TOC2"/>
            <w:tabs>
              <w:tab w:val="right" w:leader="dot" w:pos="9016"/>
            </w:tabs>
            <w:rPr>
              <w:rFonts w:ascii="Times New Roman" w:hAnsi="Times New Roman" w:cs="Times New Roman"/>
              <w:noProof/>
              <w:color w:val="auto"/>
            </w:rPr>
          </w:pPr>
          <w:hyperlink w:anchor="_Toc241175377" w:history="1">
            <w:r w:rsidRPr="00FE4406">
              <w:rPr>
                <w:rStyle w:val="Hyperlink"/>
                <w:rFonts w:ascii="Times New Roman" w:hAnsi="Times New Roman" w:cs="Times New Roman"/>
                <w:noProof/>
                <w:color w:val="auto"/>
              </w:rPr>
              <w:t>5.1 Data cleaning and preparation</w:t>
            </w:r>
            <w:r w:rsidRPr="00FE4406">
              <w:rPr>
                <w:rFonts w:ascii="Times New Roman" w:hAnsi="Times New Roman" w:cs="Times New Roman"/>
                <w:noProof/>
                <w:color w:val="auto"/>
              </w:rPr>
              <w:tab/>
            </w:r>
            <w:r w:rsidRPr="00FE4406">
              <w:rPr>
                <w:rFonts w:ascii="Times New Roman" w:hAnsi="Times New Roman" w:cs="Times New Roman"/>
                <w:noProof/>
                <w:color w:val="auto"/>
              </w:rPr>
              <w:fldChar w:fldCharType="begin"/>
            </w:r>
            <w:r w:rsidRPr="00FE4406">
              <w:rPr>
                <w:rFonts w:ascii="Times New Roman" w:hAnsi="Times New Roman" w:cs="Times New Roman"/>
                <w:noProof/>
                <w:color w:val="auto"/>
              </w:rPr>
              <w:instrText xml:space="preserve"> PAGEREF _Toc241175377 \h </w:instrText>
            </w:r>
            <w:r w:rsidRPr="00FE4406">
              <w:rPr>
                <w:rFonts w:ascii="Times New Roman" w:hAnsi="Times New Roman" w:cs="Times New Roman"/>
                <w:noProof/>
                <w:color w:val="auto"/>
              </w:rPr>
            </w:r>
            <w:r w:rsidRPr="00FE4406">
              <w:rPr>
                <w:rFonts w:ascii="Times New Roman" w:hAnsi="Times New Roman" w:cs="Times New Roman"/>
                <w:noProof/>
                <w:color w:val="auto"/>
              </w:rPr>
              <w:fldChar w:fldCharType="separate"/>
            </w:r>
            <w:r w:rsidR="006E051C">
              <w:rPr>
                <w:rFonts w:ascii="Times New Roman" w:hAnsi="Times New Roman" w:cs="Times New Roman"/>
                <w:noProof/>
                <w:color w:val="auto"/>
              </w:rPr>
              <w:t>3</w:t>
            </w:r>
            <w:r w:rsidRPr="00FE4406">
              <w:rPr>
                <w:rFonts w:ascii="Times New Roman" w:hAnsi="Times New Roman" w:cs="Times New Roman"/>
                <w:noProof/>
                <w:color w:val="auto"/>
              </w:rPr>
              <w:fldChar w:fldCharType="end"/>
            </w:r>
          </w:hyperlink>
        </w:p>
        <w:p w:rsidR="004E4052" w:rsidRPr="00FE4406" w:rsidRDefault="004E4052">
          <w:pPr>
            <w:pStyle w:val="TOC2"/>
            <w:tabs>
              <w:tab w:val="right" w:leader="dot" w:pos="9016"/>
            </w:tabs>
            <w:rPr>
              <w:rFonts w:ascii="Times New Roman" w:hAnsi="Times New Roman" w:cs="Times New Roman"/>
              <w:noProof/>
              <w:color w:val="auto"/>
            </w:rPr>
          </w:pPr>
          <w:hyperlink w:anchor="_Toc241175378" w:history="1">
            <w:r w:rsidRPr="00FE4406">
              <w:rPr>
                <w:rStyle w:val="Hyperlink"/>
                <w:rFonts w:ascii="Times New Roman" w:hAnsi="Times New Roman" w:cs="Times New Roman"/>
                <w:noProof/>
                <w:color w:val="auto"/>
              </w:rPr>
              <w:t>5.2 Analysis approach</w:t>
            </w:r>
            <w:r w:rsidRPr="00FE4406">
              <w:rPr>
                <w:rFonts w:ascii="Times New Roman" w:hAnsi="Times New Roman" w:cs="Times New Roman"/>
                <w:noProof/>
                <w:color w:val="auto"/>
              </w:rPr>
              <w:tab/>
            </w:r>
            <w:r w:rsidRPr="00FE4406">
              <w:rPr>
                <w:rFonts w:ascii="Times New Roman" w:hAnsi="Times New Roman" w:cs="Times New Roman"/>
                <w:noProof/>
                <w:color w:val="auto"/>
              </w:rPr>
              <w:fldChar w:fldCharType="begin"/>
            </w:r>
            <w:r w:rsidRPr="00FE4406">
              <w:rPr>
                <w:rFonts w:ascii="Times New Roman" w:hAnsi="Times New Roman" w:cs="Times New Roman"/>
                <w:noProof/>
                <w:color w:val="auto"/>
              </w:rPr>
              <w:instrText xml:space="preserve"> PAGEREF _Toc241175378 \h </w:instrText>
            </w:r>
            <w:r w:rsidRPr="00FE4406">
              <w:rPr>
                <w:rFonts w:ascii="Times New Roman" w:hAnsi="Times New Roman" w:cs="Times New Roman"/>
                <w:noProof/>
                <w:color w:val="auto"/>
              </w:rPr>
            </w:r>
            <w:r w:rsidRPr="00FE4406">
              <w:rPr>
                <w:rFonts w:ascii="Times New Roman" w:hAnsi="Times New Roman" w:cs="Times New Roman"/>
                <w:noProof/>
                <w:color w:val="auto"/>
              </w:rPr>
              <w:fldChar w:fldCharType="separate"/>
            </w:r>
            <w:r w:rsidR="006E051C">
              <w:rPr>
                <w:rFonts w:ascii="Times New Roman" w:hAnsi="Times New Roman" w:cs="Times New Roman"/>
                <w:noProof/>
                <w:color w:val="auto"/>
              </w:rPr>
              <w:t>4</w:t>
            </w:r>
            <w:r w:rsidRPr="00FE4406">
              <w:rPr>
                <w:rFonts w:ascii="Times New Roman" w:hAnsi="Times New Roman" w:cs="Times New Roman"/>
                <w:noProof/>
                <w:color w:val="auto"/>
              </w:rPr>
              <w:fldChar w:fldCharType="end"/>
            </w:r>
          </w:hyperlink>
        </w:p>
        <w:p w:rsidR="004E4052" w:rsidRPr="00FE4406" w:rsidRDefault="004E4052">
          <w:pPr>
            <w:pStyle w:val="TOC2"/>
            <w:tabs>
              <w:tab w:val="right" w:leader="dot" w:pos="9016"/>
            </w:tabs>
            <w:rPr>
              <w:rFonts w:ascii="Times New Roman" w:hAnsi="Times New Roman" w:cs="Times New Roman"/>
              <w:noProof/>
              <w:color w:val="auto"/>
            </w:rPr>
          </w:pPr>
          <w:hyperlink w:anchor="_Toc241175379" w:history="1">
            <w:r w:rsidRPr="00FE4406">
              <w:rPr>
                <w:rStyle w:val="Hyperlink"/>
                <w:rFonts w:ascii="Times New Roman" w:hAnsi="Times New Roman" w:cs="Times New Roman"/>
                <w:noProof/>
                <w:color w:val="auto"/>
              </w:rPr>
              <w:t>5.3 Forecasting approach</w:t>
            </w:r>
            <w:r w:rsidRPr="00FE4406">
              <w:rPr>
                <w:rFonts w:ascii="Times New Roman" w:hAnsi="Times New Roman" w:cs="Times New Roman"/>
                <w:noProof/>
                <w:color w:val="auto"/>
              </w:rPr>
              <w:tab/>
            </w:r>
            <w:r w:rsidRPr="00FE4406">
              <w:rPr>
                <w:rFonts w:ascii="Times New Roman" w:hAnsi="Times New Roman" w:cs="Times New Roman"/>
                <w:noProof/>
                <w:color w:val="auto"/>
              </w:rPr>
              <w:fldChar w:fldCharType="begin"/>
            </w:r>
            <w:r w:rsidRPr="00FE4406">
              <w:rPr>
                <w:rFonts w:ascii="Times New Roman" w:hAnsi="Times New Roman" w:cs="Times New Roman"/>
                <w:noProof/>
                <w:color w:val="auto"/>
              </w:rPr>
              <w:instrText xml:space="preserve"> PAGEREF _Toc241175379 \h </w:instrText>
            </w:r>
            <w:r w:rsidRPr="00FE4406">
              <w:rPr>
                <w:rFonts w:ascii="Times New Roman" w:hAnsi="Times New Roman" w:cs="Times New Roman"/>
                <w:noProof/>
                <w:color w:val="auto"/>
              </w:rPr>
            </w:r>
            <w:r w:rsidRPr="00FE4406">
              <w:rPr>
                <w:rFonts w:ascii="Times New Roman" w:hAnsi="Times New Roman" w:cs="Times New Roman"/>
                <w:noProof/>
                <w:color w:val="auto"/>
              </w:rPr>
              <w:fldChar w:fldCharType="separate"/>
            </w:r>
            <w:r w:rsidR="006E051C">
              <w:rPr>
                <w:rFonts w:ascii="Times New Roman" w:hAnsi="Times New Roman" w:cs="Times New Roman"/>
                <w:noProof/>
                <w:color w:val="auto"/>
              </w:rPr>
              <w:t>4</w:t>
            </w:r>
            <w:r w:rsidRPr="00FE4406">
              <w:rPr>
                <w:rFonts w:ascii="Times New Roman" w:hAnsi="Times New Roman" w:cs="Times New Roman"/>
                <w:noProof/>
                <w:color w:val="auto"/>
              </w:rPr>
              <w:fldChar w:fldCharType="end"/>
            </w:r>
          </w:hyperlink>
        </w:p>
        <w:p w:rsidR="004E4052" w:rsidRPr="00FE4406" w:rsidRDefault="004E4052">
          <w:pPr>
            <w:pStyle w:val="TOC1"/>
            <w:tabs>
              <w:tab w:val="right" w:leader="dot" w:pos="9016"/>
            </w:tabs>
            <w:rPr>
              <w:rFonts w:ascii="Times New Roman" w:hAnsi="Times New Roman" w:cs="Times New Roman"/>
              <w:noProof/>
              <w:color w:val="auto"/>
            </w:rPr>
          </w:pPr>
          <w:hyperlink w:anchor="_Toc241175380" w:history="1">
            <w:r w:rsidRPr="00FE4406">
              <w:rPr>
                <w:rStyle w:val="Hyperlink"/>
                <w:rFonts w:ascii="Times New Roman" w:hAnsi="Times New Roman" w:cs="Times New Roman"/>
                <w:noProof/>
                <w:color w:val="auto"/>
              </w:rPr>
              <w:t>6. Exploratory Data Analysis</w:t>
            </w:r>
            <w:r w:rsidRPr="00FE4406">
              <w:rPr>
                <w:rFonts w:ascii="Times New Roman" w:hAnsi="Times New Roman" w:cs="Times New Roman"/>
                <w:noProof/>
                <w:color w:val="auto"/>
              </w:rPr>
              <w:tab/>
            </w:r>
            <w:r w:rsidRPr="00FE4406">
              <w:rPr>
                <w:rFonts w:ascii="Times New Roman" w:hAnsi="Times New Roman" w:cs="Times New Roman"/>
                <w:noProof/>
                <w:color w:val="auto"/>
              </w:rPr>
              <w:fldChar w:fldCharType="begin"/>
            </w:r>
            <w:r w:rsidRPr="00FE4406">
              <w:rPr>
                <w:rFonts w:ascii="Times New Roman" w:hAnsi="Times New Roman" w:cs="Times New Roman"/>
                <w:noProof/>
                <w:color w:val="auto"/>
              </w:rPr>
              <w:instrText xml:space="preserve"> PAGEREF _Toc241175380 \h </w:instrText>
            </w:r>
            <w:r w:rsidRPr="00FE4406">
              <w:rPr>
                <w:rFonts w:ascii="Times New Roman" w:hAnsi="Times New Roman" w:cs="Times New Roman"/>
                <w:noProof/>
                <w:color w:val="auto"/>
              </w:rPr>
            </w:r>
            <w:r w:rsidRPr="00FE4406">
              <w:rPr>
                <w:rFonts w:ascii="Times New Roman" w:hAnsi="Times New Roman" w:cs="Times New Roman"/>
                <w:noProof/>
                <w:color w:val="auto"/>
              </w:rPr>
              <w:fldChar w:fldCharType="separate"/>
            </w:r>
            <w:r w:rsidR="006E051C">
              <w:rPr>
                <w:rFonts w:ascii="Times New Roman" w:hAnsi="Times New Roman" w:cs="Times New Roman"/>
                <w:noProof/>
                <w:color w:val="auto"/>
              </w:rPr>
              <w:t>4</w:t>
            </w:r>
            <w:r w:rsidRPr="00FE4406">
              <w:rPr>
                <w:rFonts w:ascii="Times New Roman" w:hAnsi="Times New Roman" w:cs="Times New Roman"/>
                <w:noProof/>
                <w:color w:val="auto"/>
              </w:rPr>
              <w:fldChar w:fldCharType="end"/>
            </w:r>
          </w:hyperlink>
        </w:p>
        <w:p w:rsidR="004E4052" w:rsidRPr="00FE4406" w:rsidRDefault="004E4052">
          <w:pPr>
            <w:pStyle w:val="TOC2"/>
            <w:tabs>
              <w:tab w:val="right" w:leader="dot" w:pos="9016"/>
            </w:tabs>
            <w:rPr>
              <w:rFonts w:ascii="Times New Roman" w:hAnsi="Times New Roman" w:cs="Times New Roman"/>
              <w:noProof/>
              <w:color w:val="auto"/>
            </w:rPr>
          </w:pPr>
          <w:hyperlink w:anchor="_Toc241175381" w:history="1">
            <w:r w:rsidRPr="00FE4406">
              <w:rPr>
                <w:rStyle w:val="Hyperlink"/>
                <w:rFonts w:ascii="Times New Roman" w:hAnsi="Times New Roman" w:cs="Times New Roman"/>
                <w:noProof/>
                <w:color w:val="auto"/>
              </w:rPr>
              <w:t>6.1 Key performance indicators</w:t>
            </w:r>
            <w:r w:rsidRPr="00FE4406">
              <w:rPr>
                <w:rFonts w:ascii="Times New Roman" w:hAnsi="Times New Roman" w:cs="Times New Roman"/>
                <w:noProof/>
                <w:color w:val="auto"/>
              </w:rPr>
              <w:tab/>
            </w:r>
            <w:r w:rsidRPr="00FE4406">
              <w:rPr>
                <w:rFonts w:ascii="Times New Roman" w:hAnsi="Times New Roman" w:cs="Times New Roman"/>
                <w:noProof/>
                <w:color w:val="auto"/>
              </w:rPr>
              <w:fldChar w:fldCharType="begin"/>
            </w:r>
            <w:r w:rsidRPr="00FE4406">
              <w:rPr>
                <w:rFonts w:ascii="Times New Roman" w:hAnsi="Times New Roman" w:cs="Times New Roman"/>
                <w:noProof/>
                <w:color w:val="auto"/>
              </w:rPr>
              <w:instrText xml:space="preserve"> PAGEREF _Toc241175381 \h </w:instrText>
            </w:r>
            <w:r w:rsidRPr="00FE4406">
              <w:rPr>
                <w:rFonts w:ascii="Times New Roman" w:hAnsi="Times New Roman" w:cs="Times New Roman"/>
                <w:noProof/>
                <w:color w:val="auto"/>
              </w:rPr>
            </w:r>
            <w:r w:rsidRPr="00FE4406">
              <w:rPr>
                <w:rFonts w:ascii="Times New Roman" w:hAnsi="Times New Roman" w:cs="Times New Roman"/>
                <w:noProof/>
                <w:color w:val="auto"/>
              </w:rPr>
              <w:fldChar w:fldCharType="separate"/>
            </w:r>
            <w:r w:rsidR="006E051C">
              <w:rPr>
                <w:rFonts w:ascii="Times New Roman" w:hAnsi="Times New Roman" w:cs="Times New Roman"/>
                <w:noProof/>
                <w:color w:val="auto"/>
              </w:rPr>
              <w:t>4</w:t>
            </w:r>
            <w:r w:rsidRPr="00FE4406">
              <w:rPr>
                <w:rFonts w:ascii="Times New Roman" w:hAnsi="Times New Roman" w:cs="Times New Roman"/>
                <w:noProof/>
                <w:color w:val="auto"/>
              </w:rPr>
              <w:fldChar w:fldCharType="end"/>
            </w:r>
          </w:hyperlink>
        </w:p>
        <w:p w:rsidR="004E4052" w:rsidRPr="00FE4406" w:rsidRDefault="004E4052">
          <w:pPr>
            <w:pStyle w:val="TOC2"/>
            <w:tabs>
              <w:tab w:val="right" w:leader="dot" w:pos="9016"/>
            </w:tabs>
            <w:rPr>
              <w:rFonts w:ascii="Times New Roman" w:hAnsi="Times New Roman" w:cs="Times New Roman"/>
              <w:noProof/>
              <w:color w:val="auto"/>
            </w:rPr>
          </w:pPr>
          <w:hyperlink w:anchor="_Toc241175382" w:history="1">
            <w:r w:rsidRPr="00FE4406">
              <w:rPr>
                <w:rStyle w:val="Hyperlink"/>
                <w:rFonts w:ascii="Times New Roman" w:hAnsi="Times New Roman" w:cs="Times New Roman"/>
                <w:noProof/>
                <w:color w:val="auto"/>
              </w:rPr>
              <w:t>6.2 Pollution by city</w:t>
            </w:r>
            <w:r w:rsidRPr="00FE4406">
              <w:rPr>
                <w:rFonts w:ascii="Times New Roman" w:hAnsi="Times New Roman" w:cs="Times New Roman"/>
                <w:noProof/>
                <w:color w:val="auto"/>
              </w:rPr>
              <w:tab/>
            </w:r>
            <w:r w:rsidRPr="00FE4406">
              <w:rPr>
                <w:rFonts w:ascii="Times New Roman" w:hAnsi="Times New Roman" w:cs="Times New Roman"/>
                <w:noProof/>
                <w:color w:val="auto"/>
              </w:rPr>
              <w:fldChar w:fldCharType="begin"/>
            </w:r>
            <w:r w:rsidRPr="00FE4406">
              <w:rPr>
                <w:rFonts w:ascii="Times New Roman" w:hAnsi="Times New Roman" w:cs="Times New Roman"/>
                <w:noProof/>
                <w:color w:val="auto"/>
              </w:rPr>
              <w:instrText xml:space="preserve"> PAGEREF _Toc241175382 \h </w:instrText>
            </w:r>
            <w:r w:rsidRPr="00FE4406">
              <w:rPr>
                <w:rFonts w:ascii="Times New Roman" w:hAnsi="Times New Roman" w:cs="Times New Roman"/>
                <w:noProof/>
                <w:color w:val="auto"/>
              </w:rPr>
            </w:r>
            <w:r w:rsidRPr="00FE4406">
              <w:rPr>
                <w:rFonts w:ascii="Times New Roman" w:hAnsi="Times New Roman" w:cs="Times New Roman"/>
                <w:noProof/>
                <w:color w:val="auto"/>
              </w:rPr>
              <w:fldChar w:fldCharType="separate"/>
            </w:r>
            <w:r w:rsidR="006E051C">
              <w:rPr>
                <w:rFonts w:ascii="Times New Roman" w:hAnsi="Times New Roman" w:cs="Times New Roman"/>
                <w:noProof/>
                <w:color w:val="auto"/>
              </w:rPr>
              <w:t>5</w:t>
            </w:r>
            <w:r w:rsidRPr="00FE4406">
              <w:rPr>
                <w:rFonts w:ascii="Times New Roman" w:hAnsi="Times New Roman" w:cs="Times New Roman"/>
                <w:noProof/>
                <w:color w:val="auto"/>
              </w:rPr>
              <w:fldChar w:fldCharType="end"/>
            </w:r>
          </w:hyperlink>
        </w:p>
        <w:p w:rsidR="004E4052" w:rsidRPr="00FE4406" w:rsidRDefault="004E4052">
          <w:pPr>
            <w:pStyle w:val="TOC2"/>
            <w:tabs>
              <w:tab w:val="right" w:leader="dot" w:pos="9016"/>
            </w:tabs>
            <w:rPr>
              <w:rFonts w:ascii="Times New Roman" w:hAnsi="Times New Roman" w:cs="Times New Roman"/>
              <w:noProof/>
              <w:color w:val="auto"/>
            </w:rPr>
          </w:pPr>
          <w:hyperlink w:anchor="_Toc241175383" w:history="1">
            <w:r w:rsidRPr="00FE4406">
              <w:rPr>
                <w:rStyle w:val="Hyperlink"/>
                <w:rFonts w:ascii="Times New Roman" w:hAnsi="Times New Roman" w:cs="Times New Roman"/>
                <w:noProof/>
                <w:color w:val="auto"/>
              </w:rPr>
              <w:t>6.3 Seasonal and yearly trends</w:t>
            </w:r>
            <w:r w:rsidRPr="00FE4406">
              <w:rPr>
                <w:rFonts w:ascii="Times New Roman" w:hAnsi="Times New Roman" w:cs="Times New Roman"/>
                <w:noProof/>
                <w:color w:val="auto"/>
              </w:rPr>
              <w:tab/>
            </w:r>
            <w:r w:rsidRPr="00FE4406">
              <w:rPr>
                <w:rFonts w:ascii="Times New Roman" w:hAnsi="Times New Roman" w:cs="Times New Roman"/>
                <w:noProof/>
                <w:color w:val="auto"/>
              </w:rPr>
              <w:fldChar w:fldCharType="begin"/>
            </w:r>
            <w:r w:rsidRPr="00FE4406">
              <w:rPr>
                <w:rFonts w:ascii="Times New Roman" w:hAnsi="Times New Roman" w:cs="Times New Roman"/>
                <w:noProof/>
                <w:color w:val="auto"/>
              </w:rPr>
              <w:instrText xml:space="preserve"> PAGEREF _Toc241175383 \h </w:instrText>
            </w:r>
            <w:r w:rsidRPr="00FE4406">
              <w:rPr>
                <w:rFonts w:ascii="Times New Roman" w:hAnsi="Times New Roman" w:cs="Times New Roman"/>
                <w:noProof/>
                <w:color w:val="auto"/>
              </w:rPr>
            </w:r>
            <w:r w:rsidRPr="00FE4406">
              <w:rPr>
                <w:rFonts w:ascii="Times New Roman" w:hAnsi="Times New Roman" w:cs="Times New Roman"/>
                <w:noProof/>
                <w:color w:val="auto"/>
              </w:rPr>
              <w:fldChar w:fldCharType="separate"/>
            </w:r>
            <w:r w:rsidR="006E051C">
              <w:rPr>
                <w:rFonts w:ascii="Times New Roman" w:hAnsi="Times New Roman" w:cs="Times New Roman"/>
                <w:noProof/>
                <w:color w:val="auto"/>
              </w:rPr>
              <w:t>6</w:t>
            </w:r>
            <w:r w:rsidRPr="00FE4406">
              <w:rPr>
                <w:rFonts w:ascii="Times New Roman" w:hAnsi="Times New Roman" w:cs="Times New Roman"/>
                <w:noProof/>
                <w:color w:val="auto"/>
              </w:rPr>
              <w:fldChar w:fldCharType="end"/>
            </w:r>
          </w:hyperlink>
        </w:p>
        <w:p w:rsidR="004E4052" w:rsidRPr="00FE4406" w:rsidRDefault="004E4052">
          <w:pPr>
            <w:pStyle w:val="TOC2"/>
            <w:tabs>
              <w:tab w:val="right" w:leader="dot" w:pos="9016"/>
            </w:tabs>
            <w:rPr>
              <w:rFonts w:ascii="Times New Roman" w:hAnsi="Times New Roman" w:cs="Times New Roman"/>
              <w:noProof/>
              <w:color w:val="auto"/>
            </w:rPr>
          </w:pPr>
          <w:hyperlink w:anchor="_Toc241175384" w:history="1">
            <w:r w:rsidRPr="00FE4406">
              <w:rPr>
                <w:rStyle w:val="Hyperlink"/>
                <w:rFonts w:ascii="Times New Roman" w:hAnsi="Times New Roman" w:cs="Times New Roman"/>
                <w:noProof/>
                <w:color w:val="auto"/>
              </w:rPr>
              <w:t>6.4 The 2020 lockdown as a natural experiment</w:t>
            </w:r>
            <w:r w:rsidRPr="00FE4406">
              <w:rPr>
                <w:rFonts w:ascii="Times New Roman" w:hAnsi="Times New Roman" w:cs="Times New Roman"/>
                <w:noProof/>
                <w:color w:val="auto"/>
              </w:rPr>
              <w:tab/>
            </w:r>
            <w:r w:rsidRPr="00FE4406">
              <w:rPr>
                <w:rFonts w:ascii="Times New Roman" w:hAnsi="Times New Roman" w:cs="Times New Roman"/>
                <w:noProof/>
                <w:color w:val="auto"/>
              </w:rPr>
              <w:fldChar w:fldCharType="begin"/>
            </w:r>
            <w:r w:rsidRPr="00FE4406">
              <w:rPr>
                <w:rFonts w:ascii="Times New Roman" w:hAnsi="Times New Roman" w:cs="Times New Roman"/>
                <w:noProof/>
                <w:color w:val="auto"/>
              </w:rPr>
              <w:instrText xml:space="preserve"> PAGEREF _Toc241175384 \h </w:instrText>
            </w:r>
            <w:r w:rsidRPr="00FE4406">
              <w:rPr>
                <w:rFonts w:ascii="Times New Roman" w:hAnsi="Times New Roman" w:cs="Times New Roman"/>
                <w:noProof/>
                <w:color w:val="auto"/>
              </w:rPr>
            </w:r>
            <w:r w:rsidRPr="00FE4406">
              <w:rPr>
                <w:rFonts w:ascii="Times New Roman" w:hAnsi="Times New Roman" w:cs="Times New Roman"/>
                <w:noProof/>
                <w:color w:val="auto"/>
              </w:rPr>
              <w:fldChar w:fldCharType="separate"/>
            </w:r>
            <w:r w:rsidR="006E051C">
              <w:rPr>
                <w:rFonts w:ascii="Times New Roman" w:hAnsi="Times New Roman" w:cs="Times New Roman"/>
                <w:noProof/>
                <w:color w:val="auto"/>
              </w:rPr>
              <w:t>6</w:t>
            </w:r>
            <w:r w:rsidRPr="00FE4406">
              <w:rPr>
                <w:rFonts w:ascii="Times New Roman" w:hAnsi="Times New Roman" w:cs="Times New Roman"/>
                <w:noProof/>
                <w:color w:val="auto"/>
              </w:rPr>
              <w:fldChar w:fldCharType="end"/>
            </w:r>
          </w:hyperlink>
        </w:p>
        <w:p w:rsidR="004E4052" w:rsidRPr="00FE4406" w:rsidRDefault="004E4052">
          <w:pPr>
            <w:pStyle w:val="TOC1"/>
            <w:tabs>
              <w:tab w:val="right" w:leader="dot" w:pos="9016"/>
            </w:tabs>
            <w:rPr>
              <w:rFonts w:ascii="Times New Roman" w:hAnsi="Times New Roman" w:cs="Times New Roman"/>
              <w:noProof/>
              <w:color w:val="auto"/>
            </w:rPr>
          </w:pPr>
          <w:hyperlink w:anchor="_Toc241175385" w:history="1">
            <w:r w:rsidRPr="00FE4406">
              <w:rPr>
                <w:rStyle w:val="Hyperlink"/>
                <w:rFonts w:ascii="Times New Roman" w:hAnsi="Times New Roman" w:cs="Times New Roman"/>
                <w:noProof/>
                <w:color w:val="auto"/>
              </w:rPr>
              <w:t>7. Pollution Drivers</w:t>
            </w:r>
            <w:r w:rsidRPr="00FE4406">
              <w:rPr>
                <w:rFonts w:ascii="Times New Roman" w:hAnsi="Times New Roman" w:cs="Times New Roman"/>
                <w:noProof/>
                <w:color w:val="auto"/>
              </w:rPr>
              <w:tab/>
            </w:r>
            <w:r w:rsidRPr="00FE4406">
              <w:rPr>
                <w:rFonts w:ascii="Times New Roman" w:hAnsi="Times New Roman" w:cs="Times New Roman"/>
                <w:noProof/>
                <w:color w:val="auto"/>
              </w:rPr>
              <w:fldChar w:fldCharType="begin"/>
            </w:r>
            <w:r w:rsidRPr="00FE4406">
              <w:rPr>
                <w:rFonts w:ascii="Times New Roman" w:hAnsi="Times New Roman" w:cs="Times New Roman"/>
                <w:noProof/>
                <w:color w:val="auto"/>
              </w:rPr>
              <w:instrText xml:space="preserve"> PAGEREF _Toc241175385 \h </w:instrText>
            </w:r>
            <w:r w:rsidRPr="00FE4406">
              <w:rPr>
                <w:rFonts w:ascii="Times New Roman" w:hAnsi="Times New Roman" w:cs="Times New Roman"/>
                <w:noProof/>
                <w:color w:val="auto"/>
              </w:rPr>
            </w:r>
            <w:r w:rsidRPr="00FE4406">
              <w:rPr>
                <w:rFonts w:ascii="Times New Roman" w:hAnsi="Times New Roman" w:cs="Times New Roman"/>
                <w:noProof/>
                <w:color w:val="auto"/>
              </w:rPr>
              <w:fldChar w:fldCharType="separate"/>
            </w:r>
            <w:r w:rsidR="006E051C">
              <w:rPr>
                <w:rFonts w:ascii="Times New Roman" w:hAnsi="Times New Roman" w:cs="Times New Roman"/>
                <w:noProof/>
                <w:color w:val="auto"/>
              </w:rPr>
              <w:t>7</w:t>
            </w:r>
            <w:r w:rsidRPr="00FE4406">
              <w:rPr>
                <w:rFonts w:ascii="Times New Roman" w:hAnsi="Times New Roman" w:cs="Times New Roman"/>
                <w:noProof/>
                <w:color w:val="auto"/>
              </w:rPr>
              <w:fldChar w:fldCharType="end"/>
            </w:r>
          </w:hyperlink>
        </w:p>
        <w:p w:rsidR="004E4052" w:rsidRPr="00FE4406" w:rsidRDefault="004E4052">
          <w:pPr>
            <w:pStyle w:val="TOC1"/>
            <w:tabs>
              <w:tab w:val="right" w:leader="dot" w:pos="9016"/>
            </w:tabs>
            <w:rPr>
              <w:rFonts w:ascii="Times New Roman" w:hAnsi="Times New Roman" w:cs="Times New Roman"/>
              <w:noProof/>
              <w:color w:val="auto"/>
            </w:rPr>
          </w:pPr>
          <w:hyperlink w:anchor="_Toc241175386" w:history="1">
            <w:r w:rsidRPr="00FE4406">
              <w:rPr>
                <w:rStyle w:val="Hyperlink"/>
                <w:rFonts w:ascii="Times New Roman" w:hAnsi="Times New Roman" w:cs="Times New Roman"/>
                <w:noProof/>
                <w:color w:val="auto"/>
              </w:rPr>
              <w:t>8. Next-Day AQI Forecast Model</w:t>
            </w:r>
            <w:r w:rsidRPr="00FE4406">
              <w:rPr>
                <w:rFonts w:ascii="Times New Roman" w:hAnsi="Times New Roman" w:cs="Times New Roman"/>
                <w:noProof/>
                <w:color w:val="auto"/>
              </w:rPr>
              <w:tab/>
            </w:r>
            <w:r w:rsidRPr="00FE4406">
              <w:rPr>
                <w:rFonts w:ascii="Times New Roman" w:hAnsi="Times New Roman" w:cs="Times New Roman"/>
                <w:noProof/>
                <w:color w:val="auto"/>
              </w:rPr>
              <w:fldChar w:fldCharType="begin"/>
            </w:r>
            <w:r w:rsidRPr="00FE4406">
              <w:rPr>
                <w:rFonts w:ascii="Times New Roman" w:hAnsi="Times New Roman" w:cs="Times New Roman"/>
                <w:noProof/>
                <w:color w:val="auto"/>
              </w:rPr>
              <w:instrText xml:space="preserve"> PAGEREF _Toc241175386 \h </w:instrText>
            </w:r>
            <w:r w:rsidRPr="00FE4406">
              <w:rPr>
                <w:rFonts w:ascii="Times New Roman" w:hAnsi="Times New Roman" w:cs="Times New Roman"/>
                <w:noProof/>
                <w:color w:val="auto"/>
              </w:rPr>
            </w:r>
            <w:r w:rsidRPr="00FE4406">
              <w:rPr>
                <w:rFonts w:ascii="Times New Roman" w:hAnsi="Times New Roman" w:cs="Times New Roman"/>
                <w:noProof/>
                <w:color w:val="auto"/>
              </w:rPr>
              <w:fldChar w:fldCharType="separate"/>
            </w:r>
            <w:r w:rsidR="006E051C">
              <w:rPr>
                <w:rFonts w:ascii="Times New Roman" w:hAnsi="Times New Roman" w:cs="Times New Roman"/>
                <w:noProof/>
                <w:color w:val="auto"/>
              </w:rPr>
              <w:t>8</w:t>
            </w:r>
            <w:r w:rsidRPr="00FE4406">
              <w:rPr>
                <w:rFonts w:ascii="Times New Roman" w:hAnsi="Times New Roman" w:cs="Times New Roman"/>
                <w:noProof/>
                <w:color w:val="auto"/>
              </w:rPr>
              <w:fldChar w:fldCharType="end"/>
            </w:r>
          </w:hyperlink>
        </w:p>
        <w:p w:rsidR="004E4052" w:rsidRPr="00FE4406" w:rsidRDefault="004E4052">
          <w:pPr>
            <w:pStyle w:val="TOC2"/>
            <w:tabs>
              <w:tab w:val="right" w:leader="dot" w:pos="9016"/>
            </w:tabs>
            <w:rPr>
              <w:rFonts w:ascii="Times New Roman" w:hAnsi="Times New Roman" w:cs="Times New Roman"/>
              <w:noProof/>
              <w:color w:val="auto"/>
            </w:rPr>
          </w:pPr>
          <w:hyperlink w:anchor="_Toc241175387" w:history="1">
            <w:r w:rsidRPr="00FE4406">
              <w:rPr>
                <w:rStyle w:val="Hyperlink"/>
                <w:rFonts w:ascii="Times New Roman" w:hAnsi="Times New Roman" w:cs="Times New Roman"/>
                <w:noProof/>
                <w:color w:val="auto"/>
              </w:rPr>
              <w:t>8.1 Results on unseen test data</w:t>
            </w:r>
            <w:r w:rsidRPr="00FE4406">
              <w:rPr>
                <w:rFonts w:ascii="Times New Roman" w:hAnsi="Times New Roman" w:cs="Times New Roman"/>
                <w:noProof/>
                <w:color w:val="auto"/>
              </w:rPr>
              <w:tab/>
            </w:r>
            <w:r w:rsidRPr="00FE4406">
              <w:rPr>
                <w:rFonts w:ascii="Times New Roman" w:hAnsi="Times New Roman" w:cs="Times New Roman"/>
                <w:noProof/>
                <w:color w:val="auto"/>
              </w:rPr>
              <w:fldChar w:fldCharType="begin"/>
            </w:r>
            <w:r w:rsidRPr="00FE4406">
              <w:rPr>
                <w:rFonts w:ascii="Times New Roman" w:hAnsi="Times New Roman" w:cs="Times New Roman"/>
                <w:noProof/>
                <w:color w:val="auto"/>
              </w:rPr>
              <w:instrText xml:space="preserve"> PAGEREF _Toc241175387 \h </w:instrText>
            </w:r>
            <w:r w:rsidRPr="00FE4406">
              <w:rPr>
                <w:rFonts w:ascii="Times New Roman" w:hAnsi="Times New Roman" w:cs="Times New Roman"/>
                <w:noProof/>
                <w:color w:val="auto"/>
              </w:rPr>
            </w:r>
            <w:r w:rsidRPr="00FE4406">
              <w:rPr>
                <w:rFonts w:ascii="Times New Roman" w:hAnsi="Times New Roman" w:cs="Times New Roman"/>
                <w:noProof/>
                <w:color w:val="auto"/>
              </w:rPr>
              <w:fldChar w:fldCharType="separate"/>
            </w:r>
            <w:r w:rsidR="006E051C">
              <w:rPr>
                <w:rFonts w:ascii="Times New Roman" w:hAnsi="Times New Roman" w:cs="Times New Roman"/>
                <w:noProof/>
                <w:color w:val="auto"/>
              </w:rPr>
              <w:t>8</w:t>
            </w:r>
            <w:r w:rsidRPr="00FE4406">
              <w:rPr>
                <w:rFonts w:ascii="Times New Roman" w:hAnsi="Times New Roman" w:cs="Times New Roman"/>
                <w:noProof/>
                <w:color w:val="auto"/>
              </w:rPr>
              <w:fldChar w:fldCharType="end"/>
            </w:r>
          </w:hyperlink>
        </w:p>
        <w:p w:rsidR="004E4052" w:rsidRPr="00FE4406" w:rsidRDefault="004E4052">
          <w:pPr>
            <w:pStyle w:val="TOC1"/>
            <w:tabs>
              <w:tab w:val="right" w:leader="dot" w:pos="9016"/>
            </w:tabs>
            <w:rPr>
              <w:rFonts w:ascii="Times New Roman" w:hAnsi="Times New Roman" w:cs="Times New Roman"/>
              <w:noProof/>
              <w:color w:val="auto"/>
            </w:rPr>
          </w:pPr>
          <w:hyperlink w:anchor="_Toc241175388" w:history="1">
            <w:r w:rsidRPr="00FE4406">
              <w:rPr>
                <w:rStyle w:val="Hyperlink"/>
                <w:rFonts w:ascii="Times New Roman" w:hAnsi="Times New Roman" w:cs="Times New Roman"/>
                <w:noProof/>
                <w:color w:val="auto"/>
              </w:rPr>
              <w:t>9. Dashboard</w:t>
            </w:r>
            <w:r w:rsidRPr="00FE4406">
              <w:rPr>
                <w:rFonts w:ascii="Times New Roman" w:hAnsi="Times New Roman" w:cs="Times New Roman"/>
                <w:noProof/>
                <w:color w:val="auto"/>
              </w:rPr>
              <w:tab/>
            </w:r>
            <w:r w:rsidRPr="00FE4406">
              <w:rPr>
                <w:rFonts w:ascii="Times New Roman" w:hAnsi="Times New Roman" w:cs="Times New Roman"/>
                <w:noProof/>
                <w:color w:val="auto"/>
              </w:rPr>
              <w:fldChar w:fldCharType="begin"/>
            </w:r>
            <w:r w:rsidRPr="00FE4406">
              <w:rPr>
                <w:rFonts w:ascii="Times New Roman" w:hAnsi="Times New Roman" w:cs="Times New Roman"/>
                <w:noProof/>
                <w:color w:val="auto"/>
              </w:rPr>
              <w:instrText xml:space="preserve"> PAGEREF _Toc241175388 \h </w:instrText>
            </w:r>
            <w:r w:rsidRPr="00FE4406">
              <w:rPr>
                <w:rFonts w:ascii="Times New Roman" w:hAnsi="Times New Roman" w:cs="Times New Roman"/>
                <w:noProof/>
                <w:color w:val="auto"/>
              </w:rPr>
            </w:r>
            <w:r w:rsidRPr="00FE4406">
              <w:rPr>
                <w:rFonts w:ascii="Times New Roman" w:hAnsi="Times New Roman" w:cs="Times New Roman"/>
                <w:noProof/>
                <w:color w:val="auto"/>
              </w:rPr>
              <w:fldChar w:fldCharType="separate"/>
            </w:r>
            <w:r w:rsidR="006E051C">
              <w:rPr>
                <w:rFonts w:ascii="Times New Roman" w:hAnsi="Times New Roman" w:cs="Times New Roman"/>
                <w:noProof/>
                <w:color w:val="auto"/>
              </w:rPr>
              <w:t>9</w:t>
            </w:r>
            <w:r w:rsidRPr="00FE4406">
              <w:rPr>
                <w:rFonts w:ascii="Times New Roman" w:hAnsi="Times New Roman" w:cs="Times New Roman"/>
                <w:noProof/>
                <w:color w:val="auto"/>
              </w:rPr>
              <w:fldChar w:fldCharType="end"/>
            </w:r>
          </w:hyperlink>
        </w:p>
        <w:p w:rsidR="004E4052" w:rsidRPr="00FE4406" w:rsidRDefault="004E4052">
          <w:pPr>
            <w:pStyle w:val="TOC2"/>
            <w:tabs>
              <w:tab w:val="right" w:leader="dot" w:pos="9016"/>
            </w:tabs>
            <w:rPr>
              <w:rFonts w:ascii="Times New Roman" w:hAnsi="Times New Roman" w:cs="Times New Roman"/>
              <w:noProof/>
              <w:color w:val="auto"/>
            </w:rPr>
          </w:pPr>
          <w:hyperlink w:anchor="_Toc241175389" w:history="1">
            <w:r w:rsidRPr="00FE4406">
              <w:rPr>
                <w:rStyle w:val="Hyperlink"/>
                <w:rFonts w:ascii="Times New Roman" w:hAnsi="Times New Roman" w:cs="Times New Roman"/>
                <w:noProof/>
                <w:color w:val="auto"/>
              </w:rPr>
              <w:t>9.1 Executive overview</w:t>
            </w:r>
            <w:r w:rsidRPr="00FE4406">
              <w:rPr>
                <w:rFonts w:ascii="Times New Roman" w:hAnsi="Times New Roman" w:cs="Times New Roman"/>
                <w:noProof/>
                <w:color w:val="auto"/>
              </w:rPr>
              <w:tab/>
            </w:r>
            <w:r w:rsidRPr="00FE4406">
              <w:rPr>
                <w:rFonts w:ascii="Times New Roman" w:hAnsi="Times New Roman" w:cs="Times New Roman"/>
                <w:noProof/>
                <w:color w:val="auto"/>
              </w:rPr>
              <w:fldChar w:fldCharType="begin"/>
            </w:r>
            <w:r w:rsidRPr="00FE4406">
              <w:rPr>
                <w:rFonts w:ascii="Times New Roman" w:hAnsi="Times New Roman" w:cs="Times New Roman"/>
                <w:noProof/>
                <w:color w:val="auto"/>
              </w:rPr>
              <w:instrText xml:space="preserve"> PAGEREF _Toc241175389 \h </w:instrText>
            </w:r>
            <w:r w:rsidRPr="00FE4406">
              <w:rPr>
                <w:rFonts w:ascii="Times New Roman" w:hAnsi="Times New Roman" w:cs="Times New Roman"/>
                <w:noProof/>
                <w:color w:val="auto"/>
              </w:rPr>
            </w:r>
            <w:r w:rsidRPr="00FE4406">
              <w:rPr>
                <w:rFonts w:ascii="Times New Roman" w:hAnsi="Times New Roman" w:cs="Times New Roman"/>
                <w:noProof/>
                <w:color w:val="auto"/>
              </w:rPr>
              <w:fldChar w:fldCharType="separate"/>
            </w:r>
            <w:r w:rsidR="006E051C">
              <w:rPr>
                <w:rFonts w:ascii="Times New Roman" w:hAnsi="Times New Roman" w:cs="Times New Roman"/>
                <w:noProof/>
                <w:color w:val="auto"/>
              </w:rPr>
              <w:t>9</w:t>
            </w:r>
            <w:r w:rsidRPr="00FE4406">
              <w:rPr>
                <w:rFonts w:ascii="Times New Roman" w:hAnsi="Times New Roman" w:cs="Times New Roman"/>
                <w:noProof/>
                <w:color w:val="auto"/>
              </w:rPr>
              <w:fldChar w:fldCharType="end"/>
            </w:r>
          </w:hyperlink>
        </w:p>
        <w:p w:rsidR="004E4052" w:rsidRPr="00FE4406" w:rsidRDefault="004E4052">
          <w:pPr>
            <w:pStyle w:val="TOC2"/>
            <w:tabs>
              <w:tab w:val="right" w:leader="dot" w:pos="9016"/>
            </w:tabs>
            <w:rPr>
              <w:rFonts w:ascii="Times New Roman" w:hAnsi="Times New Roman" w:cs="Times New Roman"/>
              <w:noProof/>
              <w:color w:val="auto"/>
            </w:rPr>
          </w:pPr>
          <w:hyperlink w:anchor="_Toc241175390" w:history="1">
            <w:r w:rsidRPr="00FE4406">
              <w:rPr>
                <w:rStyle w:val="Hyperlink"/>
                <w:rFonts w:ascii="Times New Roman" w:hAnsi="Times New Roman" w:cs="Times New Roman"/>
                <w:noProof/>
                <w:color w:val="auto"/>
              </w:rPr>
              <w:t>9.2 Trends and seasons</w:t>
            </w:r>
            <w:r w:rsidRPr="00FE4406">
              <w:rPr>
                <w:rFonts w:ascii="Times New Roman" w:hAnsi="Times New Roman" w:cs="Times New Roman"/>
                <w:noProof/>
                <w:color w:val="auto"/>
              </w:rPr>
              <w:tab/>
            </w:r>
            <w:r w:rsidRPr="00FE4406">
              <w:rPr>
                <w:rFonts w:ascii="Times New Roman" w:hAnsi="Times New Roman" w:cs="Times New Roman"/>
                <w:noProof/>
                <w:color w:val="auto"/>
              </w:rPr>
              <w:fldChar w:fldCharType="begin"/>
            </w:r>
            <w:r w:rsidRPr="00FE4406">
              <w:rPr>
                <w:rFonts w:ascii="Times New Roman" w:hAnsi="Times New Roman" w:cs="Times New Roman"/>
                <w:noProof/>
                <w:color w:val="auto"/>
              </w:rPr>
              <w:instrText xml:space="preserve"> PAGEREF _Toc241175390 \h </w:instrText>
            </w:r>
            <w:r w:rsidRPr="00FE4406">
              <w:rPr>
                <w:rFonts w:ascii="Times New Roman" w:hAnsi="Times New Roman" w:cs="Times New Roman"/>
                <w:noProof/>
                <w:color w:val="auto"/>
              </w:rPr>
            </w:r>
            <w:r w:rsidRPr="00FE4406">
              <w:rPr>
                <w:rFonts w:ascii="Times New Roman" w:hAnsi="Times New Roman" w:cs="Times New Roman"/>
                <w:noProof/>
                <w:color w:val="auto"/>
              </w:rPr>
              <w:fldChar w:fldCharType="separate"/>
            </w:r>
            <w:r w:rsidR="006E051C">
              <w:rPr>
                <w:rFonts w:ascii="Times New Roman" w:hAnsi="Times New Roman" w:cs="Times New Roman"/>
                <w:noProof/>
                <w:color w:val="auto"/>
              </w:rPr>
              <w:t>9</w:t>
            </w:r>
            <w:r w:rsidRPr="00FE4406">
              <w:rPr>
                <w:rFonts w:ascii="Times New Roman" w:hAnsi="Times New Roman" w:cs="Times New Roman"/>
                <w:noProof/>
                <w:color w:val="auto"/>
              </w:rPr>
              <w:fldChar w:fldCharType="end"/>
            </w:r>
          </w:hyperlink>
        </w:p>
        <w:p w:rsidR="004E4052" w:rsidRPr="00FE4406" w:rsidRDefault="004E4052">
          <w:pPr>
            <w:pStyle w:val="TOC2"/>
            <w:tabs>
              <w:tab w:val="right" w:leader="dot" w:pos="9016"/>
            </w:tabs>
            <w:rPr>
              <w:rFonts w:ascii="Times New Roman" w:hAnsi="Times New Roman" w:cs="Times New Roman"/>
              <w:noProof/>
              <w:color w:val="auto"/>
            </w:rPr>
          </w:pPr>
          <w:hyperlink w:anchor="_Toc241175391" w:history="1">
            <w:r w:rsidRPr="00FE4406">
              <w:rPr>
                <w:rStyle w:val="Hyperlink"/>
                <w:rFonts w:ascii="Times New Roman" w:hAnsi="Times New Roman" w:cs="Times New Roman"/>
                <w:noProof/>
                <w:color w:val="auto"/>
              </w:rPr>
              <w:t>9.3 Pollution drivers</w:t>
            </w:r>
            <w:r w:rsidRPr="00FE4406">
              <w:rPr>
                <w:rFonts w:ascii="Times New Roman" w:hAnsi="Times New Roman" w:cs="Times New Roman"/>
                <w:noProof/>
                <w:color w:val="auto"/>
              </w:rPr>
              <w:tab/>
            </w:r>
            <w:r w:rsidRPr="00FE4406">
              <w:rPr>
                <w:rFonts w:ascii="Times New Roman" w:hAnsi="Times New Roman" w:cs="Times New Roman"/>
                <w:noProof/>
                <w:color w:val="auto"/>
              </w:rPr>
              <w:fldChar w:fldCharType="begin"/>
            </w:r>
            <w:r w:rsidRPr="00FE4406">
              <w:rPr>
                <w:rFonts w:ascii="Times New Roman" w:hAnsi="Times New Roman" w:cs="Times New Roman"/>
                <w:noProof/>
                <w:color w:val="auto"/>
              </w:rPr>
              <w:instrText xml:space="preserve"> PAGEREF _Toc241175391 \h </w:instrText>
            </w:r>
            <w:r w:rsidRPr="00FE4406">
              <w:rPr>
                <w:rFonts w:ascii="Times New Roman" w:hAnsi="Times New Roman" w:cs="Times New Roman"/>
                <w:noProof/>
                <w:color w:val="auto"/>
              </w:rPr>
            </w:r>
            <w:r w:rsidRPr="00FE4406">
              <w:rPr>
                <w:rFonts w:ascii="Times New Roman" w:hAnsi="Times New Roman" w:cs="Times New Roman"/>
                <w:noProof/>
                <w:color w:val="auto"/>
              </w:rPr>
              <w:fldChar w:fldCharType="separate"/>
            </w:r>
            <w:r w:rsidR="006E051C">
              <w:rPr>
                <w:rFonts w:ascii="Times New Roman" w:hAnsi="Times New Roman" w:cs="Times New Roman"/>
                <w:noProof/>
                <w:color w:val="auto"/>
              </w:rPr>
              <w:t>11</w:t>
            </w:r>
            <w:r w:rsidRPr="00FE4406">
              <w:rPr>
                <w:rFonts w:ascii="Times New Roman" w:hAnsi="Times New Roman" w:cs="Times New Roman"/>
                <w:noProof/>
                <w:color w:val="auto"/>
              </w:rPr>
              <w:fldChar w:fldCharType="end"/>
            </w:r>
          </w:hyperlink>
        </w:p>
        <w:p w:rsidR="004E4052" w:rsidRPr="00FE4406" w:rsidRDefault="004E4052">
          <w:pPr>
            <w:pStyle w:val="TOC2"/>
            <w:tabs>
              <w:tab w:val="right" w:leader="dot" w:pos="9016"/>
            </w:tabs>
            <w:rPr>
              <w:rFonts w:ascii="Times New Roman" w:hAnsi="Times New Roman" w:cs="Times New Roman"/>
              <w:noProof/>
              <w:color w:val="auto"/>
            </w:rPr>
          </w:pPr>
          <w:hyperlink w:anchor="_Toc241175392" w:history="1">
            <w:r w:rsidRPr="00FE4406">
              <w:rPr>
                <w:rStyle w:val="Hyperlink"/>
                <w:rFonts w:ascii="Times New Roman" w:hAnsi="Times New Roman" w:cs="Times New Roman"/>
                <w:noProof/>
                <w:color w:val="auto"/>
              </w:rPr>
              <w:t>9.4 Next-day AQI forecast</w:t>
            </w:r>
            <w:r w:rsidRPr="00FE4406">
              <w:rPr>
                <w:rFonts w:ascii="Times New Roman" w:hAnsi="Times New Roman" w:cs="Times New Roman"/>
                <w:noProof/>
                <w:color w:val="auto"/>
              </w:rPr>
              <w:tab/>
            </w:r>
            <w:r w:rsidRPr="00FE4406">
              <w:rPr>
                <w:rFonts w:ascii="Times New Roman" w:hAnsi="Times New Roman" w:cs="Times New Roman"/>
                <w:noProof/>
                <w:color w:val="auto"/>
              </w:rPr>
              <w:fldChar w:fldCharType="begin"/>
            </w:r>
            <w:r w:rsidRPr="00FE4406">
              <w:rPr>
                <w:rFonts w:ascii="Times New Roman" w:hAnsi="Times New Roman" w:cs="Times New Roman"/>
                <w:noProof/>
                <w:color w:val="auto"/>
              </w:rPr>
              <w:instrText xml:space="preserve"> PAGEREF _Toc241175392 \h </w:instrText>
            </w:r>
            <w:r w:rsidRPr="00FE4406">
              <w:rPr>
                <w:rFonts w:ascii="Times New Roman" w:hAnsi="Times New Roman" w:cs="Times New Roman"/>
                <w:noProof/>
                <w:color w:val="auto"/>
              </w:rPr>
            </w:r>
            <w:r w:rsidRPr="00FE4406">
              <w:rPr>
                <w:rFonts w:ascii="Times New Roman" w:hAnsi="Times New Roman" w:cs="Times New Roman"/>
                <w:noProof/>
                <w:color w:val="auto"/>
              </w:rPr>
              <w:fldChar w:fldCharType="separate"/>
            </w:r>
            <w:r w:rsidR="006E051C">
              <w:rPr>
                <w:rFonts w:ascii="Times New Roman" w:hAnsi="Times New Roman" w:cs="Times New Roman"/>
                <w:noProof/>
                <w:color w:val="auto"/>
              </w:rPr>
              <w:t>12</w:t>
            </w:r>
            <w:r w:rsidRPr="00FE4406">
              <w:rPr>
                <w:rFonts w:ascii="Times New Roman" w:hAnsi="Times New Roman" w:cs="Times New Roman"/>
                <w:noProof/>
                <w:color w:val="auto"/>
              </w:rPr>
              <w:fldChar w:fldCharType="end"/>
            </w:r>
          </w:hyperlink>
        </w:p>
        <w:p w:rsidR="004E4052" w:rsidRPr="00FE4406" w:rsidRDefault="004E4052">
          <w:pPr>
            <w:pStyle w:val="TOC2"/>
            <w:tabs>
              <w:tab w:val="right" w:leader="dot" w:pos="9016"/>
            </w:tabs>
            <w:rPr>
              <w:rFonts w:ascii="Times New Roman" w:hAnsi="Times New Roman" w:cs="Times New Roman"/>
              <w:noProof/>
              <w:color w:val="auto"/>
            </w:rPr>
          </w:pPr>
          <w:hyperlink w:anchor="_Toc241175393" w:history="1">
            <w:r w:rsidRPr="00FE4406">
              <w:rPr>
                <w:rStyle w:val="Hyperlink"/>
                <w:rFonts w:ascii="Times New Roman" w:hAnsi="Times New Roman" w:cs="Times New Roman"/>
                <w:noProof/>
                <w:color w:val="auto"/>
              </w:rPr>
              <w:t>9.5 Insights and actions</w:t>
            </w:r>
            <w:r w:rsidRPr="00FE4406">
              <w:rPr>
                <w:rFonts w:ascii="Times New Roman" w:hAnsi="Times New Roman" w:cs="Times New Roman"/>
                <w:noProof/>
                <w:color w:val="auto"/>
              </w:rPr>
              <w:tab/>
            </w:r>
            <w:r w:rsidRPr="00FE4406">
              <w:rPr>
                <w:rFonts w:ascii="Times New Roman" w:hAnsi="Times New Roman" w:cs="Times New Roman"/>
                <w:noProof/>
                <w:color w:val="auto"/>
              </w:rPr>
              <w:fldChar w:fldCharType="begin"/>
            </w:r>
            <w:r w:rsidRPr="00FE4406">
              <w:rPr>
                <w:rFonts w:ascii="Times New Roman" w:hAnsi="Times New Roman" w:cs="Times New Roman"/>
                <w:noProof/>
                <w:color w:val="auto"/>
              </w:rPr>
              <w:instrText xml:space="preserve"> PAGEREF _Toc241175393 \h </w:instrText>
            </w:r>
            <w:r w:rsidRPr="00FE4406">
              <w:rPr>
                <w:rFonts w:ascii="Times New Roman" w:hAnsi="Times New Roman" w:cs="Times New Roman"/>
                <w:noProof/>
                <w:color w:val="auto"/>
              </w:rPr>
            </w:r>
            <w:r w:rsidRPr="00FE4406">
              <w:rPr>
                <w:rFonts w:ascii="Times New Roman" w:hAnsi="Times New Roman" w:cs="Times New Roman"/>
                <w:noProof/>
                <w:color w:val="auto"/>
              </w:rPr>
              <w:fldChar w:fldCharType="separate"/>
            </w:r>
            <w:r w:rsidR="006E051C">
              <w:rPr>
                <w:rFonts w:ascii="Times New Roman" w:hAnsi="Times New Roman" w:cs="Times New Roman"/>
                <w:noProof/>
                <w:color w:val="auto"/>
              </w:rPr>
              <w:t>12</w:t>
            </w:r>
            <w:r w:rsidRPr="00FE4406">
              <w:rPr>
                <w:rFonts w:ascii="Times New Roman" w:hAnsi="Times New Roman" w:cs="Times New Roman"/>
                <w:noProof/>
                <w:color w:val="auto"/>
              </w:rPr>
              <w:fldChar w:fldCharType="end"/>
            </w:r>
          </w:hyperlink>
        </w:p>
        <w:p w:rsidR="004E4052" w:rsidRPr="00FE4406" w:rsidRDefault="004E4052">
          <w:pPr>
            <w:pStyle w:val="TOC1"/>
            <w:tabs>
              <w:tab w:val="right" w:leader="dot" w:pos="9016"/>
            </w:tabs>
            <w:rPr>
              <w:rFonts w:ascii="Times New Roman" w:hAnsi="Times New Roman" w:cs="Times New Roman"/>
              <w:noProof/>
              <w:color w:val="auto"/>
            </w:rPr>
          </w:pPr>
          <w:hyperlink w:anchor="_Toc241175394" w:history="1">
            <w:r w:rsidRPr="00FE4406">
              <w:rPr>
                <w:rStyle w:val="Hyperlink"/>
                <w:rFonts w:ascii="Times New Roman" w:hAnsi="Times New Roman" w:cs="Times New Roman"/>
                <w:noProof/>
                <w:color w:val="auto"/>
              </w:rPr>
              <w:t>10. Insights, Risks, Opportunities and Actions</w:t>
            </w:r>
            <w:r w:rsidRPr="00FE4406">
              <w:rPr>
                <w:rFonts w:ascii="Times New Roman" w:hAnsi="Times New Roman" w:cs="Times New Roman"/>
                <w:noProof/>
                <w:color w:val="auto"/>
              </w:rPr>
              <w:tab/>
            </w:r>
            <w:r w:rsidRPr="00FE4406">
              <w:rPr>
                <w:rFonts w:ascii="Times New Roman" w:hAnsi="Times New Roman" w:cs="Times New Roman"/>
                <w:noProof/>
                <w:color w:val="auto"/>
              </w:rPr>
              <w:fldChar w:fldCharType="begin"/>
            </w:r>
            <w:r w:rsidRPr="00FE4406">
              <w:rPr>
                <w:rFonts w:ascii="Times New Roman" w:hAnsi="Times New Roman" w:cs="Times New Roman"/>
                <w:noProof/>
                <w:color w:val="auto"/>
              </w:rPr>
              <w:instrText xml:space="preserve"> PAGEREF _Toc241175394 \h </w:instrText>
            </w:r>
            <w:r w:rsidRPr="00FE4406">
              <w:rPr>
                <w:rFonts w:ascii="Times New Roman" w:hAnsi="Times New Roman" w:cs="Times New Roman"/>
                <w:noProof/>
                <w:color w:val="auto"/>
              </w:rPr>
            </w:r>
            <w:r w:rsidRPr="00FE4406">
              <w:rPr>
                <w:rFonts w:ascii="Times New Roman" w:hAnsi="Times New Roman" w:cs="Times New Roman"/>
                <w:noProof/>
                <w:color w:val="auto"/>
              </w:rPr>
              <w:fldChar w:fldCharType="separate"/>
            </w:r>
            <w:r w:rsidR="006E051C">
              <w:rPr>
                <w:rFonts w:ascii="Times New Roman" w:hAnsi="Times New Roman" w:cs="Times New Roman"/>
                <w:noProof/>
                <w:color w:val="auto"/>
              </w:rPr>
              <w:t>13</w:t>
            </w:r>
            <w:r w:rsidRPr="00FE4406">
              <w:rPr>
                <w:rFonts w:ascii="Times New Roman" w:hAnsi="Times New Roman" w:cs="Times New Roman"/>
                <w:noProof/>
                <w:color w:val="auto"/>
              </w:rPr>
              <w:fldChar w:fldCharType="end"/>
            </w:r>
          </w:hyperlink>
        </w:p>
        <w:p w:rsidR="004E4052" w:rsidRPr="00FE4406" w:rsidRDefault="004E4052">
          <w:pPr>
            <w:pStyle w:val="TOC2"/>
            <w:tabs>
              <w:tab w:val="right" w:leader="dot" w:pos="9016"/>
            </w:tabs>
            <w:rPr>
              <w:rFonts w:ascii="Times New Roman" w:hAnsi="Times New Roman" w:cs="Times New Roman"/>
              <w:noProof/>
              <w:color w:val="auto"/>
            </w:rPr>
          </w:pPr>
          <w:hyperlink w:anchor="_Toc241175395" w:history="1">
            <w:r w:rsidRPr="00FE4406">
              <w:rPr>
                <w:rStyle w:val="Hyperlink"/>
                <w:rFonts w:ascii="Times New Roman" w:hAnsi="Times New Roman" w:cs="Times New Roman"/>
                <w:noProof/>
                <w:color w:val="auto"/>
              </w:rPr>
              <w:t>Risks</w:t>
            </w:r>
            <w:r w:rsidRPr="00FE4406">
              <w:rPr>
                <w:rFonts w:ascii="Times New Roman" w:hAnsi="Times New Roman" w:cs="Times New Roman"/>
                <w:noProof/>
                <w:color w:val="auto"/>
              </w:rPr>
              <w:tab/>
            </w:r>
            <w:r w:rsidRPr="00FE4406">
              <w:rPr>
                <w:rFonts w:ascii="Times New Roman" w:hAnsi="Times New Roman" w:cs="Times New Roman"/>
                <w:noProof/>
                <w:color w:val="auto"/>
              </w:rPr>
              <w:fldChar w:fldCharType="begin"/>
            </w:r>
            <w:r w:rsidRPr="00FE4406">
              <w:rPr>
                <w:rFonts w:ascii="Times New Roman" w:hAnsi="Times New Roman" w:cs="Times New Roman"/>
                <w:noProof/>
                <w:color w:val="auto"/>
              </w:rPr>
              <w:instrText xml:space="preserve"> PAGEREF _Toc241175395 \h </w:instrText>
            </w:r>
            <w:r w:rsidRPr="00FE4406">
              <w:rPr>
                <w:rFonts w:ascii="Times New Roman" w:hAnsi="Times New Roman" w:cs="Times New Roman"/>
                <w:noProof/>
                <w:color w:val="auto"/>
              </w:rPr>
            </w:r>
            <w:r w:rsidRPr="00FE4406">
              <w:rPr>
                <w:rFonts w:ascii="Times New Roman" w:hAnsi="Times New Roman" w:cs="Times New Roman"/>
                <w:noProof/>
                <w:color w:val="auto"/>
              </w:rPr>
              <w:fldChar w:fldCharType="separate"/>
            </w:r>
            <w:r w:rsidR="006E051C">
              <w:rPr>
                <w:rFonts w:ascii="Times New Roman" w:hAnsi="Times New Roman" w:cs="Times New Roman"/>
                <w:noProof/>
                <w:color w:val="auto"/>
              </w:rPr>
              <w:t>13</w:t>
            </w:r>
            <w:r w:rsidRPr="00FE4406">
              <w:rPr>
                <w:rFonts w:ascii="Times New Roman" w:hAnsi="Times New Roman" w:cs="Times New Roman"/>
                <w:noProof/>
                <w:color w:val="auto"/>
              </w:rPr>
              <w:fldChar w:fldCharType="end"/>
            </w:r>
          </w:hyperlink>
        </w:p>
        <w:p w:rsidR="004E4052" w:rsidRPr="00FE4406" w:rsidRDefault="004E4052">
          <w:pPr>
            <w:pStyle w:val="TOC2"/>
            <w:tabs>
              <w:tab w:val="right" w:leader="dot" w:pos="9016"/>
            </w:tabs>
            <w:rPr>
              <w:rFonts w:ascii="Times New Roman" w:hAnsi="Times New Roman" w:cs="Times New Roman"/>
              <w:noProof/>
              <w:color w:val="auto"/>
            </w:rPr>
          </w:pPr>
          <w:hyperlink w:anchor="_Toc241175396" w:history="1">
            <w:r w:rsidRPr="00FE4406">
              <w:rPr>
                <w:rStyle w:val="Hyperlink"/>
                <w:rFonts w:ascii="Times New Roman" w:hAnsi="Times New Roman" w:cs="Times New Roman"/>
                <w:noProof/>
                <w:color w:val="auto"/>
              </w:rPr>
              <w:t>Opportunities</w:t>
            </w:r>
            <w:r w:rsidRPr="00FE4406">
              <w:rPr>
                <w:rFonts w:ascii="Times New Roman" w:hAnsi="Times New Roman" w:cs="Times New Roman"/>
                <w:noProof/>
                <w:color w:val="auto"/>
              </w:rPr>
              <w:tab/>
            </w:r>
            <w:r w:rsidRPr="00FE4406">
              <w:rPr>
                <w:rFonts w:ascii="Times New Roman" w:hAnsi="Times New Roman" w:cs="Times New Roman"/>
                <w:noProof/>
                <w:color w:val="auto"/>
              </w:rPr>
              <w:fldChar w:fldCharType="begin"/>
            </w:r>
            <w:r w:rsidRPr="00FE4406">
              <w:rPr>
                <w:rFonts w:ascii="Times New Roman" w:hAnsi="Times New Roman" w:cs="Times New Roman"/>
                <w:noProof/>
                <w:color w:val="auto"/>
              </w:rPr>
              <w:instrText xml:space="preserve"> PAGEREF _Toc241175396 \h </w:instrText>
            </w:r>
            <w:r w:rsidRPr="00FE4406">
              <w:rPr>
                <w:rFonts w:ascii="Times New Roman" w:hAnsi="Times New Roman" w:cs="Times New Roman"/>
                <w:noProof/>
                <w:color w:val="auto"/>
              </w:rPr>
            </w:r>
            <w:r w:rsidRPr="00FE4406">
              <w:rPr>
                <w:rFonts w:ascii="Times New Roman" w:hAnsi="Times New Roman" w:cs="Times New Roman"/>
                <w:noProof/>
                <w:color w:val="auto"/>
              </w:rPr>
              <w:fldChar w:fldCharType="separate"/>
            </w:r>
            <w:r w:rsidR="006E051C">
              <w:rPr>
                <w:rFonts w:ascii="Times New Roman" w:hAnsi="Times New Roman" w:cs="Times New Roman"/>
                <w:noProof/>
                <w:color w:val="auto"/>
              </w:rPr>
              <w:t>13</w:t>
            </w:r>
            <w:r w:rsidRPr="00FE4406">
              <w:rPr>
                <w:rFonts w:ascii="Times New Roman" w:hAnsi="Times New Roman" w:cs="Times New Roman"/>
                <w:noProof/>
                <w:color w:val="auto"/>
              </w:rPr>
              <w:fldChar w:fldCharType="end"/>
            </w:r>
          </w:hyperlink>
        </w:p>
        <w:p w:rsidR="004E4052" w:rsidRPr="00FE4406" w:rsidRDefault="004E4052">
          <w:pPr>
            <w:pStyle w:val="TOC2"/>
            <w:tabs>
              <w:tab w:val="right" w:leader="dot" w:pos="9016"/>
            </w:tabs>
            <w:rPr>
              <w:rFonts w:ascii="Times New Roman" w:hAnsi="Times New Roman" w:cs="Times New Roman"/>
              <w:noProof/>
              <w:color w:val="auto"/>
            </w:rPr>
          </w:pPr>
          <w:hyperlink w:anchor="_Toc241175397" w:history="1">
            <w:r w:rsidRPr="00FE4406">
              <w:rPr>
                <w:rStyle w:val="Hyperlink"/>
                <w:rFonts w:ascii="Times New Roman" w:hAnsi="Times New Roman" w:cs="Times New Roman"/>
                <w:noProof/>
                <w:color w:val="auto"/>
              </w:rPr>
              <w:t>Recommended actions</w:t>
            </w:r>
            <w:r w:rsidRPr="00FE4406">
              <w:rPr>
                <w:rFonts w:ascii="Times New Roman" w:hAnsi="Times New Roman" w:cs="Times New Roman"/>
                <w:noProof/>
                <w:color w:val="auto"/>
              </w:rPr>
              <w:tab/>
            </w:r>
            <w:r w:rsidRPr="00FE4406">
              <w:rPr>
                <w:rFonts w:ascii="Times New Roman" w:hAnsi="Times New Roman" w:cs="Times New Roman"/>
                <w:noProof/>
                <w:color w:val="auto"/>
              </w:rPr>
              <w:fldChar w:fldCharType="begin"/>
            </w:r>
            <w:r w:rsidRPr="00FE4406">
              <w:rPr>
                <w:rFonts w:ascii="Times New Roman" w:hAnsi="Times New Roman" w:cs="Times New Roman"/>
                <w:noProof/>
                <w:color w:val="auto"/>
              </w:rPr>
              <w:instrText xml:space="preserve"> PAGEREF _Toc241175397 \h </w:instrText>
            </w:r>
            <w:r w:rsidRPr="00FE4406">
              <w:rPr>
                <w:rFonts w:ascii="Times New Roman" w:hAnsi="Times New Roman" w:cs="Times New Roman"/>
                <w:noProof/>
                <w:color w:val="auto"/>
              </w:rPr>
            </w:r>
            <w:r w:rsidRPr="00FE4406">
              <w:rPr>
                <w:rFonts w:ascii="Times New Roman" w:hAnsi="Times New Roman" w:cs="Times New Roman"/>
                <w:noProof/>
                <w:color w:val="auto"/>
              </w:rPr>
              <w:fldChar w:fldCharType="separate"/>
            </w:r>
            <w:r w:rsidR="006E051C">
              <w:rPr>
                <w:rFonts w:ascii="Times New Roman" w:hAnsi="Times New Roman" w:cs="Times New Roman"/>
                <w:noProof/>
                <w:color w:val="auto"/>
              </w:rPr>
              <w:t>13</w:t>
            </w:r>
            <w:r w:rsidRPr="00FE4406">
              <w:rPr>
                <w:rFonts w:ascii="Times New Roman" w:hAnsi="Times New Roman" w:cs="Times New Roman"/>
                <w:noProof/>
                <w:color w:val="auto"/>
              </w:rPr>
              <w:fldChar w:fldCharType="end"/>
            </w:r>
          </w:hyperlink>
        </w:p>
        <w:p w:rsidR="004E4052" w:rsidRPr="00FE4406" w:rsidRDefault="004E4052">
          <w:pPr>
            <w:pStyle w:val="TOC1"/>
            <w:tabs>
              <w:tab w:val="right" w:leader="dot" w:pos="9016"/>
            </w:tabs>
            <w:rPr>
              <w:rFonts w:ascii="Times New Roman" w:hAnsi="Times New Roman" w:cs="Times New Roman"/>
              <w:noProof/>
              <w:color w:val="auto"/>
            </w:rPr>
          </w:pPr>
          <w:hyperlink w:anchor="_Toc241175398" w:history="1">
            <w:r w:rsidRPr="00FE4406">
              <w:rPr>
                <w:rStyle w:val="Hyperlink"/>
                <w:rFonts w:ascii="Times New Roman" w:hAnsi="Times New Roman" w:cs="Times New Roman"/>
                <w:noProof/>
                <w:color w:val="auto"/>
              </w:rPr>
              <w:t>11. Limitations</w:t>
            </w:r>
            <w:r w:rsidRPr="00FE4406">
              <w:rPr>
                <w:rFonts w:ascii="Times New Roman" w:hAnsi="Times New Roman" w:cs="Times New Roman"/>
                <w:noProof/>
                <w:color w:val="auto"/>
              </w:rPr>
              <w:tab/>
            </w:r>
            <w:r w:rsidRPr="00FE4406">
              <w:rPr>
                <w:rFonts w:ascii="Times New Roman" w:hAnsi="Times New Roman" w:cs="Times New Roman"/>
                <w:noProof/>
                <w:color w:val="auto"/>
              </w:rPr>
              <w:fldChar w:fldCharType="begin"/>
            </w:r>
            <w:r w:rsidRPr="00FE4406">
              <w:rPr>
                <w:rFonts w:ascii="Times New Roman" w:hAnsi="Times New Roman" w:cs="Times New Roman"/>
                <w:noProof/>
                <w:color w:val="auto"/>
              </w:rPr>
              <w:instrText xml:space="preserve"> PAGEREF _Toc241175398 \h </w:instrText>
            </w:r>
            <w:r w:rsidRPr="00FE4406">
              <w:rPr>
                <w:rFonts w:ascii="Times New Roman" w:hAnsi="Times New Roman" w:cs="Times New Roman"/>
                <w:noProof/>
                <w:color w:val="auto"/>
              </w:rPr>
            </w:r>
            <w:r w:rsidRPr="00FE4406">
              <w:rPr>
                <w:rFonts w:ascii="Times New Roman" w:hAnsi="Times New Roman" w:cs="Times New Roman"/>
                <w:noProof/>
                <w:color w:val="auto"/>
              </w:rPr>
              <w:fldChar w:fldCharType="separate"/>
            </w:r>
            <w:r w:rsidR="006E051C">
              <w:rPr>
                <w:rFonts w:ascii="Times New Roman" w:hAnsi="Times New Roman" w:cs="Times New Roman"/>
                <w:noProof/>
                <w:color w:val="auto"/>
              </w:rPr>
              <w:t>13</w:t>
            </w:r>
            <w:r w:rsidRPr="00FE4406">
              <w:rPr>
                <w:rFonts w:ascii="Times New Roman" w:hAnsi="Times New Roman" w:cs="Times New Roman"/>
                <w:noProof/>
                <w:color w:val="auto"/>
              </w:rPr>
              <w:fldChar w:fldCharType="end"/>
            </w:r>
          </w:hyperlink>
        </w:p>
        <w:p w:rsidR="004E4052" w:rsidRPr="00FE4406" w:rsidRDefault="004E4052">
          <w:pPr>
            <w:pStyle w:val="TOC1"/>
            <w:tabs>
              <w:tab w:val="right" w:leader="dot" w:pos="9016"/>
            </w:tabs>
            <w:rPr>
              <w:rFonts w:ascii="Times New Roman" w:hAnsi="Times New Roman" w:cs="Times New Roman"/>
              <w:noProof/>
              <w:color w:val="auto"/>
            </w:rPr>
          </w:pPr>
          <w:hyperlink w:anchor="_Toc241175399" w:history="1">
            <w:r w:rsidRPr="00FE4406">
              <w:rPr>
                <w:rStyle w:val="Hyperlink"/>
                <w:rFonts w:ascii="Times New Roman" w:hAnsi="Times New Roman" w:cs="Times New Roman"/>
                <w:noProof/>
                <w:color w:val="auto"/>
              </w:rPr>
              <w:t>12. Conclusion and Future Scope</w:t>
            </w:r>
            <w:r w:rsidRPr="00FE4406">
              <w:rPr>
                <w:rFonts w:ascii="Times New Roman" w:hAnsi="Times New Roman" w:cs="Times New Roman"/>
                <w:noProof/>
                <w:color w:val="auto"/>
              </w:rPr>
              <w:tab/>
            </w:r>
            <w:r w:rsidRPr="00FE4406">
              <w:rPr>
                <w:rFonts w:ascii="Times New Roman" w:hAnsi="Times New Roman" w:cs="Times New Roman"/>
                <w:noProof/>
                <w:color w:val="auto"/>
              </w:rPr>
              <w:fldChar w:fldCharType="begin"/>
            </w:r>
            <w:r w:rsidRPr="00FE4406">
              <w:rPr>
                <w:rFonts w:ascii="Times New Roman" w:hAnsi="Times New Roman" w:cs="Times New Roman"/>
                <w:noProof/>
                <w:color w:val="auto"/>
              </w:rPr>
              <w:instrText xml:space="preserve"> PAGEREF _Toc241175399 \h </w:instrText>
            </w:r>
            <w:r w:rsidRPr="00FE4406">
              <w:rPr>
                <w:rFonts w:ascii="Times New Roman" w:hAnsi="Times New Roman" w:cs="Times New Roman"/>
                <w:noProof/>
                <w:color w:val="auto"/>
              </w:rPr>
            </w:r>
            <w:r w:rsidRPr="00FE4406">
              <w:rPr>
                <w:rFonts w:ascii="Times New Roman" w:hAnsi="Times New Roman" w:cs="Times New Roman"/>
                <w:noProof/>
                <w:color w:val="auto"/>
              </w:rPr>
              <w:fldChar w:fldCharType="separate"/>
            </w:r>
            <w:r w:rsidR="006E051C">
              <w:rPr>
                <w:rFonts w:ascii="Times New Roman" w:hAnsi="Times New Roman" w:cs="Times New Roman"/>
                <w:noProof/>
                <w:color w:val="auto"/>
              </w:rPr>
              <w:t>14</w:t>
            </w:r>
            <w:r w:rsidRPr="00FE4406">
              <w:rPr>
                <w:rFonts w:ascii="Times New Roman" w:hAnsi="Times New Roman" w:cs="Times New Roman"/>
                <w:noProof/>
                <w:color w:val="auto"/>
              </w:rPr>
              <w:fldChar w:fldCharType="end"/>
            </w:r>
          </w:hyperlink>
        </w:p>
        <w:p w:rsidR="004E4052" w:rsidRPr="00FE4406" w:rsidRDefault="004E4052">
          <w:pPr>
            <w:pStyle w:val="TOC1"/>
            <w:tabs>
              <w:tab w:val="right" w:leader="dot" w:pos="9016"/>
            </w:tabs>
            <w:rPr>
              <w:rFonts w:ascii="Times New Roman" w:hAnsi="Times New Roman" w:cs="Times New Roman"/>
              <w:noProof/>
              <w:color w:val="auto"/>
            </w:rPr>
          </w:pPr>
          <w:hyperlink w:anchor="_Toc241175400" w:history="1">
            <w:r w:rsidRPr="00FE4406">
              <w:rPr>
                <w:rStyle w:val="Hyperlink"/>
                <w:rFonts w:ascii="Times New Roman" w:hAnsi="Times New Roman" w:cs="Times New Roman"/>
                <w:noProof/>
                <w:color w:val="auto"/>
              </w:rPr>
              <w:t>13. References</w:t>
            </w:r>
            <w:r w:rsidRPr="00FE4406">
              <w:rPr>
                <w:rFonts w:ascii="Times New Roman" w:hAnsi="Times New Roman" w:cs="Times New Roman"/>
                <w:noProof/>
                <w:color w:val="auto"/>
              </w:rPr>
              <w:tab/>
            </w:r>
            <w:r w:rsidRPr="00FE4406">
              <w:rPr>
                <w:rFonts w:ascii="Times New Roman" w:hAnsi="Times New Roman" w:cs="Times New Roman"/>
                <w:noProof/>
                <w:color w:val="auto"/>
              </w:rPr>
              <w:fldChar w:fldCharType="begin"/>
            </w:r>
            <w:r w:rsidRPr="00FE4406">
              <w:rPr>
                <w:rFonts w:ascii="Times New Roman" w:hAnsi="Times New Roman" w:cs="Times New Roman"/>
                <w:noProof/>
                <w:color w:val="auto"/>
              </w:rPr>
              <w:instrText xml:space="preserve"> PAGEREF _Toc241175400 \h </w:instrText>
            </w:r>
            <w:r w:rsidRPr="00FE4406">
              <w:rPr>
                <w:rFonts w:ascii="Times New Roman" w:hAnsi="Times New Roman" w:cs="Times New Roman"/>
                <w:noProof/>
                <w:color w:val="auto"/>
              </w:rPr>
            </w:r>
            <w:r w:rsidRPr="00FE4406">
              <w:rPr>
                <w:rFonts w:ascii="Times New Roman" w:hAnsi="Times New Roman" w:cs="Times New Roman"/>
                <w:noProof/>
                <w:color w:val="auto"/>
              </w:rPr>
              <w:fldChar w:fldCharType="separate"/>
            </w:r>
            <w:r w:rsidR="006E051C">
              <w:rPr>
                <w:rFonts w:ascii="Times New Roman" w:hAnsi="Times New Roman" w:cs="Times New Roman"/>
                <w:noProof/>
                <w:color w:val="auto"/>
              </w:rPr>
              <w:t>14</w:t>
            </w:r>
            <w:r w:rsidRPr="00FE4406">
              <w:rPr>
                <w:rFonts w:ascii="Times New Roman" w:hAnsi="Times New Roman" w:cs="Times New Roman"/>
                <w:noProof/>
                <w:color w:val="auto"/>
              </w:rPr>
              <w:fldChar w:fldCharType="end"/>
            </w:r>
          </w:hyperlink>
        </w:p>
        <w:p w:rsidR="00C04427" w:rsidRPr="00FE4406" w:rsidRDefault="00DA6C51">
          <w:pPr>
            <w:rPr>
              <w:rFonts w:ascii="Times New Roman" w:hAnsi="Times New Roman" w:cs="Times New Roman"/>
              <w:color w:val="auto"/>
            </w:rPr>
          </w:pPr>
          <w:r w:rsidRPr="00FE4406">
            <w:rPr>
              <w:rFonts w:ascii="Times New Roman" w:hAnsi="Times New Roman" w:cs="Times New Roman"/>
              <w:color w:val="auto"/>
            </w:rPr>
            <w:fldChar w:fldCharType="end"/>
          </w:r>
        </w:p>
      </w:sdtContent>
    </w:sdt>
    <w:p w:rsidR="00C04427" w:rsidRPr="00FE4406" w:rsidRDefault="00DA6C51">
      <w:pPr>
        <w:rPr>
          <w:rFonts w:ascii="Times New Roman" w:hAnsi="Times New Roman" w:cs="Times New Roman"/>
          <w:color w:val="auto"/>
        </w:rPr>
      </w:pPr>
      <w:r w:rsidRPr="00FE4406">
        <w:rPr>
          <w:rFonts w:ascii="Times New Roman" w:hAnsi="Times New Roman" w:cs="Times New Roman"/>
          <w:color w:val="auto"/>
        </w:rPr>
        <w:br w:type="page"/>
      </w:r>
    </w:p>
    <w:p w:rsidR="00C04427" w:rsidRPr="00FE4406" w:rsidRDefault="00DA6C51">
      <w:pPr>
        <w:pStyle w:val="Heading1"/>
        <w:rPr>
          <w:rFonts w:ascii="Times New Roman" w:hAnsi="Times New Roman" w:cs="Times New Roman"/>
          <w:color w:val="auto"/>
        </w:rPr>
      </w:pPr>
      <w:bookmarkStart w:id="2" w:name="_Toc241175371"/>
      <w:r w:rsidRPr="00FE4406">
        <w:rPr>
          <w:rFonts w:ascii="Times New Roman" w:hAnsi="Times New Roman" w:cs="Times New Roman"/>
          <w:color w:val="auto"/>
        </w:rPr>
        <w:lastRenderedPageBreak/>
        <w:t>Abstract</w:t>
      </w:r>
      <w:bookmarkEnd w:id="2"/>
    </w:p>
    <w:p w:rsidR="00C04427" w:rsidRPr="00FE4406" w:rsidRDefault="00DA6C51">
      <w:pPr>
        <w:spacing w:after="140" w:line="300" w:lineRule="auto"/>
        <w:rPr>
          <w:rFonts w:ascii="Times New Roman" w:hAnsi="Times New Roman" w:cs="Times New Roman"/>
          <w:color w:val="auto"/>
        </w:rPr>
      </w:pPr>
      <w:r w:rsidRPr="00FE4406">
        <w:rPr>
          <w:rFonts w:ascii="Times New Roman" w:hAnsi="Times New Roman" w:cs="Times New Roman"/>
          <w:color w:val="auto"/>
        </w:rPr>
        <w:t xml:space="preserve">Air pollution is one of the most serious public health risks in India, yet raw sensor readings do not tell decision-makers where, when or why air becomes dangerous. This project analyses 29,531 daily records from 26 Indian cities (2015 to 2020), published by the Central Pollution Control Board (CPCB), and turns them into an interactive analytics dashboard built with Python and </w:t>
      </w:r>
      <w:proofErr w:type="spellStart"/>
      <w:r w:rsidRPr="00FE4406">
        <w:rPr>
          <w:rFonts w:ascii="Times New Roman" w:hAnsi="Times New Roman" w:cs="Times New Roman"/>
          <w:color w:val="auto"/>
        </w:rPr>
        <w:t>Streamlit</w:t>
      </w:r>
      <w:proofErr w:type="spellEnd"/>
      <w:r w:rsidRPr="00FE4406">
        <w:rPr>
          <w:rFonts w:ascii="Times New Roman" w:hAnsi="Times New Roman" w:cs="Times New Roman"/>
          <w:color w:val="auto"/>
        </w:rPr>
        <w:t>.</w:t>
      </w:r>
    </w:p>
    <w:p w:rsidR="00C04427" w:rsidRPr="00FE4406" w:rsidRDefault="00DA6C51">
      <w:pPr>
        <w:spacing w:after="140" w:line="300" w:lineRule="auto"/>
        <w:rPr>
          <w:rFonts w:ascii="Times New Roman" w:hAnsi="Times New Roman" w:cs="Times New Roman"/>
          <w:color w:val="auto"/>
        </w:rPr>
      </w:pPr>
      <w:r w:rsidRPr="00FE4406">
        <w:rPr>
          <w:rFonts w:ascii="Times New Roman" w:hAnsi="Times New Roman" w:cs="Times New Roman"/>
          <w:color w:val="auto"/>
        </w:rPr>
        <w:t>The analysis finds that 26.0% of city-days with an AQI reading were Poor or worse, that winter air is on average 1.9 times as polluted as monsoon air, and that AQI fell by 39.1% during the 2020 lockdown compared with the same weeks in 2019. A random forest model forecasts the next day's AQI with an average error of 18.6 AQI points, 16.1% better than assuming tomorrow will be the same as today, and correctly flags 87.9% of days that turned out Poor or worse. The findings are translated into risks, opportunities and recommended actions for city authorities.</w:t>
      </w:r>
    </w:p>
    <w:p w:rsidR="00C04427" w:rsidRPr="00FE4406" w:rsidRDefault="00DA6C51">
      <w:pPr>
        <w:pStyle w:val="Heading1"/>
        <w:rPr>
          <w:rFonts w:ascii="Times New Roman" w:hAnsi="Times New Roman" w:cs="Times New Roman"/>
          <w:color w:val="auto"/>
        </w:rPr>
      </w:pPr>
      <w:bookmarkStart w:id="3" w:name="_Toc241175372"/>
      <w:r w:rsidRPr="00FE4406">
        <w:rPr>
          <w:rFonts w:ascii="Times New Roman" w:hAnsi="Times New Roman" w:cs="Times New Roman"/>
          <w:color w:val="auto"/>
        </w:rPr>
        <w:t>1. Introduction</w:t>
      </w:r>
      <w:bookmarkEnd w:id="3"/>
    </w:p>
    <w:p w:rsidR="00C04427" w:rsidRPr="00FE4406" w:rsidRDefault="00DA6C51">
      <w:pPr>
        <w:spacing w:after="140" w:line="300" w:lineRule="auto"/>
        <w:rPr>
          <w:rFonts w:ascii="Times New Roman" w:hAnsi="Times New Roman" w:cs="Times New Roman"/>
          <w:color w:val="auto"/>
        </w:rPr>
      </w:pPr>
      <w:r w:rsidRPr="00FE4406">
        <w:rPr>
          <w:rFonts w:ascii="Times New Roman" w:hAnsi="Times New Roman" w:cs="Times New Roman"/>
          <w:color w:val="auto"/>
        </w:rPr>
        <w:t>The Air Quality Index (AQI) summarises the concentration of several pollutants into one number and six categories, from Good (0 to 50) to Severe (above 400), as defined by the CPCB National Air Quality Index. Prolonged exposure to Poor or worse air causes breathing discomfort for most people and serious harm to children, older adults and those with heart or lung disease.</w:t>
      </w:r>
    </w:p>
    <w:p w:rsidR="00C04427" w:rsidRPr="00FE4406" w:rsidRDefault="00DA6C51">
      <w:pPr>
        <w:spacing w:after="140" w:line="300" w:lineRule="auto"/>
        <w:rPr>
          <w:rFonts w:ascii="Times New Roman" w:hAnsi="Times New Roman" w:cs="Times New Roman"/>
          <w:color w:val="auto"/>
        </w:rPr>
      </w:pPr>
      <w:r w:rsidRPr="00FE4406">
        <w:rPr>
          <w:rFonts w:ascii="Times New Roman" w:hAnsi="Times New Roman" w:cs="Times New Roman"/>
          <w:color w:val="auto"/>
        </w:rPr>
        <w:t>Following the business intelligence approach taught in this internship (data, then information, then insight, then decision, then action), this project does not stop at charts. It moves from key performance indicators to trends, drivers, risks and opportunities, and ends with concrete recommended actions.</w:t>
      </w:r>
    </w:p>
    <w:p w:rsidR="00C04427" w:rsidRPr="00FE4406" w:rsidRDefault="00DA6C51">
      <w:pPr>
        <w:pStyle w:val="Heading1"/>
        <w:rPr>
          <w:rFonts w:ascii="Times New Roman" w:hAnsi="Times New Roman" w:cs="Times New Roman"/>
          <w:color w:val="auto"/>
        </w:rPr>
      </w:pPr>
      <w:bookmarkStart w:id="4" w:name="_Toc241175373"/>
      <w:r w:rsidRPr="00FE4406">
        <w:rPr>
          <w:rFonts w:ascii="Times New Roman" w:hAnsi="Times New Roman" w:cs="Times New Roman"/>
          <w:color w:val="auto"/>
        </w:rPr>
        <w:t>2. Problem Statement and Objectives</w:t>
      </w:r>
      <w:bookmarkEnd w:id="4"/>
    </w:p>
    <w:p w:rsidR="00C04427" w:rsidRPr="00FE4406" w:rsidRDefault="00DA6C51">
      <w:pPr>
        <w:spacing w:after="140" w:line="300" w:lineRule="auto"/>
        <w:rPr>
          <w:rFonts w:ascii="Times New Roman" w:hAnsi="Times New Roman" w:cs="Times New Roman"/>
          <w:color w:val="auto"/>
        </w:rPr>
      </w:pPr>
      <w:r w:rsidRPr="00FE4406">
        <w:rPr>
          <w:rFonts w:ascii="Times New Roman" w:hAnsi="Times New Roman" w:cs="Times New Roman"/>
          <w:b/>
          <w:bCs/>
          <w:color w:val="auto"/>
        </w:rPr>
        <w:t xml:space="preserve">Problem statement: </w:t>
      </w:r>
      <w:r w:rsidRPr="00FE4406">
        <w:rPr>
          <w:rFonts w:ascii="Times New Roman" w:hAnsi="Times New Roman" w:cs="Times New Roman"/>
          <w:color w:val="auto"/>
        </w:rPr>
        <w:t>City authorities need to know which cities have the most dangerous air, when pollution peaks, which pollutants drive it, and whether unsafe days can be predicted early enough to warn the public.</w:t>
      </w:r>
    </w:p>
    <w:p w:rsidR="00C04427" w:rsidRPr="00FE4406" w:rsidRDefault="00DA6C51">
      <w:pPr>
        <w:spacing w:after="140" w:line="300" w:lineRule="auto"/>
        <w:rPr>
          <w:rFonts w:ascii="Times New Roman" w:hAnsi="Times New Roman" w:cs="Times New Roman"/>
          <w:color w:val="auto"/>
        </w:rPr>
      </w:pPr>
      <w:r w:rsidRPr="00FE4406">
        <w:rPr>
          <w:rFonts w:ascii="Times New Roman" w:hAnsi="Times New Roman" w:cs="Times New Roman"/>
          <w:color w:val="auto"/>
        </w:rPr>
        <w:t>The objectives of the project are to:</w:t>
      </w:r>
    </w:p>
    <w:p w:rsidR="00C04427" w:rsidRPr="00FE4406" w:rsidRDefault="00DA6C51">
      <w:pPr>
        <w:pStyle w:val="ListParagraph"/>
        <w:numPr>
          <w:ilvl w:val="0"/>
          <w:numId w:val="2"/>
        </w:numPr>
        <w:spacing w:after="80" w:line="290" w:lineRule="auto"/>
        <w:rPr>
          <w:rFonts w:ascii="Times New Roman" w:hAnsi="Times New Roman" w:cs="Times New Roman"/>
          <w:color w:val="auto"/>
        </w:rPr>
      </w:pPr>
      <w:r w:rsidRPr="00FE4406">
        <w:rPr>
          <w:rFonts w:ascii="Times New Roman" w:hAnsi="Times New Roman" w:cs="Times New Roman"/>
          <w:color w:val="auto"/>
        </w:rPr>
        <w:t>Clean and prepare five years of daily city-level air quality data.</w:t>
      </w:r>
    </w:p>
    <w:p w:rsidR="00C04427" w:rsidRPr="00FE4406" w:rsidRDefault="00DA6C51">
      <w:pPr>
        <w:pStyle w:val="ListParagraph"/>
        <w:numPr>
          <w:ilvl w:val="0"/>
          <w:numId w:val="2"/>
        </w:numPr>
        <w:spacing w:after="80" w:line="290" w:lineRule="auto"/>
        <w:rPr>
          <w:rFonts w:ascii="Times New Roman" w:hAnsi="Times New Roman" w:cs="Times New Roman"/>
          <w:color w:val="auto"/>
        </w:rPr>
      </w:pPr>
      <w:r w:rsidRPr="00FE4406">
        <w:rPr>
          <w:rFonts w:ascii="Times New Roman" w:hAnsi="Times New Roman" w:cs="Times New Roman"/>
          <w:color w:val="auto"/>
        </w:rPr>
        <w:t>Measure how often air quality is unsafe and rank cities by pollution.</w:t>
      </w:r>
    </w:p>
    <w:p w:rsidR="00C04427" w:rsidRPr="00FE4406" w:rsidRDefault="00DA6C51">
      <w:pPr>
        <w:pStyle w:val="ListParagraph"/>
        <w:numPr>
          <w:ilvl w:val="0"/>
          <w:numId w:val="2"/>
        </w:numPr>
        <w:spacing w:after="80" w:line="290" w:lineRule="auto"/>
        <w:rPr>
          <w:rFonts w:ascii="Times New Roman" w:hAnsi="Times New Roman" w:cs="Times New Roman"/>
          <w:color w:val="auto"/>
        </w:rPr>
      </w:pPr>
      <w:r w:rsidRPr="00FE4406">
        <w:rPr>
          <w:rFonts w:ascii="Times New Roman" w:hAnsi="Times New Roman" w:cs="Times New Roman"/>
          <w:color w:val="auto"/>
        </w:rPr>
        <w:t>Identify seasonal and yearly patterns, including the effect of the 2020 lockdown.</w:t>
      </w:r>
    </w:p>
    <w:p w:rsidR="00C04427" w:rsidRPr="00FE4406" w:rsidRDefault="00DA6C51">
      <w:pPr>
        <w:pStyle w:val="ListParagraph"/>
        <w:numPr>
          <w:ilvl w:val="0"/>
          <w:numId w:val="2"/>
        </w:numPr>
        <w:spacing w:after="80" w:line="290" w:lineRule="auto"/>
        <w:rPr>
          <w:rFonts w:ascii="Times New Roman" w:hAnsi="Times New Roman" w:cs="Times New Roman"/>
          <w:color w:val="auto"/>
        </w:rPr>
      </w:pPr>
      <w:r w:rsidRPr="00FE4406">
        <w:rPr>
          <w:rFonts w:ascii="Times New Roman" w:hAnsi="Times New Roman" w:cs="Times New Roman"/>
          <w:color w:val="auto"/>
        </w:rPr>
        <w:t>Find which pollutants move most closely with AQI.</w:t>
      </w:r>
    </w:p>
    <w:p w:rsidR="00C04427" w:rsidRPr="00FE4406" w:rsidRDefault="00DA6C51">
      <w:pPr>
        <w:pStyle w:val="ListParagraph"/>
        <w:numPr>
          <w:ilvl w:val="0"/>
          <w:numId w:val="2"/>
        </w:numPr>
        <w:spacing w:after="80" w:line="290" w:lineRule="auto"/>
        <w:rPr>
          <w:rFonts w:ascii="Times New Roman" w:hAnsi="Times New Roman" w:cs="Times New Roman"/>
          <w:color w:val="auto"/>
        </w:rPr>
      </w:pPr>
      <w:r w:rsidRPr="00FE4406">
        <w:rPr>
          <w:rFonts w:ascii="Times New Roman" w:hAnsi="Times New Roman" w:cs="Times New Roman"/>
          <w:color w:val="auto"/>
        </w:rPr>
        <w:t>Build and evaluate a model that forecasts the next day's AQI.</w:t>
      </w:r>
    </w:p>
    <w:p w:rsidR="00C04427" w:rsidRPr="00FE4406" w:rsidRDefault="00DA6C51">
      <w:pPr>
        <w:pStyle w:val="ListParagraph"/>
        <w:numPr>
          <w:ilvl w:val="0"/>
          <w:numId w:val="2"/>
        </w:numPr>
        <w:spacing w:after="80" w:line="290" w:lineRule="auto"/>
        <w:rPr>
          <w:rFonts w:ascii="Times New Roman" w:hAnsi="Times New Roman" w:cs="Times New Roman"/>
          <w:color w:val="auto"/>
        </w:rPr>
      </w:pPr>
      <w:r w:rsidRPr="00FE4406">
        <w:rPr>
          <w:rFonts w:ascii="Times New Roman" w:hAnsi="Times New Roman" w:cs="Times New Roman"/>
          <w:color w:val="auto"/>
        </w:rPr>
        <w:t>Present everything in an interactive dashboard with data-driven recommendations.</w:t>
      </w:r>
    </w:p>
    <w:p w:rsidR="00C04427" w:rsidRPr="00FE4406" w:rsidRDefault="00DA6C51">
      <w:pPr>
        <w:pStyle w:val="Heading1"/>
        <w:rPr>
          <w:rFonts w:ascii="Times New Roman" w:hAnsi="Times New Roman" w:cs="Times New Roman"/>
          <w:color w:val="auto"/>
        </w:rPr>
      </w:pPr>
      <w:bookmarkStart w:id="5" w:name="_Toc241175374"/>
      <w:r w:rsidRPr="00FE4406">
        <w:rPr>
          <w:rFonts w:ascii="Times New Roman" w:hAnsi="Times New Roman" w:cs="Times New Roman"/>
          <w:color w:val="auto"/>
        </w:rPr>
        <w:t>3. Dataset</w:t>
      </w:r>
      <w:bookmarkEnd w:id="5"/>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C04427" w:rsidRPr="00FE4406">
        <w:tblPrEx>
          <w:tblCellMar>
            <w:top w:w="0" w:type="dxa"/>
            <w:bottom w:w="0" w:type="dxa"/>
          </w:tblCellMar>
        </w:tblPrEx>
        <w:trPr>
          <w:tblHeader/>
        </w:trPr>
        <w:tc>
          <w:tcPr>
            <w:tcW w:w="2200" w:type="dxa"/>
            <w:tcBorders>
              <w:top w:val="single" w:sz="4" w:space="0" w:color="CDD5D8"/>
              <w:left w:val="single" w:sz="4" w:space="0" w:color="CDD5D8"/>
              <w:bottom w:val="single" w:sz="4" w:space="0" w:color="CDD5D8"/>
              <w:right w:val="single" w:sz="4" w:space="0" w:color="CDD5D8"/>
            </w:tcBorders>
            <w:shd w:val="clear" w:color="auto" w:fill="E1E7E9"/>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b/>
                <w:bCs/>
                <w:color w:val="auto"/>
                <w:sz w:val="19"/>
                <w:szCs w:val="19"/>
              </w:rPr>
              <w:t>Item</w:t>
            </w:r>
          </w:p>
        </w:tc>
        <w:tc>
          <w:tcPr>
            <w:tcW w:w="6826" w:type="dxa"/>
            <w:tcBorders>
              <w:top w:val="single" w:sz="4" w:space="0" w:color="CDD5D8"/>
              <w:left w:val="single" w:sz="4" w:space="0" w:color="CDD5D8"/>
              <w:bottom w:val="single" w:sz="4" w:space="0" w:color="CDD5D8"/>
              <w:right w:val="single" w:sz="4" w:space="0" w:color="CDD5D8"/>
            </w:tcBorders>
            <w:shd w:val="clear" w:color="auto" w:fill="E1E7E9"/>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b/>
                <w:bCs/>
                <w:color w:val="auto"/>
                <w:sz w:val="19"/>
                <w:szCs w:val="19"/>
              </w:rPr>
              <w:t>Details</w:t>
            </w:r>
          </w:p>
        </w:tc>
      </w:tr>
      <w:tr w:rsidR="00C04427" w:rsidRPr="00FE4406">
        <w:tblPrEx>
          <w:tblCellMar>
            <w:top w:w="0" w:type="dxa"/>
            <w:bottom w:w="0" w:type="dxa"/>
          </w:tblCellMar>
        </w:tblPrEx>
        <w:tc>
          <w:tcPr>
            <w:tcW w:w="2200"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Name</w:t>
            </w:r>
          </w:p>
        </w:tc>
        <w:tc>
          <w:tcPr>
            <w:tcW w:w="6826"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Air Quality Data in India (2015 to 2020)</w:t>
            </w:r>
          </w:p>
        </w:tc>
      </w:tr>
      <w:tr w:rsidR="00C04427" w:rsidRPr="00FE4406">
        <w:tblPrEx>
          <w:tblCellMar>
            <w:top w:w="0" w:type="dxa"/>
            <w:bottom w:w="0" w:type="dxa"/>
          </w:tblCellMar>
        </w:tblPrEx>
        <w:tc>
          <w:tcPr>
            <w:tcW w:w="2200"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lastRenderedPageBreak/>
              <w:t>Source</w:t>
            </w:r>
          </w:p>
        </w:tc>
        <w:tc>
          <w:tcPr>
            <w:tcW w:w="6826"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 xml:space="preserve">Central Pollution Control Board (CPCB), published on </w:t>
            </w:r>
            <w:proofErr w:type="spellStart"/>
            <w:r w:rsidRPr="00FE4406">
              <w:rPr>
                <w:rFonts w:ascii="Times New Roman" w:hAnsi="Times New Roman" w:cs="Times New Roman"/>
                <w:color w:val="auto"/>
                <w:sz w:val="19"/>
                <w:szCs w:val="19"/>
              </w:rPr>
              <w:t>Kaggle</w:t>
            </w:r>
            <w:proofErr w:type="spellEnd"/>
          </w:p>
        </w:tc>
      </w:tr>
      <w:tr w:rsidR="00C04427" w:rsidRPr="00FE4406">
        <w:tblPrEx>
          <w:tblCellMar>
            <w:top w:w="0" w:type="dxa"/>
            <w:bottom w:w="0" w:type="dxa"/>
          </w:tblCellMar>
        </w:tblPrEx>
        <w:tc>
          <w:tcPr>
            <w:tcW w:w="2200"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Link</w:t>
            </w:r>
          </w:p>
        </w:tc>
        <w:tc>
          <w:tcPr>
            <w:tcW w:w="6826"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https://www.kaggle.com/datasets/rohanrao/air-quality-data-in-india</w:t>
            </w:r>
          </w:p>
        </w:tc>
      </w:tr>
      <w:tr w:rsidR="00C04427" w:rsidRPr="00FE4406">
        <w:tblPrEx>
          <w:tblCellMar>
            <w:top w:w="0" w:type="dxa"/>
            <w:bottom w:w="0" w:type="dxa"/>
          </w:tblCellMar>
        </w:tblPrEx>
        <w:tc>
          <w:tcPr>
            <w:tcW w:w="2200"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File used</w:t>
            </w:r>
          </w:p>
        </w:tc>
        <w:tc>
          <w:tcPr>
            <w:tcW w:w="6826"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city_day.csv (daily readings per city)</w:t>
            </w:r>
          </w:p>
        </w:tc>
      </w:tr>
      <w:tr w:rsidR="00C04427" w:rsidRPr="00FE4406">
        <w:tblPrEx>
          <w:tblCellMar>
            <w:top w:w="0" w:type="dxa"/>
            <w:bottom w:w="0" w:type="dxa"/>
          </w:tblCellMar>
        </w:tblPrEx>
        <w:tc>
          <w:tcPr>
            <w:tcW w:w="2200"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Size</w:t>
            </w:r>
          </w:p>
        </w:tc>
        <w:tc>
          <w:tcPr>
            <w:tcW w:w="6826"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29,531 rows, 16 columns, 26 cities</w:t>
            </w:r>
          </w:p>
        </w:tc>
      </w:tr>
      <w:tr w:rsidR="00C04427" w:rsidRPr="00FE4406">
        <w:tblPrEx>
          <w:tblCellMar>
            <w:top w:w="0" w:type="dxa"/>
            <w:bottom w:w="0" w:type="dxa"/>
          </w:tblCellMar>
        </w:tblPrEx>
        <w:tc>
          <w:tcPr>
            <w:tcW w:w="2200"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Period</w:t>
            </w:r>
          </w:p>
        </w:tc>
        <w:tc>
          <w:tcPr>
            <w:tcW w:w="6826"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1 January 2015 to 1 July 2020</w:t>
            </w:r>
          </w:p>
        </w:tc>
      </w:tr>
      <w:tr w:rsidR="00C04427" w:rsidRPr="00FE4406">
        <w:tblPrEx>
          <w:tblCellMar>
            <w:top w:w="0" w:type="dxa"/>
            <w:bottom w:w="0" w:type="dxa"/>
          </w:tblCellMar>
        </w:tblPrEx>
        <w:tc>
          <w:tcPr>
            <w:tcW w:w="2200"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Columns</w:t>
            </w:r>
          </w:p>
        </w:tc>
        <w:tc>
          <w:tcPr>
            <w:tcW w:w="6826"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 xml:space="preserve">City, Date, PM2.5, PM10, NO, NO2, NOx, NH3, CO, SO2, O3, Benzene, Toluene, Xylene, AQI, </w:t>
            </w:r>
            <w:proofErr w:type="spellStart"/>
            <w:r w:rsidRPr="00FE4406">
              <w:rPr>
                <w:rFonts w:ascii="Times New Roman" w:hAnsi="Times New Roman" w:cs="Times New Roman"/>
                <w:color w:val="auto"/>
                <w:sz w:val="19"/>
                <w:szCs w:val="19"/>
              </w:rPr>
              <w:t>AQI_Bucket</w:t>
            </w:r>
            <w:proofErr w:type="spellEnd"/>
          </w:p>
        </w:tc>
      </w:tr>
    </w:tbl>
    <w:p w:rsidR="00C04427" w:rsidRPr="00FE4406" w:rsidRDefault="00C04427">
      <w:pPr>
        <w:spacing w:after="120"/>
        <w:rPr>
          <w:rFonts w:ascii="Times New Roman" w:hAnsi="Times New Roman" w:cs="Times New Roman"/>
          <w:color w:val="auto"/>
        </w:rPr>
      </w:pPr>
    </w:p>
    <w:p w:rsidR="00C04427" w:rsidRPr="00FE4406" w:rsidRDefault="00DA6C51">
      <w:pPr>
        <w:spacing w:after="140" w:line="300" w:lineRule="auto"/>
        <w:rPr>
          <w:rFonts w:ascii="Times New Roman" w:hAnsi="Times New Roman" w:cs="Times New Roman"/>
          <w:color w:val="auto"/>
        </w:rPr>
      </w:pPr>
      <w:r w:rsidRPr="00FE4406">
        <w:rPr>
          <w:rFonts w:ascii="Times New Roman" w:hAnsi="Times New Roman" w:cs="Times New Roman"/>
          <w:color w:val="auto"/>
        </w:rPr>
        <w:t xml:space="preserve">Monitoring coverage grew over time: 7 cities reported AQI in 2015, rising to 26 cities by 2020. </w:t>
      </w:r>
      <w:proofErr w:type="gramStart"/>
      <w:r w:rsidRPr="00FE4406">
        <w:rPr>
          <w:rFonts w:ascii="Times New Roman" w:hAnsi="Times New Roman" w:cs="Times New Roman"/>
          <w:color w:val="auto"/>
        </w:rPr>
        <w:t>This matters</w:t>
      </w:r>
      <w:proofErr w:type="gramEnd"/>
      <w:r w:rsidRPr="00FE4406">
        <w:rPr>
          <w:rFonts w:ascii="Times New Roman" w:hAnsi="Times New Roman" w:cs="Times New Roman"/>
          <w:color w:val="auto"/>
        </w:rPr>
        <w:t xml:space="preserve"> when comparing years, and the analysis accounts for it (see Section 6).</w:t>
      </w:r>
    </w:p>
    <w:p w:rsidR="00C04427" w:rsidRPr="00FE4406" w:rsidRDefault="00DA6C51">
      <w:pPr>
        <w:pStyle w:val="Heading1"/>
        <w:rPr>
          <w:rFonts w:ascii="Times New Roman" w:hAnsi="Times New Roman" w:cs="Times New Roman"/>
          <w:color w:val="auto"/>
        </w:rPr>
      </w:pPr>
      <w:bookmarkStart w:id="6" w:name="_Toc241175375"/>
      <w:r w:rsidRPr="00FE4406">
        <w:rPr>
          <w:rFonts w:ascii="Times New Roman" w:hAnsi="Times New Roman" w:cs="Times New Roman"/>
          <w:color w:val="auto"/>
        </w:rPr>
        <w:t>4. Tools and Technologies</w:t>
      </w:r>
      <w:bookmarkEnd w:id="6"/>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FE4406" w:rsidRPr="00FE4406">
        <w:tblPrEx>
          <w:tblCellMar>
            <w:top w:w="0" w:type="dxa"/>
            <w:bottom w:w="0" w:type="dxa"/>
          </w:tblCellMar>
        </w:tblPrEx>
        <w:trPr>
          <w:tblHeader/>
        </w:trPr>
        <w:tc>
          <w:tcPr>
            <w:tcW w:w="2600" w:type="dxa"/>
            <w:tcBorders>
              <w:top w:val="single" w:sz="4" w:space="0" w:color="CDD5D8"/>
              <w:left w:val="single" w:sz="4" w:space="0" w:color="CDD5D8"/>
              <w:bottom w:val="single" w:sz="4" w:space="0" w:color="CDD5D8"/>
              <w:right w:val="single" w:sz="4" w:space="0" w:color="CDD5D8"/>
            </w:tcBorders>
            <w:shd w:val="clear" w:color="auto" w:fill="E1E7E9"/>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b/>
                <w:bCs/>
                <w:color w:val="auto"/>
                <w:sz w:val="19"/>
                <w:szCs w:val="19"/>
              </w:rPr>
              <w:t>Tool</w:t>
            </w:r>
          </w:p>
        </w:tc>
        <w:tc>
          <w:tcPr>
            <w:tcW w:w="6426" w:type="dxa"/>
            <w:tcBorders>
              <w:top w:val="single" w:sz="4" w:space="0" w:color="CDD5D8"/>
              <w:left w:val="single" w:sz="4" w:space="0" w:color="CDD5D8"/>
              <w:bottom w:val="single" w:sz="4" w:space="0" w:color="CDD5D8"/>
              <w:right w:val="single" w:sz="4" w:space="0" w:color="CDD5D8"/>
            </w:tcBorders>
            <w:shd w:val="clear" w:color="auto" w:fill="E1E7E9"/>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b/>
                <w:bCs/>
                <w:color w:val="auto"/>
                <w:sz w:val="19"/>
                <w:szCs w:val="19"/>
              </w:rPr>
              <w:t>Purpose</w:t>
            </w:r>
          </w:p>
        </w:tc>
      </w:tr>
      <w:tr w:rsidR="00FE4406" w:rsidRPr="00FE4406">
        <w:tblPrEx>
          <w:tblCellMar>
            <w:top w:w="0" w:type="dxa"/>
            <w:bottom w:w="0" w:type="dxa"/>
          </w:tblCellMar>
        </w:tblPrEx>
        <w:tc>
          <w:tcPr>
            <w:tcW w:w="2600"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Python</w:t>
            </w:r>
          </w:p>
        </w:tc>
        <w:tc>
          <w:tcPr>
            <w:tcW w:w="6426"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Programming language for the whole project</w:t>
            </w:r>
          </w:p>
        </w:tc>
      </w:tr>
      <w:tr w:rsidR="00FE4406" w:rsidRPr="00FE4406">
        <w:tblPrEx>
          <w:tblCellMar>
            <w:top w:w="0" w:type="dxa"/>
            <w:bottom w:w="0" w:type="dxa"/>
          </w:tblCellMar>
        </w:tblPrEx>
        <w:tc>
          <w:tcPr>
            <w:tcW w:w="2600"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 xml:space="preserve">Pandas and </w:t>
            </w:r>
            <w:proofErr w:type="spellStart"/>
            <w:r w:rsidRPr="00FE4406">
              <w:rPr>
                <w:rFonts w:ascii="Times New Roman" w:hAnsi="Times New Roman" w:cs="Times New Roman"/>
                <w:color w:val="auto"/>
                <w:sz w:val="19"/>
                <w:szCs w:val="19"/>
              </w:rPr>
              <w:t>NumPy</w:t>
            </w:r>
            <w:proofErr w:type="spellEnd"/>
          </w:p>
        </w:tc>
        <w:tc>
          <w:tcPr>
            <w:tcW w:w="6426"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Data loading, cleaning, transformation and aggregation</w:t>
            </w:r>
          </w:p>
        </w:tc>
      </w:tr>
      <w:tr w:rsidR="00FE4406" w:rsidRPr="00FE4406">
        <w:tblPrEx>
          <w:tblCellMar>
            <w:top w:w="0" w:type="dxa"/>
            <w:bottom w:w="0" w:type="dxa"/>
          </w:tblCellMar>
        </w:tblPrEx>
        <w:tc>
          <w:tcPr>
            <w:tcW w:w="2600"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proofErr w:type="spellStart"/>
            <w:r w:rsidRPr="00FE4406">
              <w:rPr>
                <w:rFonts w:ascii="Times New Roman" w:hAnsi="Times New Roman" w:cs="Times New Roman"/>
                <w:color w:val="auto"/>
                <w:sz w:val="19"/>
                <w:szCs w:val="19"/>
              </w:rPr>
              <w:t>Scikit</w:t>
            </w:r>
            <w:proofErr w:type="spellEnd"/>
            <w:r w:rsidRPr="00FE4406">
              <w:rPr>
                <w:rFonts w:ascii="Times New Roman" w:hAnsi="Times New Roman" w:cs="Times New Roman"/>
                <w:color w:val="auto"/>
                <w:sz w:val="19"/>
                <w:szCs w:val="19"/>
              </w:rPr>
              <w:t>-learn</w:t>
            </w:r>
          </w:p>
        </w:tc>
        <w:tc>
          <w:tcPr>
            <w:tcW w:w="6426"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 xml:space="preserve">Random forest model, </w:t>
            </w:r>
            <w:proofErr w:type="spellStart"/>
            <w:r w:rsidRPr="00FE4406">
              <w:rPr>
                <w:rFonts w:ascii="Times New Roman" w:hAnsi="Times New Roman" w:cs="Times New Roman"/>
                <w:color w:val="auto"/>
                <w:sz w:val="19"/>
                <w:szCs w:val="19"/>
              </w:rPr>
              <w:t>preprocessing</w:t>
            </w:r>
            <w:proofErr w:type="spellEnd"/>
            <w:r w:rsidRPr="00FE4406">
              <w:rPr>
                <w:rFonts w:ascii="Times New Roman" w:hAnsi="Times New Roman" w:cs="Times New Roman"/>
                <w:color w:val="auto"/>
                <w:sz w:val="19"/>
                <w:szCs w:val="19"/>
              </w:rPr>
              <w:t xml:space="preserve"> pipeline and evaluation metrics</w:t>
            </w:r>
          </w:p>
        </w:tc>
      </w:tr>
      <w:tr w:rsidR="00FE4406" w:rsidRPr="00FE4406">
        <w:tblPrEx>
          <w:tblCellMar>
            <w:top w:w="0" w:type="dxa"/>
            <w:bottom w:w="0" w:type="dxa"/>
          </w:tblCellMar>
        </w:tblPrEx>
        <w:tc>
          <w:tcPr>
            <w:tcW w:w="2600"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proofErr w:type="spellStart"/>
            <w:r w:rsidRPr="00FE4406">
              <w:rPr>
                <w:rFonts w:ascii="Times New Roman" w:hAnsi="Times New Roman" w:cs="Times New Roman"/>
                <w:color w:val="auto"/>
                <w:sz w:val="19"/>
                <w:szCs w:val="19"/>
              </w:rPr>
              <w:t>Plotly</w:t>
            </w:r>
            <w:proofErr w:type="spellEnd"/>
          </w:p>
        </w:tc>
        <w:tc>
          <w:tcPr>
            <w:tcW w:w="6426"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Interactive charts in the dashboard</w:t>
            </w:r>
          </w:p>
        </w:tc>
      </w:tr>
      <w:tr w:rsidR="00C04427" w:rsidRPr="00FE4406">
        <w:tblPrEx>
          <w:tblCellMar>
            <w:top w:w="0" w:type="dxa"/>
            <w:bottom w:w="0" w:type="dxa"/>
          </w:tblCellMar>
        </w:tblPrEx>
        <w:tc>
          <w:tcPr>
            <w:tcW w:w="2600"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proofErr w:type="spellStart"/>
            <w:r w:rsidRPr="00FE4406">
              <w:rPr>
                <w:rFonts w:ascii="Times New Roman" w:hAnsi="Times New Roman" w:cs="Times New Roman"/>
                <w:color w:val="auto"/>
                <w:sz w:val="19"/>
                <w:szCs w:val="19"/>
              </w:rPr>
              <w:t>Streamlit</w:t>
            </w:r>
            <w:proofErr w:type="spellEnd"/>
          </w:p>
        </w:tc>
        <w:tc>
          <w:tcPr>
            <w:tcW w:w="6426"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Web dashboard with filters, pages and a live forecast form</w:t>
            </w:r>
          </w:p>
        </w:tc>
      </w:tr>
    </w:tbl>
    <w:p w:rsidR="00C04427" w:rsidRPr="00FE4406" w:rsidRDefault="00DA6C51">
      <w:pPr>
        <w:pStyle w:val="Heading1"/>
        <w:rPr>
          <w:rFonts w:ascii="Times New Roman" w:hAnsi="Times New Roman" w:cs="Times New Roman"/>
          <w:color w:val="auto"/>
        </w:rPr>
      </w:pPr>
      <w:bookmarkStart w:id="7" w:name="_Toc241175376"/>
      <w:r w:rsidRPr="00FE4406">
        <w:rPr>
          <w:rFonts w:ascii="Times New Roman" w:hAnsi="Times New Roman" w:cs="Times New Roman"/>
          <w:color w:val="auto"/>
        </w:rPr>
        <w:t>5. Methodology</w:t>
      </w:r>
      <w:bookmarkEnd w:id="7"/>
    </w:p>
    <w:p w:rsidR="00C04427" w:rsidRPr="00FE4406" w:rsidRDefault="00DA6C51">
      <w:pPr>
        <w:pStyle w:val="Heading2"/>
        <w:rPr>
          <w:rFonts w:ascii="Times New Roman" w:hAnsi="Times New Roman" w:cs="Times New Roman"/>
          <w:color w:val="auto"/>
        </w:rPr>
      </w:pPr>
      <w:bookmarkStart w:id="8" w:name="_Toc241175377"/>
      <w:r w:rsidRPr="00FE4406">
        <w:rPr>
          <w:rFonts w:ascii="Times New Roman" w:hAnsi="Times New Roman" w:cs="Times New Roman"/>
          <w:color w:val="auto"/>
        </w:rPr>
        <w:t>5.1 Data cleaning and preparation</w:t>
      </w:r>
      <w:bookmarkEnd w:id="8"/>
    </w:p>
    <w:p w:rsidR="00C04427" w:rsidRPr="00FE4406" w:rsidRDefault="00DA6C51">
      <w:pPr>
        <w:pStyle w:val="ListParagraph"/>
        <w:numPr>
          <w:ilvl w:val="0"/>
          <w:numId w:val="3"/>
        </w:numPr>
        <w:spacing w:after="80" w:line="290" w:lineRule="auto"/>
        <w:rPr>
          <w:rFonts w:ascii="Times New Roman" w:hAnsi="Times New Roman" w:cs="Times New Roman"/>
          <w:color w:val="auto"/>
        </w:rPr>
      </w:pPr>
      <w:r w:rsidRPr="00FE4406">
        <w:rPr>
          <w:rFonts w:ascii="Times New Roman" w:hAnsi="Times New Roman" w:cs="Times New Roman"/>
          <w:color w:val="auto"/>
        </w:rPr>
        <w:t>Converted dates to date format and all pollutant readings to numbers.</w:t>
      </w:r>
    </w:p>
    <w:p w:rsidR="00C04427" w:rsidRPr="00FE4406" w:rsidRDefault="00DA6C51">
      <w:pPr>
        <w:pStyle w:val="ListParagraph"/>
        <w:numPr>
          <w:ilvl w:val="0"/>
          <w:numId w:val="3"/>
        </w:numPr>
        <w:spacing w:after="80" w:line="290" w:lineRule="auto"/>
        <w:rPr>
          <w:rFonts w:ascii="Times New Roman" w:hAnsi="Times New Roman" w:cs="Times New Roman"/>
          <w:color w:val="auto"/>
        </w:rPr>
      </w:pPr>
      <w:r w:rsidRPr="00FE4406">
        <w:rPr>
          <w:rFonts w:ascii="Times New Roman" w:hAnsi="Times New Roman" w:cs="Times New Roman"/>
          <w:color w:val="auto"/>
        </w:rPr>
        <w:t>Treated negative concentrations as sensor errors and set them to missing.</w:t>
      </w:r>
    </w:p>
    <w:p w:rsidR="00C04427" w:rsidRPr="00FE4406" w:rsidRDefault="00DA6C51">
      <w:pPr>
        <w:pStyle w:val="ListParagraph"/>
        <w:numPr>
          <w:ilvl w:val="0"/>
          <w:numId w:val="3"/>
        </w:numPr>
        <w:spacing w:after="80" w:line="290" w:lineRule="auto"/>
        <w:rPr>
          <w:rFonts w:ascii="Times New Roman" w:hAnsi="Times New Roman" w:cs="Times New Roman"/>
          <w:color w:val="auto"/>
        </w:rPr>
      </w:pPr>
      <w:r w:rsidRPr="00FE4406">
        <w:rPr>
          <w:rFonts w:ascii="Times New Roman" w:hAnsi="Times New Roman" w:cs="Times New Roman"/>
          <w:color w:val="auto"/>
        </w:rPr>
        <w:t>Checked for duplicate city-date rows (none were found).</w:t>
      </w:r>
    </w:p>
    <w:p w:rsidR="00C04427" w:rsidRPr="00FE4406" w:rsidRDefault="00DA6C51">
      <w:pPr>
        <w:pStyle w:val="ListParagraph"/>
        <w:numPr>
          <w:ilvl w:val="0"/>
          <w:numId w:val="3"/>
        </w:numPr>
        <w:spacing w:after="80" w:line="290" w:lineRule="auto"/>
        <w:rPr>
          <w:rFonts w:ascii="Times New Roman" w:hAnsi="Times New Roman" w:cs="Times New Roman"/>
          <w:color w:val="auto"/>
        </w:rPr>
      </w:pPr>
      <w:r w:rsidRPr="00FE4406">
        <w:rPr>
          <w:rFonts w:ascii="Times New Roman" w:hAnsi="Times New Roman" w:cs="Times New Roman"/>
          <w:color w:val="auto"/>
        </w:rPr>
        <w:t>Filled short pollutant gaps of up to 3 consecutive days by linear interpolation within each city, so a gap in one city is never filled with another city's data.</w:t>
      </w:r>
    </w:p>
    <w:p w:rsidR="00C04427" w:rsidRPr="00FE4406" w:rsidRDefault="00DA6C51">
      <w:pPr>
        <w:pStyle w:val="ListParagraph"/>
        <w:numPr>
          <w:ilvl w:val="0"/>
          <w:numId w:val="3"/>
        </w:numPr>
        <w:spacing w:after="80" w:line="290" w:lineRule="auto"/>
        <w:rPr>
          <w:rFonts w:ascii="Times New Roman" w:hAnsi="Times New Roman" w:cs="Times New Roman"/>
          <w:color w:val="auto"/>
        </w:rPr>
      </w:pPr>
      <w:r w:rsidRPr="00FE4406">
        <w:rPr>
          <w:rFonts w:ascii="Times New Roman" w:hAnsi="Times New Roman" w:cs="Times New Roman"/>
          <w:color w:val="auto"/>
        </w:rPr>
        <w:t>Did not impute AQI itself. Days without an official AQI (15.9%) are excluded from AQI analysis, leaving 24,850 city-days.</w:t>
      </w:r>
    </w:p>
    <w:p w:rsidR="00C04427" w:rsidRPr="00FE4406" w:rsidRDefault="00DA6C51">
      <w:pPr>
        <w:pStyle w:val="ListParagraph"/>
        <w:numPr>
          <w:ilvl w:val="0"/>
          <w:numId w:val="3"/>
        </w:numPr>
        <w:spacing w:after="80" w:line="290" w:lineRule="auto"/>
        <w:rPr>
          <w:rFonts w:ascii="Times New Roman" w:hAnsi="Times New Roman" w:cs="Times New Roman"/>
          <w:color w:val="auto"/>
        </w:rPr>
      </w:pPr>
      <w:r w:rsidRPr="00FE4406">
        <w:rPr>
          <w:rFonts w:ascii="Times New Roman" w:hAnsi="Times New Roman" w:cs="Times New Roman"/>
          <w:color w:val="auto"/>
        </w:rPr>
        <w:t>Recomputed the AQI category from AQI using CPCB breakpoints, and added year, month and season (</w:t>
      </w:r>
      <w:proofErr w:type="gramStart"/>
      <w:r w:rsidRPr="00FE4406">
        <w:rPr>
          <w:rFonts w:ascii="Times New Roman" w:hAnsi="Times New Roman" w:cs="Times New Roman"/>
          <w:color w:val="auto"/>
        </w:rPr>
        <w:t>Winter</w:t>
      </w:r>
      <w:proofErr w:type="gramEnd"/>
      <w:r w:rsidRPr="00FE4406">
        <w:rPr>
          <w:rFonts w:ascii="Times New Roman" w:hAnsi="Times New Roman" w:cs="Times New Roman"/>
          <w:color w:val="auto"/>
        </w:rPr>
        <w:t>: Dec to Feb, Summer: Mar to May, Monsoon: Jun to Sep, Post-monsoon: Oct and Nov).</w:t>
      </w:r>
    </w:p>
    <w:p w:rsidR="00C04427" w:rsidRPr="00FE4406" w:rsidRDefault="00DA6C51">
      <w:pPr>
        <w:spacing w:after="140" w:line="300" w:lineRule="auto"/>
        <w:rPr>
          <w:rFonts w:ascii="Times New Roman" w:hAnsi="Times New Roman" w:cs="Times New Roman"/>
          <w:color w:val="auto"/>
        </w:rPr>
      </w:pPr>
      <w:r w:rsidRPr="00FE4406">
        <w:rPr>
          <w:rFonts w:ascii="Times New Roman" w:hAnsi="Times New Roman" w:cs="Times New Roman"/>
          <w:color w:val="auto"/>
        </w:rPr>
        <w:t>Missing values before and after cleaning for the main pollutants: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13"/>
        <w:gridCol w:w="3013"/>
      </w:tblGrid>
      <w:tr w:rsidR="00FE4406" w:rsidRPr="00FE4406">
        <w:tblPrEx>
          <w:tblCellMar>
            <w:top w:w="0" w:type="dxa"/>
            <w:bottom w:w="0" w:type="dxa"/>
          </w:tblCellMar>
        </w:tblPrEx>
        <w:trPr>
          <w:tblHeader/>
        </w:trPr>
        <w:tc>
          <w:tcPr>
            <w:tcW w:w="3000" w:type="dxa"/>
            <w:tcBorders>
              <w:top w:val="single" w:sz="4" w:space="0" w:color="CDD5D8"/>
              <w:left w:val="single" w:sz="4" w:space="0" w:color="CDD5D8"/>
              <w:bottom w:val="single" w:sz="4" w:space="0" w:color="CDD5D8"/>
              <w:right w:val="single" w:sz="4" w:space="0" w:color="CDD5D8"/>
            </w:tcBorders>
            <w:shd w:val="clear" w:color="auto" w:fill="E1E7E9"/>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b/>
                <w:bCs/>
                <w:color w:val="auto"/>
                <w:sz w:val="19"/>
                <w:szCs w:val="19"/>
              </w:rPr>
              <w:t>Column</w:t>
            </w:r>
          </w:p>
        </w:tc>
        <w:tc>
          <w:tcPr>
            <w:tcW w:w="3013" w:type="dxa"/>
            <w:tcBorders>
              <w:top w:val="single" w:sz="4" w:space="0" w:color="CDD5D8"/>
              <w:left w:val="single" w:sz="4" w:space="0" w:color="CDD5D8"/>
              <w:bottom w:val="single" w:sz="4" w:space="0" w:color="CDD5D8"/>
              <w:right w:val="single" w:sz="4" w:space="0" w:color="CDD5D8"/>
            </w:tcBorders>
            <w:shd w:val="clear" w:color="auto" w:fill="E1E7E9"/>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b/>
                <w:bCs/>
                <w:color w:val="auto"/>
                <w:sz w:val="19"/>
                <w:szCs w:val="19"/>
              </w:rPr>
              <w:t>Missing before</w:t>
            </w:r>
          </w:p>
        </w:tc>
        <w:tc>
          <w:tcPr>
            <w:tcW w:w="3013" w:type="dxa"/>
            <w:tcBorders>
              <w:top w:val="single" w:sz="4" w:space="0" w:color="CDD5D8"/>
              <w:left w:val="single" w:sz="4" w:space="0" w:color="CDD5D8"/>
              <w:bottom w:val="single" w:sz="4" w:space="0" w:color="CDD5D8"/>
              <w:right w:val="single" w:sz="4" w:space="0" w:color="CDD5D8"/>
            </w:tcBorders>
            <w:shd w:val="clear" w:color="auto" w:fill="E1E7E9"/>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b/>
                <w:bCs/>
                <w:color w:val="auto"/>
                <w:sz w:val="19"/>
                <w:szCs w:val="19"/>
              </w:rPr>
              <w:t>Missing after</w:t>
            </w:r>
          </w:p>
        </w:tc>
      </w:tr>
      <w:tr w:rsidR="00FE4406" w:rsidRPr="00FE4406">
        <w:tblPrEx>
          <w:tblCellMar>
            <w:top w:w="0" w:type="dxa"/>
            <w:bottom w:w="0" w:type="dxa"/>
          </w:tblCellMar>
        </w:tblPrEx>
        <w:tc>
          <w:tcPr>
            <w:tcW w:w="3000"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PM2.5</w:t>
            </w:r>
          </w:p>
        </w:tc>
        <w:tc>
          <w:tcPr>
            <w:tcW w:w="3013"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15.6%</w:t>
            </w:r>
          </w:p>
        </w:tc>
        <w:tc>
          <w:tcPr>
            <w:tcW w:w="3013"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13.1%</w:t>
            </w:r>
          </w:p>
        </w:tc>
      </w:tr>
      <w:tr w:rsidR="00FE4406" w:rsidRPr="00FE4406">
        <w:tblPrEx>
          <w:tblCellMar>
            <w:top w:w="0" w:type="dxa"/>
            <w:bottom w:w="0" w:type="dxa"/>
          </w:tblCellMar>
        </w:tblPrEx>
        <w:tc>
          <w:tcPr>
            <w:tcW w:w="3000"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PM10</w:t>
            </w:r>
          </w:p>
        </w:tc>
        <w:tc>
          <w:tcPr>
            <w:tcW w:w="3013"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37.7%</w:t>
            </w:r>
          </w:p>
        </w:tc>
        <w:tc>
          <w:tcPr>
            <w:tcW w:w="3013"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35.1%</w:t>
            </w:r>
          </w:p>
        </w:tc>
      </w:tr>
      <w:tr w:rsidR="00FE4406" w:rsidRPr="00FE4406">
        <w:tblPrEx>
          <w:tblCellMar>
            <w:top w:w="0" w:type="dxa"/>
            <w:bottom w:w="0" w:type="dxa"/>
          </w:tblCellMar>
        </w:tblPrEx>
        <w:tc>
          <w:tcPr>
            <w:tcW w:w="3000"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NO2</w:t>
            </w:r>
          </w:p>
        </w:tc>
        <w:tc>
          <w:tcPr>
            <w:tcW w:w="3013"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12.1%</w:t>
            </w:r>
          </w:p>
        </w:tc>
        <w:tc>
          <w:tcPr>
            <w:tcW w:w="3013"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9.3%</w:t>
            </w:r>
          </w:p>
        </w:tc>
      </w:tr>
      <w:tr w:rsidR="00FE4406" w:rsidRPr="00FE4406">
        <w:tblPrEx>
          <w:tblCellMar>
            <w:top w:w="0" w:type="dxa"/>
            <w:bottom w:w="0" w:type="dxa"/>
          </w:tblCellMar>
        </w:tblPrEx>
        <w:tc>
          <w:tcPr>
            <w:tcW w:w="3000"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CO</w:t>
            </w:r>
          </w:p>
        </w:tc>
        <w:tc>
          <w:tcPr>
            <w:tcW w:w="3013"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7.0%</w:t>
            </w:r>
          </w:p>
        </w:tc>
        <w:tc>
          <w:tcPr>
            <w:tcW w:w="3013"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4.2%</w:t>
            </w:r>
          </w:p>
        </w:tc>
      </w:tr>
      <w:tr w:rsidR="00FE4406" w:rsidRPr="00FE4406">
        <w:tblPrEx>
          <w:tblCellMar>
            <w:top w:w="0" w:type="dxa"/>
            <w:bottom w:w="0" w:type="dxa"/>
          </w:tblCellMar>
        </w:tblPrEx>
        <w:tc>
          <w:tcPr>
            <w:tcW w:w="3000"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lastRenderedPageBreak/>
              <w:t>SO2</w:t>
            </w:r>
          </w:p>
        </w:tc>
        <w:tc>
          <w:tcPr>
            <w:tcW w:w="3013"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13.1%</w:t>
            </w:r>
          </w:p>
        </w:tc>
        <w:tc>
          <w:tcPr>
            <w:tcW w:w="3013"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9.7%</w:t>
            </w:r>
          </w:p>
        </w:tc>
      </w:tr>
      <w:tr w:rsidR="00FE4406" w:rsidRPr="00FE4406">
        <w:tblPrEx>
          <w:tblCellMar>
            <w:top w:w="0" w:type="dxa"/>
            <w:bottom w:w="0" w:type="dxa"/>
          </w:tblCellMar>
        </w:tblPrEx>
        <w:tc>
          <w:tcPr>
            <w:tcW w:w="3000"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O3</w:t>
            </w:r>
          </w:p>
        </w:tc>
        <w:tc>
          <w:tcPr>
            <w:tcW w:w="3013"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13.6%</w:t>
            </w:r>
          </w:p>
        </w:tc>
        <w:tc>
          <w:tcPr>
            <w:tcW w:w="3013"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10.1%</w:t>
            </w:r>
          </w:p>
        </w:tc>
      </w:tr>
      <w:tr w:rsidR="00FE4406" w:rsidRPr="00FE4406">
        <w:tblPrEx>
          <w:tblCellMar>
            <w:top w:w="0" w:type="dxa"/>
            <w:bottom w:w="0" w:type="dxa"/>
          </w:tblCellMar>
        </w:tblPrEx>
        <w:tc>
          <w:tcPr>
            <w:tcW w:w="3000"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Xylene</w:t>
            </w:r>
          </w:p>
        </w:tc>
        <w:tc>
          <w:tcPr>
            <w:tcW w:w="3013"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61.3%</w:t>
            </w:r>
          </w:p>
        </w:tc>
        <w:tc>
          <w:tcPr>
            <w:tcW w:w="3013"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59.4%</w:t>
            </w:r>
          </w:p>
        </w:tc>
      </w:tr>
      <w:tr w:rsidR="00C04427" w:rsidRPr="00FE4406">
        <w:tblPrEx>
          <w:tblCellMar>
            <w:top w:w="0" w:type="dxa"/>
            <w:bottom w:w="0" w:type="dxa"/>
          </w:tblCellMar>
        </w:tblPrEx>
        <w:tc>
          <w:tcPr>
            <w:tcW w:w="3000"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AQI</w:t>
            </w:r>
          </w:p>
        </w:tc>
        <w:tc>
          <w:tcPr>
            <w:tcW w:w="3013"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15.9%</w:t>
            </w:r>
          </w:p>
        </w:tc>
        <w:tc>
          <w:tcPr>
            <w:tcW w:w="3013"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15.9% (not imputed)</w:t>
            </w:r>
          </w:p>
        </w:tc>
      </w:tr>
    </w:tbl>
    <w:p w:rsidR="00C04427" w:rsidRPr="00FE4406" w:rsidRDefault="00C04427">
      <w:pPr>
        <w:spacing w:after="120"/>
        <w:rPr>
          <w:rFonts w:ascii="Times New Roman" w:hAnsi="Times New Roman" w:cs="Times New Roman"/>
          <w:color w:val="auto"/>
        </w:rPr>
      </w:pPr>
    </w:p>
    <w:p w:rsidR="00C04427" w:rsidRPr="00FE4406" w:rsidRDefault="00DA6C51">
      <w:pPr>
        <w:pStyle w:val="Heading2"/>
        <w:rPr>
          <w:rFonts w:ascii="Times New Roman" w:hAnsi="Times New Roman" w:cs="Times New Roman"/>
          <w:color w:val="auto"/>
        </w:rPr>
      </w:pPr>
      <w:bookmarkStart w:id="9" w:name="_Toc241175378"/>
      <w:r w:rsidRPr="00FE4406">
        <w:rPr>
          <w:rFonts w:ascii="Times New Roman" w:hAnsi="Times New Roman" w:cs="Times New Roman"/>
          <w:color w:val="auto"/>
        </w:rPr>
        <w:t>5.2 Analysis approach</w:t>
      </w:r>
      <w:bookmarkEnd w:id="9"/>
    </w:p>
    <w:p w:rsidR="00C04427" w:rsidRPr="00FE4406" w:rsidRDefault="00DA6C51">
      <w:pPr>
        <w:spacing w:after="140" w:line="300" w:lineRule="auto"/>
        <w:rPr>
          <w:rFonts w:ascii="Times New Roman" w:hAnsi="Times New Roman" w:cs="Times New Roman"/>
          <w:color w:val="auto"/>
        </w:rPr>
      </w:pPr>
      <w:r w:rsidRPr="00FE4406">
        <w:rPr>
          <w:rFonts w:ascii="Times New Roman" w:hAnsi="Times New Roman" w:cs="Times New Roman"/>
          <w:color w:val="auto"/>
        </w:rPr>
        <w:t>The analysis follows the internship's decision hierarchy: KPIs (what is happening), trends (how it changes over time), drivers (why it happens), risks and opportunities (what could go wrong or better), and actions (what to do).</w:t>
      </w:r>
    </w:p>
    <w:p w:rsidR="00C04427" w:rsidRPr="00FE4406" w:rsidRDefault="00DA6C51">
      <w:pPr>
        <w:pStyle w:val="Heading2"/>
        <w:rPr>
          <w:rFonts w:ascii="Times New Roman" w:hAnsi="Times New Roman" w:cs="Times New Roman"/>
          <w:color w:val="auto"/>
        </w:rPr>
      </w:pPr>
      <w:bookmarkStart w:id="10" w:name="_Toc241175379"/>
      <w:r w:rsidRPr="00FE4406">
        <w:rPr>
          <w:rFonts w:ascii="Times New Roman" w:hAnsi="Times New Roman" w:cs="Times New Roman"/>
          <w:color w:val="auto"/>
        </w:rPr>
        <w:t>5.3 Forecasting approach</w:t>
      </w:r>
      <w:bookmarkEnd w:id="10"/>
    </w:p>
    <w:p w:rsidR="00C04427" w:rsidRPr="00FE4406" w:rsidRDefault="00DA6C51">
      <w:pPr>
        <w:spacing w:after="140" w:line="300" w:lineRule="auto"/>
        <w:rPr>
          <w:rFonts w:ascii="Times New Roman" w:hAnsi="Times New Roman" w:cs="Times New Roman"/>
          <w:color w:val="auto"/>
        </w:rPr>
      </w:pPr>
      <w:r w:rsidRPr="00FE4406">
        <w:rPr>
          <w:rFonts w:ascii="Times New Roman" w:hAnsi="Times New Roman" w:cs="Times New Roman"/>
          <w:color w:val="auto"/>
        </w:rPr>
        <w:t>AQI is officially calculated from the same pollutant readings, so a model that estimates today's AQI from today's pollutants would simply relearn the formula. This project instead forecasts tomorrow's AQI, which is useful for early warnings. Each training row uses today's pollutant levels, today's AQI, the 7-day average AQI, the month and the city to predict the next day's AQI.</w:t>
      </w:r>
    </w:p>
    <w:p w:rsidR="00C04427" w:rsidRPr="00FE4406" w:rsidRDefault="00DA6C51">
      <w:pPr>
        <w:pStyle w:val="ListParagraph"/>
        <w:numPr>
          <w:ilvl w:val="0"/>
          <w:numId w:val="3"/>
        </w:numPr>
        <w:spacing w:after="80" w:line="290" w:lineRule="auto"/>
        <w:rPr>
          <w:rFonts w:ascii="Times New Roman" w:hAnsi="Times New Roman" w:cs="Times New Roman"/>
          <w:color w:val="auto"/>
        </w:rPr>
      </w:pPr>
      <w:r w:rsidRPr="00FE4406">
        <w:rPr>
          <w:rFonts w:ascii="Times New Roman" w:hAnsi="Times New Roman" w:cs="Times New Roman"/>
          <w:color w:val="auto"/>
        </w:rPr>
        <w:t xml:space="preserve">Model: Random Forest </w:t>
      </w:r>
      <w:proofErr w:type="spellStart"/>
      <w:r w:rsidRPr="00FE4406">
        <w:rPr>
          <w:rFonts w:ascii="Times New Roman" w:hAnsi="Times New Roman" w:cs="Times New Roman"/>
          <w:color w:val="auto"/>
        </w:rPr>
        <w:t>Regressor</w:t>
      </w:r>
      <w:proofErr w:type="spellEnd"/>
      <w:r w:rsidRPr="00FE4406">
        <w:rPr>
          <w:rFonts w:ascii="Times New Roman" w:hAnsi="Times New Roman" w:cs="Times New Roman"/>
          <w:color w:val="auto"/>
        </w:rPr>
        <w:t xml:space="preserve"> (200 trees, maximum depth 16) inside a </w:t>
      </w:r>
      <w:proofErr w:type="spellStart"/>
      <w:r w:rsidRPr="00FE4406">
        <w:rPr>
          <w:rFonts w:ascii="Times New Roman" w:hAnsi="Times New Roman" w:cs="Times New Roman"/>
          <w:color w:val="auto"/>
        </w:rPr>
        <w:t>Scikit</w:t>
      </w:r>
      <w:proofErr w:type="spellEnd"/>
      <w:r w:rsidRPr="00FE4406">
        <w:rPr>
          <w:rFonts w:ascii="Times New Roman" w:hAnsi="Times New Roman" w:cs="Times New Roman"/>
          <w:color w:val="auto"/>
        </w:rPr>
        <w:t>-learn pipeline with median imputation and one-hot encoding of the city.</w:t>
      </w:r>
    </w:p>
    <w:p w:rsidR="00C04427" w:rsidRPr="00FE4406" w:rsidRDefault="00DA6C51">
      <w:pPr>
        <w:pStyle w:val="ListParagraph"/>
        <w:numPr>
          <w:ilvl w:val="0"/>
          <w:numId w:val="3"/>
        </w:numPr>
        <w:spacing w:after="80" w:line="290" w:lineRule="auto"/>
        <w:rPr>
          <w:rFonts w:ascii="Times New Roman" w:hAnsi="Times New Roman" w:cs="Times New Roman"/>
          <w:color w:val="auto"/>
        </w:rPr>
      </w:pPr>
      <w:r w:rsidRPr="00FE4406">
        <w:rPr>
          <w:rFonts w:ascii="Times New Roman" w:hAnsi="Times New Roman" w:cs="Times New Roman"/>
          <w:color w:val="auto"/>
        </w:rPr>
        <w:t>Time-based split: trained on data before 1 July 2019 (16,284 city-days) and tested on 8,059 later city-days the model never saw. A random split would leak future information into training.</w:t>
      </w:r>
    </w:p>
    <w:p w:rsidR="00C04427" w:rsidRPr="00FE4406" w:rsidRDefault="00DA6C51">
      <w:pPr>
        <w:pStyle w:val="ListParagraph"/>
        <w:numPr>
          <w:ilvl w:val="0"/>
          <w:numId w:val="3"/>
        </w:numPr>
        <w:spacing w:after="80" w:line="290" w:lineRule="auto"/>
        <w:rPr>
          <w:rFonts w:ascii="Times New Roman" w:hAnsi="Times New Roman" w:cs="Times New Roman"/>
          <w:color w:val="auto"/>
        </w:rPr>
      </w:pPr>
      <w:r w:rsidRPr="00FE4406">
        <w:rPr>
          <w:rFonts w:ascii="Times New Roman" w:hAnsi="Times New Roman" w:cs="Times New Roman"/>
          <w:color w:val="auto"/>
        </w:rPr>
        <w:t>Baseline: the model is compared with the simple guess that tomorrow's AQI equals today's (persistence).</w:t>
      </w:r>
    </w:p>
    <w:p w:rsidR="00C04427" w:rsidRPr="00FE4406" w:rsidRDefault="00DA6C51">
      <w:pPr>
        <w:pStyle w:val="Heading1"/>
        <w:rPr>
          <w:rFonts w:ascii="Times New Roman" w:hAnsi="Times New Roman" w:cs="Times New Roman"/>
          <w:color w:val="auto"/>
        </w:rPr>
      </w:pPr>
      <w:bookmarkStart w:id="11" w:name="_Toc241175380"/>
      <w:r w:rsidRPr="00FE4406">
        <w:rPr>
          <w:rFonts w:ascii="Times New Roman" w:hAnsi="Times New Roman" w:cs="Times New Roman"/>
          <w:color w:val="auto"/>
        </w:rPr>
        <w:t>6. Exploratory Data Analysis</w:t>
      </w:r>
      <w:bookmarkEnd w:id="11"/>
    </w:p>
    <w:p w:rsidR="00C04427" w:rsidRPr="00FE4406" w:rsidRDefault="00DA6C51">
      <w:pPr>
        <w:pStyle w:val="Heading2"/>
        <w:rPr>
          <w:rFonts w:ascii="Times New Roman" w:hAnsi="Times New Roman" w:cs="Times New Roman"/>
          <w:color w:val="auto"/>
        </w:rPr>
      </w:pPr>
      <w:bookmarkStart w:id="12" w:name="_Toc241175381"/>
      <w:r w:rsidRPr="00FE4406">
        <w:rPr>
          <w:rFonts w:ascii="Times New Roman" w:hAnsi="Times New Roman" w:cs="Times New Roman"/>
          <w:color w:val="auto"/>
        </w:rPr>
        <w:t>6.1 Key performance indicators</w:t>
      </w:r>
      <w:bookmarkEnd w:id="12"/>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0"/>
        <w:gridCol w:w="3426"/>
      </w:tblGrid>
      <w:tr w:rsidR="00FE4406" w:rsidRPr="00FE4406">
        <w:tblPrEx>
          <w:tblCellMar>
            <w:top w:w="0" w:type="dxa"/>
            <w:bottom w:w="0" w:type="dxa"/>
          </w:tblCellMar>
        </w:tblPrEx>
        <w:trPr>
          <w:tblHeader/>
        </w:trPr>
        <w:tc>
          <w:tcPr>
            <w:tcW w:w="5600" w:type="dxa"/>
            <w:tcBorders>
              <w:top w:val="single" w:sz="4" w:space="0" w:color="CDD5D8"/>
              <w:left w:val="single" w:sz="4" w:space="0" w:color="CDD5D8"/>
              <w:bottom w:val="single" w:sz="4" w:space="0" w:color="CDD5D8"/>
              <w:right w:val="single" w:sz="4" w:space="0" w:color="CDD5D8"/>
            </w:tcBorders>
            <w:shd w:val="clear" w:color="auto" w:fill="E1E7E9"/>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b/>
                <w:bCs/>
                <w:color w:val="auto"/>
                <w:sz w:val="19"/>
                <w:szCs w:val="19"/>
              </w:rPr>
              <w:t>KPI</w:t>
            </w:r>
          </w:p>
        </w:tc>
        <w:tc>
          <w:tcPr>
            <w:tcW w:w="3426" w:type="dxa"/>
            <w:tcBorders>
              <w:top w:val="single" w:sz="4" w:space="0" w:color="CDD5D8"/>
              <w:left w:val="single" w:sz="4" w:space="0" w:color="CDD5D8"/>
              <w:bottom w:val="single" w:sz="4" w:space="0" w:color="CDD5D8"/>
              <w:right w:val="single" w:sz="4" w:space="0" w:color="CDD5D8"/>
            </w:tcBorders>
            <w:shd w:val="clear" w:color="auto" w:fill="E1E7E9"/>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b/>
                <w:bCs/>
                <w:color w:val="auto"/>
                <w:sz w:val="19"/>
                <w:szCs w:val="19"/>
              </w:rPr>
              <w:t>Value</w:t>
            </w:r>
          </w:p>
        </w:tc>
      </w:tr>
      <w:tr w:rsidR="00FE4406" w:rsidRPr="00FE4406">
        <w:tblPrEx>
          <w:tblCellMar>
            <w:top w:w="0" w:type="dxa"/>
            <w:bottom w:w="0" w:type="dxa"/>
          </w:tblCellMar>
        </w:tblPrEx>
        <w:tc>
          <w:tcPr>
            <w:tcW w:w="5600"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Average AQI (all cities, 2015 to 2020)</w:t>
            </w:r>
          </w:p>
        </w:tc>
        <w:tc>
          <w:tcPr>
            <w:tcW w:w="3426"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166 (Moderate)</w:t>
            </w:r>
          </w:p>
        </w:tc>
      </w:tr>
      <w:tr w:rsidR="00FE4406" w:rsidRPr="00FE4406">
        <w:tblPrEx>
          <w:tblCellMar>
            <w:top w:w="0" w:type="dxa"/>
            <w:bottom w:w="0" w:type="dxa"/>
          </w:tblCellMar>
        </w:tblPrEx>
        <w:tc>
          <w:tcPr>
            <w:tcW w:w="5600"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City-days Poor or worse (AQI above 200)</w:t>
            </w:r>
          </w:p>
        </w:tc>
        <w:tc>
          <w:tcPr>
            <w:tcW w:w="3426"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26.0%</w:t>
            </w:r>
          </w:p>
        </w:tc>
      </w:tr>
      <w:tr w:rsidR="00FE4406" w:rsidRPr="00FE4406">
        <w:tblPrEx>
          <w:tblCellMar>
            <w:top w:w="0" w:type="dxa"/>
            <w:bottom w:w="0" w:type="dxa"/>
          </w:tblCellMar>
        </w:tblPrEx>
        <w:tc>
          <w:tcPr>
            <w:tcW w:w="5600"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Severe city-days (AQI above 400)</w:t>
            </w:r>
          </w:p>
        </w:tc>
        <w:tc>
          <w:tcPr>
            <w:tcW w:w="3426"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1,338</w:t>
            </w:r>
          </w:p>
        </w:tc>
      </w:tr>
      <w:tr w:rsidR="00FE4406" w:rsidRPr="00FE4406">
        <w:tblPrEx>
          <w:tblCellMar>
            <w:top w:w="0" w:type="dxa"/>
            <w:bottom w:w="0" w:type="dxa"/>
          </w:tblCellMar>
        </w:tblPrEx>
        <w:tc>
          <w:tcPr>
            <w:tcW w:w="5600"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Most polluted city (average AQI)</w:t>
            </w:r>
          </w:p>
        </w:tc>
        <w:tc>
          <w:tcPr>
            <w:tcW w:w="3426"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Ahmedabad (452)</w:t>
            </w:r>
          </w:p>
        </w:tc>
      </w:tr>
      <w:tr w:rsidR="00C04427" w:rsidRPr="00FE4406">
        <w:tblPrEx>
          <w:tblCellMar>
            <w:top w:w="0" w:type="dxa"/>
            <w:bottom w:w="0" w:type="dxa"/>
          </w:tblCellMar>
        </w:tblPrEx>
        <w:tc>
          <w:tcPr>
            <w:tcW w:w="5600"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Cleanest city (average AQI)</w:t>
            </w:r>
          </w:p>
        </w:tc>
        <w:tc>
          <w:tcPr>
            <w:tcW w:w="3426"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Aizawl (35)</w:t>
            </w:r>
          </w:p>
        </w:tc>
      </w:tr>
    </w:tbl>
    <w:p w:rsidR="00C04427" w:rsidRPr="00FE4406" w:rsidRDefault="00C04427">
      <w:pPr>
        <w:spacing w:after="120"/>
        <w:rPr>
          <w:rFonts w:ascii="Times New Roman" w:hAnsi="Times New Roman" w:cs="Times New Roman"/>
          <w:color w:val="auto"/>
        </w:rPr>
      </w:pPr>
    </w:p>
    <w:p w:rsidR="00C04427" w:rsidRPr="00FE4406" w:rsidRDefault="00DA6C51">
      <w:pPr>
        <w:spacing w:before="120" w:after="60"/>
        <w:jc w:val="center"/>
        <w:rPr>
          <w:rFonts w:ascii="Times New Roman" w:hAnsi="Times New Roman" w:cs="Times New Roman"/>
          <w:color w:val="auto"/>
        </w:rPr>
      </w:pPr>
      <w:r w:rsidRPr="00FE4406">
        <w:rPr>
          <w:rFonts w:ascii="Times New Roman" w:hAnsi="Times New Roman" w:cs="Times New Roman"/>
          <w:noProof/>
          <w:color w:val="auto"/>
        </w:rPr>
        <w:lastRenderedPageBreak/>
        <w:drawing>
          <wp:inline distT="0" distB="0" distL="0" distR="0" wp14:anchorId="3205BA86" wp14:editId="20D16FBD">
            <wp:extent cx="5334000" cy="2419350"/>
            <wp:effectExtent l="0" t="0" r="0" b="0"/>
            <wp:docPr id="1" name="Figure 1: Share of city-days in each AQI category" descr="Figure 1: Share of city-days in each AQI category" title="Figure 1: Share of city-days in each AQI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419350"/>
                    </a:xfrm>
                    <a:prstGeom prst="rect">
                      <a:avLst/>
                    </a:prstGeom>
                  </pic:spPr>
                </pic:pic>
              </a:graphicData>
            </a:graphic>
          </wp:inline>
        </w:drawing>
      </w:r>
    </w:p>
    <w:p w:rsidR="00C04427" w:rsidRPr="00FE4406" w:rsidRDefault="00DA6C51">
      <w:pPr>
        <w:spacing w:after="220"/>
        <w:jc w:val="center"/>
        <w:rPr>
          <w:rFonts w:ascii="Times New Roman" w:hAnsi="Times New Roman" w:cs="Times New Roman"/>
          <w:color w:val="auto"/>
        </w:rPr>
      </w:pPr>
      <w:r w:rsidRPr="00FE4406">
        <w:rPr>
          <w:rFonts w:ascii="Times New Roman" w:hAnsi="Times New Roman" w:cs="Times New Roman"/>
          <w:i/>
          <w:iCs/>
          <w:color w:val="auto"/>
          <w:sz w:val="18"/>
          <w:szCs w:val="18"/>
        </w:rPr>
        <w:t>Figure 1: Share of city-days in each AQI category</w:t>
      </w:r>
    </w:p>
    <w:p w:rsidR="00C04427" w:rsidRPr="00FE4406" w:rsidRDefault="00DA6C51">
      <w:pPr>
        <w:spacing w:after="140" w:line="300" w:lineRule="auto"/>
        <w:rPr>
          <w:rFonts w:ascii="Times New Roman" w:hAnsi="Times New Roman" w:cs="Times New Roman"/>
          <w:color w:val="auto"/>
        </w:rPr>
      </w:pPr>
      <w:r w:rsidRPr="00FE4406">
        <w:rPr>
          <w:rFonts w:ascii="Times New Roman" w:hAnsi="Times New Roman" w:cs="Times New Roman"/>
          <w:color w:val="auto"/>
        </w:rPr>
        <w:t>Only 5.4% of city-days had Good air. Moderate (35.5%) and Satisfactory (33.1%) are the most common categories, but about one day in four is Poor, Very Poor or Severe.</w:t>
      </w:r>
    </w:p>
    <w:p w:rsidR="00C04427" w:rsidRPr="00FE4406" w:rsidRDefault="00DA6C51">
      <w:pPr>
        <w:pStyle w:val="Heading2"/>
        <w:rPr>
          <w:rFonts w:ascii="Times New Roman" w:hAnsi="Times New Roman" w:cs="Times New Roman"/>
          <w:color w:val="auto"/>
        </w:rPr>
      </w:pPr>
      <w:bookmarkStart w:id="13" w:name="_Toc241175382"/>
      <w:r w:rsidRPr="00FE4406">
        <w:rPr>
          <w:rFonts w:ascii="Times New Roman" w:hAnsi="Times New Roman" w:cs="Times New Roman"/>
          <w:color w:val="auto"/>
        </w:rPr>
        <w:t>6.2 Pollution by city</w:t>
      </w:r>
      <w:bookmarkEnd w:id="13"/>
    </w:p>
    <w:p w:rsidR="00C04427" w:rsidRPr="00FE4406" w:rsidRDefault="00DA6C51">
      <w:pPr>
        <w:spacing w:before="120" w:after="60"/>
        <w:jc w:val="center"/>
        <w:rPr>
          <w:rFonts w:ascii="Times New Roman" w:hAnsi="Times New Roman" w:cs="Times New Roman"/>
          <w:color w:val="auto"/>
        </w:rPr>
      </w:pPr>
      <w:r w:rsidRPr="00FE4406">
        <w:rPr>
          <w:rFonts w:ascii="Times New Roman" w:hAnsi="Times New Roman" w:cs="Times New Roman"/>
          <w:noProof/>
          <w:color w:val="auto"/>
        </w:rPr>
        <w:drawing>
          <wp:inline distT="0" distB="0" distL="0" distR="0" wp14:anchorId="1DB85CF6" wp14:editId="44D2FECB">
            <wp:extent cx="4953000" cy="4295775"/>
            <wp:effectExtent l="0" t="0" r="0" b="0"/>
            <wp:docPr id="2" name="Figure 2: Average AQI by city, coloured by CPCB category" descr="Figure 2: Average AQI by city, coloured by CPCB category" title="Figure 2: Average AQI by city, coloured by CPCB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4295775"/>
                    </a:xfrm>
                    <a:prstGeom prst="rect">
                      <a:avLst/>
                    </a:prstGeom>
                  </pic:spPr>
                </pic:pic>
              </a:graphicData>
            </a:graphic>
          </wp:inline>
        </w:drawing>
      </w:r>
    </w:p>
    <w:p w:rsidR="00C04427" w:rsidRPr="00FE4406" w:rsidRDefault="00DA6C51">
      <w:pPr>
        <w:spacing w:after="220"/>
        <w:jc w:val="center"/>
        <w:rPr>
          <w:rFonts w:ascii="Times New Roman" w:hAnsi="Times New Roman" w:cs="Times New Roman"/>
          <w:color w:val="auto"/>
        </w:rPr>
      </w:pPr>
      <w:r w:rsidRPr="00FE4406">
        <w:rPr>
          <w:rFonts w:ascii="Times New Roman" w:hAnsi="Times New Roman" w:cs="Times New Roman"/>
          <w:i/>
          <w:iCs/>
          <w:color w:val="auto"/>
          <w:sz w:val="18"/>
          <w:szCs w:val="18"/>
        </w:rPr>
        <w:t>Figure 2: Average AQI by city, coloured by CPCB category</w:t>
      </w:r>
    </w:p>
    <w:p w:rsidR="00C04427" w:rsidRPr="00FE4406" w:rsidRDefault="00DA6C51">
      <w:pPr>
        <w:spacing w:after="140" w:line="300" w:lineRule="auto"/>
        <w:rPr>
          <w:rFonts w:ascii="Times New Roman" w:hAnsi="Times New Roman" w:cs="Times New Roman"/>
          <w:color w:val="auto"/>
        </w:rPr>
      </w:pPr>
      <w:r w:rsidRPr="00FE4406">
        <w:rPr>
          <w:rFonts w:ascii="Times New Roman" w:hAnsi="Times New Roman" w:cs="Times New Roman"/>
          <w:color w:val="auto"/>
        </w:rPr>
        <w:t xml:space="preserve">Ahmedabad, Delhi, Patna, </w:t>
      </w:r>
      <w:proofErr w:type="spellStart"/>
      <w:r w:rsidRPr="00FE4406">
        <w:rPr>
          <w:rFonts w:ascii="Times New Roman" w:hAnsi="Times New Roman" w:cs="Times New Roman"/>
          <w:color w:val="auto"/>
        </w:rPr>
        <w:t>Gurugram</w:t>
      </w:r>
      <w:proofErr w:type="spellEnd"/>
      <w:r w:rsidRPr="00FE4406">
        <w:rPr>
          <w:rFonts w:ascii="Times New Roman" w:hAnsi="Times New Roman" w:cs="Times New Roman"/>
          <w:color w:val="auto"/>
        </w:rPr>
        <w:t xml:space="preserve"> and Lucknow have the worst air. In Ahmedabad, 81.9% of recorded days were Poor or worse, and in Delhi 65.1%. Cities in the north-east and south, such as Aizawl, </w:t>
      </w:r>
      <w:proofErr w:type="spellStart"/>
      <w:r w:rsidRPr="00FE4406">
        <w:rPr>
          <w:rFonts w:ascii="Times New Roman" w:hAnsi="Times New Roman" w:cs="Times New Roman"/>
          <w:color w:val="auto"/>
        </w:rPr>
        <w:t>Shillong</w:t>
      </w:r>
      <w:proofErr w:type="spellEnd"/>
      <w:r w:rsidRPr="00FE4406">
        <w:rPr>
          <w:rFonts w:ascii="Times New Roman" w:hAnsi="Times New Roman" w:cs="Times New Roman"/>
          <w:color w:val="auto"/>
        </w:rPr>
        <w:t xml:space="preserve">, Coimbatore and Thiruvananthapuram, have the cleanest air. Ahmedabad's very high </w:t>
      </w:r>
      <w:r w:rsidRPr="00FE4406">
        <w:rPr>
          <w:rFonts w:ascii="Times New Roman" w:hAnsi="Times New Roman" w:cs="Times New Roman"/>
          <w:color w:val="auto"/>
        </w:rPr>
        <w:lastRenderedPageBreak/>
        <w:t>average is partly driven by unusually high carbon monoxide readings, which is discussed under Limitations.</w:t>
      </w:r>
    </w:p>
    <w:p w:rsidR="00C04427" w:rsidRPr="00FE4406" w:rsidRDefault="00DA6C51">
      <w:pPr>
        <w:pStyle w:val="Heading2"/>
        <w:rPr>
          <w:rFonts w:ascii="Times New Roman" w:hAnsi="Times New Roman" w:cs="Times New Roman"/>
          <w:color w:val="auto"/>
        </w:rPr>
      </w:pPr>
      <w:bookmarkStart w:id="14" w:name="_Toc241175383"/>
      <w:r w:rsidRPr="00FE4406">
        <w:rPr>
          <w:rFonts w:ascii="Times New Roman" w:hAnsi="Times New Roman" w:cs="Times New Roman"/>
          <w:color w:val="auto"/>
        </w:rPr>
        <w:t>6.3 Seasonal and yearly trends</w:t>
      </w:r>
      <w:bookmarkEnd w:id="14"/>
    </w:p>
    <w:p w:rsidR="00C04427" w:rsidRPr="00FE4406" w:rsidRDefault="00DA6C51">
      <w:pPr>
        <w:spacing w:before="120" w:after="60"/>
        <w:jc w:val="center"/>
        <w:rPr>
          <w:rFonts w:ascii="Times New Roman" w:hAnsi="Times New Roman" w:cs="Times New Roman"/>
          <w:color w:val="auto"/>
        </w:rPr>
      </w:pPr>
      <w:r w:rsidRPr="00FE4406">
        <w:rPr>
          <w:rFonts w:ascii="Times New Roman" w:hAnsi="Times New Roman" w:cs="Times New Roman"/>
          <w:noProof/>
          <w:color w:val="auto"/>
        </w:rPr>
        <w:drawing>
          <wp:inline distT="0" distB="0" distL="0" distR="0" wp14:anchorId="6D8578C7" wp14:editId="34774BA0">
            <wp:extent cx="5334000" cy="2419350"/>
            <wp:effectExtent l="0" t="0" r="0" b="0"/>
            <wp:docPr id="3" name="Figure 3: Monthly average AQI across all cities (dotted lines mark AQI 100 and 200)" descr="Figure 3: Monthly average AQI across all cities (dotted lines mark AQI 100 and 200)" title="Figure 3: Monthly average AQI across all cities (dotted lines mark AQI 100 and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419350"/>
                    </a:xfrm>
                    <a:prstGeom prst="rect">
                      <a:avLst/>
                    </a:prstGeom>
                  </pic:spPr>
                </pic:pic>
              </a:graphicData>
            </a:graphic>
          </wp:inline>
        </w:drawing>
      </w:r>
    </w:p>
    <w:p w:rsidR="00C04427" w:rsidRPr="00FE4406" w:rsidRDefault="00DA6C51">
      <w:pPr>
        <w:spacing w:after="220"/>
        <w:jc w:val="center"/>
        <w:rPr>
          <w:rFonts w:ascii="Times New Roman" w:hAnsi="Times New Roman" w:cs="Times New Roman"/>
          <w:color w:val="auto"/>
        </w:rPr>
      </w:pPr>
      <w:r w:rsidRPr="00FE4406">
        <w:rPr>
          <w:rFonts w:ascii="Times New Roman" w:hAnsi="Times New Roman" w:cs="Times New Roman"/>
          <w:i/>
          <w:iCs/>
          <w:color w:val="auto"/>
          <w:sz w:val="18"/>
          <w:szCs w:val="18"/>
        </w:rPr>
        <w:t>Figure 3: Monthly average AQI across all cities (dotted lines mark AQI 100 and 200)</w:t>
      </w:r>
    </w:p>
    <w:p w:rsidR="00C04427" w:rsidRPr="00FE4406" w:rsidRDefault="00DA6C51">
      <w:pPr>
        <w:spacing w:before="120" w:after="60"/>
        <w:jc w:val="center"/>
        <w:rPr>
          <w:rFonts w:ascii="Times New Roman" w:hAnsi="Times New Roman" w:cs="Times New Roman"/>
          <w:color w:val="auto"/>
        </w:rPr>
      </w:pPr>
      <w:r w:rsidRPr="00FE4406">
        <w:rPr>
          <w:rFonts w:ascii="Times New Roman" w:hAnsi="Times New Roman" w:cs="Times New Roman"/>
          <w:noProof/>
          <w:color w:val="auto"/>
        </w:rPr>
        <w:drawing>
          <wp:inline distT="0" distB="0" distL="0" distR="0" wp14:anchorId="5F9D112A" wp14:editId="27A86282">
            <wp:extent cx="5334000" cy="2562225"/>
            <wp:effectExtent l="0" t="0" r="0" b="0"/>
            <wp:docPr id="4" name="Figure 4: Average AQI by month and year" descr="Figure 4: Average AQI by month and year" title="Figure 4: Average AQI by month and y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562225"/>
                    </a:xfrm>
                    <a:prstGeom prst="rect">
                      <a:avLst/>
                    </a:prstGeom>
                  </pic:spPr>
                </pic:pic>
              </a:graphicData>
            </a:graphic>
          </wp:inline>
        </w:drawing>
      </w:r>
    </w:p>
    <w:p w:rsidR="00C04427" w:rsidRPr="00FE4406" w:rsidRDefault="00DA6C51">
      <w:pPr>
        <w:spacing w:after="220"/>
        <w:jc w:val="center"/>
        <w:rPr>
          <w:rFonts w:ascii="Times New Roman" w:hAnsi="Times New Roman" w:cs="Times New Roman"/>
          <w:color w:val="auto"/>
        </w:rPr>
      </w:pPr>
      <w:r w:rsidRPr="00FE4406">
        <w:rPr>
          <w:rFonts w:ascii="Times New Roman" w:hAnsi="Times New Roman" w:cs="Times New Roman"/>
          <w:i/>
          <w:iCs/>
          <w:color w:val="auto"/>
          <w:sz w:val="18"/>
          <w:szCs w:val="18"/>
        </w:rPr>
        <w:t>Figure 4: Average AQI by month and year</w:t>
      </w:r>
    </w:p>
    <w:p w:rsidR="00C04427" w:rsidRPr="00FE4406" w:rsidRDefault="00DA6C51">
      <w:pPr>
        <w:spacing w:after="140" w:line="300" w:lineRule="auto"/>
        <w:rPr>
          <w:rFonts w:ascii="Times New Roman" w:hAnsi="Times New Roman" w:cs="Times New Roman"/>
          <w:color w:val="auto"/>
        </w:rPr>
      </w:pPr>
      <w:r w:rsidRPr="00FE4406">
        <w:rPr>
          <w:rFonts w:ascii="Times New Roman" w:hAnsi="Times New Roman" w:cs="Times New Roman"/>
          <w:color w:val="auto"/>
        </w:rPr>
        <w:t>Pollution follows a clear yearly cycle. November (242), January (232) and December (227) are the worst months, while July (112) is the cleanest. Winter averages 221 and post-monsoon 215, compared with 116 in the monsoon, so winter air is about 1.9 times as polluted. Cold, still air traps pollutants near the ground in winter, while crop-residue burning and festival fireworks add to the October and November peak. Monsoon rain washes particles out of the air.</w:t>
      </w:r>
    </w:p>
    <w:p w:rsidR="00C04427" w:rsidRPr="00FE4406" w:rsidRDefault="00DA6C51">
      <w:pPr>
        <w:spacing w:after="140" w:line="300" w:lineRule="auto"/>
        <w:rPr>
          <w:rFonts w:ascii="Times New Roman" w:hAnsi="Times New Roman" w:cs="Times New Roman"/>
          <w:color w:val="auto"/>
        </w:rPr>
      </w:pPr>
      <w:r w:rsidRPr="00FE4406">
        <w:rPr>
          <w:rFonts w:ascii="Times New Roman" w:hAnsi="Times New Roman" w:cs="Times New Roman"/>
          <w:color w:val="auto"/>
        </w:rPr>
        <w:t>Because the number of monitored cities grew from 7 in 2015 to 26 in 2020, simply comparing yearly averages would be misleading. Comparing only the 7 cities that reported in both 2015 and 2019, average AQI fell by just 2.7%, meaning there was little lasting improvement before 2020.</w:t>
      </w:r>
    </w:p>
    <w:p w:rsidR="00C04427" w:rsidRPr="00FE4406" w:rsidRDefault="00DA6C51">
      <w:pPr>
        <w:pStyle w:val="Heading2"/>
        <w:rPr>
          <w:rFonts w:ascii="Times New Roman" w:hAnsi="Times New Roman" w:cs="Times New Roman"/>
          <w:color w:val="auto"/>
        </w:rPr>
      </w:pPr>
      <w:bookmarkStart w:id="15" w:name="_Toc241175384"/>
      <w:r w:rsidRPr="00FE4406">
        <w:rPr>
          <w:rFonts w:ascii="Times New Roman" w:hAnsi="Times New Roman" w:cs="Times New Roman"/>
          <w:color w:val="auto"/>
        </w:rPr>
        <w:t>6.4 The 2020 lockdown as a natural experiment</w:t>
      </w:r>
      <w:bookmarkEnd w:id="15"/>
    </w:p>
    <w:p w:rsidR="00C04427" w:rsidRPr="00FE4406" w:rsidRDefault="00DA6C51">
      <w:pPr>
        <w:spacing w:before="120" w:after="60"/>
        <w:jc w:val="center"/>
        <w:rPr>
          <w:rFonts w:ascii="Times New Roman" w:hAnsi="Times New Roman" w:cs="Times New Roman"/>
          <w:color w:val="auto"/>
        </w:rPr>
      </w:pPr>
      <w:r w:rsidRPr="00FE4406">
        <w:rPr>
          <w:rFonts w:ascii="Times New Roman" w:hAnsi="Times New Roman" w:cs="Times New Roman"/>
          <w:noProof/>
          <w:color w:val="auto"/>
        </w:rPr>
        <w:lastRenderedPageBreak/>
        <w:drawing>
          <wp:inline distT="0" distB="0" distL="0" distR="0" wp14:anchorId="01D7DE70" wp14:editId="517D0D8F">
            <wp:extent cx="5143500" cy="3429000"/>
            <wp:effectExtent l="0" t="0" r="0" b="0"/>
            <wp:docPr id="5" name="Figure 5: Change in average AQI during the lockdown weeks (25 March to 31 May) of 2020 against the same weeks of 2019" descr="Figure 5: Change in average AQI during the lockdown weeks (25 March to 31 May) of 2020 against the same weeks of 2019" title="Figure 5: Change in average AQI during the lockdown weeks (25 March to 31 May) of 2020 against the same weeks of 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3429000"/>
                    </a:xfrm>
                    <a:prstGeom prst="rect">
                      <a:avLst/>
                    </a:prstGeom>
                  </pic:spPr>
                </pic:pic>
              </a:graphicData>
            </a:graphic>
          </wp:inline>
        </w:drawing>
      </w:r>
    </w:p>
    <w:p w:rsidR="00C04427" w:rsidRPr="00FE4406" w:rsidRDefault="00DA6C51">
      <w:pPr>
        <w:spacing w:after="220"/>
        <w:jc w:val="center"/>
        <w:rPr>
          <w:rFonts w:ascii="Times New Roman" w:hAnsi="Times New Roman" w:cs="Times New Roman"/>
          <w:color w:val="auto"/>
        </w:rPr>
      </w:pPr>
      <w:r w:rsidRPr="00FE4406">
        <w:rPr>
          <w:rFonts w:ascii="Times New Roman" w:hAnsi="Times New Roman" w:cs="Times New Roman"/>
          <w:i/>
          <w:iCs/>
          <w:color w:val="auto"/>
          <w:sz w:val="18"/>
          <w:szCs w:val="18"/>
        </w:rPr>
        <w:t>Figure 5: Change in average AQI during the lockdown weeks (25 March to 31 May) of 2020 against the same weeks of 2019</w:t>
      </w:r>
    </w:p>
    <w:p w:rsidR="00C04427" w:rsidRPr="00FE4406" w:rsidRDefault="00DA6C51">
      <w:pPr>
        <w:spacing w:after="140" w:line="300" w:lineRule="auto"/>
        <w:rPr>
          <w:rFonts w:ascii="Times New Roman" w:hAnsi="Times New Roman" w:cs="Times New Roman"/>
          <w:color w:val="auto"/>
        </w:rPr>
      </w:pPr>
      <w:r w:rsidRPr="00FE4406">
        <w:rPr>
          <w:rFonts w:ascii="Times New Roman" w:hAnsi="Times New Roman" w:cs="Times New Roman"/>
          <w:color w:val="auto"/>
        </w:rPr>
        <w:t xml:space="preserve">During the nationwide lockdown, average AQI across 19 cities fell by 39.1% compared with the same weeks of 2019. The largest falls were in Ahmedabad (76.7%), Lucknow (45.3%), Delhi (44.4%) and </w:t>
      </w:r>
      <w:proofErr w:type="spellStart"/>
      <w:r w:rsidRPr="00FE4406">
        <w:rPr>
          <w:rFonts w:ascii="Times New Roman" w:hAnsi="Times New Roman" w:cs="Times New Roman"/>
          <w:color w:val="auto"/>
        </w:rPr>
        <w:t>Gurugram</w:t>
      </w:r>
      <w:proofErr w:type="spellEnd"/>
      <w:r w:rsidRPr="00FE4406">
        <w:rPr>
          <w:rFonts w:ascii="Times New Roman" w:hAnsi="Times New Roman" w:cs="Times New Roman"/>
          <w:color w:val="auto"/>
        </w:rPr>
        <w:t xml:space="preserve"> (41.9%). Only </w:t>
      </w:r>
      <w:proofErr w:type="spellStart"/>
      <w:r w:rsidRPr="00FE4406">
        <w:rPr>
          <w:rFonts w:ascii="Times New Roman" w:hAnsi="Times New Roman" w:cs="Times New Roman"/>
          <w:color w:val="auto"/>
        </w:rPr>
        <w:t>Jorapokhar</w:t>
      </w:r>
      <w:proofErr w:type="spellEnd"/>
      <w:r w:rsidRPr="00FE4406">
        <w:rPr>
          <w:rFonts w:ascii="Times New Roman" w:hAnsi="Times New Roman" w:cs="Times New Roman"/>
          <w:color w:val="auto"/>
        </w:rPr>
        <w:t>, an industrial and mining area, did not improve (+2.1%). This shows that a large share of urban pollution comes from traffic and human activity, and can be reduced.</w:t>
      </w:r>
    </w:p>
    <w:p w:rsidR="00C04427" w:rsidRPr="00FE4406" w:rsidRDefault="00DA6C51">
      <w:pPr>
        <w:pStyle w:val="Heading1"/>
        <w:rPr>
          <w:rFonts w:ascii="Times New Roman" w:hAnsi="Times New Roman" w:cs="Times New Roman"/>
          <w:color w:val="auto"/>
        </w:rPr>
      </w:pPr>
      <w:bookmarkStart w:id="16" w:name="_Toc241175385"/>
      <w:r w:rsidRPr="00FE4406">
        <w:rPr>
          <w:rFonts w:ascii="Times New Roman" w:hAnsi="Times New Roman" w:cs="Times New Roman"/>
          <w:color w:val="auto"/>
        </w:rPr>
        <w:t>7. Pollution Drivers</w:t>
      </w:r>
      <w:bookmarkEnd w:id="16"/>
    </w:p>
    <w:p w:rsidR="00C04427" w:rsidRPr="00FE4406" w:rsidRDefault="00DA6C51">
      <w:pPr>
        <w:spacing w:before="120" w:after="60"/>
        <w:jc w:val="center"/>
        <w:rPr>
          <w:rFonts w:ascii="Times New Roman" w:hAnsi="Times New Roman" w:cs="Times New Roman"/>
          <w:color w:val="auto"/>
        </w:rPr>
      </w:pPr>
      <w:r w:rsidRPr="00FE4406">
        <w:rPr>
          <w:rFonts w:ascii="Times New Roman" w:hAnsi="Times New Roman" w:cs="Times New Roman"/>
          <w:noProof/>
          <w:color w:val="auto"/>
        </w:rPr>
        <w:drawing>
          <wp:inline distT="0" distB="0" distL="0" distR="0" wp14:anchorId="457DFA7F" wp14:editId="0CFFB8ED">
            <wp:extent cx="5143500" cy="2743200"/>
            <wp:effectExtent l="0" t="0" r="0" b="0"/>
            <wp:docPr id="6" name="Figure 6: Correlation of each pollutant with AQI" descr="Figure 6: Correlation of each pollutant with AQI" title="Figure 6: Correlation of each pollutant with AQ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2743200"/>
                    </a:xfrm>
                    <a:prstGeom prst="rect">
                      <a:avLst/>
                    </a:prstGeom>
                  </pic:spPr>
                </pic:pic>
              </a:graphicData>
            </a:graphic>
          </wp:inline>
        </w:drawing>
      </w:r>
    </w:p>
    <w:p w:rsidR="00C04427" w:rsidRPr="00FE4406" w:rsidRDefault="00DA6C51">
      <w:pPr>
        <w:spacing w:after="220"/>
        <w:jc w:val="center"/>
        <w:rPr>
          <w:rFonts w:ascii="Times New Roman" w:hAnsi="Times New Roman" w:cs="Times New Roman"/>
          <w:color w:val="auto"/>
        </w:rPr>
      </w:pPr>
      <w:r w:rsidRPr="00FE4406">
        <w:rPr>
          <w:rFonts w:ascii="Times New Roman" w:hAnsi="Times New Roman" w:cs="Times New Roman"/>
          <w:i/>
          <w:iCs/>
          <w:color w:val="auto"/>
          <w:sz w:val="18"/>
          <w:szCs w:val="18"/>
        </w:rPr>
        <w:t>Figure 6: Correlation of each pollutant with AQI</w:t>
      </w:r>
    </w:p>
    <w:p w:rsidR="00C04427" w:rsidRPr="00FE4406" w:rsidRDefault="00DA6C51">
      <w:pPr>
        <w:spacing w:after="140" w:line="300" w:lineRule="auto"/>
        <w:rPr>
          <w:rFonts w:ascii="Times New Roman" w:hAnsi="Times New Roman" w:cs="Times New Roman"/>
          <w:color w:val="auto"/>
        </w:rPr>
      </w:pPr>
      <w:r w:rsidRPr="00FE4406">
        <w:rPr>
          <w:rFonts w:ascii="Times New Roman" w:hAnsi="Times New Roman" w:cs="Times New Roman"/>
          <w:color w:val="auto"/>
        </w:rPr>
        <w:t>Particulate matter moves most closely with AQI: PM10 (correlation 0.80) and PM2.5 (0.66</w:t>
      </w:r>
      <w:proofErr w:type="gramStart"/>
      <w:r w:rsidRPr="00FE4406">
        <w:rPr>
          <w:rFonts w:ascii="Times New Roman" w:hAnsi="Times New Roman" w:cs="Times New Roman"/>
          <w:color w:val="auto"/>
        </w:rPr>
        <w:t>),</w:t>
      </w:r>
      <w:proofErr w:type="gramEnd"/>
      <w:r w:rsidRPr="00FE4406">
        <w:rPr>
          <w:rFonts w:ascii="Times New Roman" w:hAnsi="Times New Roman" w:cs="Times New Roman"/>
          <w:color w:val="auto"/>
        </w:rPr>
        <w:t xml:space="preserve"> followed by carbon monoxide (0.66) and nitrogen dioxide (0.53). These come mainly from road dust, </w:t>
      </w:r>
      <w:r w:rsidRPr="00FE4406">
        <w:rPr>
          <w:rFonts w:ascii="Times New Roman" w:hAnsi="Times New Roman" w:cs="Times New Roman"/>
          <w:color w:val="auto"/>
        </w:rPr>
        <w:lastRenderedPageBreak/>
        <w:t>construction, vehicle exhaust and biomass burning, which makes them the most important targets for control measures. Benzene, xylene and ozone have weak relationships with AQI.</w:t>
      </w:r>
    </w:p>
    <w:p w:rsidR="00C04427" w:rsidRPr="00FE4406" w:rsidRDefault="00DA6C51">
      <w:pPr>
        <w:pStyle w:val="Heading1"/>
        <w:rPr>
          <w:rFonts w:ascii="Times New Roman" w:hAnsi="Times New Roman" w:cs="Times New Roman"/>
          <w:color w:val="auto"/>
        </w:rPr>
      </w:pPr>
      <w:bookmarkStart w:id="17" w:name="_Toc241175386"/>
      <w:r w:rsidRPr="00FE4406">
        <w:rPr>
          <w:rFonts w:ascii="Times New Roman" w:hAnsi="Times New Roman" w:cs="Times New Roman"/>
          <w:color w:val="auto"/>
        </w:rPr>
        <w:t>8. Next-Day AQI Forecast Model</w:t>
      </w:r>
      <w:bookmarkEnd w:id="17"/>
    </w:p>
    <w:p w:rsidR="00C04427" w:rsidRPr="00FE4406" w:rsidRDefault="00DA6C51">
      <w:pPr>
        <w:pStyle w:val="Heading2"/>
        <w:rPr>
          <w:rFonts w:ascii="Times New Roman" w:hAnsi="Times New Roman" w:cs="Times New Roman"/>
          <w:color w:val="auto"/>
        </w:rPr>
      </w:pPr>
      <w:bookmarkStart w:id="18" w:name="_Toc241175387"/>
      <w:r w:rsidRPr="00FE4406">
        <w:rPr>
          <w:rFonts w:ascii="Times New Roman" w:hAnsi="Times New Roman" w:cs="Times New Roman"/>
          <w:color w:val="auto"/>
        </w:rPr>
        <w:t>8.1 Results on unseen test data</w:t>
      </w:r>
      <w:bookmarkEnd w:id="18"/>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1400"/>
        <w:gridCol w:w="4526"/>
      </w:tblGrid>
      <w:tr w:rsidR="00FE4406" w:rsidRPr="00FE4406">
        <w:tblPrEx>
          <w:tblCellMar>
            <w:top w:w="0" w:type="dxa"/>
            <w:bottom w:w="0" w:type="dxa"/>
          </w:tblCellMar>
        </w:tblPrEx>
        <w:trPr>
          <w:tblHeader/>
        </w:trPr>
        <w:tc>
          <w:tcPr>
            <w:tcW w:w="3100" w:type="dxa"/>
            <w:tcBorders>
              <w:top w:val="single" w:sz="4" w:space="0" w:color="CDD5D8"/>
              <w:left w:val="single" w:sz="4" w:space="0" w:color="CDD5D8"/>
              <w:bottom w:val="single" w:sz="4" w:space="0" w:color="CDD5D8"/>
              <w:right w:val="single" w:sz="4" w:space="0" w:color="CDD5D8"/>
            </w:tcBorders>
            <w:shd w:val="clear" w:color="auto" w:fill="E1E7E9"/>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b/>
                <w:bCs/>
                <w:color w:val="auto"/>
                <w:sz w:val="19"/>
                <w:szCs w:val="19"/>
              </w:rPr>
              <w:t>Metric</w:t>
            </w:r>
          </w:p>
        </w:tc>
        <w:tc>
          <w:tcPr>
            <w:tcW w:w="1400" w:type="dxa"/>
            <w:tcBorders>
              <w:top w:val="single" w:sz="4" w:space="0" w:color="CDD5D8"/>
              <w:left w:val="single" w:sz="4" w:space="0" w:color="CDD5D8"/>
              <w:bottom w:val="single" w:sz="4" w:space="0" w:color="CDD5D8"/>
              <w:right w:val="single" w:sz="4" w:space="0" w:color="CDD5D8"/>
            </w:tcBorders>
            <w:shd w:val="clear" w:color="auto" w:fill="E1E7E9"/>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b/>
                <w:bCs/>
                <w:color w:val="auto"/>
                <w:sz w:val="19"/>
                <w:szCs w:val="19"/>
              </w:rPr>
              <w:t>Value</w:t>
            </w:r>
          </w:p>
        </w:tc>
        <w:tc>
          <w:tcPr>
            <w:tcW w:w="4526" w:type="dxa"/>
            <w:tcBorders>
              <w:top w:val="single" w:sz="4" w:space="0" w:color="CDD5D8"/>
              <w:left w:val="single" w:sz="4" w:space="0" w:color="CDD5D8"/>
              <w:bottom w:val="single" w:sz="4" w:space="0" w:color="CDD5D8"/>
              <w:right w:val="single" w:sz="4" w:space="0" w:color="CDD5D8"/>
            </w:tcBorders>
            <w:shd w:val="clear" w:color="auto" w:fill="E1E7E9"/>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b/>
                <w:bCs/>
                <w:color w:val="auto"/>
                <w:sz w:val="19"/>
                <w:szCs w:val="19"/>
              </w:rPr>
              <w:t>Meaning</w:t>
            </w:r>
          </w:p>
        </w:tc>
      </w:tr>
      <w:tr w:rsidR="00FE4406" w:rsidRPr="00FE4406">
        <w:tblPrEx>
          <w:tblCellMar>
            <w:top w:w="0" w:type="dxa"/>
            <w:bottom w:w="0" w:type="dxa"/>
          </w:tblCellMar>
        </w:tblPrEx>
        <w:tc>
          <w:tcPr>
            <w:tcW w:w="3100"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Mean absolute error (MAE)</w:t>
            </w:r>
          </w:p>
        </w:tc>
        <w:tc>
          <w:tcPr>
            <w:tcW w:w="1400"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18.6</w:t>
            </w:r>
          </w:p>
        </w:tc>
        <w:tc>
          <w:tcPr>
            <w:tcW w:w="4526"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Average forecast is 18.6 AQI points off</w:t>
            </w:r>
          </w:p>
        </w:tc>
      </w:tr>
      <w:tr w:rsidR="00FE4406" w:rsidRPr="00FE4406">
        <w:tblPrEx>
          <w:tblCellMar>
            <w:top w:w="0" w:type="dxa"/>
            <w:bottom w:w="0" w:type="dxa"/>
          </w:tblCellMar>
        </w:tblPrEx>
        <w:tc>
          <w:tcPr>
            <w:tcW w:w="3100"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Baseline MAE (tomorrow = today)</w:t>
            </w:r>
          </w:p>
        </w:tc>
        <w:tc>
          <w:tcPr>
            <w:tcW w:w="1400"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22.2</w:t>
            </w:r>
          </w:p>
        </w:tc>
        <w:tc>
          <w:tcPr>
            <w:tcW w:w="4526"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Error of the naive guess</w:t>
            </w:r>
          </w:p>
        </w:tc>
      </w:tr>
      <w:tr w:rsidR="00FE4406" w:rsidRPr="00FE4406">
        <w:tblPrEx>
          <w:tblCellMar>
            <w:top w:w="0" w:type="dxa"/>
            <w:bottom w:w="0" w:type="dxa"/>
          </w:tblCellMar>
        </w:tblPrEx>
        <w:tc>
          <w:tcPr>
            <w:tcW w:w="3100"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Improvement over baseline</w:t>
            </w:r>
          </w:p>
        </w:tc>
        <w:tc>
          <w:tcPr>
            <w:tcW w:w="1400"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16.1%</w:t>
            </w:r>
          </w:p>
        </w:tc>
        <w:tc>
          <w:tcPr>
            <w:tcW w:w="4526"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Model beats the naive guess</w:t>
            </w:r>
          </w:p>
        </w:tc>
      </w:tr>
      <w:tr w:rsidR="00FE4406" w:rsidRPr="00FE4406">
        <w:tblPrEx>
          <w:tblCellMar>
            <w:top w:w="0" w:type="dxa"/>
            <w:bottom w:w="0" w:type="dxa"/>
          </w:tblCellMar>
        </w:tblPrEx>
        <w:tc>
          <w:tcPr>
            <w:tcW w:w="3100"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RMSE</w:t>
            </w:r>
          </w:p>
        </w:tc>
        <w:tc>
          <w:tcPr>
            <w:tcW w:w="1400"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38.5</w:t>
            </w:r>
          </w:p>
        </w:tc>
        <w:tc>
          <w:tcPr>
            <w:tcW w:w="4526"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Penalises large errors more heavily</w:t>
            </w:r>
          </w:p>
        </w:tc>
      </w:tr>
      <w:tr w:rsidR="00FE4406" w:rsidRPr="00FE4406">
        <w:tblPrEx>
          <w:tblCellMar>
            <w:top w:w="0" w:type="dxa"/>
            <w:bottom w:w="0" w:type="dxa"/>
          </w:tblCellMar>
        </w:tblPrEx>
        <w:tc>
          <w:tcPr>
            <w:tcW w:w="3100"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R squared</w:t>
            </w:r>
          </w:p>
        </w:tc>
        <w:tc>
          <w:tcPr>
            <w:tcW w:w="1400"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0.87</w:t>
            </w:r>
          </w:p>
        </w:tc>
        <w:tc>
          <w:tcPr>
            <w:tcW w:w="4526"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Share of variation in tomorrow's AQI explained</w:t>
            </w:r>
          </w:p>
        </w:tc>
      </w:tr>
      <w:tr w:rsidR="00FE4406" w:rsidRPr="00FE4406">
        <w:tblPrEx>
          <w:tblCellMar>
            <w:top w:w="0" w:type="dxa"/>
            <w:bottom w:w="0" w:type="dxa"/>
          </w:tblCellMar>
        </w:tblPrEx>
        <w:tc>
          <w:tcPr>
            <w:tcW w:w="3100"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Correct AQI category</w:t>
            </w:r>
          </w:p>
        </w:tc>
        <w:tc>
          <w:tcPr>
            <w:tcW w:w="1400"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77.0%</w:t>
            </w:r>
          </w:p>
        </w:tc>
        <w:tc>
          <w:tcPr>
            <w:tcW w:w="4526"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Forecast lands in the right CPCB category</w:t>
            </w:r>
          </w:p>
        </w:tc>
      </w:tr>
      <w:tr w:rsidR="00C04427" w:rsidRPr="00FE4406">
        <w:tblPrEx>
          <w:tblCellMar>
            <w:top w:w="0" w:type="dxa"/>
            <w:bottom w:w="0" w:type="dxa"/>
          </w:tblCellMar>
        </w:tblPrEx>
        <w:tc>
          <w:tcPr>
            <w:tcW w:w="3100"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Unsafe days caught</w:t>
            </w:r>
          </w:p>
        </w:tc>
        <w:tc>
          <w:tcPr>
            <w:tcW w:w="1400"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87.9%</w:t>
            </w:r>
          </w:p>
        </w:tc>
        <w:tc>
          <w:tcPr>
            <w:tcW w:w="4526" w:type="dxa"/>
            <w:tcBorders>
              <w:top w:val="single" w:sz="4" w:space="0" w:color="CDD5D8"/>
              <w:left w:val="single" w:sz="4" w:space="0" w:color="CDD5D8"/>
              <w:bottom w:val="single" w:sz="4" w:space="0" w:color="CDD5D8"/>
              <w:right w:val="single" w:sz="4" w:space="0" w:color="CDD5D8"/>
            </w:tcBorders>
            <w:tcMar>
              <w:top w:w="60" w:type="dxa"/>
              <w:left w:w="110" w:type="dxa"/>
              <w:bottom w:w="60" w:type="dxa"/>
              <w:right w:w="110" w:type="dxa"/>
            </w:tcMar>
          </w:tcPr>
          <w:p w:rsidR="00C04427" w:rsidRPr="00FE4406" w:rsidRDefault="00DA6C51">
            <w:pPr>
              <w:rPr>
                <w:rFonts w:ascii="Times New Roman" w:hAnsi="Times New Roman" w:cs="Times New Roman"/>
                <w:color w:val="auto"/>
              </w:rPr>
            </w:pPr>
            <w:r w:rsidRPr="00FE4406">
              <w:rPr>
                <w:rFonts w:ascii="Times New Roman" w:hAnsi="Times New Roman" w:cs="Times New Roman"/>
                <w:color w:val="auto"/>
                <w:sz w:val="19"/>
                <w:szCs w:val="19"/>
              </w:rPr>
              <w:t>Days above AQI 200 that the model also forecast above 200</w:t>
            </w:r>
          </w:p>
        </w:tc>
      </w:tr>
    </w:tbl>
    <w:p w:rsidR="00C04427" w:rsidRPr="00FE4406" w:rsidRDefault="00C04427">
      <w:pPr>
        <w:spacing w:after="120"/>
        <w:rPr>
          <w:rFonts w:ascii="Times New Roman" w:hAnsi="Times New Roman" w:cs="Times New Roman"/>
          <w:color w:val="auto"/>
        </w:rPr>
      </w:pPr>
    </w:p>
    <w:p w:rsidR="00C04427" w:rsidRPr="00FE4406" w:rsidRDefault="00DA6C51">
      <w:pPr>
        <w:spacing w:before="120" w:after="60"/>
        <w:jc w:val="center"/>
        <w:rPr>
          <w:rFonts w:ascii="Times New Roman" w:hAnsi="Times New Roman" w:cs="Times New Roman"/>
          <w:color w:val="auto"/>
        </w:rPr>
      </w:pPr>
      <w:r w:rsidRPr="00FE4406">
        <w:rPr>
          <w:rFonts w:ascii="Times New Roman" w:hAnsi="Times New Roman" w:cs="Times New Roman"/>
          <w:noProof/>
          <w:color w:val="auto"/>
        </w:rPr>
        <w:drawing>
          <wp:inline distT="0" distB="0" distL="0" distR="0" wp14:anchorId="496606F5" wp14:editId="6A25BAF2">
            <wp:extent cx="5334000" cy="2419350"/>
            <wp:effectExtent l="0" t="0" r="0" b="0"/>
            <wp:docPr id="7" name="Figure 7: Actual and forecast next-day AQI for Delhi over the test period" descr="Figure 7: Actual and forecast next-day AQI for Delhi over the test period" title="Figure 7: Actual and forecast next-day AQI for Delhi over the test peri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419350"/>
                    </a:xfrm>
                    <a:prstGeom prst="rect">
                      <a:avLst/>
                    </a:prstGeom>
                  </pic:spPr>
                </pic:pic>
              </a:graphicData>
            </a:graphic>
          </wp:inline>
        </w:drawing>
      </w:r>
    </w:p>
    <w:p w:rsidR="00C04427" w:rsidRPr="00FE4406" w:rsidRDefault="00DA6C51">
      <w:pPr>
        <w:spacing w:after="220"/>
        <w:jc w:val="center"/>
        <w:rPr>
          <w:rFonts w:ascii="Times New Roman" w:hAnsi="Times New Roman" w:cs="Times New Roman"/>
          <w:color w:val="auto"/>
        </w:rPr>
      </w:pPr>
      <w:r w:rsidRPr="00FE4406">
        <w:rPr>
          <w:rFonts w:ascii="Times New Roman" w:hAnsi="Times New Roman" w:cs="Times New Roman"/>
          <w:i/>
          <w:iCs/>
          <w:color w:val="auto"/>
          <w:sz w:val="18"/>
          <w:szCs w:val="18"/>
        </w:rPr>
        <w:t>Figure 7: Actual and forecast next-day AQI for Delhi over the test period</w:t>
      </w:r>
    </w:p>
    <w:p w:rsidR="00C04427" w:rsidRPr="00FE4406" w:rsidRDefault="00DA6C51">
      <w:pPr>
        <w:spacing w:before="120" w:after="60"/>
        <w:jc w:val="center"/>
        <w:rPr>
          <w:rFonts w:ascii="Times New Roman" w:hAnsi="Times New Roman" w:cs="Times New Roman"/>
          <w:color w:val="auto"/>
        </w:rPr>
      </w:pPr>
      <w:r w:rsidRPr="00FE4406">
        <w:rPr>
          <w:rFonts w:ascii="Times New Roman" w:hAnsi="Times New Roman" w:cs="Times New Roman"/>
          <w:noProof/>
          <w:color w:val="auto"/>
        </w:rPr>
        <w:drawing>
          <wp:inline distT="0" distB="0" distL="0" distR="0" wp14:anchorId="4481BCDE" wp14:editId="40375A27">
            <wp:extent cx="5143500" cy="2609850"/>
            <wp:effectExtent l="0" t="0" r="0" b="0"/>
            <wp:docPr id="8" name="Figure 8: Most important features in the model" descr="Figure 8: Most important features in the model" title="Figure 8: Most important features in th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2609850"/>
                    </a:xfrm>
                    <a:prstGeom prst="rect">
                      <a:avLst/>
                    </a:prstGeom>
                  </pic:spPr>
                </pic:pic>
              </a:graphicData>
            </a:graphic>
          </wp:inline>
        </w:drawing>
      </w:r>
    </w:p>
    <w:p w:rsidR="00C04427" w:rsidRPr="00FE4406" w:rsidRDefault="00DA6C51">
      <w:pPr>
        <w:spacing w:after="220"/>
        <w:jc w:val="center"/>
        <w:rPr>
          <w:rFonts w:ascii="Times New Roman" w:hAnsi="Times New Roman" w:cs="Times New Roman"/>
          <w:color w:val="auto"/>
        </w:rPr>
      </w:pPr>
      <w:r w:rsidRPr="00FE4406">
        <w:rPr>
          <w:rFonts w:ascii="Times New Roman" w:hAnsi="Times New Roman" w:cs="Times New Roman"/>
          <w:i/>
          <w:iCs/>
          <w:color w:val="auto"/>
          <w:sz w:val="18"/>
          <w:szCs w:val="18"/>
        </w:rPr>
        <w:lastRenderedPageBreak/>
        <w:t>Figure 8: Most important features in the model</w:t>
      </w:r>
    </w:p>
    <w:p w:rsidR="00C04427" w:rsidRPr="00FE4406" w:rsidRDefault="00DA6C51">
      <w:pPr>
        <w:spacing w:after="140" w:line="300" w:lineRule="auto"/>
        <w:rPr>
          <w:rFonts w:ascii="Times New Roman" w:hAnsi="Times New Roman" w:cs="Times New Roman"/>
          <w:color w:val="auto"/>
        </w:rPr>
      </w:pPr>
      <w:r w:rsidRPr="00FE4406">
        <w:rPr>
          <w:rFonts w:ascii="Times New Roman" w:hAnsi="Times New Roman" w:cs="Times New Roman"/>
          <w:color w:val="auto"/>
        </w:rPr>
        <w:t>Today's AQI is by far the strongest predictor (importance 0.65), which is expected because air quality changes gradually from day to day. Carbon monoxide (0.19) and PM2.5 (0.04) add information about where pollution is heading. The model follows Delhi's winter build-up and the fall during the lockdown closely. Catching 87.9% of unsafe days makes it useful as an early-warning tool.</w:t>
      </w:r>
    </w:p>
    <w:p w:rsidR="00C04427" w:rsidRPr="00FE4406" w:rsidRDefault="00DA6C51">
      <w:pPr>
        <w:pStyle w:val="Heading1"/>
        <w:rPr>
          <w:rFonts w:ascii="Times New Roman" w:hAnsi="Times New Roman" w:cs="Times New Roman"/>
          <w:color w:val="auto"/>
        </w:rPr>
      </w:pPr>
      <w:bookmarkStart w:id="19" w:name="_Toc241175388"/>
      <w:r w:rsidRPr="00FE4406">
        <w:rPr>
          <w:rFonts w:ascii="Times New Roman" w:hAnsi="Times New Roman" w:cs="Times New Roman"/>
          <w:color w:val="auto"/>
        </w:rPr>
        <w:t>9. Dashboard</w:t>
      </w:r>
      <w:bookmarkEnd w:id="19"/>
    </w:p>
    <w:p w:rsidR="00C04427" w:rsidRPr="00FE4406" w:rsidRDefault="00DA6C51">
      <w:pPr>
        <w:spacing w:after="140" w:line="300" w:lineRule="auto"/>
        <w:rPr>
          <w:rFonts w:ascii="Times New Roman" w:hAnsi="Times New Roman" w:cs="Times New Roman"/>
          <w:color w:val="auto"/>
        </w:rPr>
      </w:pPr>
      <w:r w:rsidRPr="00FE4406">
        <w:rPr>
          <w:rFonts w:ascii="Times New Roman" w:hAnsi="Times New Roman" w:cs="Times New Roman"/>
          <w:color w:val="auto"/>
        </w:rPr>
        <w:t xml:space="preserve">The dashboard is a single </w:t>
      </w:r>
      <w:proofErr w:type="spellStart"/>
      <w:r w:rsidRPr="00FE4406">
        <w:rPr>
          <w:rFonts w:ascii="Times New Roman" w:hAnsi="Times New Roman" w:cs="Times New Roman"/>
          <w:color w:val="auto"/>
        </w:rPr>
        <w:t>Streamlit</w:t>
      </w:r>
      <w:proofErr w:type="spellEnd"/>
      <w:r w:rsidRPr="00FE4406">
        <w:rPr>
          <w:rFonts w:ascii="Times New Roman" w:hAnsi="Times New Roman" w:cs="Times New Roman"/>
          <w:color w:val="auto"/>
        </w:rPr>
        <w:t xml:space="preserve"> application with five pages. Sidebar filters for cities and years update every analysis page, and colours always follow the CPCB AQI categories, so colour on screen always means an air quality level.</w:t>
      </w:r>
    </w:p>
    <w:p w:rsidR="00C04427" w:rsidRPr="00FE4406" w:rsidRDefault="00DA6C51">
      <w:pPr>
        <w:pStyle w:val="Heading2"/>
        <w:rPr>
          <w:rFonts w:ascii="Times New Roman" w:hAnsi="Times New Roman" w:cs="Times New Roman"/>
          <w:color w:val="auto"/>
        </w:rPr>
      </w:pPr>
      <w:bookmarkStart w:id="20" w:name="_Toc241175389"/>
      <w:r w:rsidRPr="00FE4406">
        <w:rPr>
          <w:rFonts w:ascii="Times New Roman" w:hAnsi="Times New Roman" w:cs="Times New Roman"/>
          <w:color w:val="auto"/>
        </w:rPr>
        <w:t>9.1 Executive overview</w:t>
      </w:r>
      <w:bookmarkEnd w:id="20"/>
    </w:p>
    <w:p w:rsidR="00DA6C51" w:rsidRPr="00FE4406" w:rsidRDefault="00DA6C51" w:rsidP="00DA6C51">
      <w:pPr>
        <w:spacing w:after="140" w:line="300" w:lineRule="auto"/>
        <w:rPr>
          <w:rFonts w:ascii="Times New Roman" w:hAnsi="Times New Roman" w:cs="Times New Roman"/>
          <w:color w:val="auto"/>
        </w:rPr>
      </w:pPr>
      <w:r w:rsidRPr="00FE4406">
        <w:rPr>
          <w:rFonts w:ascii="Times New Roman" w:hAnsi="Times New Roman" w:cs="Times New Roman"/>
          <w:color w:val="auto"/>
        </w:rPr>
        <w:t>Headline AQI on the CPCB colour scale, KPIs, city ranking, category distribution and a data cleaning summary.</w:t>
      </w:r>
      <w:r w:rsidRPr="00FE4406">
        <w:rPr>
          <w:rFonts w:ascii="Times New Roman" w:hAnsi="Times New Roman" w:cs="Times New Roman"/>
          <w:noProof/>
          <w:color w:val="auto"/>
        </w:rPr>
        <w:t xml:space="preserve"> </w:t>
      </w:r>
      <w:r w:rsidRPr="00FE4406">
        <w:rPr>
          <w:rFonts w:ascii="Times New Roman" w:hAnsi="Times New Roman" w:cs="Times New Roman"/>
          <w:noProof/>
          <w:color w:val="auto"/>
        </w:rPr>
        <w:drawing>
          <wp:inline distT="0" distB="0" distL="0" distR="0" wp14:anchorId="268A6B47" wp14:editId="274245DB">
            <wp:extent cx="5243945" cy="26672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t="5048" b="4527"/>
                    <a:stretch/>
                  </pic:blipFill>
                  <pic:spPr bwMode="auto">
                    <a:xfrm>
                      <a:off x="0" y="0"/>
                      <a:ext cx="5243947" cy="2667293"/>
                    </a:xfrm>
                    <a:prstGeom prst="rect">
                      <a:avLst/>
                    </a:prstGeom>
                    <a:ln>
                      <a:noFill/>
                    </a:ln>
                    <a:extLst>
                      <a:ext uri="{53640926-AAD7-44D8-BBD7-CCE9431645EC}">
                        <a14:shadowObscured xmlns:a14="http://schemas.microsoft.com/office/drawing/2010/main"/>
                      </a:ext>
                    </a:extLst>
                  </pic:spPr>
                </pic:pic>
              </a:graphicData>
            </a:graphic>
          </wp:inline>
        </w:drawing>
      </w:r>
    </w:p>
    <w:p w:rsidR="00C04427" w:rsidRPr="00FE4406" w:rsidRDefault="00DA6C51" w:rsidP="00DA6C51">
      <w:pPr>
        <w:spacing w:before="60" w:after="220"/>
        <w:jc w:val="center"/>
        <w:rPr>
          <w:rFonts w:ascii="Times New Roman" w:hAnsi="Times New Roman" w:cs="Times New Roman"/>
          <w:color w:val="auto"/>
        </w:rPr>
      </w:pPr>
      <w:r w:rsidRPr="00FE4406">
        <w:rPr>
          <w:rFonts w:ascii="Times New Roman" w:hAnsi="Times New Roman" w:cs="Times New Roman"/>
          <w:i/>
          <w:iCs/>
          <w:color w:val="auto"/>
          <w:sz w:val="18"/>
          <w:szCs w:val="18"/>
        </w:rPr>
        <w:t>Dashboard: Executive overview page</w:t>
      </w:r>
    </w:p>
    <w:p w:rsidR="00C04427" w:rsidRPr="00FE4406" w:rsidRDefault="00DA6C51">
      <w:pPr>
        <w:pStyle w:val="Heading2"/>
        <w:rPr>
          <w:rFonts w:ascii="Times New Roman" w:hAnsi="Times New Roman" w:cs="Times New Roman"/>
          <w:color w:val="auto"/>
        </w:rPr>
      </w:pPr>
      <w:bookmarkStart w:id="21" w:name="_Toc241175390"/>
      <w:r w:rsidRPr="00FE4406">
        <w:rPr>
          <w:rFonts w:ascii="Times New Roman" w:hAnsi="Times New Roman" w:cs="Times New Roman"/>
          <w:color w:val="auto"/>
        </w:rPr>
        <w:t>9.2 Trends and seasons</w:t>
      </w:r>
      <w:bookmarkEnd w:id="21"/>
    </w:p>
    <w:p w:rsidR="00C04427" w:rsidRPr="00FE4406" w:rsidRDefault="00DA6C51">
      <w:pPr>
        <w:spacing w:after="140" w:line="300" w:lineRule="auto"/>
        <w:rPr>
          <w:rFonts w:ascii="Times New Roman" w:hAnsi="Times New Roman" w:cs="Times New Roman"/>
          <w:color w:val="auto"/>
        </w:rPr>
      </w:pPr>
      <w:proofErr w:type="gramStart"/>
      <w:r w:rsidRPr="00FE4406">
        <w:rPr>
          <w:rFonts w:ascii="Times New Roman" w:hAnsi="Times New Roman" w:cs="Times New Roman"/>
          <w:color w:val="auto"/>
        </w:rPr>
        <w:t xml:space="preserve">Monthly trend, month by year </w:t>
      </w:r>
      <w:proofErr w:type="spellStart"/>
      <w:r w:rsidRPr="00FE4406">
        <w:rPr>
          <w:rFonts w:ascii="Times New Roman" w:hAnsi="Times New Roman" w:cs="Times New Roman"/>
          <w:color w:val="auto"/>
        </w:rPr>
        <w:t>heatmap</w:t>
      </w:r>
      <w:proofErr w:type="spellEnd"/>
      <w:r w:rsidRPr="00FE4406">
        <w:rPr>
          <w:rFonts w:ascii="Times New Roman" w:hAnsi="Times New Roman" w:cs="Times New Roman"/>
          <w:color w:val="auto"/>
        </w:rPr>
        <w:t>, seasonal comparison and the lockdown analysis.</w:t>
      </w:r>
      <w:proofErr w:type="gramEnd"/>
    </w:p>
    <w:p w:rsidR="00DA6C51" w:rsidRPr="00FE4406" w:rsidRDefault="00DA6C51">
      <w:pPr>
        <w:spacing w:before="60" w:after="220"/>
        <w:jc w:val="center"/>
        <w:rPr>
          <w:rFonts w:ascii="Times New Roman" w:hAnsi="Times New Roman" w:cs="Times New Roman"/>
          <w:noProof/>
          <w:color w:val="auto"/>
        </w:rPr>
      </w:pPr>
    </w:p>
    <w:p w:rsidR="00DA6C51" w:rsidRPr="00FE4406" w:rsidRDefault="00DA6C51" w:rsidP="00DA6C51">
      <w:pPr>
        <w:spacing w:before="60" w:after="220"/>
        <w:jc w:val="center"/>
        <w:rPr>
          <w:rFonts w:ascii="Times New Roman" w:hAnsi="Times New Roman" w:cs="Times New Roman"/>
          <w:i/>
          <w:iCs/>
          <w:color w:val="auto"/>
          <w:sz w:val="18"/>
          <w:szCs w:val="18"/>
        </w:rPr>
      </w:pPr>
      <w:r w:rsidRPr="00FE4406">
        <w:rPr>
          <w:rFonts w:ascii="Times New Roman" w:hAnsi="Times New Roman" w:cs="Times New Roman"/>
          <w:noProof/>
          <w:color w:val="auto"/>
        </w:rPr>
        <w:lastRenderedPageBreak/>
        <w:drawing>
          <wp:inline distT="0" distB="0" distL="0" distR="0" wp14:anchorId="347EABD7" wp14:editId="7A93234E">
            <wp:extent cx="5726544" cy="2916381"/>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srcRect t="5591" b="3871"/>
                    <a:stretch/>
                  </pic:blipFill>
                  <pic:spPr bwMode="auto">
                    <a:xfrm>
                      <a:off x="0" y="0"/>
                      <a:ext cx="5731510" cy="2918910"/>
                    </a:xfrm>
                    <a:prstGeom prst="rect">
                      <a:avLst/>
                    </a:prstGeom>
                    <a:ln>
                      <a:noFill/>
                    </a:ln>
                    <a:extLst>
                      <a:ext uri="{53640926-AAD7-44D8-BBD7-CCE9431645EC}">
                        <a14:shadowObscured xmlns:a14="http://schemas.microsoft.com/office/drawing/2010/main"/>
                      </a:ext>
                    </a:extLst>
                  </pic:spPr>
                </pic:pic>
              </a:graphicData>
            </a:graphic>
          </wp:inline>
        </w:drawing>
      </w:r>
    </w:p>
    <w:p w:rsidR="00DA6C51" w:rsidRPr="00FE4406" w:rsidRDefault="00DA6C51">
      <w:pPr>
        <w:spacing w:before="60" w:after="220"/>
        <w:jc w:val="center"/>
        <w:rPr>
          <w:rFonts w:ascii="Times New Roman" w:hAnsi="Times New Roman" w:cs="Times New Roman"/>
          <w:i/>
          <w:iCs/>
          <w:color w:val="auto"/>
          <w:sz w:val="18"/>
          <w:szCs w:val="18"/>
        </w:rPr>
      </w:pPr>
      <w:r w:rsidRPr="00FE4406">
        <w:rPr>
          <w:rFonts w:ascii="Times New Roman" w:hAnsi="Times New Roman" w:cs="Times New Roman"/>
          <w:noProof/>
          <w:color w:val="auto"/>
        </w:rPr>
        <w:drawing>
          <wp:inline distT="0" distB="0" distL="0" distR="0" wp14:anchorId="79BE5D1F" wp14:editId="17075CC9">
            <wp:extent cx="5726546" cy="289560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a:srcRect t="5377" b="4731"/>
                    <a:stretch/>
                  </pic:blipFill>
                  <pic:spPr bwMode="auto">
                    <a:xfrm>
                      <a:off x="0" y="0"/>
                      <a:ext cx="5731510" cy="2898110"/>
                    </a:xfrm>
                    <a:prstGeom prst="rect">
                      <a:avLst/>
                    </a:prstGeom>
                    <a:ln>
                      <a:noFill/>
                    </a:ln>
                    <a:extLst>
                      <a:ext uri="{53640926-AAD7-44D8-BBD7-CCE9431645EC}">
                        <a14:shadowObscured xmlns:a14="http://schemas.microsoft.com/office/drawing/2010/main"/>
                      </a:ext>
                    </a:extLst>
                  </pic:spPr>
                </pic:pic>
              </a:graphicData>
            </a:graphic>
          </wp:inline>
        </w:drawing>
      </w:r>
    </w:p>
    <w:p w:rsidR="00DA6C51" w:rsidRPr="00FE4406" w:rsidRDefault="00DA6C51">
      <w:pPr>
        <w:spacing w:before="60" w:after="220"/>
        <w:jc w:val="center"/>
        <w:rPr>
          <w:rFonts w:ascii="Times New Roman" w:hAnsi="Times New Roman" w:cs="Times New Roman"/>
          <w:i/>
          <w:iCs/>
          <w:color w:val="auto"/>
          <w:sz w:val="18"/>
          <w:szCs w:val="18"/>
        </w:rPr>
      </w:pPr>
      <w:r w:rsidRPr="00FE4406">
        <w:rPr>
          <w:rFonts w:ascii="Times New Roman" w:hAnsi="Times New Roman" w:cs="Times New Roman"/>
          <w:noProof/>
          <w:color w:val="auto"/>
        </w:rPr>
        <w:drawing>
          <wp:inline distT="0" distB="0" distL="0" distR="0" wp14:anchorId="107F3B80" wp14:editId="7C1A64FA">
            <wp:extent cx="5726546" cy="2473036"/>
            <wp:effectExtent l="0" t="0" r="762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t="4947" b="18279"/>
                    <a:stretch/>
                  </pic:blipFill>
                  <pic:spPr bwMode="auto">
                    <a:xfrm>
                      <a:off x="0" y="0"/>
                      <a:ext cx="5731510" cy="2475180"/>
                    </a:xfrm>
                    <a:prstGeom prst="rect">
                      <a:avLst/>
                    </a:prstGeom>
                    <a:ln>
                      <a:noFill/>
                    </a:ln>
                    <a:extLst>
                      <a:ext uri="{53640926-AAD7-44D8-BBD7-CCE9431645EC}">
                        <a14:shadowObscured xmlns:a14="http://schemas.microsoft.com/office/drawing/2010/main"/>
                      </a:ext>
                    </a:extLst>
                  </pic:spPr>
                </pic:pic>
              </a:graphicData>
            </a:graphic>
          </wp:inline>
        </w:drawing>
      </w:r>
    </w:p>
    <w:p w:rsidR="00C04427" w:rsidRPr="00FE4406" w:rsidRDefault="00DA6C51">
      <w:pPr>
        <w:spacing w:before="60" w:after="220"/>
        <w:jc w:val="center"/>
        <w:rPr>
          <w:rFonts w:ascii="Times New Roman" w:hAnsi="Times New Roman" w:cs="Times New Roman"/>
          <w:color w:val="auto"/>
        </w:rPr>
      </w:pPr>
      <w:r w:rsidRPr="00FE4406">
        <w:rPr>
          <w:rFonts w:ascii="Times New Roman" w:hAnsi="Times New Roman" w:cs="Times New Roman"/>
          <w:i/>
          <w:iCs/>
          <w:color w:val="auto"/>
          <w:sz w:val="18"/>
          <w:szCs w:val="18"/>
        </w:rPr>
        <w:t>Dashboard: Trends and seasons page</w:t>
      </w:r>
    </w:p>
    <w:p w:rsidR="00C04427" w:rsidRPr="00FE4406" w:rsidRDefault="00DA6C51">
      <w:pPr>
        <w:pStyle w:val="Heading2"/>
        <w:rPr>
          <w:rFonts w:ascii="Times New Roman" w:hAnsi="Times New Roman" w:cs="Times New Roman"/>
          <w:color w:val="auto"/>
        </w:rPr>
      </w:pPr>
      <w:bookmarkStart w:id="22" w:name="_Toc241175391"/>
      <w:r w:rsidRPr="00FE4406">
        <w:rPr>
          <w:rFonts w:ascii="Times New Roman" w:hAnsi="Times New Roman" w:cs="Times New Roman"/>
          <w:color w:val="auto"/>
        </w:rPr>
        <w:lastRenderedPageBreak/>
        <w:t>9.3 Pollution drivers</w:t>
      </w:r>
      <w:bookmarkEnd w:id="22"/>
    </w:p>
    <w:p w:rsidR="00C04427" w:rsidRPr="00FE4406" w:rsidRDefault="00DA6C51">
      <w:pPr>
        <w:spacing w:after="140" w:line="300" w:lineRule="auto"/>
        <w:rPr>
          <w:rFonts w:ascii="Times New Roman" w:hAnsi="Times New Roman" w:cs="Times New Roman"/>
          <w:color w:val="auto"/>
        </w:rPr>
      </w:pPr>
      <w:proofErr w:type="gramStart"/>
      <w:r w:rsidRPr="00FE4406">
        <w:rPr>
          <w:rFonts w:ascii="Times New Roman" w:hAnsi="Times New Roman" w:cs="Times New Roman"/>
          <w:color w:val="auto"/>
        </w:rPr>
        <w:t>Pollutant correlations, seasonal pollutant levels and city pollution profiles.</w:t>
      </w:r>
      <w:proofErr w:type="gramEnd"/>
    </w:p>
    <w:p w:rsidR="00DA6C51" w:rsidRPr="00FE4406" w:rsidRDefault="00DA6C51">
      <w:pPr>
        <w:spacing w:before="60" w:after="220"/>
        <w:jc w:val="center"/>
        <w:rPr>
          <w:rFonts w:ascii="Times New Roman" w:hAnsi="Times New Roman" w:cs="Times New Roman"/>
          <w:noProof/>
          <w:color w:val="auto"/>
        </w:rPr>
      </w:pPr>
      <w:r w:rsidRPr="00FE4406">
        <w:rPr>
          <w:rFonts w:ascii="Times New Roman" w:hAnsi="Times New Roman" w:cs="Times New Roman"/>
          <w:noProof/>
          <w:color w:val="auto"/>
        </w:rPr>
        <w:drawing>
          <wp:inline distT="0" distB="0" distL="0" distR="0" wp14:anchorId="1BA0D5F7" wp14:editId="043D240D">
            <wp:extent cx="5726546" cy="2944091"/>
            <wp:effectExtent l="0" t="0" r="762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a:srcRect t="4946" b="3656"/>
                    <a:stretch/>
                  </pic:blipFill>
                  <pic:spPr bwMode="auto">
                    <a:xfrm>
                      <a:off x="0" y="0"/>
                      <a:ext cx="5731510" cy="2946643"/>
                    </a:xfrm>
                    <a:prstGeom prst="rect">
                      <a:avLst/>
                    </a:prstGeom>
                    <a:ln>
                      <a:noFill/>
                    </a:ln>
                    <a:extLst>
                      <a:ext uri="{53640926-AAD7-44D8-BBD7-CCE9431645EC}">
                        <a14:shadowObscured xmlns:a14="http://schemas.microsoft.com/office/drawing/2010/main"/>
                      </a:ext>
                    </a:extLst>
                  </pic:spPr>
                </pic:pic>
              </a:graphicData>
            </a:graphic>
          </wp:inline>
        </w:drawing>
      </w:r>
      <w:r w:rsidRPr="00FE4406">
        <w:rPr>
          <w:rFonts w:ascii="Times New Roman" w:hAnsi="Times New Roman" w:cs="Times New Roman"/>
          <w:noProof/>
          <w:color w:val="auto"/>
        </w:rPr>
        <w:drawing>
          <wp:inline distT="0" distB="0" distL="0" distR="0" wp14:anchorId="389CA67E" wp14:editId="6CAC0A36">
            <wp:extent cx="5726547" cy="1953491"/>
            <wp:effectExtent l="0" t="0" r="762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a:srcRect t="4946" b="34409"/>
                    <a:stretch/>
                  </pic:blipFill>
                  <pic:spPr bwMode="auto">
                    <a:xfrm>
                      <a:off x="0" y="0"/>
                      <a:ext cx="5731510" cy="1955184"/>
                    </a:xfrm>
                    <a:prstGeom prst="rect">
                      <a:avLst/>
                    </a:prstGeom>
                    <a:ln>
                      <a:noFill/>
                    </a:ln>
                    <a:extLst>
                      <a:ext uri="{53640926-AAD7-44D8-BBD7-CCE9431645EC}">
                        <a14:shadowObscured xmlns:a14="http://schemas.microsoft.com/office/drawing/2010/main"/>
                      </a:ext>
                    </a:extLst>
                  </pic:spPr>
                </pic:pic>
              </a:graphicData>
            </a:graphic>
          </wp:inline>
        </w:drawing>
      </w:r>
    </w:p>
    <w:p w:rsidR="00C04427" w:rsidRPr="00FE4406" w:rsidRDefault="00DA6C51">
      <w:pPr>
        <w:spacing w:before="60" w:after="220"/>
        <w:jc w:val="center"/>
        <w:rPr>
          <w:rFonts w:ascii="Times New Roman" w:hAnsi="Times New Roman" w:cs="Times New Roman"/>
          <w:color w:val="auto"/>
        </w:rPr>
      </w:pPr>
      <w:r w:rsidRPr="00FE4406">
        <w:rPr>
          <w:rFonts w:ascii="Times New Roman" w:hAnsi="Times New Roman" w:cs="Times New Roman"/>
          <w:noProof/>
          <w:color w:val="auto"/>
        </w:rPr>
        <w:drawing>
          <wp:inline distT="0" distB="0" distL="0" distR="0" wp14:anchorId="1F109CAD" wp14:editId="5B57516B">
            <wp:extent cx="5726546" cy="2507673"/>
            <wp:effectExtent l="0" t="0" r="762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2"/>
                    <a:srcRect t="5161" b="16989"/>
                    <a:stretch/>
                  </pic:blipFill>
                  <pic:spPr bwMode="auto">
                    <a:xfrm>
                      <a:off x="0" y="0"/>
                      <a:ext cx="5731510" cy="2509847"/>
                    </a:xfrm>
                    <a:prstGeom prst="rect">
                      <a:avLst/>
                    </a:prstGeom>
                    <a:ln>
                      <a:noFill/>
                    </a:ln>
                    <a:extLst>
                      <a:ext uri="{53640926-AAD7-44D8-BBD7-CCE9431645EC}">
                        <a14:shadowObscured xmlns:a14="http://schemas.microsoft.com/office/drawing/2010/main"/>
                      </a:ext>
                    </a:extLst>
                  </pic:spPr>
                </pic:pic>
              </a:graphicData>
            </a:graphic>
          </wp:inline>
        </w:drawing>
      </w:r>
      <w:r w:rsidRPr="00FE4406">
        <w:rPr>
          <w:rFonts w:ascii="Times New Roman" w:hAnsi="Times New Roman" w:cs="Times New Roman"/>
          <w:i/>
          <w:iCs/>
          <w:color w:val="auto"/>
          <w:sz w:val="18"/>
          <w:szCs w:val="18"/>
        </w:rPr>
        <w:t xml:space="preserve">Dashboard: Pollution </w:t>
      </w:r>
      <w:proofErr w:type="gramStart"/>
      <w:r w:rsidRPr="00FE4406">
        <w:rPr>
          <w:rFonts w:ascii="Times New Roman" w:hAnsi="Times New Roman" w:cs="Times New Roman"/>
          <w:i/>
          <w:iCs/>
          <w:color w:val="auto"/>
          <w:sz w:val="18"/>
          <w:szCs w:val="18"/>
        </w:rPr>
        <w:t>drivers</w:t>
      </w:r>
      <w:proofErr w:type="gramEnd"/>
      <w:r w:rsidRPr="00FE4406">
        <w:rPr>
          <w:rFonts w:ascii="Times New Roman" w:hAnsi="Times New Roman" w:cs="Times New Roman"/>
          <w:i/>
          <w:iCs/>
          <w:color w:val="auto"/>
          <w:sz w:val="18"/>
          <w:szCs w:val="18"/>
        </w:rPr>
        <w:t xml:space="preserve"> page</w:t>
      </w:r>
    </w:p>
    <w:p w:rsidR="00FE4406" w:rsidRDefault="00FE4406">
      <w:pPr>
        <w:pStyle w:val="Heading2"/>
        <w:rPr>
          <w:rFonts w:ascii="Times New Roman" w:hAnsi="Times New Roman" w:cs="Times New Roman"/>
          <w:color w:val="auto"/>
        </w:rPr>
      </w:pPr>
      <w:bookmarkStart w:id="23" w:name="_Toc241175392"/>
    </w:p>
    <w:p w:rsidR="00C04427" w:rsidRPr="00FE4406" w:rsidRDefault="00DA6C51">
      <w:pPr>
        <w:pStyle w:val="Heading2"/>
        <w:rPr>
          <w:rFonts w:ascii="Times New Roman" w:hAnsi="Times New Roman" w:cs="Times New Roman"/>
          <w:color w:val="auto"/>
        </w:rPr>
      </w:pPr>
      <w:r w:rsidRPr="00FE4406">
        <w:rPr>
          <w:rFonts w:ascii="Times New Roman" w:hAnsi="Times New Roman" w:cs="Times New Roman"/>
          <w:color w:val="auto"/>
        </w:rPr>
        <w:lastRenderedPageBreak/>
        <w:t>9.4 Next-day AQI forecast</w:t>
      </w:r>
      <w:bookmarkEnd w:id="23"/>
    </w:p>
    <w:p w:rsidR="00C04427" w:rsidRPr="00FE4406" w:rsidRDefault="00DA6C51">
      <w:pPr>
        <w:spacing w:after="140" w:line="300" w:lineRule="auto"/>
        <w:rPr>
          <w:rFonts w:ascii="Times New Roman" w:hAnsi="Times New Roman" w:cs="Times New Roman"/>
          <w:color w:val="auto"/>
        </w:rPr>
      </w:pPr>
      <w:proofErr w:type="gramStart"/>
      <w:r w:rsidRPr="00FE4406">
        <w:rPr>
          <w:rFonts w:ascii="Times New Roman" w:hAnsi="Times New Roman" w:cs="Times New Roman"/>
          <w:color w:val="auto"/>
        </w:rPr>
        <w:t>Model metrics, actual against forecast chart, feature importance and an interactive form that forecasts tomorrow's AQI with a health advisory.</w:t>
      </w:r>
      <w:proofErr w:type="gramEnd"/>
    </w:p>
    <w:p w:rsidR="00DA6C51" w:rsidRPr="00FE4406" w:rsidRDefault="00DA6C51">
      <w:pPr>
        <w:spacing w:before="60" w:after="220"/>
        <w:jc w:val="center"/>
        <w:rPr>
          <w:rFonts w:ascii="Times New Roman" w:hAnsi="Times New Roman" w:cs="Times New Roman"/>
          <w:noProof/>
          <w:color w:val="auto"/>
        </w:rPr>
      </w:pPr>
      <w:r w:rsidRPr="00FE4406">
        <w:rPr>
          <w:rFonts w:ascii="Times New Roman" w:hAnsi="Times New Roman" w:cs="Times New Roman"/>
          <w:noProof/>
          <w:color w:val="auto"/>
        </w:rPr>
        <w:drawing>
          <wp:inline distT="0" distB="0" distL="0" distR="0" wp14:anchorId="3FDB5508" wp14:editId="5C59E19B">
            <wp:extent cx="5726544" cy="2777836"/>
            <wp:effectExtent l="0" t="0" r="762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3"/>
                    <a:srcRect t="9033" b="4731"/>
                    <a:stretch/>
                  </pic:blipFill>
                  <pic:spPr bwMode="auto">
                    <a:xfrm>
                      <a:off x="0" y="0"/>
                      <a:ext cx="5731510" cy="2780245"/>
                    </a:xfrm>
                    <a:prstGeom prst="rect">
                      <a:avLst/>
                    </a:prstGeom>
                    <a:ln>
                      <a:noFill/>
                    </a:ln>
                    <a:extLst>
                      <a:ext uri="{53640926-AAD7-44D8-BBD7-CCE9431645EC}">
                        <a14:shadowObscured xmlns:a14="http://schemas.microsoft.com/office/drawing/2010/main"/>
                      </a:ext>
                    </a:extLst>
                  </pic:spPr>
                </pic:pic>
              </a:graphicData>
            </a:graphic>
          </wp:inline>
        </w:drawing>
      </w:r>
    </w:p>
    <w:p w:rsidR="00DA6C51" w:rsidRPr="00FE4406" w:rsidRDefault="00DA6C51">
      <w:pPr>
        <w:spacing w:before="60" w:after="220"/>
        <w:jc w:val="center"/>
        <w:rPr>
          <w:rFonts w:ascii="Times New Roman" w:hAnsi="Times New Roman" w:cs="Times New Roman"/>
          <w:noProof/>
          <w:color w:val="auto"/>
        </w:rPr>
      </w:pPr>
      <w:r w:rsidRPr="00FE4406">
        <w:rPr>
          <w:rFonts w:ascii="Times New Roman" w:hAnsi="Times New Roman" w:cs="Times New Roman"/>
          <w:noProof/>
          <w:color w:val="auto"/>
        </w:rPr>
        <w:drawing>
          <wp:inline distT="0" distB="0" distL="0" distR="0" wp14:anchorId="7F30DF01" wp14:editId="10E8388E">
            <wp:extent cx="5726548" cy="1877291"/>
            <wp:effectExtent l="0" t="0" r="762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4"/>
                    <a:srcRect t="22151" b="19569"/>
                    <a:stretch/>
                  </pic:blipFill>
                  <pic:spPr bwMode="auto">
                    <a:xfrm>
                      <a:off x="0" y="0"/>
                      <a:ext cx="5731510" cy="1878918"/>
                    </a:xfrm>
                    <a:prstGeom prst="rect">
                      <a:avLst/>
                    </a:prstGeom>
                    <a:ln>
                      <a:noFill/>
                    </a:ln>
                    <a:extLst>
                      <a:ext uri="{53640926-AAD7-44D8-BBD7-CCE9431645EC}">
                        <a14:shadowObscured xmlns:a14="http://schemas.microsoft.com/office/drawing/2010/main"/>
                      </a:ext>
                    </a:extLst>
                  </pic:spPr>
                </pic:pic>
              </a:graphicData>
            </a:graphic>
          </wp:inline>
        </w:drawing>
      </w:r>
    </w:p>
    <w:p w:rsidR="00C04427" w:rsidRPr="00FE4406" w:rsidRDefault="00DA6C51">
      <w:pPr>
        <w:spacing w:before="60" w:after="220"/>
        <w:jc w:val="center"/>
        <w:rPr>
          <w:rFonts w:ascii="Times New Roman" w:hAnsi="Times New Roman" w:cs="Times New Roman"/>
          <w:color w:val="auto"/>
        </w:rPr>
      </w:pPr>
      <w:r w:rsidRPr="00FE4406">
        <w:rPr>
          <w:rFonts w:ascii="Times New Roman" w:hAnsi="Times New Roman" w:cs="Times New Roman"/>
          <w:i/>
          <w:iCs/>
          <w:color w:val="auto"/>
          <w:sz w:val="18"/>
          <w:szCs w:val="18"/>
        </w:rPr>
        <w:t>Dashboard: Next-day AQI forecast page, including a forecast result</w:t>
      </w:r>
    </w:p>
    <w:p w:rsidR="00C04427" w:rsidRPr="00FE4406" w:rsidRDefault="00DA6C51">
      <w:pPr>
        <w:pStyle w:val="Heading2"/>
        <w:rPr>
          <w:rFonts w:ascii="Times New Roman" w:hAnsi="Times New Roman" w:cs="Times New Roman"/>
          <w:color w:val="auto"/>
        </w:rPr>
      </w:pPr>
      <w:bookmarkStart w:id="24" w:name="_Toc241175393"/>
      <w:r w:rsidRPr="00FE4406">
        <w:rPr>
          <w:rFonts w:ascii="Times New Roman" w:hAnsi="Times New Roman" w:cs="Times New Roman"/>
          <w:color w:val="auto"/>
        </w:rPr>
        <w:t>9.5 Insights and actions</w:t>
      </w:r>
      <w:bookmarkEnd w:id="24"/>
    </w:p>
    <w:p w:rsidR="00DA6C51" w:rsidRPr="00FE4406" w:rsidRDefault="00DA6C51" w:rsidP="00FE4406">
      <w:pPr>
        <w:spacing w:after="140" w:line="300" w:lineRule="auto"/>
        <w:rPr>
          <w:rFonts w:ascii="Times New Roman" w:hAnsi="Times New Roman" w:cs="Times New Roman"/>
          <w:color w:val="auto"/>
        </w:rPr>
      </w:pPr>
      <w:r w:rsidRPr="00FE4406">
        <w:rPr>
          <w:rFonts w:ascii="Times New Roman" w:hAnsi="Times New Roman" w:cs="Times New Roman"/>
          <w:color w:val="auto"/>
        </w:rPr>
        <w:t>Key facts, risks, opportunities and recommended actions generated from the current filter selection.</w:t>
      </w:r>
      <w:r w:rsidR="00FE4406" w:rsidRPr="00FE4406">
        <w:rPr>
          <w:rFonts w:ascii="Times New Roman" w:hAnsi="Times New Roman" w:cs="Times New Roman"/>
          <w:noProof/>
          <w:color w:val="auto"/>
        </w:rPr>
        <w:t xml:space="preserve"> </w:t>
      </w:r>
      <w:r w:rsidR="00FE4406" w:rsidRPr="00FE4406">
        <w:rPr>
          <w:rFonts w:ascii="Times New Roman" w:hAnsi="Times New Roman" w:cs="Times New Roman"/>
          <w:noProof/>
          <w:color w:val="auto"/>
        </w:rPr>
        <w:drawing>
          <wp:inline distT="0" distB="0" distL="0" distR="0" wp14:anchorId="5C455FC6" wp14:editId="6C781714">
            <wp:extent cx="5726548" cy="1711037"/>
            <wp:effectExtent l="0" t="0" r="762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5"/>
                    <a:srcRect t="9033" b="37849"/>
                    <a:stretch/>
                  </pic:blipFill>
                  <pic:spPr bwMode="auto">
                    <a:xfrm>
                      <a:off x="0" y="0"/>
                      <a:ext cx="5731510" cy="1712520"/>
                    </a:xfrm>
                    <a:prstGeom prst="rect">
                      <a:avLst/>
                    </a:prstGeom>
                    <a:ln>
                      <a:noFill/>
                    </a:ln>
                    <a:extLst>
                      <a:ext uri="{53640926-AAD7-44D8-BBD7-CCE9431645EC}">
                        <a14:shadowObscured xmlns:a14="http://schemas.microsoft.com/office/drawing/2010/main"/>
                      </a:ext>
                    </a:extLst>
                  </pic:spPr>
                </pic:pic>
              </a:graphicData>
            </a:graphic>
          </wp:inline>
        </w:drawing>
      </w:r>
    </w:p>
    <w:p w:rsidR="00FE4406" w:rsidRDefault="00DA6C51">
      <w:pPr>
        <w:spacing w:before="60" w:after="220"/>
        <w:jc w:val="center"/>
        <w:rPr>
          <w:rFonts w:ascii="Times New Roman" w:hAnsi="Times New Roman" w:cs="Times New Roman"/>
          <w:i/>
          <w:iCs/>
          <w:color w:val="auto"/>
          <w:sz w:val="18"/>
          <w:szCs w:val="18"/>
        </w:rPr>
      </w:pPr>
      <w:r w:rsidRPr="00FE4406">
        <w:rPr>
          <w:rFonts w:ascii="Times New Roman" w:hAnsi="Times New Roman" w:cs="Times New Roman"/>
          <w:noProof/>
          <w:color w:val="auto"/>
        </w:rPr>
        <w:lastRenderedPageBreak/>
        <w:drawing>
          <wp:inline distT="0" distB="0" distL="0" distR="0" wp14:anchorId="1B9765E1" wp14:editId="1A2C2715">
            <wp:extent cx="5726545" cy="1794163"/>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6"/>
                    <a:srcRect t="28602" b="15699"/>
                    <a:stretch/>
                  </pic:blipFill>
                  <pic:spPr bwMode="auto">
                    <a:xfrm>
                      <a:off x="0" y="0"/>
                      <a:ext cx="5731510" cy="1795719"/>
                    </a:xfrm>
                    <a:prstGeom prst="rect">
                      <a:avLst/>
                    </a:prstGeom>
                    <a:ln>
                      <a:noFill/>
                    </a:ln>
                    <a:extLst>
                      <a:ext uri="{53640926-AAD7-44D8-BBD7-CCE9431645EC}">
                        <a14:shadowObscured xmlns:a14="http://schemas.microsoft.com/office/drawing/2010/main"/>
                      </a:ext>
                    </a:extLst>
                  </pic:spPr>
                </pic:pic>
              </a:graphicData>
            </a:graphic>
          </wp:inline>
        </w:drawing>
      </w:r>
    </w:p>
    <w:p w:rsidR="00C04427" w:rsidRPr="00FE4406" w:rsidRDefault="00DA6C51">
      <w:pPr>
        <w:spacing w:before="60" w:after="220"/>
        <w:jc w:val="center"/>
        <w:rPr>
          <w:rFonts w:ascii="Times New Roman" w:hAnsi="Times New Roman" w:cs="Times New Roman"/>
          <w:color w:val="auto"/>
        </w:rPr>
      </w:pPr>
      <w:r w:rsidRPr="00FE4406">
        <w:rPr>
          <w:rFonts w:ascii="Times New Roman" w:hAnsi="Times New Roman" w:cs="Times New Roman"/>
          <w:i/>
          <w:iCs/>
          <w:color w:val="auto"/>
          <w:sz w:val="18"/>
          <w:szCs w:val="18"/>
        </w:rPr>
        <w:t>Dashboard: Insights and actions page</w:t>
      </w:r>
    </w:p>
    <w:p w:rsidR="00C04427" w:rsidRPr="00FE4406" w:rsidRDefault="00DA6C51">
      <w:pPr>
        <w:pStyle w:val="Heading1"/>
        <w:rPr>
          <w:rFonts w:ascii="Times New Roman" w:hAnsi="Times New Roman" w:cs="Times New Roman"/>
          <w:color w:val="auto"/>
        </w:rPr>
      </w:pPr>
      <w:bookmarkStart w:id="25" w:name="_Toc241175394"/>
      <w:r w:rsidRPr="00FE4406">
        <w:rPr>
          <w:rFonts w:ascii="Times New Roman" w:hAnsi="Times New Roman" w:cs="Times New Roman"/>
          <w:color w:val="auto"/>
        </w:rPr>
        <w:t>10. Insights, Risks, Opportunities and Actions</w:t>
      </w:r>
      <w:bookmarkEnd w:id="25"/>
    </w:p>
    <w:p w:rsidR="00C04427" w:rsidRPr="00FE4406" w:rsidRDefault="00DA6C51">
      <w:pPr>
        <w:pStyle w:val="Heading2"/>
        <w:rPr>
          <w:rFonts w:ascii="Times New Roman" w:hAnsi="Times New Roman" w:cs="Times New Roman"/>
          <w:color w:val="auto"/>
        </w:rPr>
      </w:pPr>
      <w:bookmarkStart w:id="26" w:name="_Toc241175395"/>
      <w:r w:rsidRPr="00FE4406">
        <w:rPr>
          <w:rFonts w:ascii="Times New Roman" w:hAnsi="Times New Roman" w:cs="Times New Roman"/>
          <w:color w:val="auto"/>
        </w:rPr>
        <w:t>Risks</w:t>
      </w:r>
      <w:bookmarkEnd w:id="26"/>
    </w:p>
    <w:p w:rsidR="00C04427" w:rsidRPr="00FE4406" w:rsidRDefault="00DA6C51">
      <w:pPr>
        <w:pStyle w:val="ListParagraph"/>
        <w:numPr>
          <w:ilvl w:val="0"/>
          <w:numId w:val="3"/>
        </w:numPr>
        <w:spacing w:after="80" w:line="290" w:lineRule="auto"/>
        <w:rPr>
          <w:rFonts w:ascii="Times New Roman" w:hAnsi="Times New Roman" w:cs="Times New Roman"/>
          <w:color w:val="auto"/>
        </w:rPr>
      </w:pPr>
      <w:r w:rsidRPr="00FE4406">
        <w:rPr>
          <w:rFonts w:ascii="Times New Roman" w:hAnsi="Times New Roman" w:cs="Times New Roman"/>
          <w:b/>
          <w:bCs/>
          <w:color w:val="auto"/>
        </w:rPr>
        <w:t xml:space="preserve">Sustained exposure: </w:t>
      </w:r>
      <w:r w:rsidRPr="00FE4406">
        <w:rPr>
          <w:rFonts w:ascii="Times New Roman" w:hAnsi="Times New Roman" w:cs="Times New Roman"/>
          <w:color w:val="auto"/>
        </w:rPr>
        <w:t>Ahmedabad, Delhi and Patna spend more than half of recorded days at Poor or worse, putting residents at continuous health risk.</w:t>
      </w:r>
    </w:p>
    <w:p w:rsidR="00C04427" w:rsidRPr="00FE4406" w:rsidRDefault="00DA6C51">
      <w:pPr>
        <w:pStyle w:val="ListParagraph"/>
        <w:numPr>
          <w:ilvl w:val="0"/>
          <w:numId w:val="3"/>
        </w:numPr>
        <w:spacing w:after="80" w:line="290" w:lineRule="auto"/>
        <w:rPr>
          <w:rFonts w:ascii="Times New Roman" w:hAnsi="Times New Roman" w:cs="Times New Roman"/>
          <w:color w:val="auto"/>
        </w:rPr>
      </w:pPr>
      <w:r w:rsidRPr="00FE4406">
        <w:rPr>
          <w:rFonts w:ascii="Times New Roman" w:hAnsi="Times New Roman" w:cs="Times New Roman"/>
          <w:b/>
          <w:bCs/>
          <w:color w:val="auto"/>
        </w:rPr>
        <w:t xml:space="preserve">Predictable seasonal surge: </w:t>
      </w:r>
      <w:r w:rsidRPr="00FE4406">
        <w:rPr>
          <w:rFonts w:ascii="Times New Roman" w:hAnsi="Times New Roman" w:cs="Times New Roman"/>
          <w:color w:val="auto"/>
        </w:rPr>
        <w:t>Every November to January, AQI roughly doubles, bringing a yearly rise in respiratory illness that hospitals and schools must absorb.</w:t>
      </w:r>
    </w:p>
    <w:p w:rsidR="00C04427" w:rsidRPr="00FE4406" w:rsidRDefault="00DA6C51">
      <w:pPr>
        <w:pStyle w:val="ListParagraph"/>
        <w:numPr>
          <w:ilvl w:val="0"/>
          <w:numId w:val="3"/>
        </w:numPr>
        <w:spacing w:after="80" w:line="290" w:lineRule="auto"/>
        <w:rPr>
          <w:rFonts w:ascii="Times New Roman" w:hAnsi="Times New Roman" w:cs="Times New Roman"/>
          <w:color w:val="auto"/>
        </w:rPr>
      </w:pPr>
      <w:r w:rsidRPr="00FE4406">
        <w:rPr>
          <w:rFonts w:ascii="Times New Roman" w:hAnsi="Times New Roman" w:cs="Times New Roman"/>
          <w:b/>
          <w:bCs/>
          <w:color w:val="auto"/>
        </w:rPr>
        <w:t xml:space="preserve">No lasting progress: </w:t>
      </w:r>
      <w:r w:rsidRPr="00FE4406">
        <w:rPr>
          <w:rFonts w:ascii="Times New Roman" w:hAnsi="Times New Roman" w:cs="Times New Roman"/>
          <w:color w:val="auto"/>
        </w:rPr>
        <w:t>Among cities monitored since 2015, AQI improved by only 2.7% by 2019. The lockdown gains are likely to reverse as activity returns.</w:t>
      </w:r>
    </w:p>
    <w:p w:rsidR="00C04427" w:rsidRPr="00FE4406" w:rsidRDefault="00DA6C51">
      <w:pPr>
        <w:pStyle w:val="Heading2"/>
        <w:rPr>
          <w:rFonts w:ascii="Times New Roman" w:hAnsi="Times New Roman" w:cs="Times New Roman"/>
          <w:color w:val="auto"/>
        </w:rPr>
      </w:pPr>
      <w:bookmarkStart w:id="27" w:name="_Toc241175396"/>
      <w:r w:rsidRPr="00FE4406">
        <w:rPr>
          <w:rFonts w:ascii="Times New Roman" w:hAnsi="Times New Roman" w:cs="Times New Roman"/>
          <w:color w:val="auto"/>
        </w:rPr>
        <w:t>Opportunities</w:t>
      </w:r>
      <w:bookmarkEnd w:id="27"/>
    </w:p>
    <w:p w:rsidR="00C04427" w:rsidRPr="00FE4406" w:rsidRDefault="00DA6C51">
      <w:pPr>
        <w:pStyle w:val="ListParagraph"/>
        <w:numPr>
          <w:ilvl w:val="0"/>
          <w:numId w:val="3"/>
        </w:numPr>
        <w:spacing w:after="80" w:line="290" w:lineRule="auto"/>
        <w:rPr>
          <w:rFonts w:ascii="Times New Roman" w:hAnsi="Times New Roman" w:cs="Times New Roman"/>
          <w:color w:val="auto"/>
        </w:rPr>
      </w:pPr>
      <w:r w:rsidRPr="00FE4406">
        <w:rPr>
          <w:rFonts w:ascii="Times New Roman" w:hAnsi="Times New Roman" w:cs="Times New Roman"/>
          <w:b/>
          <w:bCs/>
          <w:color w:val="auto"/>
        </w:rPr>
        <w:t xml:space="preserve">Pollution is reducible: </w:t>
      </w:r>
      <w:r w:rsidRPr="00FE4406">
        <w:rPr>
          <w:rFonts w:ascii="Times New Roman" w:hAnsi="Times New Roman" w:cs="Times New Roman"/>
          <w:color w:val="auto"/>
        </w:rPr>
        <w:t>The 39.1% lockdown fall proves that cutting traffic and industrial emissions produces large, fast improvements.</w:t>
      </w:r>
    </w:p>
    <w:p w:rsidR="00C04427" w:rsidRPr="00FE4406" w:rsidRDefault="00DA6C51">
      <w:pPr>
        <w:pStyle w:val="ListParagraph"/>
        <w:numPr>
          <w:ilvl w:val="0"/>
          <w:numId w:val="3"/>
        </w:numPr>
        <w:spacing w:after="80" w:line="290" w:lineRule="auto"/>
        <w:rPr>
          <w:rFonts w:ascii="Times New Roman" w:hAnsi="Times New Roman" w:cs="Times New Roman"/>
          <w:color w:val="auto"/>
        </w:rPr>
      </w:pPr>
      <w:r w:rsidRPr="00FE4406">
        <w:rPr>
          <w:rFonts w:ascii="Times New Roman" w:hAnsi="Times New Roman" w:cs="Times New Roman"/>
          <w:b/>
          <w:bCs/>
          <w:color w:val="auto"/>
        </w:rPr>
        <w:t xml:space="preserve">Timing is predictable: </w:t>
      </w:r>
      <w:r w:rsidRPr="00FE4406">
        <w:rPr>
          <w:rFonts w:ascii="Times New Roman" w:hAnsi="Times New Roman" w:cs="Times New Roman"/>
          <w:color w:val="auto"/>
        </w:rPr>
        <w:t>Because the seasonal pattern repeats every year, measures can be scheduled before the peak instead of reacting after it.</w:t>
      </w:r>
    </w:p>
    <w:p w:rsidR="00C04427" w:rsidRPr="00FE4406" w:rsidRDefault="00DA6C51">
      <w:pPr>
        <w:pStyle w:val="ListParagraph"/>
        <w:numPr>
          <w:ilvl w:val="0"/>
          <w:numId w:val="3"/>
        </w:numPr>
        <w:spacing w:after="80" w:line="290" w:lineRule="auto"/>
        <w:rPr>
          <w:rFonts w:ascii="Times New Roman" w:hAnsi="Times New Roman" w:cs="Times New Roman"/>
          <w:color w:val="auto"/>
        </w:rPr>
      </w:pPr>
      <w:r w:rsidRPr="00FE4406">
        <w:rPr>
          <w:rFonts w:ascii="Times New Roman" w:hAnsi="Times New Roman" w:cs="Times New Roman"/>
          <w:b/>
          <w:bCs/>
          <w:color w:val="auto"/>
        </w:rPr>
        <w:t xml:space="preserve">Early warning: </w:t>
      </w:r>
      <w:r w:rsidRPr="00FE4406">
        <w:rPr>
          <w:rFonts w:ascii="Times New Roman" w:hAnsi="Times New Roman" w:cs="Times New Roman"/>
          <w:color w:val="auto"/>
        </w:rPr>
        <w:t>The forecast model catches about 9 in 10 unsafe days one day ahead, giving time to warn the public.</w:t>
      </w:r>
    </w:p>
    <w:p w:rsidR="00C04427" w:rsidRPr="00FE4406" w:rsidRDefault="00DA6C51">
      <w:pPr>
        <w:pStyle w:val="Heading2"/>
        <w:rPr>
          <w:rFonts w:ascii="Times New Roman" w:hAnsi="Times New Roman" w:cs="Times New Roman"/>
          <w:color w:val="auto"/>
        </w:rPr>
      </w:pPr>
      <w:bookmarkStart w:id="28" w:name="_Toc241175397"/>
      <w:r w:rsidRPr="00FE4406">
        <w:rPr>
          <w:rFonts w:ascii="Times New Roman" w:hAnsi="Times New Roman" w:cs="Times New Roman"/>
          <w:color w:val="auto"/>
        </w:rPr>
        <w:t>Recommended actions</w:t>
      </w:r>
      <w:bookmarkEnd w:id="28"/>
    </w:p>
    <w:p w:rsidR="00C04427" w:rsidRPr="00FE4406" w:rsidRDefault="00DA6C51">
      <w:pPr>
        <w:pStyle w:val="ListParagraph"/>
        <w:numPr>
          <w:ilvl w:val="0"/>
          <w:numId w:val="4"/>
        </w:numPr>
        <w:spacing w:after="80" w:line="290" w:lineRule="auto"/>
        <w:rPr>
          <w:rFonts w:ascii="Times New Roman" w:hAnsi="Times New Roman" w:cs="Times New Roman"/>
          <w:color w:val="auto"/>
        </w:rPr>
      </w:pPr>
      <w:r w:rsidRPr="00FE4406">
        <w:rPr>
          <w:rFonts w:ascii="Times New Roman" w:hAnsi="Times New Roman" w:cs="Times New Roman"/>
          <w:b/>
          <w:bCs/>
          <w:color w:val="auto"/>
        </w:rPr>
        <w:t xml:space="preserve">Pre-winter action plan </w:t>
      </w:r>
      <w:r w:rsidRPr="00FE4406">
        <w:rPr>
          <w:rFonts w:ascii="Times New Roman" w:hAnsi="Times New Roman" w:cs="Times New Roman"/>
          <w:color w:val="auto"/>
        </w:rPr>
        <w:t>from October in the most polluted cities: control construction dust, enforce bans on crop-residue and waste burning, and increase mechanised road cleaning.</w:t>
      </w:r>
    </w:p>
    <w:p w:rsidR="00C04427" w:rsidRPr="00FE4406" w:rsidRDefault="00DA6C51">
      <w:pPr>
        <w:pStyle w:val="ListParagraph"/>
        <w:numPr>
          <w:ilvl w:val="0"/>
          <w:numId w:val="4"/>
        </w:numPr>
        <w:spacing w:after="80" w:line="290" w:lineRule="auto"/>
        <w:rPr>
          <w:rFonts w:ascii="Times New Roman" w:hAnsi="Times New Roman" w:cs="Times New Roman"/>
          <w:color w:val="auto"/>
        </w:rPr>
      </w:pPr>
      <w:r w:rsidRPr="00FE4406">
        <w:rPr>
          <w:rFonts w:ascii="Times New Roman" w:hAnsi="Times New Roman" w:cs="Times New Roman"/>
          <w:b/>
          <w:bCs/>
          <w:color w:val="auto"/>
        </w:rPr>
        <w:t xml:space="preserve">Next-day health alerts </w:t>
      </w:r>
      <w:r w:rsidRPr="00FE4406">
        <w:rPr>
          <w:rFonts w:ascii="Times New Roman" w:hAnsi="Times New Roman" w:cs="Times New Roman"/>
          <w:color w:val="auto"/>
        </w:rPr>
        <w:t>whenever the forecast exceeds AQI 200, with guidance for schools, outdoor workers and hospitals.</w:t>
      </w:r>
    </w:p>
    <w:p w:rsidR="00C04427" w:rsidRPr="00FE4406" w:rsidRDefault="00DA6C51">
      <w:pPr>
        <w:pStyle w:val="ListParagraph"/>
        <w:numPr>
          <w:ilvl w:val="0"/>
          <w:numId w:val="4"/>
        </w:numPr>
        <w:spacing w:after="80" w:line="290" w:lineRule="auto"/>
        <w:rPr>
          <w:rFonts w:ascii="Times New Roman" w:hAnsi="Times New Roman" w:cs="Times New Roman"/>
          <w:color w:val="auto"/>
        </w:rPr>
      </w:pPr>
      <w:r w:rsidRPr="00FE4406">
        <w:rPr>
          <w:rFonts w:ascii="Times New Roman" w:hAnsi="Times New Roman" w:cs="Times New Roman"/>
          <w:b/>
          <w:bCs/>
          <w:color w:val="auto"/>
        </w:rPr>
        <w:t xml:space="preserve">Target particulate and vehicle sources: </w:t>
      </w:r>
      <w:r w:rsidRPr="00FE4406">
        <w:rPr>
          <w:rFonts w:ascii="Times New Roman" w:hAnsi="Times New Roman" w:cs="Times New Roman"/>
          <w:color w:val="auto"/>
        </w:rPr>
        <w:t>emission checks, public transport incentives, and traffic restrictions on forecast Poor days, since PM10, PM2.5 and CO drive AQI most.</w:t>
      </w:r>
    </w:p>
    <w:p w:rsidR="00C04427" w:rsidRPr="00FE4406" w:rsidRDefault="00DA6C51">
      <w:pPr>
        <w:pStyle w:val="ListParagraph"/>
        <w:numPr>
          <w:ilvl w:val="0"/>
          <w:numId w:val="4"/>
        </w:numPr>
        <w:spacing w:after="80" w:line="290" w:lineRule="auto"/>
        <w:rPr>
          <w:rFonts w:ascii="Times New Roman" w:hAnsi="Times New Roman" w:cs="Times New Roman"/>
          <w:color w:val="auto"/>
        </w:rPr>
      </w:pPr>
      <w:r w:rsidRPr="00FE4406">
        <w:rPr>
          <w:rFonts w:ascii="Times New Roman" w:hAnsi="Times New Roman" w:cs="Times New Roman"/>
          <w:b/>
          <w:bCs/>
          <w:color w:val="auto"/>
        </w:rPr>
        <w:t xml:space="preserve">Improve monitoring: </w:t>
      </w:r>
      <w:r w:rsidRPr="00FE4406">
        <w:rPr>
          <w:rFonts w:ascii="Times New Roman" w:hAnsi="Times New Roman" w:cs="Times New Roman"/>
          <w:color w:val="auto"/>
        </w:rPr>
        <w:t>expand stations and fix data gaps (PM10 is missing on over a third of days), and audit unusual readings such as Ahmedabad's carbon monoxide.</w:t>
      </w:r>
    </w:p>
    <w:p w:rsidR="00C04427" w:rsidRPr="00FE4406" w:rsidRDefault="00DA6C51">
      <w:pPr>
        <w:pStyle w:val="Heading1"/>
        <w:rPr>
          <w:rFonts w:ascii="Times New Roman" w:hAnsi="Times New Roman" w:cs="Times New Roman"/>
          <w:color w:val="auto"/>
        </w:rPr>
      </w:pPr>
      <w:bookmarkStart w:id="29" w:name="_Toc241175398"/>
      <w:r w:rsidRPr="00FE4406">
        <w:rPr>
          <w:rFonts w:ascii="Times New Roman" w:hAnsi="Times New Roman" w:cs="Times New Roman"/>
          <w:color w:val="auto"/>
        </w:rPr>
        <w:t>11. Limitations</w:t>
      </w:r>
      <w:bookmarkEnd w:id="29"/>
    </w:p>
    <w:p w:rsidR="00C04427" w:rsidRPr="00FE4406" w:rsidRDefault="00DA6C51">
      <w:pPr>
        <w:pStyle w:val="ListParagraph"/>
        <w:numPr>
          <w:ilvl w:val="0"/>
          <w:numId w:val="3"/>
        </w:numPr>
        <w:spacing w:after="80" w:line="290" w:lineRule="auto"/>
        <w:rPr>
          <w:rFonts w:ascii="Times New Roman" w:hAnsi="Times New Roman" w:cs="Times New Roman"/>
          <w:color w:val="auto"/>
        </w:rPr>
      </w:pPr>
      <w:r w:rsidRPr="00FE4406">
        <w:rPr>
          <w:rFonts w:ascii="Times New Roman" w:hAnsi="Times New Roman" w:cs="Times New Roman"/>
          <w:color w:val="auto"/>
        </w:rPr>
        <w:t>The data ends in July 2020, so it does not reflect later policies or conditions.</w:t>
      </w:r>
    </w:p>
    <w:p w:rsidR="00C04427" w:rsidRPr="00FE4406" w:rsidRDefault="00DA6C51">
      <w:pPr>
        <w:pStyle w:val="ListParagraph"/>
        <w:numPr>
          <w:ilvl w:val="0"/>
          <w:numId w:val="3"/>
        </w:numPr>
        <w:spacing w:after="80" w:line="290" w:lineRule="auto"/>
        <w:rPr>
          <w:rFonts w:ascii="Times New Roman" w:hAnsi="Times New Roman" w:cs="Times New Roman"/>
          <w:color w:val="auto"/>
        </w:rPr>
      </w:pPr>
      <w:r w:rsidRPr="00FE4406">
        <w:rPr>
          <w:rFonts w:ascii="Times New Roman" w:hAnsi="Times New Roman" w:cs="Times New Roman"/>
          <w:color w:val="auto"/>
        </w:rPr>
        <w:lastRenderedPageBreak/>
        <w:t>Monitoring coverage differs by city and year, and several pollutants have many missing values (Xylene 59%, PM10 35%).</w:t>
      </w:r>
    </w:p>
    <w:p w:rsidR="00C04427" w:rsidRPr="00FE4406" w:rsidRDefault="00DA6C51">
      <w:pPr>
        <w:pStyle w:val="ListParagraph"/>
        <w:numPr>
          <w:ilvl w:val="0"/>
          <w:numId w:val="3"/>
        </w:numPr>
        <w:spacing w:after="80" w:line="290" w:lineRule="auto"/>
        <w:rPr>
          <w:rFonts w:ascii="Times New Roman" w:hAnsi="Times New Roman" w:cs="Times New Roman"/>
          <w:color w:val="auto"/>
        </w:rPr>
      </w:pPr>
      <w:r w:rsidRPr="00FE4406">
        <w:rPr>
          <w:rFonts w:ascii="Times New Roman" w:hAnsi="Times New Roman" w:cs="Times New Roman"/>
          <w:color w:val="auto"/>
        </w:rPr>
        <w:t>Ahmedabad's AQI is heavily influenced by very high carbon monoxide readings that may reflect sensor or reporting problems, so its ranking should be treated with caution.</w:t>
      </w:r>
    </w:p>
    <w:p w:rsidR="00C04427" w:rsidRPr="00FE4406" w:rsidRDefault="00DA6C51">
      <w:pPr>
        <w:pStyle w:val="ListParagraph"/>
        <w:numPr>
          <w:ilvl w:val="0"/>
          <w:numId w:val="3"/>
        </w:numPr>
        <w:spacing w:after="80" w:line="290" w:lineRule="auto"/>
        <w:rPr>
          <w:rFonts w:ascii="Times New Roman" w:hAnsi="Times New Roman" w:cs="Times New Roman"/>
          <w:color w:val="auto"/>
        </w:rPr>
      </w:pPr>
      <w:r w:rsidRPr="00FE4406">
        <w:rPr>
          <w:rFonts w:ascii="Times New Roman" w:hAnsi="Times New Roman" w:cs="Times New Roman"/>
          <w:color w:val="auto"/>
        </w:rPr>
        <w:t>The model forecasts only one day ahead and does not use weather data such as wind speed, temperature or rainfall, which strongly affect pollution.</w:t>
      </w:r>
    </w:p>
    <w:p w:rsidR="00C04427" w:rsidRPr="00FE4406" w:rsidRDefault="00DA6C51">
      <w:pPr>
        <w:pStyle w:val="Heading1"/>
        <w:rPr>
          <w:rFonts w:ascii="Times New Roman" w:hAnsi="Times New Roman" w:cs="Times New Roman"/>
          <w:color w:val="auto"/>
        </w:rPr>
      </w:pPr>
      <w:bookmarkStart w:id="30" w:name="_Toc241175399"/>
      <w:r w:rsidRPr="00FE4406">
        <w:rPr>
          <w:rFonts w:ascii="Times New Roman" w:hAnsi="Times New Roman" w:cs="Times New Roman"/>
          <w:color w:val="auto"/>
        </w:rPr>
        <w:t>12. Conclusion and Future Scope</w:t>
      </w:r>
      <w:bookmarkEnd w:id="30"/>
    </w:p>
    <w:p w:rsidR="00C04427" w:rsidRPr="00FE4406" w:rsidRDefault="00DA6C51">
      <w:pPr>
        <w:spacing w:after="140" w:line="300" w:lineRule="auto"/>
        <w:rPr>
          <w:rFonts w:ascii="Times New Roman" w:hAnsi="Times New Roman" w:cs="Times New Roman"/>
          <w:color w:val="auto"/>
        </w:rPr>
      </w:pPr>
      <w:r w:rsidRPr="00FE4406">
        <w:rPr>
          <w:rFonts w:ascii="Times New Roman" w:hAnsi="Times New Roman" w:cs="Times New Roman"/>
          <w:color w:val="auto"/>
        </w:rPr>
        <w:t>This project turned raw CPCB readings into a decision-ready dashboard. It shows that unsafe air is common, concentrated in northern and western cities, strongly seasonal, and largely driven by particulate matter and combustion. The 2020 lockdown demonstrates that major improvements are possible, and the forecast model makes it practical to warn people a day in advance.</w:t>
      </w:r>
    </w:p>
    <w:p w:rsidR="00C04427" w:rsidRPr="00FE4406" w:rsidRDefault="00DA6C51">
      <w:pPr>
        <w:spacing w:after="140" w:line="300" w:lineRule="auto"/>
        <w:rPr>
          <w:rFonts w:ascii="Times New Roman" w:hAnsi="Times New Roman" w:cs="Times New Roman"/>
          <w:color w:val="auto"/>
        </w:rPr>
      </w:pPr>
      <w:r w:rsidRPr="00FE4406">
        <w:rPr>
          <w:rFonts w:ascii="Times New Roman" w:hAnsi="Times New Roman" w:cs="Times New Roman"/>
          <w:color w:val="auto"/>
        </w:rPr>
        <w:t>Future work could add weather data to improve the forecast, extend it to three to seven days ahead, use station-level and hourly data for neighbourhood-level insights, include data after 2020, and deploy the dashboard online for public use.</w:t>
      </w:r>
    </w:p>
    <w:p w:rsidR="00C04427" w:rsidRPr="00FE4406" w:rsidRDefault="00DA6C51">
      <w:pPr>
        <w:pStyle w:val="Heading1"/>
        <w:rPr>
          <w:rFonts w:ascii="Times New Roman" w:hAnsi="Times New Roman" w:cs="Times New Roman"/>
          <w:color w:val="auto"/>
        </w:rPr>
      </w:pPr>
      <w:bookmarkStart w:id="31" w:name="_Toc241175400"/>
      <w:r w:rsidRPr="00FE4406">
        <w:rPr>
          <w:rFonts w:ascii="Times New Roman" w:hAnsi="Times New Roman" w:cs="Times New Roman"/>
          <w:color w:val="auto"/>
        </w:rPr>
        <w:t>13. References</w:t>
      </w:r>
      <w:bookmarkEnd w:id="31"/>
    </w:p>
    <w:p w:rsidR="00C04427" w:rsidRPr="00FE4406" w:rsidRDefault="00DA6C51">
      <w:pPr>
        <w:pStyle w:val="ListParagraph"/>
        <w:numPr>
          <w:ilvl w:val="0"/>
          <w:numId w:val="5"/>
        </w:numPr>
        <w:spacing w:after="80" w:line="290" w:lineRule="auto"/>
        <w:rPr>
          <w:rFonts w:ascii="Times New Roman" w:hAnsi="Times New Roman" w:cs="Times New Roman"/>
          <w:color w:val="auto"/>
        </w:rPr>
      </w:pPr>
      <w:r w:rsidRPr="00FE4406">
        <w:rPr>
          <w:rFonts w:ascii="Times New Roman" w:hAnsi="Times New Roman" w:cs="Times New Roman"/>
          <w:color w:val="auto"/>
        </w:rPr>
        <w:t xml:space="preserve">Rohan Rao, Air Quality Data in India (2015 to 2020), </w:t>
      </w:r>
      <w:proofErr w:type="spellStart"/>
      <w:r w:rsidRPr="00FE4406">
        <w:rPr>
          <w:rFonts w:ascii="Times New Roman" w:hAnsi="Times New Roman" w:cs="Times New Roman"/>
          <w:color w:val="auto"/>
        </w:rPr>
        <w:t>Kaggle</w:t>
      </w:r>
      <w:proofErr w:type="spellEnd"/>
      <w:r w:rsidRPr="00FE4406">
        <w:rPr>
          <w:rFonts w:ascii="Times New Roman" w:hAnsi="Times New Roman" w:cs="Times New Roman"/>
          <w:color w:val="auto"/>
        </w:rPr>
        <w:t>: https://www.kaggle.com/datasets/rohanrao/air-quality-data-in-india</w:t>
      </w:r>
    </w:p>
    <w:p w:rsidR="00C04427" w:rsidRPr="00FE4406" w:rsidRDefault="00DA6C51">
      <w:pPr>
        <w:pStyle w:val="ListParagraph"/>
        <w:numPr>
          <w:ilvl w:val="0"/>
          <w:numId w:val="5"/>
        </w:numPr>
        <w:spacing w:after="80" w:line="290" w:lineRule="auto"/>
        <w:rPr>
          <w:rFonts w:ascii="Times New Roman" w:hAnsi="Times New Roman" w:cs="Times New Roman"/>
          <w:color w:val="auto"/>
        </w:rPr>
      </w:pPr>
      <w:r w:rsidRPr="00FE4406">
        <w:rPr>
          <w:rFonts w:ascii="Times New Roman" w:hAnsi="Times New Roman" w:cs="Times New Roman"/>
          <w:color w:val="auto"/>
        </w:rPr>
        <w:t>Central Pollution Control Board, National Air Quality Index: https://cpcb.nic.in</w:t>
      </w:r>
    </w:p>
    <w:p w:rsidR="00C04427" w:rsidRPr="00FE4406" w:rsidRDefault="00DA6C51">
      <w:pPr>
        <w:pStyle w:val="ListParagraph"/>
        <w:numPr>
          <w:ilvl w:val="0"/>
          <w:numId w:val="5"/>
        </w:numPr>
        <w:spacing w:after="80" w:line="290" w:lineRule="auto"/>
        <w:rPr>
          <w:rFonts w:ascii="Times New Roman" w:hAnsi="Times New Roman" w:cs="Times New Roman"/>
          <w:color w:val="auto"/>
        </w:rPr>
      </w:pPr>
      <w:proofErr w:type="spellStart"/>
      <w:r w:rsidRPr="00FE4406">
        <w:rPr>
          <w:rFonts w:ascii="Times New Roman" w:hAnsi="Times New Roman" w:cs="Times New Roman"/>
          <w:color w:val="auto"/>
        </w:rPr>
        <w:t>Scikit</w:t>
      </w:r>
      <w:proofErr w:type="spellEnd"/>
      <w:r w:rsidRPr="00FE4406">
        <w:rPr>
          <w:rFonts w:ascii="Times New Roman" w:hAnsi="Times New Roman" w:cs="Times New Roman"/>
          <w:color w:val="auto"/>
        </w:rPr>
        <w:t>-learn documentation: https://scikit-learn.org</w:t>
      </w:r>
    </w:p>
    <w:p w:rsidR="00C04427" w:rsidRPr="00FE4406" w:rsidRDefault="00DA6C51">
      <w:pPr>
        <w:pStyle w:val="ListParagraph"/>
        <w:numPr>
          <w:ilvl w:val="0"/>
          <w:numId w:val="5"/>
        </w:numPr>
        <w:spacing w:after="80" w:line="290" w:lineRule="auto"/>
        <w:rPr>
          <w:rFonts w:ascii="Times New Roman" w:hAnsi="Times New Roman" w:cs="Times New Roman"/>
          <w:color w:val="auto"/>
        </w:rPr>
      </w:pPr>
      <w:proofErr w:type="spellStart"/>
      <w:r w:rsidRPr="00FE4406">
        <w:rPr>
          <w:rFonts w:ascii="Times New Roman" w:hAnsi="Times New Roman" w:cs="Times New Roman"/>
          <w:color w:val="auto"/>
        </w:rPr>
        <w:t>Streamlit</w:t>
      </w:r>
      <w:proofErr w:type="spellEnd"/>
      <w:r w:rsidRPr="00FE4406">
        <w:rPr>
          <w:rFonts w:ascii="Times New Roman" w:hAnsi="Times New Roman" w:cs="Times New Roman"/>
          <w:color w:val="auto"/>
        </w:rPr>
        <w:t xml:space="preserve"> documentation: https://docs.streamlit.io</w:t>
      </w:r>
    </w:p>
    <w:p w:rsidR="00C04427" w:rsidRPr="00FE4406" w:rsidRDefault="00DA6C51">
      <w:pPr>
        <w:pStyle w:val="ListParagraph"/>
        <w:numPr>
          <w:ilvl w:val="0"/>
          <w:numId w:val="5"/>
        </w:numPr>
        <w:spacing w:after="80" w:line="290" w:lineRule="auto"/>
        <w:rPr>
          <w:rFonts w:ascii="Times New Roman" w:hAnsi="Times New Roman" w:cs="Times New Roman"/>
          <w:color w:val="auto"/>
        </w:rPr>
      </w:pPr>
      <w:r w:rsidRPr="00FE4406">
        <w:rPr>
          <w:rFonts w:ascii="Times New Roman" w:hAnsi="Times New Roman" w:cs="Times New Roman"/>
          <w:color w:val="auto"/>
        </w:rPr>
        <w:t xml:space="preserve">AICTE | IBM </w:t>
      </w:r>
      <w:proofErr w:type="spellStart"/>
      <w:r w:rsidRPr="00FE4406">
        <w:rPr>
          <w:rFonts w:ascii="Times New Roman" w:hAnsi="Times New Roman" w:cs="Times New Roman"/>
          <w:color w:val="auto"/>
        </w:rPr>
        <w:t>SkillsBuild</w:t>
      </w:r>
      <w:proofErr w:type="spellEnd"/>
      <w:r w:rsidRPr="00FE4406">
        <w:rPr>
          <w:rFonts w:ascii="Times New Roman" w:hAnsi="Times New Roman" w:cs="Times New Roman"/>
          <w:color w:val="auto"/>
        </w:rPr>
        <w:t xml:space="preserve"> Data Analytics with AI Internship masterclass materials, </w:t>
      </w:r>
      <w:proofErr w:type="spellStart"/>
      <w:r w:rsidRPr="00FE4406">
        <w:rPr>
          <w:rFonts w:ascii="Times New Roman" w:hAnsi="Times New Roman" w:cs="Times New Roman"/>
          <w:color w:val="auto"/>
        </w:rPr>
        <w:t>BharatCares</w:t>
      </w:r>
      <w:proofErr w:type="spellEnd"/>
      <w:r w:rsidRPr="00FE4406">
        <w:rPr>
          <w:rFonts w:ascii="Times New Roman" w:hAnsi="Times New Roman" w:cs="Times New Roman"/>
          <w:color w:val="auto"/>
        </w:rPr>
        <w:t>, 2026.</w:t>
      </w:r>
    </w:p>
    <w:sectPr w:rsidR="00C04427" w:rsidRPr="00FE4406">
      <w:footerReference w:type="default" r:id="rId27"/>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84ED3" w:rsidRDefault="00684ED3">
      <w:r>
        <w:separator/>
      </w:r>
    </w:p>
  </w:endnote>
  <w:endnote w:type="continuationSeparator" w:id="0">
    <w:p w:rsidR="00684ED3" w:rsidRDefault="00684E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6C51" w:rsidRDefault="00DA6C51">
    <w:pPr>
      <w:jc w:val="center"/>
    </w:pPr>
    <w:r>
      <w:rPr>
        <w:color w:val="5B6770"/>
        <w:sz w:val="18"/>
        <w:szCs w:val="18"/>
      </w:rPr>
      <w:fldChar w:fldCharType="begin"/>
    </w:r>
    <w:r>
      <w:rPr>
        <w:color w:val="5B6770"/>
        <w:sz w:val="18"/>
        <w:szCs w:val="18"/>
      </w:rPr>
      <w:instrText>PAGE</w:instrText>
    </w:r>
    <w:r>
      <w:rPr>
        <w:color w:val="5B6770"/>
        <w:sz w:val="18"/>
        <w:szCs w:val="18"/>
      </w:rPr>
      <w:fldChar w:fldCharType="separate"/>
    </w:r>
    <w:r w:rsidR="006E051C">
      <w:rPr>
        <w:noProof/>
        <w:color w:val="5B6770"/>
        <w:sz w:val="18"/>
        <w:szCs w:val="18"/>
      </w:rPr>
      <w:t>1</w:t>
    </w:r>
    <w:r>
      <w:rPr>
        <w:color w:val="5B677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84ED3" w:rsidRDefault="00684ED3">
      <w:r>
        <w:separator/>
      </w:r>
    </w:p>
  </w:footnote>
  <w:footnote w:type="continuationSeparator" w:id="0">
    <w:p w:rsidR="00684ED3" w:rsidRDefault="00684ED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97B49"/>
    <w:multiLevelType w:val="hybridMultilevel"/>
    <w:tmpl w:val="E8548FFE"/>
    <w:lvl w:ilvl="0" w:tplc="8460C71E">
      <w:start w:val="1"/>
      <w:numFmt w:val="decimal"/>
      <w:lvlText w:val="%1."/>
      <w:lvlJc w:val="left"/>
      <w:pPr>
        <w:ind w:left="540" w:hanging="340"/>
      </w:pPr>
    </w:lvl>
    <w:lvl w:ilvl="1" w:tplc="4CB410F0">
      <w:numFmt w:val="decimal"/>
      <w:lvlText w:val=""/>
      <w:lvlJc w:val="left"/>
    </w:lvl>
    <w:lvl w:ilvl="2" w:tplc="0ED4353E">
      <w:numFmt w:val="decimal"/>
      <w:lvlText w:val=""/>
      <w:lvlJc w:val="left"/>
    </w:lvl>
    <w:lvl w:ilvl="3" w:tplc="F69A31A6">
      <w:numFmt w:val="decimal"/>
      <w:lvlText w:val=""/>
      <w:lvlJc w:val="left"/>
    </w:lvl>
    <w:lvl w:ilvl="4" w:tplc="336E8474">
      <w:numFmt w:val="decimal"/>
      <w:lvlText w:val=""/>
      <w:lvlJc w:val="left"/>
    </w:lvl>
    <w:lvl w:ilvl="5" w:tplc="B630F3F6">
      <w:numFmt w:val="decimal"/>
      <w:lvlText w:val=""/>
      <w:lvlJc w:val="left"/>
    </w:lvl>
    <w:lvl w:ilvl="6" w:tplc="A7F273D0">
      <w:numFmt w:val="decimal"/>
      <w:lvlText w:val=""/>
      <w:lvlJc w:val="left"/>
    </w:lvl>
    <w:lvl w:ilvl="7" w:tplc="5A24A268">
      <w:numFmt w:val="decimal"/>
      <w:lvlText w:val=""/>
      <w:lvlJc w:val="left"/>
    </w:lvl>
    <w:lvl w:ilvl="8" w:tplc="2008412C">
      <w:numFmt w:val="decimal"/>
      <w:lvlText w:val=""/>
      <w:lvlJc w:val="left"/>
    </w:lvl>
  </w:abstractNum>
  <w:abstractNum w:abstractNumId="1">
    <w:nsid w:val="1C662BAD"/>
    <w:multiLevelType w:val="hybridMultilevel"/>
    <w:tmpl w:val="9BA22516"/>
    <w:lvl w:ilvl="0" w:tplc="41108D8C">
      <w:start w:val="1"/>
      <w:numFmt w:val="bullet"/>
      <w:lvlText w:val="•"/>
      <w:lvlJc w:val="left"/>
      <w:pPr>
        <w:ind w:left="540" w:hanging="300"/>
      </w:pPr>
    </w:lvl>
    <w:lvl w:ilvl="1" w:tplc="DF009124">
      <w:numFmt w:val="decimal"/>
      <w:lvlText w:val=""/>
      <w:lvlJc w:val="left"/>
    </w:lvl>
    <w:lvl w:ilvl="2" w:tplc="BAFAAB74">
      <w:numFmt w:val="decimal"/>
      <w:lvlText w:val=""/>
      <w:lvlJc w:val="left"/>
    </w:lvl>
    <w:lvl w:ilvl="3" w:tplc="FBFCA856">
      <w:numFmt w:val="decimal"/>
      <w:lvlText w:val=""/>
      <w:lvlJc w:val="left"/>
    </w:lvl>
    <w:lvl w:ilvl="4" w:tplc="6ACEF086">
      <w:numFmt w:val="decimal"/>
      <w:lvlText w:val=""/>
      <w:lvlJc w:val="left"/>
    </w:lvl>
    <w:lvl w:ilvl="5" w:tplc="CC5ED4BC">
      <w:numFmt w:val="decimal"/>
      <w:lvlText w:val=""/>
      <w:lvlJc w:val="left"/>
    </w:lvl>
    <w:lvl w:ilvl="6" w:tplc="CE3C71EC">
      <w:numFmt w:val="decimal"/>
      <w:lvlText w:val=""/>
      <w:lvlJc w:val="left"/>
    </w:lvl>
    <w:lvl w:ilvl="7" w:tplc="E940DA62">
      <w:numFmt w:val="decimal"/>
      <w:lvlText w:val=""/>
      <w:lvlJc w:val="left"/>
    </w:lvl>
    <w:lvl w:ilvl="8" w:tplc="960CDA02">
      <w:numFmt w:val="decimal"/>
      <w:lvlText w:val=""/>
      <w:lvlJc w:val="left"/>
    </w:lvl>
  </w:abstractNum>
  <w:abstractNum w:abstractNumId="2">
    <w:nsid w:val="70AC3728"/>
    <w:multiLevelType w:val="hybridMultilevel"/>
    <w:tmpl w:val="4EDCA6DE"/>
    <w:lvl w:ilvl="0" w:tplc="2118F6E2">
      <w:start w:val="1"/>
      <w:numFmt w:val="bullet"/>
      <w:lvlText w:val="●"/>
      <w:lvlJc w:val="left"/>
      <w:pPr>
        <w:ind w:left="720" w:hanging="360"/>
      </w:pPr>
    </w:lvl>
    <w:lvl w:ilvl="1" w:tplc="C5BEC06A">
      <w:start w:val="1"/>
      <w:numFmt w:val="bullet"/>
      <w:lvlText w:val="○"/>
      <w:lvlJc w:val="left"/>
      <w:pPr>
        <w:ind w:left="1440" w:hanging="360"/>
      </w:pPr>
    </w:lvl>
    <w:lvl w:ilvl="2" w:tplc="44B8BF0C">
      <w:start w:val="1"/>
      <w:numFmt w:val="bullet"/>
      <w:lvlText w:val="■"/>
      <w:lvlJc w:val="left"/>
      <w:pPr>
        <w:ind w:left="2160" w:hanging="360"/>
      </w:pPr>
    </w:lvl>
    <w:lvl w:ilvl="3" w:tplc="E62814D2">
      <w:start w:val="1"/>
      <w:numFmt w:val="bullet"/>
      <w:lvlText w:val="●"/>
      <w:lvlJc w:val="left"/>
      <w:pPr>
        <w:ind w:left="2880" w:hanging="360"/>
      </w:pPr>
    </w:lvl>
    <w:lvl w:ilvl="4" w:tplc="4454D118">
      <w:start w:val="1"/>
      <w:numFmt w:val="bullet"/>
      <w:lvlText w:val="○"/>
      <w:lvlJc w:val="left"/>
      <w:pPr>
        <w:ind w:left="3600" w:hanging="360"/>
      </w:pPr>
    </w:lvl>
    <w:lvl w:ilvl="5" w:tplc="46F22B8E">
      <w:start w:val="1"/>
      <w:numFmt w:val="bullet"/>
      <w:lvlText w:val="■"/>
      <w:lvlJc w:val="left"/>
      <w:pPr>
        <w:ind w:left="4320" w:hanging="360"/>
      </w:pPr>
    </w:lvl>
    <w:lvl w:ilvl="6" w:tplc="4854435E">
      <w:start w:val="1"/>
      <w:numFmt w:val="bullet"/>
      <w:lvlText w:val="●"/>
      <w:lvlJc w:val="left"/>
      <w:pPr>
        <w:ind w:left="5040" w:hanging="360"/>
      </w:pPr>
    </w:lvl>
    <w:lvl w:ilvl="7" w:tplc="FDE0437C">
      <w:start w:val="1"/>
      <w:numFmt w:val="bullet"/>
      <w:lvlText w:val="●"/>
      <w:lvlJc w:val="left"/>
      <w:pPr>
        <w:ind w:left="5760" w:hanging="360"/>
      </w:pPr>
    </w:lvl>
    <w:lvl w:ilvl="8" w:tplc="82D00F82">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 w:numId="4">
    <w:abstractNumId w:val="0"/>
    <w:lvlOverride w:ilvl="0">
      <w:startOverride w:val="1"/>
    </w:lvlOverride>
  </w:num>
  <w:num w:numId="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C04427"/>
    <w:rsid w:val="004E4052"/>
    <w:rsid w:val="00684ED3"/>
    <w:rsid w:val="006E051C"/>
    <w:rsid w:val="00C04427"/>
    <w:rsid w:val="00CC4E1A"/>
    <w:rsid w:val="00DA6C51"/>
    <w:rsid w:val="00FE44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color w:val="1D2A33"/>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80"/>
      <w:outlineLvl w:val="0"/>
    </w:pPr>
    <w:rPr>
      <w:b/>
      <w:bCs/>
      <w:color w:val="2E5E6E"/>
      <w:sz w:val="32"/>
      <w:szCs w:val="32"/>
    </w:rPr>
  </w:style>
  <w:style w:type="paragraph" w:styleId="Heading2">
    <w:name w:val="heading 2"/>
    <w:qFormat/>
    <w:pPr>
      <w:spacing w:before="240" w:after="120"/>
      <w:outlineLvl w:val="1"/>
    </w:pPr>
    <w:rPr>
      <w:b/>
      <w:bCs/>
      <w:sz w:val="25"/>
      <w:szCs w:val="25"/>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E4052"/>
    <w:pPr>
      <w:spacing w:after="100"/>
    </w:pPr>
  </w:style>
  <w:style w:type="paragraph" w:styleId="TOC2">
    <w:name w:val="toc 2"/>
    <w:basedOn w:val="Normal"/>
    <w:next w:val="Normal"/>
    <w:autoRedefine/>
    <w:uiPriority w:val="39"/>
    <w:unhideWhenUsed/>
    <w:rsid w:val="004E4052"/>
    <w:pPr>
      <w:spacing w:after="100"/>
      <w:ind w:left="220"/>
    </w:pPr>
  </w:style>
  <w:style w:type="paragraph" w:styleId="BalloonText">
    <w:name w:val="Balloon Text"/>
    <w:basedOn w:val="Normal"/>
    <w:link w:val="BalloonTextChar"/>
    <w:uiPriority w:val="99"/>
    <w:semiHidden/>
    <w:unhideWhenUsed/>
    <w:rsid w:val="004E4052"/>
    <w:rPr>
      <w:rFonts w:ascii="Tahoma" w:hAnsi="Tahoma" w:cs="Tahoma"/>
      <w:sz w:val="16"/>
      <w:szCs w:val="16"/>
    </w:rPr>
  </w:style>
  <w:style w:type="character" w:customStyle="1" w:styleId="BalloonTextChar">
    <w:name w:val="Balloon Text Char"/>
    <w:basedOn w:val="DefaultParagraphFont"/>
    <w:link w:val="BalloonText"/>
    <w:uiPriority w:val="99"/>
    <w:semiHidden/>
    <w:rsid w:val="004E4052"/>
    <w:rPr>
      <w:rFonts w:ascii="Tahoma" w:hAnsi="Tahoma" w:cs="Tahoma"/>
      <w:sz w:val="16"/>
      <w:szCs w:val="16"/>
    </w:rPr>
  </w:style>
  <w:style w:type="paragraph" w:styleId="Header">
    <w:name w:val="header"/>
    <w:basedOn w:val="Normal"/>
    <w:link w:val="HeaderChar"/>
    <w:uiPriority w:val="99"/>
    <w:unhideWhenUsed/>
    <w:rsid w:val="006E051C"/>
    <w:pPr>
      <w:tabs>
        <w:tab w:val="center" w:pos="4513"/>
        <w:tab w:val="right" w:pos="9026"/>
      </w:tabs>
    </w:pPr>
  </w:style>
  <w:style w:type="character" w:customStyle="1" w:styleId="HeaderChar">
    <w:name w:val="Header Char"/>
    <w:basedOn w:val="DefaultParagraphFont"/>
    <w:link w:val="Header"/>
    <w:uiPriority w:val="99"/>
    <w:rsid w:val="006E051C"/>
  </w:style>
  <w:style w:type="paragraph" w:styleId="Footer">
    <w:name w:val="footer"/>
    <w:basedOn w:val="Normal"/>
    <w:link w:val="FooterChar"/>
    <w:uiPriority w:val="99"/>
    <w:unhideWhenUsed/>
    <w:rsid w:val="006E051C"/>
    <w:pPr>
      <w:tabs>
        <w:tab w:val="center" w:pos="4513"/>
        <w:tab w:val="right" w:pos="9026"/>
      </w:tabs>
    </w:pPr>
  </w:style>
  <w:style w:type="character" w:customStyle="1" w:styleId="FooterChar">
    <w:name w:val="Footer Char"/>
    <w:basedOn w:val="DefaultParagraphFont"/>
    <w:link w:val="Footer"/>
    <w:uiPriority w:val="99"/>
    <w:rsid w:val="006E051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color w:val="1D2A33"/>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80"/>
      <w:outlineLvl w:val="0"/>
    </w:pPr>
    <w:rPr>
      <w:b/>
      <w:bCs/>
      <w:color w:val="2E5E6E"/>
      <w:sz w:val="32"/>
      <w:szCs w:val="32"/>
    </w:rPr>
  </w:style>
  <w:style w:type="paragraph" w:styleId="Heading2">
    <w:name w:val="heading 2"/>
    <w:qFormat/>
    <w:pPr>
      <w:spacing w:before="240" w:after="120"/>
      <w:outlineLvl w:val="1"/>
    </w:pPr>
    <w:rPr>
      <w:b/>
      <w:bCs/>
      <w:sz w:val="25"/>
      <w:szCs w:val="25"/>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E4052"/>
    <w:pPr>
      <w:spacing w:after="100"/>
    </w:pPr>
  </w:style>
  <w:style w:type="paragraph" w:styleId="TOC2">
    <w:name w:val="toc 2"/>
    <w:basedOn w:val="Normal"/>
    <w:next w:val="Normal"/>
    <w:autoRedefine/>
    <w:uiPriority w:val="39"/>
    <w:unhideWhenUsed/>
    <w:rsid w:val="004E4052"/>
    <w:pPr>
      <w:spacing w:after="100"/>
      <w:ind w:left="220"/>
    </w:pPr>
  </w:style>
  <w:style w:type="paragraph" w:styleId="BalloonText">
    <w:name w:val="Balloon Text"/>
    <w:basedOn w:val="Normal"/>
    <w:link w:val="BalloonTextChar"/>
    <w:uiPriority w:val="99"/>
    <w:semiHidden/>
    <w:unhideWhenUsed/>
    <w:rsid w:val="004E4052"/>
    <w:rPr>
      <w:rFonts w:ascii="Tahoma" w:hAnsi="Tahoma" w:cs="Tahoma"/>
      <w:sz w:val="16"/>
      <w:szCs w:val="16"/>
    </w:rPr>
  </w:style>
  <w:style w:type="character" w:customStyle="1" w:styleId="BalloonTextChar">
    <w:name w:val="Balloon Text Char"/>
    <w:basedOn w:val="DefaultParagraphFont"/>
    <w:link w:val="BalloonText"/>
    <w:uiPriority w:val="99"/>
    <w:semiHidden/>
    <w:rsid w:val="004E4052"/>
    <w:rPr>
      <w:rFonts w:ascii="Tahoma" w:hAnsi="Tahoma" w:cs="Tahoma"/>
      <w:sz w:val="16"/>
      <w:szCs w:val="16"/>
    </w:rPr>
  </w:style>
  <w:style w:type="paragraph" w:styleId="Header">
    <w:name w:val="header"/>
    <w:basedOn w:val="Normal"/>
    <w:link w:val="HeaderChar"/>
    <w:uiPriority w:val="99"/>
    <w:unhideWhenUsed/>
    <w:rsid w:val="006E051C"/>
    <w:pPr>
      <w:tabs>
        <w:tab w:val="center" w:pos="4513"/>
        <w:tab w:val="right" w:pos="9026"/>
      </w:tabs>
    </w:pPr>
  </w:style>
  <w:style w:type="character" w:customStyle="1" w:styleId="HeaderChar">
    <w:name w:val="Header Char"/>
    <w:basedOn w:val="DefaultParagraphFont"/>
    <w:link w:val="Header"/>
    <w:uiPriority w:val="99"/>
    <w:rsid w:val="006E051C"/>
  </w:style>
  <w:style w:type="paragraph" w:styleId="Footer">
    <w:name w:val="footer"/>
    <w:basedOn w:val="Normal"/>
    <w:link w:val="FooterChar"/>
    <w:uiPriority w:val="99"/>
    <w:unhideWhenUsed/>
    <w:rsid w:val="006E051C"/>
    <w:pPr>
      <w:tabs>
        <w:tab w:val="center" w:pos="4513"/>
        <w:tab w:val="right" w:pos="9026"/>
      </w:tabs>
    </w:pPr>
  </w:style>
  <w:style w:type="character" w:customStyle="1" w:styleId="FooterChar">
    <w:name w:val="Footer Char"/>
    <w:basedOn w:val="DefaultParagraphFont"/>
    <w:link w:val="Footer"/>
    <w:uiPriority w:val="99"/>
    <w:rsid w:val="006E05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microsoft.com/office/2007/relationships/stylesWithEffects" Target="stylesWithEffect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2515</Words>
  <Characters>14340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India City Air Quality Analytics and Next-Day AQI Forecasting</vt:lpstr>
    </vt:vector>
  </TitlesOfParts>
  <Company/>
  <LinksUpToDate>false</LinksUpToDate>
  <CharactersWithSpaces>16822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City Air Quality Analytics and Next-Day AQI Forecasting</dc:title>
  <dc:creator>[Your Name]</dc:creator>
  <cp:lastModifiedBy>Aakash Sangle</cp:lastModifiedBy>
  <cp:revision>5</cp:revision>
  <cp:lastPrinted>2026-09-24T15:44:00Z</cp:lastPrinted>
  <dcterms:created xsi:type="dcterms:W3CDTF">2026-09-24T15:30:00Z</dcterms:created>
  <dcterms:modified xsi:type="dcterms:W3CDTF">2026-09-24T15:48:00Z</dcterms:modified>
</cp:coreProperties>
</file>