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CDC6" w14:textId="77777777" w:rsidR="002E0E71" w:rsidRPr="002E0E71" w:rsidRDefault="002E0E71" w:rsidP="002E0E71">
      <w:pPr>
        <w:rPr>
          <w:b/>
          <w:bCs/>
          <w:sz w:val="40"/>
          <w:szCs w:val="40"/>
        </w:rPr>
      </w:pPr>
      <w:r w:rsidRPr="002E0E71">
        <w:rPr>
          <w:b/>
          <w:bCs/>
          <w:sz w:val="40"/>
          <w:szCs w:val="40"/>
        </w:rPr>
        <w:t>Task 1 – QA Report</w:t>
      </w:r>
    </w:p>
    <w:p w14:paraId="68A325BB" w14:textId="77777777" w:rsidR="002E0E71" w:rsidRPr="002E0E71" w:rsidRDefault="002E0E71" w:rsidP="002E0E71">
      <w:r w:rsidRPr="002E0E71">
        <w:t>Application Tested:</w:t>
      </w:r>
      <w:r w:rsidRPr="002E0E71">
        <w:br/>
      </w:r>
      <w:hyperlink r:id="rId5" w:tgtFrame="_new" w:history="1">
        <w:r w:rsidRPr="002E0E71">
          <w:rPr>
            <w:rStyle w:val="Hyperlink"/>
          </w:rPr>
          <w:t>https://demo.realworld.show/</w:t>
        </w:r>
      </w:hyperlink>
    </w:p>
    <w:p w14:paraId="55EB5A10" w14:textId="77777777" w:rsidR="002E0E71" w:rsidRPr="002E0E71" w:rsidRDefault="002E0E71" w:rsidP="002E0E71">
      <w:r w:rsidRPr="002E0E71">
        <w:t>Testing Scope:</w:t>
      </w:r>
    </w:p>
    <w:p w14:paraId="40EAFD91" w14:textId="77777777" w:rsidR="002E0E71" w:rsidRPr="002E0E71" w:rsidRDefault="002E0E71" w:rsidP="002E0E71">
      <w:pPr>
        <w:numPr>
          <w:ilvl w:val="0"/>
          <w:numId w:val="1"/>
        </w:numPr>
      </w:pPr>
      <w:r w:rsidRPr="002E0E71">
        <w:t xml:space="preserve">Sign Up </w:t>
      </w:r>
    </w:p>
    <w:p w14:paraId="120E70C8" w14:textId="77777777" w:rsidR="002E0E71" w:rsidRPr="002E0E71" w:rsidRDefault="002E0E71" w:rsidP="002E0E71">
      <w:pPr>
        <w:numPr>
          <w:ilvl w:val="0"/>
          <w:numId w:val="1"/>
        </w:numPr>
      </w:pPr>
      <w:r w:rsidRPr="002E0E71">
        <w:t xml:space="preserve">Login </w:t>
      </w:r>
    </w:p>
    <w:p w14:paraId="4F09589C" w14:textId="77777777" w:rsidR="002E0E71" w:rsidRPr="002E0E71" w:rsidRDefault="002E0E71" w:rsidP="002E0E71">
      <w:pPr>
        <w:numPr>
          <w:ilvl w:val="0"/>
          <w:numId w:val="1"/>
        </w:numPr>
      </w:pPr>
      <w:r w:rsidRPr="002E0E71">
        <w:t xml:space="preserve">Create Article </w:t>
      </w:r>
    </w:p>
    <w:p w14:paraId="34993C1A" w14:textId="77777777" w:rsidR="002E0E71" w:rsidRPr="002E0E71" w:rsidRDefault="002E0E71" w:rsidP="002E0E71">
      <w:pPr>
        <w:numPr>
          <w:ilvl w:val="0"/>
          <w:numId w:val="1"/>
        </w:numPr>
      </w:pPr>
      <w:r w:rsidRPr="002E0E71">
        <w:t xml:space="preserve">Edit Article </w:t>
      </w:r>
    </w:p>
    <w:p w14:paraId="75A38CB4" w14:textId="77777777" w:rsidR="002E0E71" w:rsidRPr="002E0E71" w:rsidRDefault="002E0E71" w:rsidP="002E0E71">
      <w:pPr>
        <w:numPr>
          <w:ilvl w:val="0"/>
          <w:numId w:val="1"/>
        </w:numPr>
      </w:pPr>
      <w:r w:rsidRPr="002E0E71">
        <w:t xml:space="preserve">Delete Comment </w:t>
      </w:r>
    </w:p>
    <w:p w14:paraId="1E59DEBD" w14:textId="77777777" w:rsidR="002E0E71" w:rsidRPr="002E0E71" w:rsidRDefault="002E0E71" w:rsidP="002E0E71">
      <w:pPr>
        <w:numPr>
          <w:ilvl w:val="0"/>
          <w:numId w:val="1"/>
        </w:numPr>
      </w:pPr>
      <w:r w:rsidRPr="002E0E71">
        <w:t xml:space="preserve">Logout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15"/>
        <w:gridCol w:w="1727"/>
        <w:gridCol w:w="2805"/>
        <w:gridCol w:w="815"/>
        <w:gridCol w:w="1567"/>
      </w:tblGrid>
      <w:tr w:rsidR="002E0E71" w:rsidRPr="002E0E71" w14:paraId="243DE4F5" w14:textId="77777777">
        <w:trPr>
          <w:tblHeader/>
          <w:tblCellSpacing w:w="15" w:type="dxa"/>
        </w:trPr>
        <w:tc>
          <w:tcPr>
            <w:tcW w:w="0" w:type="auto"/>
            <w:vAlign w:val="center"/>
            <w:hideMark/>
          </w:tcPr>
          <w:p w14:paraId="04B0B787" w14:textId="1B555E35" w:rsidR="002E0E71" w:rsidRPr="002E0E71" w:rsidRDefault="002E0E71" w:rsidP="002E0E71">
            <w:pPr>
              <w:rPr>
                <w:b/>
                <w:bCs/>
              </w:rPr>
            </w:pPr>
            <w:r>
              <w:rPr>
                <w:b/>
                <w:bCs/>
              </w:rPr>
              <w:t>No.</w:t>
            </w:r>
          </w:p>
        </w:tc>
        <w:tc>
          <w:tcPr>
            <w:tcW w:w="0" w:type="auto"/>
            <w:vAlign w:val="center"/>
            <w:hideMark/>
          </w:tcPr>
          <w:p w14:paraId="0A7D78E2" w14:textId="77777777" w:rsidR="002E0E71" w:rsidRPr="002E0E71" w:rsidRDefault="002E0E71" w:rsidP="002E0E71">
            <w:pPr>
              <w:rPr>
                <w:b/>
                <w:bCs/>
              </w:rPr>
            </w:pPr>
            <w:r w:rsidRPr="002E0E71">
              <w:rPr>
                <w:b/>
                <w:bCs/>
              </w:rPr>
              <w:t>Title / Summary</w:t>
            </w:r>
          </w:p>
        </w:tc>
        <w:tc>
          <w:tcPr>
            <w:tcW w:w="0" w:type="auto"/>
            <w:vAlign w:val="center"/>
            <w:hideMark/>
          </w:tcPr>
          <w:p w14:paraId="0A932A7B" w14:textId="77777777" w:rsidR="002E0E71" w:rsidRPr="002E0E71" w:rsidRDefault="002E0E71" w:rsidP="002E0E71">
            <w:pPr>
              <w:rPr>
                <w:b/>
                <w:bCs/>
              </w:rPr>
            </w:pPr>
            <w:r w:rsidRPr="002E0E71">
              <w:rPr>
                <w:b/>
                <w:bCs/>
              </w:rPr>
              <w:t>Steps to Reproduce</w:t>
            </w:r>
          </w:p>
        </w:tc>
        <w:tc>
          <w:tcPr>
            <w:tcW w:w="0" w:type="auto"/>
            <w:vAlign w:val="center"/>
            <w:hideMark/>
          </w:tcPr>
          <w:p w14:paraId="4AD162E3" w14:textId="77777777" w:rsidR="002E0E71" w:rsidRPr="002E0E71" w:rsidRDefault="002E0E71" w:rsidP="002E0E71">
            <w:pPr>
              <w:rPr>
                <w:b/>
                <w:bCs/>
              </w:rPr>
            </w:pPr>
            <w:r w:rsidRPr="002E0E71">
              <w:rPr>
                <w:b/>
                <w:bCs/>
              </w:rPr>
              <w:t>Expected vs Actual</w:t>
            </w:r>
          </w:p>
        </w:tc>
        <w:tc>
          <w:tcPr>
            <w:tcW w:w="0" w:type="auto"/>
            <w:vAlign w:val="center"/>
            <w:hideMark/>
          </w:tcPr>
          <w:p w14:paraId="5DCB6CC3" w14:textId="77777777" w:rsidR="002E0E71" w:rsidRPr="002E0E71" w:rsidRDefault="002E0E71" w:rsidP="002E0E71">
            <w:pPr>
              <w:rPr>
                <w:b/>
                <w:bCs/>
              </w:rPr>
            </w:pPr>
            <w:r w:rsidRPr="002E0E71">
              <w:rPr>
                <w:b/>
                <w:bCs/>
              </w:rPr>
              <w:t>Severity</w:t>
            </w:r>
          </w:p>
        </w:tc>
        <w:tc>
          <w:tcPr>
            <w:tcW w:w="0" w:type="auto"/>
            <w:vAlign w:val="center"/>
            <w:hideMark/>
          </w:tcPr>
          <w:p w14:paraId="60186DEC" w14:textId="77777777" w:rsidR="002E0E71" w:rsidRPr="002E0E71" w:rsidRDefault="002E0E71" w:rsidP="002E0E71">
            <w:pPr>
              <w:rPr>
                <w:b/>
                <w:bCs/>
              </w:rPr>
            </w:pPr>
            <w:r w:rsidRPr="002E0E71">
              <w:rPr>
                <w:b/>
                <w:bCs/>
              </w:rPr>
              <w:t>Suspected Cause</w:t>
            </w:r>
          </w:p>
        </w:tc>
      </w:tr>
      <w:tr w:rsidR="002E0E71" w:rsidRPr="002E0E71" w14:paraId="022838EC" w14:textId="77777777">
        <w:trPr>
          <w:tblCellSpacing w:w="15" w:type="dxa"/>
        </w:trPr>
        <w:tc>
          <w:tcPr>
            <w:tcW w:w="0" w:type="auto"/>
            <w:vAlign w:val="center"/>
            <w:hideMark/>
          </w:tcPr>
          <w:p w14:paraId="758545E5" w14:textId="77777777" w:rsidR="002E0E71" w:rsidRPr="002E0E71" w:rsidRDefault="002E0E71" w:rsidP="002E0E71">
            <w:r w:rsidRPr="002E0E71">
              <w:t>1</w:t>
            </w:r>
          </w:p>
        </w:tc>
        <w:tc>
          <w:tcPr>
            <w:tcW w:w="0" w:type="auto"/>
            <w:vAlign w:val="center"/>
            <w:hideMark/>
          </w:tcPr>
          <w:p w14:paraId="14D7598E" w14:textId="77777777" w:rsidR="002E0E71" w:rsidRPr="002E0E71" w:rsidRDefault="002E0E71" w:rsidP="002E0E71">
            <w:r w:rsidRPr="002E0E71">
              <w:t>No success confirmation after user actions</w:t>
            </w:r>
          </w:p>
        </w:tc>
        <w:tc>
          <w:tcPr>
            <w:tcW w:w="0" w:type="auto"/>
            <w:vAlign w:val="center"/>
            <w:hideMark/>
          </w:tcPr>
          <w:p w14:paraId="24935DB3" w14:textId="77777777" w:rsidR="002E0E71" w:rsidRPr="002E0E71" w:rsidRDefault="002E0E71" w:rsidP="002E0E71">
            <w:r w:rsidRPr="002E0E71">
              <w:t>Login, logout, create article, delete comment</w:t>
            </w:r>
          </w:p>
        </w:tc>
        <w:tc>
          <w:tcPr>
            <w:tcW w:w="0" w:type="auto"/>
            <w:vAlign w:val="center"/>
            <w:hideMark/>
          </w:tcPr>
          <w:p w14:paraId="447E6FF2" w14:textId="77777777" w:rsidR="002E0E71" w:rsidRPr="002E0E71" w:rsidRDefault="002E0E71" w:rsidP="002E0E71">
            <w:r w:rsidRPr="002E0E71">
              <w:t>Expected: Success message displayed. Actual: Action completes without feedback.</w:t>
            </w:r>
          </w:p>
        </w:tc>
        <w:tc>
          <w:tcPr>
            <w:tcW w:w="0" w:type="auto"/>
            <w:vAlign w:val="center"/>
            <w:hideMark/>
          </w:tcPr>
          <w:p w14:paraId="4199818A" w14:textId="77777777" w:rsidR="002E0E71" w:rsidRPr="002E0E71" w:rsidRDefault="002E0E71" w:rsidP="002E0E71">
            <w:r w:rsidRPr="002E0E71">
              <w:t>Medium</w:t>
            </w:r>
          </w:p>
        </w:tc>
        <w:tc>
          <w:tcPr>
            <w:tcW w:w="0" w:type="auto"/>
            <w:vAlign w:val="center"/>
            <w:hideMark/>
          </w:tcPr>
          <w:p w14:paraId="390B50D1" w14:textId="77777777" w:rsidR="002E0E71" w:rsidRPr="002E0E71" w:rsidRDefault="002E0E71" w:rsidP="002E0E71">
            <w:r w:rsidRPr="002E0E71">
              <w:t>Missing user feedback notifications</w:t>
            </w:r>
          </w:p>
        </w:tc>
      </w:tr>
      <w:tr w:rsidR="002E0E71" w:rsidRPr="002E0E71" w14:paraId="063D2BB1" w14:textId="77777777">
        <w:trPr>
          <w:tblCellSpacing w:w="15" w:type="dxa"/>
        </w:trPr>
        <w:tc>
          <w:tcPr>
            <w:tcW w:w="0" w:type="auto"/>
            <w:vAlign w:val="center"/>
            <w:hideMark/>
          </w:tcPr>
          <w:p w14:paraId="5C1C64CA" w14:textId="77777777" w:rsidR="002E0E71" w:rsidRPr="002E0E71" w:rsidRDefault="002E0E71" w:rsidP="002E0E71">
            <w:r w:rsidRPr="002E0E71">
              <w:t>2</w:t>
            </w:r>
          </w:p>
        </w:tc>
        <w:tc>
          <w:tcPr>
            <w:tcW w:w="0" w:type="auto"/>
            <w:vAlign w:val="center"/>
            <w:hideMark/>
          </w:tcPr>
          <w:p w14:paraId="485375EC" w14:textId="77777777" w:rsidR="002E0E71" w:rsidRPr="002E0E71" w:rsidRDefault="002E0E71" w:rsidP="002E0E71">
            <w:r w:rsidRPr="002E0E71">
              <w:t>Comment deletion occurs without confirmation</w:t>
            </w:r>
          </w:p>
        </w:tc>
        <w:tc>
          <w:tcPr>
            <w:tcW w:w="0" w:type="auto"/>
            <w:vAlign w:val="center"/>
            <w:hideMark/>
          </w:tcPr>
          <w:p w14:paraId="44DFB5BA" w14:textId="77777777" w:rsidR="002E0E71" w:rsidRPr="002E0E71" w:rsidRDefault="002E0E71" w:rsidP="002E0E71">
            <w:r w:rsidRPr="002E0E71">
              <w:t>Create a comment and click delete</w:t>
            </w:r>
          </w:p>
        </w:tc>
        <w:tc>
          <w:tcPr>
            <w:tcW w:w="0" w:type="auto"/>
            <w:vAlign w:val="center"/>
            <w:hideMark/>
          </w:tcPr>
          <w:p w14:paraId="554B75FD" w14:textId="77777777" w:rsidR="002E0E71" w:rsidRPr="002E0E71" w:rsidRDefault="002E0E71" w:rsidP="002E0E71">
            <w:r w:rsidRPr="002E0E71">
              <w:t>Expected: Confirmation dialog before deletion. Actual: Comment deleted immediately.</w:t>
            </w:r>
          </w:p>
        </w:tc>
        <w:tc>
          <w:tcPr>
            <w:tcW w:w="0" w:type="auto"/>
            <w:vAlign w:val="center"/>
            <w:hideMark/>
          </w:tcPr>
          <w:p w14:paraId="4AFA4772" w14:textId="77777777" w:rsidR="002E0E71" w:rsidRPr="002E0E71" w:rsidRDefault="002E0E71" w:rsidP="002E0E71">
            <w:r w:rsidRPr="002E0E71">
              <w:t>Medium</w:t>
            </w:r>
          </w:p>
        </w:tc>
        <w:tc>
          <w:tcPr>
            <w:tcW w:w="0" w:type="auto"/>
            <w:vAlign w:val="center"/>
            <w:hideMark/>
          </w:tcPr>
          <w:p w14:paraId="7E93C6C3" w14:textId="77777777" w:rsidR="002E0E71" w:rsidRPr="002E0E71" w:rsidRDefault="002E0E71" w:rsidP="002E0E71">
            <w:r w:rsidRPr="002E0E71">
              <w:t>Missing confirmation modal</w:t>
            </w:r>
          </w:p>
        </w:tc>
      </w:tr>
      <w:tr w:rsidR="002E0E71" w:rsidRPr="002E0E71" w14:paraId="30ADB7F9" w14:textId="77777777">
        <w:trPr>
          <w:tblCellSpacing w:w="15" w:type="dxa"/>
        </w:trPr>
        <w:tc>
          <w:tcPr>
            <w:tcW w:w="0" w:type="auto"/>
            <w:vAlign w:val="center"/>
            <w:hideMark/>
          </w:tcPr>
          <w:p w14:paraId="73C1DAB9" w14:textId="77777777" w:rsidR="002E0E71" w:rsidRPr="002E0E71" w:rsidRDefault="002E0E71" w:rsidP="002E0E71">
            <w:r w:rsidRPr="002E0E71">
              <w:t>3</w:t>
            </w:r>
          </w:p>
        </w:tc>
        <w:tc>
          <w:tcPr>
            <w:tcW w:w="0" w:type="auto"/>
            <w:vAlign w:val="center"/>
            <w:hideMark/>
          </w:tcPr>
          <w:p w14:paraId="6EF0D89A" w14:textId="77777777" w:rsidR="002E0E71" w:rsidRPr="002E0E71" w:rsidRDefault="002E0E71" w:rsidP="002E0E71">
            <w:r w:rsidRPr="002E0E71">
              <w:t>Public article URLs remain accessible after logout</w:t>
            </w:r>
          </w:p>
        </w:tc>
        <w:tc>
          <w:tcPr>
            <w:tcW w:w="0" w:type="auto"/>
            <w:vAlign w:val="center"/>
            <w:hideMark/>
          </w:tcPr>
          <w:p w14:paraId="28B26D47" w14:textId="77777777" w:rsidR="002E0E71" w:rsidRPr="002E0E71" w:rsidRDefault="002E0E71" w:rsidP="002E0E71">
            <w:r w:rsidRPr="002E0E71">
              <w:t>Logout and visit article URL directly</w:t>
            </w:r>
          </w:p>
        </w:tc>
        <w:tc>
          <w:tcPr>
            <w:tcW w:w="0" w:type="auto"/>
            <w:vAlign w:val="center"/>
            <w:hideMark/>
          </w:tcPr>
          <w:p w14:paraId="601714D5" w14:textId="77777777" w:rsidR="002E0E71" w:rsidRPr="002E0E71" w:rsidRDefault="002E0E71" w:rsidP="002E0E71">
            <w:r w:rsidRPr="002E0E71">
              <w:t>Expected: Access restriction or proper handling. Actual: URL remains accessible.</w:t>
            </w:r>
          </w:p>
        </w:tc>
        <w:tc>
          <w:tcPr>
            <w:tcW w:w="0" w:type="auto"/>
            <w:vAlign w:val="center"/>
            <w:hideMark/>
          </w:tcPr>
          <w:p w14:paraId="708719A0" w14:textId="77777777" w:rsidR="002E0E71" w:rsidRPr="002E0E71" w:rsidRDefault="002E0E71" w:rsidP="002E0E71">
            <w:r w:rsidRPr="002E0E71">
              <w:t>Low</w:t>
            </w:r>
          </w:p>
        </w:tc>
        <w:tc>
          <w:tcPr>
            <w:tcW w:w="0" w:type="auto"/>
            <w:vAlign w:val="center"/>
            <w:hideMark/>
          </w:tcPr>
          <w:p w14:paraId="09EEFEB2" w14:textId="77777777" w:rsidR="002E0E71" w:rsidRPr="002E0E71" w:rsidRDefault="002E0E71" w:rsidP="002E0E71">
            <w:r w:rsidRPr="002E0E71">
              <w:t>Missing route protection</w:t>
            </w:r>
          </w:p>
        </w:tc>
      </w:tr>
      <w:tr w:rsidR="002E0E71" w:rsidRPr="002E0E71" w14:paraId="139F4E77" w14:textId="77777777">
        <w:trPr>
          <w:tblCellSpacing w:w="15" w:type="dxa"/>
        </w:trPr>
        <w:tc>
          <w:tcPr>
            <w:tcW w:w="0" w:type="auto"/>
            <w:vAlign w:val="center"/>
            <w:hideMark/>
          </w:tcPr>
          <w:p w14:paraId="1377A5F9" w14:textId="77777777" w:rsidR="002E0E71" w:rsidRPr="002E0E71" w:rsidRDefault="002E0E71" w:rsidP="002E0E71">
            <w:r w:rsidRPr="002E0E71">
              <w:t>4</w:t>
            </w:r>
          </w:p>
        </w:tc>
        <w:tc>
          <w:tcPr>
            <w:tcW w:w="0" w:type="auto"/>
            <w:vAlign w:val="center"/>
            <w:hideMark/>
          </w:tcPr>
          <w:p w14:paraId="7027051D" w14:textId="77777777" w:rsidR="002E0E71" w:rsidRPr="002E0E71" w:rsidRDefault="002E0E71" w:rsidP="002E0E71">
            <w:r w:rsidRPr="002E0E71">
              <w:t>Duplicate articles can be created</w:t>
            </w:r>
          </w:p>
        </w:tc>
        <w:tc>
          <w:tcPr>
            <w:tcW w:w="0" w:type="auto"/>
            <w:vAlign w:val="center"/>
            <w:hideMark/>
          </w:tcPr>
          <w:p w14:paraId="23FC2A90" w14:textId="77777777" w:rsidR="002E0E71" w:rsidRPr="002E0E71" w:rsidRDefault="002E0E71" w:rsidP="002E0E71">
            <w:r w:rsidRPr="002E0E71">
              <w:t>Create article with identical title and content multiple times</w:t>
            </w:r>
          </w:p>
        </w:tc>
        <w:tc>
          <w:tcPr>
            <w:tcW w:w="0" w:type="auto"/>
            <w:vAlign w:val="center"/>
            <w:hideMark/>
          </w:tcPr>
          <w:p w14:paraId="1BF9A810" w14:textId="77777777" w:rsidR="002E0E71" w:rsidRPr="002E0E71" w:rsidRDefault="002E0E71" w:rsidP="002E0E71">
            <w:r w:rsidRPr="002E0E71">
              <w:t>Expected: Duplicate warning or validation. Actual: Multiple identical articles created.</w:t>
            </w:r>
          </w:p>
        </w:tc>
        <w:tc>
          <w:tcPr>
            <w:tcW w:w="0" w:type="auto"/>
            <w:vAlign w:val="center"/>
            <w:hideMark/>
          </w:tcPr>
          <w:p w14:paraId="53B127CE" w14:textId="77777777" w:rsidR="002E0E71" w:rsidRPr="002E0E71" w:rsidRDefault="002E0E71" w:rsidP="002E0E71">
            <w:r w:rsidRPr="002E0E71">
              <w:t>Low</w:t>
            </w:r>
          </w:p>
        </w:tc>
        <w:tc>
          <w:tcPr>
            <w:tcW w:w="0" w:type="auto"/>
            <w:vAlign w:val="center"/>
            <w:hideMark/>
          </w:tcPr>
          <w:p w14:paraId="4E50FA4E" w14:textId="77777777" w:rsidR="002E0E71" w:rsidRPr="002E0E71" w:rsidRDefault="002E0E71" w:rsidP="002E0E71">
            <w:r w:rsidRPr="002E0E71">
              <w:t>No duplicate content validation</w:t>
            </w:r>
          </w:p>
        </w:tc>
      </w:tr>
      <w:tr w:rsidR="002E0E71" w:rsidRPr="002E0E71" w14:paraId="46C0032B" w14:textId="77777777">
        <w:trPr>
          <w:tblCellSpacing w:w="15" w:type="dxa"/>
        </w:trPr>
        <w:tc>
          <w:tcPr>
            <w:tcW w:w="0" w:type="auto"/>
            <w:vAlign w:val="center"/>
            <w:hideMark/>
          </w:tcPr>
          <w:p w14:paraId="6191F3AF" w14:textId="77777777" w:rsidR="002E0E71" w:rsidRPr="002E0E71" w:rsidRDefault="002E0E71" w:rsidP="002E0E71">
            <w:r w:rsidRPr="002E0E71">
              <w:t>5</w:t>
            </w:r>
          </w:p>
        </w:tc>
        <w:tc>
          <w:tcPr>
            <w:tcW w:w="0" w:type="auto"/>
            <w:vAlign w:val="center"/>
            <w:hideMark/>
          </w:tcPr>
          <w:p w14:paraId="373E7337" w14:textId="77777777" w:rsidR="002E0E71" w:rsidRPr="002E0E71" w:rsidRDefault="002E0E71" w:rsidP="002E0E71">
            <w:r w:rsidRPr="002E0E71">
              <w:t>Rich text/HTML content rendering inconsistent</w:t>
            </w:r>
          </w:p>
        </w:tc>
        <w:tc>
          <w:tcPr>
            <w:tcW w:w="0" w:type="auto"/>
            <w:vAlign w:val="center"/>
            <w:hideMark/>
          </w:tcPr>
          <w:p w14:paraId="71D6DB5F" w14:textId="77777777" w:rsidR="002E0E71" w:rsidRPr="002E0E71" w:rsidRDefault="002E0E71" w:rsidP="002E0E71">
            <w:r w:rsidRPr="002E0E71">
              <w:t>Create article with HTML tags in body</w:t>
            </w:r>
          </w:p>
        </w:tc>
        <w:tc>
          <w:tcPr>
            <w:tcW w:w="0" w:type="auto"/>
            <w:vAlign w:val="center"/>
            <w:hideMark/>
          </w:tcPr>
          <w:p w14:paraId="5AAAB5E9" w14:textId="77777777" w:rsidR="002E0E71" w:rsidRPr="002E0E71" w:rsidRDefault="002E0E71" w:rsidP="002E0E71">
            <w:r w:rsidRPr="002E0E71">
              <w:t>Expected: Consistent rendering or sanitization. Actual: Some HTML rendered, script content removed without user feedback.</w:t>
            </w:r>
          </w:p>
        </w:tc>
        <w:tc>
          <w:tcPr>
            <w:tcW w:w="0" w:type="auto"/>
            <w:vAlign w:val="center"/>
            <w:hideMark/>
          </w:tcPr>
          <w:p w14:paraId="621182C9" w14:textId="77777777" w:rsidR="002E0E71" w:rsidRPr="002E0E71" w:rsidRDefault="002E0E71" w:rsidP="002E0E71">
            <w:r w:rsidRPr="002E0E71">
              <w:t>Medium</w:t>
            </w:r>
          </w:p>
        </w:tc>
        <w:tc>
          <w:tcPr>
            <w:tcW w:w="0" w:type="auto"/>
            <w:vAlign w:val="center"/>
            <w:hideMark/>
          </w:tcPr>
          <w:p w14:paraId="54D33C60" w14:textId="77777777" w:rsidR="002E0E71" w:rsidRPr="002E0E71" w:rsidRDefault="002E0E71" w:rsidP="002E0E71">
            <w:r w:rsidRPr="002E0E71">
              <w:t>Content sanitization handling unclear</w:t>
            </w:r>
          </w:p>
        </w:tc>
      </w:tr>
    </w:tbl>
    <w:p w14:paraId="77DC2A1D" w14:textId="77777777" w:rsidR="002E0E71" w:rsidRDefault="002E0E71"/>
    <w:p w14:paraId="1EC6E7A9" w14:textId="10BB2DE3" w:rsidR="00C93383" w:rsidRDefault="002E0E71">
      <w:r w:rsidRPr="002E0E71">
        <w:t xml:space="preserve">The application performs actions such as login, logout, article creation, and comment deletion successfully, but does not provide any visual confirmation to the user. Users may be unsure whether their action succeeded, especially when network conditions are slow. This creates a poor user experience and can lead to repeated submissions or confusion. The likely cause is that the frontend does not display toast notifications, success alerts, or status messages after receiving successful API </w:t>
      </w:r>
      <w:r w:rsidRPr="002E0E71">
        <w:lastRenderedPageBreak/>
        <w:t>responses. A suitable fix would be to implement user feedback notifications after important actions. Examples include success messages such as "Article created successfully" or "Comment deleted successfully". This would improve usability and reduce uncertainty for users.</w:t>
      </w:r>
    </w:p>
    <w:sectPr w:rsidR="00C93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A3E3F"/>
    <w:multiLevelType w:val="multilevel"/>
    <w:tmpl w:val="640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0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71"/>
    <w:rsid w:val="002E0E71"/>
    <w:rsid w:val="00391F21"/>
    <w:rsid w:val="00C93383"/>
    <w:rsid w:val="00F05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114CF"/>
  <w15:chartTrackingRefBased/>
  <w15:docId w15:val="{3794EC32-F7AE-4B20-BA21-90C2D056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71"/>
    <w:rPr>
      <w:rFonts w:eastAsiaTheme="majorEastAsia" w:cstheme="majorBidi"/>
      <w:color w:val="272727" w:themeColor="text1" w:themeTint="D8"/>
    </w:rPr>
  </w:style>
  <w:style w:type="paragraph" w:styleId="Title">
    <w:name w:val="Title"/>
    <w:basedOn w:val="Normal"/>
    <w:next w:val="Normal"/>
    <w:link w:val="TitleChar"/>
    <w:uiPriority w:val="10"/>
    <w:qFormat/>
    <w:rsid w:val="002E0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71"/>
    <w:pPr>
      <w:spacing w:before="160"/>
      <w:jc w:val="center"/>
    </w:pPr>
    <w:rPr>
      <w:i/>
      <w:iCs/>
      <w:color w:val="404040" w:themeColor="text1" w:themeTint="BF"/>
    </w:rPr>
  </w:style>
  <w:style w:type="character" w:customStyle="1" w:styleId="QuoteChar">
    <w:name w:val="Quote Char"/>
    <w:basedOn w:val="DefaultParagraphFont"/>
    <w:link w:val="Quote"/>
    <w:uiPriority w:val="29"/>
    <w:rsid w:val="002E0E71"/>
    <w:rPr>
      <w:i/>
      <w:iCs/>
      <w:color w:val="404040" w:themeColor="text1" w:themeTint="BF"/>
    </w:rPr>
  </w:style>
  <w:style w:type="paragraph" w:styleId="ListParagraph">
    <w:name w:val="List Paragraph"/>
    <w:basedOn w:val="Normal"/>
    <w:uiPriority w:val="34"/>
    <w:qFormat/>
    <w:rsid w:val="002E0E71"/>
    <w:pPr>
      <w:ind w:left="720"/>
      <w:contextualSpacing/>
    </w:pPr>
  </w:style>
  <w:style w:type="character" w:styleId="IntenseEmphasis">
    <w:name w:val="Intense Emphasis"/>
    <w:basedOn w:val="DefaultParagraphFont"/>
    <w:uiPriority w:val="21"/>
    <w:qFormat/>
    <w:rsid w:val="002E0E71"/>
    <w:rPr>
      <w:i/>
      <w:iCs/>
      <w:color w:val="2F5496" w:themeColor="accent1" w:themeShade="BF"/>
    </w:rPr>
  </w:style>
  <w:style w:type="paragraph" w:styleId="IntenseQuote">
    <w:name w:val="Intense Quote"/>
    <w:basedOn w:val="Normal"/>
    <w:next w:val="Normal"/>
    <w:link w:val="IntenseQuoteChar"/>
    <w:uiPriority w:val="30"/>
    <w:qFormat/>
    <w:rsid w:val="002E0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E71"/>
    <w:rPr>
      <w:i/>
      <w:iCs/>
      <w:color w:val="2F5496" w:themeColor="accent1" w:themeShade="BF"/>
    </w:rPr>
  </w:style>
  <w:style w:type="character" w:styleId="IntenseReference">
    <w:name w:val="Intense Reference"/>
    <w:basedOn w:val="DefaultParagraphFont"/>
    <w:uiPriority w:val="32"/>
    <w:qFormat/>
    <w:rsid w:val="002E0E71"/>
    <w:rPr>
      <w:b/>
      <w:bCs/>
      <w:smallCaps/>
      <w:color w:val="2F5496" w:themeColor="accent1" w:themeShade="BF"/>
      <w:spacing w:val="5"/>
    </w:rPr>
  </w:style>
  <w:style w:type="character" w:styleId="Hyperlink">
    <w:name w:val="Hyperlink"/>
    <w:basedOn w:val="DefaultParagraphFont"/>
    <w:uiPriority w:val="99"/>
    <w:unhideWhenUsed/>
    <w:rsid w:val="002E0E71"/>
    <w:rPr>
      <w:color w:val="0563C1" w:themeColor="hyperlink"/>
      <w:u w:val="single"/>
    </w:rPr>
  </w:style>
  <w:style w:type="character" w:styleId="UnresolvedMention">
    <w:name w:val="Unresolved Mention"/>
    <w:basedOn w:val="DefaultParagraphFont"/>
    <w:uiPriority w:val="99"/>
    <w:semiHidden/>
    <w:unhideWhenUsed/>
    <w:rsid w:val="002E0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realworld.sho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sarpale</dc:creator>
  <cp:keywords/>
  <dc:description/>
  <cp:lastModifiedBy>siddhi sarpale</cp:lastModifiedBy>
  <cp:revision>1</cp:revision>
  <dcterms:created xsi:type="dcterms:W3CDTF">2026-06-01T18:28:00Z</dcterms:created>
  <dcterms:modified xsi:type="dcterms:W3CDTF">2026-06-01T18:29:00Z</dcterms:modified>
</cp:coreProperties>
</file>