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CA77" w14:textId="0BEDFA27" w:rsidR="005A795E" w:rsidRPr="00550305" w:rsidRDefault="007E1A36" w:rsidP="00D6214A">
      <w:pPr>
        <w:pStyle w:val="Title"/>
        <w:jc w:val="center"/>
        <w:rPr>
          <w:rFonts w:asciiTheme="minorHAnsi" w:hAnsiTheme="minorHAnsi" w:cstheme="minorHAnsi"/>
          <w:color w:val="67236A"/>
        </w:rPr>
      </w:pPr>
      <w:r>
        <w:rPr>
          <w:rFonts w:asciiTheme="minorHAnsi" w:hAnsiTheme="minorHAnsi" w:cstheme="minorHAnsi"/>
          <w:color w:val="67236A"/>
        </w:rPr>
        <w:t>B</w:t>
      </w:r>
      <w:r w:rsidR="00AA4681">
        <w:rPr>
          <w:rFonts w:asciiTheme="minorHAnsi" w:hAnsiTheme="minorHAnsi" w:cstheme="minorHAnsi"/>
          <w:color w:val="67236A"/>
        </w:rPr>
        <w:t>roadband</w:t>
      </w:r>
      <w:r>
        <w:rPr>
          <w:rFonts w:asciiTheme="minorHAnsi" w:hAnsiTheme="minorHAnsi" w:cstheme="minorHAnsi"/>
          <w:color w:val="67236A"/>
        </w:rPr>
        <w:t xml:space="preserve"> Availability</w:t>
      </w:r>
    </w:p>
    <w:p w14:paraId="05EB19E1" w14:textId="4B199376" w:rsidR="005A795E" w:rsidRDefault="005A795E" w:rsidP="00D6214A">
      <w:pPr>
        <w:pStyle w:val="Title"/>
      </w:pPr>
    </w:p>
    <w:p w14:paraId="2F3AF660" w14:textId="77777777" w:rsidR="00CA60E2" w:rsidRPr="00CA60E2" w:rsidRDefault="00CA60E2" w:rsidP="00D6214A">
      <w:pPr>
        <w:spacing w:after="0"/>
      </w:pPr>
    </w:p>
    <w:p w14:paraId="274C8756" w14:textId="70A748A8" w:rsidR="005A795E" w:rsidRDefault="005A795E" w:rsidP="00D6214A">
      <w:pPr>
        <w:pStyle w:val="Title"/>
        <w:jc w:val="center"/>
      </w:pPr>
      <w:r w:rsidRPr="007302B1">
        <w:rPr>
          <w:noProof/>
        </w:rPr>
        <w:drawing>
          <wp:inline distT="0" distB="0" distL="0" distR="0" wp14:anchorId="3DF0A35E" wp14:editId="53B81EAB">
            <wp:extent cx="1895740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100" w14:textId="77777777" w:rsidR="00CA60E2" w:rsidRPr="00CA60E2" w:rsidRDefault="00CA60E2" w:rsidP="00D6214A">
      <w:pPr>
        <w:spacing w:after="0"/>
      </w:pPr>
    </w:p>
    <w:p w14:paraId="052592AD" w14:textId="77777777" w:rsidR="00CB395B" w:rsidRPr="00CB395B" w:rsidRDefault="00CB395B" w:rsidP="00D6214A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89776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1A947" w14:textId="1D556C42" w:rsidR="002110CC" w:rsidRDefault="002110CC" w:rsidP="00D6214A">
          <w:pPr>
            <w:pStyle w:val="TOCHeading"/>
            <w:spacing w:before="0"/>
          </w:pPr>
          <w:r w:rsidRPr="002110CC">
            <w:rPr>
              <w:color w:val="67236A"/>
            </w:rPr>
            <w:t>Contents</w:t>
          </w:r>
        </w:p>
        <w:p w14:paraId="28D03607" w14:textId="15195CA4" w:rsidR="00D6214A" w:rsidRDefault="002110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2110CC">
            <w:rPr>
              <w:b/>
              <w:bCs/>
            </w:rPr>
            <w:fldChar w:fldCharType="begin"/>
          </w:r>
          <w:r w:rsidRPr="002110CC">
            <w:rPr>
              <w:b/>
              <w:bCs/>
            </w:rPr>
            <w:instrText xml:space="preserve"> TOC \o "1-3" \h \z \u </w:instrText>
          </w:r>
          <w:r w:rsidRPr="002110CC">
            <w:rPr>
              <w:b/>
              <w:bCs/>
            </w:rPr>
            <w:fldChar w:fldCharType="separate"/>
          </w:r>
          <w:hyperlink w:anchor="_Toc51843839" w:history="1">
            <w:r w:rsidR="00D6214A" w:rsidRPr="0081333E">
              <w:rPr>
                <w:rStyle w:val="Hyperlink"/>
                <w:b/>
                <w:bCs/>
                <w:noProof/>
              </w:rPr>
              <w:t>1.</w:t>
            </w:r>
            <w:r w:rsidR="00D6214A">
              <w:rPr>
                <w:rFonts w:eastAsiaTheme="minorEastAsia"/>
                <w:noProof/>
                <w:lang w:eastAsia="en-GB"/>
              </w:rPr>
              <w:tab/>
            </w:r>
            <w:r w:rsidR="00D6214A" w:rsidRPr="0081333E">
              <w:rPr>
                <w:rStyle w:val="Hyperlink"/>
                <w:b/>
                <w:bCs/>
                <w:noProof/>
              </w:rPr>
              <w:t>Broadband Availability Introduction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_Toc51843839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1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56B57F96" w14:textId="292C2D21" w:rsidR="00D6214A" w:rsidRDefault="00607E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43840" w:history="1">
            <w:r w:rsidR="00D6214A" w:rsidRPr="0081333E">
              <w:rPr>
                <w:rStyle w:val="Hyperlink"/>
                <w:b/>
                <w:bCs/>
                <w:noProof/>
              </w:rPr>
              <w:t>2.</w:t>
            </w:r>
            <w:r w:rsidR="00D6214A">
              <w:rPr>
                <w:rFonts w:eastAsiaTheme="minorEastAsia"/>
                <w:noProof/>
                <w:lang w:eastAsia="en-GB"/>
              </w:rPr>
              <w:tab/>
            </w:r>
            <w:r w:rsidR="00D6214A" w:rsidRPr="0081333E">
              <w:rPr>
                <w:rStyle w:val="Hyperlink"/>
                <w:b/>
                <w:bCs/>
                <w:noProof/>
              </w:rPr>
              <w:t>address_search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_Toc51843840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2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0BEC7D8E" w14:textId="05766EDC" w:rsidR="00D6214A" w:rsidRDefault="00607E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43841" w:history="1">
            <w:r w:rsidR="00D6214A" w:rsidRPr="0081333E">
              <w:rPr>
                <w:rStyle w:val="Hyperlink"/>
                <w:b/>
                <w:bCs/>
                <w:noProof/>
              </w:rPr>
              <w:t>3.</w:t>
            </w:r>
            <w:r w:rsidR="00D6214A">
              <w:rPr>
                <w:rFonts w:eastAsiaTheme="minorEastAsia"/>
                <w:noProof/>
                <w:lang w:eastAsia="en-GB"/>
              </w:rPr>
              <w:tab/>
            </w:r>
            <w:r w:rsidR="00D6214A" w:rsidRPr="0081333E">
              <w:rPr>
                <w:rStyle w:val="Hyperlink"/>
                <w:b/>
                <w:bCs/>
                <w:noProof/>
              </w:rPr>
              <w:t>availability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_Toc51843841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4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0A995ED2" w14:textId="32D0BFD1" w:rsidR="00D6214A" w:rsidRDefault="00607E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43842" w:history="1">
            <w:r w:rsidR="00D6214A" w:rsidRPr="0081333E">
              <w:rPr>
                <w:rStyle w:val="Hyperlink"/>
                <w:b/>
                <w:bCs/>
                <w:noProof/>
              </w:rPr>
              <w:t>3.1 Exchange codes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_Toc51843842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4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38D7548A" w14:textId="351D1670" w:rsidR="00D6214A" w:rsidRDefault="00607E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43843" w:history="1">
            <w:r w:rsidR="00D6214A" w:rsidRPr="0081333E">
              <w:rPr>
                <w:rStyle w:val="Hyperlink"/>
                <w:b/>
                <w:bCs/>
                <w:noProof/>
              </w:rPr>
              <w:t>4.</w:t>
            </w:r>
            <w:r w:rsidR="00D6214A">
              <w:rPr>
                <w:rFonts w:eastAsiaTheme="minorEastAsia"/>
                <w:noProof/>
                <w:lang w:eastAsia="en-GB"/>
              </w:rPr>
              <w:tab/>
            </w:r>
            <w:r w:rsidR="00D6214A" w:rsidRPr="0081333E">
              <w:rPr>
                <w:rStyle w:val="Hyperlink"/>
                <w:b/>
                <w:bCs/>
                <w:noProof/>
              </w:rPr>
              <w:t>access_line_availability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_Toc51843843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5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37D2F917" w14:textId="4C8CCE1A" w:rsidR="00D6214A" w:rsidRDefault="00607E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843844" w:history="1">
            <w:r w:rsidR="00D6214A" w:rsidRPr="0081333E">
              <w:rPr>
                <w:rStyle w:val="Hyperlink"/>
                <w:b/>
                <w:bCs/>
                <w:noProof/>
              </w:rPr>
              <w:t>5.</w:t>
            </w:r>
            <w:r w:rsidR="00D6214A">
              <w:rPr>
                <w:rFonts w:eastAsiaTheme="minorEastAsia"/>
                <w:noProof/>
                <w:lang w:eastAsia="en-GB"/>
              </w:rPr>
              <w:tab/>
            </w:r>
            <w:r w:rsidR="00D6214A" w:rsidRPr="0081333E">
              <w:rPr>
                <w:rStyle w:val="Hyperlink"/>
                <w:b/>
                <w:bCs/>
                <w:noProof/>
              </w:rPr>
              <w:t>available_appointments</w:t>
            </w:r>
            <w:r w:rsidR="00D6214A">
              <w:rPr>
                <w:noProof/>
                <w:webHidden/>
              </w:rPr>
              <w:tab/>
            </w:r>
            <w:r w:rsidR="00D6214A">
              <w:rPr>
                <w:noProof/>
                <w:webHidden/>
              </w:rPr>
              <w:fldChar w:fldCharType="begin"/>
            </w:r>
            <w:r w:rsidR="00D6214A">
              <w:rPr>
                <w:noProof/>
                <w:webHidden/>
              </w:rPr>
              <w:instrText xml:space="preserve"> PAGEREF _Toc51843844 \h </w:instrText>
            </w:r>
            <w:r w:rsidR="00D6214A">
              <w:rPr>
                <w:noProof/>
                <w:webHidden/>
              </w:rPr>
            </w:r>
            <w:r w:rsidR="00D6214A">
              <w:rPr>
                <w:noProof/>
                <w:webHidden/>
              </w:rPr>
              <w:fldChar w:fldCharType="separate"/>
            </w:r>
            <w:r w:rsidR="00D6214A">
              <w:rPr>
                <w:noProof/>
                <w:webHidden/>
              </w:rPr>
              <w:t>6</w:t>
            </w:r>
            <w:r w:rsidR="00D6214A">
              <w:rPr>
                <w:noProof/>
                <w:webHidden/>
              </w:rPr>
              <w:fldChar w:fldCharType="end"/>
            </w:r>
          </w:hyperlink>
        </w:p>
        <w:p w14:paraId="7207B1C7" w14:textId="33AAC1B8" w:rsidR="002110CC" w:rsidRDefault="002110CC" w:rsidP="00D6214A">
          <w:pPr>
            <w:spacing w:after="0"/>
          </w:pPr>
          <w:r w:rsidRPr="002110CC">
            <w:rPr>
              <w:b/>
              <w:bCs/>
              <w:noProof/>
            </w:rPr>
            <w:fldChar w:fldCharType="end"/>
          </w:r>
        </w:p>
      </w:sdtContent>
    </w:sdt>
    <w:p w14:paraId="3DAF8ACF" w14:textId="548416FC" w:rsidR="00225599" w:rsidRDefault="00225599" w:rsidP="00D6214A">
      <w:pPr>
        <w:spacing w:after="0"/>
      </w:pPr>
    </w:p>
    <w:p w14:paraId="6A729550" w14:textId="34FF43A6" w:rsidR="009339EE" w:rsidRDefault="009339EE" w:rsidP="00D6214A">
      <w:pPr>
        <w:spacing w:after="0"/>
      </w:pPr>
    </w:p>
    <w:p w14:paraId="3FD2FA11" w14:textId="605FFADE" w:rsidR="00F823F0" w:rsidRDefault="00F823F0" w:rsidP="00D6214A">
      <w:pPr>
        <w:spacing w:after="0"/>
      </w:pPr>
    </w:p>
    <w:p w14:paraId="5D281341" w14:textId="77777777" w:rsidR="00F823F0" w:rsidRDefault="00F823F0" w:rsidP="00D6214A">
      <w:pPr>
        <w:spacing w:after="0"/>
      </w:pPr>
    </w:p>
    <w:p w14:paraId="57335C39" w14:textId="6865CD8C" w:rsidR="005A2677" w:rsidRDefault="005A2677" w:rsidP="00D6214A">
      <w:pPr>
        <w:spacing w:after="0"/>
      </w:pPr>
    </w:p>
    <w:p w14:paraId="248B61B5" w14:textId="77777777" w:rsidR="005A2677" w:rsidRDefault="005A2677" w:rsidP="00D6214A">
      <w:pPr>
        <w:spacing w:after="0"/>
      </w:pPr>
    </w:p>
    <w:p w14:paraId="001E2377" w14:textId="4C97F545" w:rsidR="009339EE" w:rsidRDefault="00AA4681" w:rsidP="00D6214A">
      <w:pPr>
        <w:pStyle w:val="Heading1"/>
        <w:numPr>
          <w:ilvl w:val="0"/>
          <w:numId w:val="1"/>
        </w:numPr>
        <w:spacing w:before="0"/>
        <w:rPr>
          <w:b/>
          <w:bCs/>
          <w:color w:val="67236A"/>
        </w:rPr>
      </w:pPr>
      <w:bookmarkStart w:id="0" w:name="_Toc51843839"/>
      <w:r>
        <w:rPr>
          <w:b/>
          <w:bCs/>
          <w:color w:val="67236A"/>
        </w:rPr>
        <w:t>Broadband Availability</w:t>
      </w:r>
      <w:r w:rsidR="005A2677">
        <w:rPr>
          <w:b/>
          <w:bCs/>
          <w:color w:val="67236A"/>
        </w:rPr>
        <w:t xml:space="preserve"> Introduction</w:t>
      </w:r>
      <w:bookmarkEnd w:id="0"/>
    </w:p>
    <w:p w14:paraId="67ABA21F" w14:textId="77777777" w:rsidR="00273F0A" w:rsidRDefault="00273F0A" w:rsidP="00D6214A">
      <w:pPr>
        <w:spacing w:after="0"/>
      </w:pPr>
      <w:r>
        <w:t>This document will outline how the Availability call can be made and associated calls to check address details and retrieve the access-line-id (for SOGEA orders).</w:t>
      </w:r>
    </w:p>
    <w:p w14:paraId="0656CCF4" w14:textId="77777777" w:rsidR="00273F0A" w:rsidRDefault="00273F0A" w:rsidP="00D6214A">
      <w:pPr>
        <w:spacing w:after="0"/>
      </w:pPr>
    </w:p>
    <w:p w14:paraId="7CA943F6" w14:textId="121DB37E" w:rsidR="005F5FB5" w:rsidRDefault="00273F0A" w:rsidP="00D6214A">
      <w:pPr>
        <w:spacing w:after="0"/>
      </w:pPr>
      <w:r>
        <w:t xml:space="preserve"> It is recommended that you call Availability with accurate address information before proceeding with any orders to ensure only valid products are used.</w:t>
      </w:r>
    </w:p>
    <w:p w14:paraId="187BB5A7" w14:textId="5CF48914" w:rsidR="00273F0A" w:rsidRDefault="00273F0A" w:rsidP="00D6214A">
      <w:pPr>
        <w:spacing w:after="0"/>
      </w:pPr>
    </w:p>
    <w:p w14:paraId="2C3BB40F" w14:textId="09777D97" w:rsidR="00273F0A" w:rsidRDefault="00273F0A" w:rsidP="00D6214A">
      <w:pPr>
        <w:spacing w:after="0"/>
      </w:pPr>
    </w:p>
    <w:p w14:paraId="4819D10A" w14:textId="2175358A" w:rsidR="00273F0A" w:rsidRDefault="00273F0A" w:rsidP="00D6214A">
      <w:pPr>
        <w:spacing w:after="0"/>
      </w:pPr>
    </w:p>
    <w:p w14:paraId="2893BEDC" w14:textId="470DBB96" w:rsidR="00273F0A" w:rsidRDefault="00273F0A" w:rsidP="00D6214A">
      <w:pPr>
        <w:spacing w:after="0"/>
      </w:pPr>
    </w:p>
    <w:p w14:paraId="74E25623" w14:textId="11AF1F73" w:rsidR="00273F0A" w:rsidRDefault="00273F0A" w:rsidP="00D6214A">
      <w:pPr>
        <w:spacing w:after="0"/>
      </w:pPr>
    </w:p>
    <w:p w14:paraId="0656479D" w14:textId="77777777" w:rsidR="00CA60E2" w:rsidRDefault="00CA60E2" w:rsidP="00D6214A">
      <w:pPr>
        <w:spacing w:after="0"/>
      </w:pPr>
    </w:p>
    <w:p w14:paraId="113E0D9B" w14:textId="149CA06B" w:rsidR="00273F0A" w:rsidRDefault="00273F0A" w:rsidP="00D6214A">
      <w:pPr>
        <w:spacing w:after="0"/>
      </w:pPr>
    </w:p>
    <w:p w14:paraId="0090EB2C" w14:textId="01BA6038" w:rsidR="00273F0A" w:rsidRPr="00273F0A" w:rsidRDefault="00273F0A" w:rsidP="00D6214A">
      <w:pPr>
        <w:pStyle w:val="Heading1"/>
        <w:numPr>
          <w:ilvl w:val="0"/>
          <w:numId w:val="1"/>
        </w:numPr>
        <w:spacing w:before="0"/>
        <w:rPr>
          <w:b/>
          <w:bCs/>
          <w:color w:val="67236A"/>
        </w:rPr>
      </w:pPr>
      <w:bookmarkStart w:id="1" w:name="_Toc51843840"/>
      <w:r w:rsidRPr="00273F0A">
        <w:rPr>
          <w:b/>
          <w:bCs/>
          <w:color w:val="67236A"/>
        </w:rPr>
        <w:t>address_search</w:t>
      </w:r>
      <w:bookmarkEnd w:id="1"/>
    </w:p>
    <w:p w14:paraId="6609FCB0" w14:textId="020B1DD4" w:rsidR="00273F0A" w:rsidRDefault="00273F0A" w:rsidP="00D6214A">
      <w:pPr>
        <w:spacing w:after="0"/>
      </w:pPr>
      <w:r>
        <w:t>To retrieve an address-reference and css-database-code, the address_search call can be made.</w:t>
      </w:r>
    </w:p>
    <w:p w14:paraId="4157100B" w14:textId="6A089C82" w:rsidR="00273F0A" w:rsidRDefault="00273F0A" w:rsidP="00D6214A">
      <w:pPr>
        <w:spacing w:after="0"/>
      </w:pPr>
      <w:r>
        <w:t>You can search using just postcode or by using all three</w:t>
      </w:r>
      <w:r w:rsidR="007F5CB7">
        <w:t>:</w:t>
      </w:r>
      <w:r>
        <w:t xml:space="preserve"> building, </w:t>
      </w:r>
      <w:r w:rsidR="007F5CB7">
        <w:t>street,</w:t>
      </w:r>
      <w:r>
        <w:t xml:space="preserve"> and city.</w:t>
      </w:r>
    </w:p>
    <w:p w14:paraId="456DF592" w14:textId="2672B8BC" w:rsidR="00273F0A" w:rsidRDefault="00273F0A" w:rsidP="00D6214A">
      <w:pPr>
        <w:spacing w:after="0"/>
      </w:pPr>
    </w:p>
    <w:p w14:paraId="1A25BDD8" w14:textId="4BA6B989" w:rsidR="00273F0A" w:rsidRDefault="00851E90" w:rsidP="00D6214A">
      <w:pPr>
        <w:spacing w:after="0"/>
      </w:pPr>
      <w:r>
        <w:t>In this example, a postcode has been used.</w:t>
      </w:r>
    </w:p>
    <w:p w14:paraId="56289542" w14:textId="05F56D0F" w:rsidR="00851E90" w:rsidRDefault="00851E90" w:rsidP="00D6214A">
      <w:pPr>
        <w:spacing w:after="0"/>
        <w:rPr>
          <w:b/>
          <w:bCs/>
        </w:rPr>
      </w:pPr>
      <w:r>
        <w:rPr>
          <w:b/>
          <w:bCs/>
        </w:rPr>
        <w:t>Request:</w:t>
      </w:r>
    </w:p>
    <w:p w14:paraId="51B9BDED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"dwapi"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"address_search"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"46309a3e6119271cb28dce16ebb9bc3e"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5DB802F7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77569DB6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0ED431B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934438B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250FF215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FC6C726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33657F57" w14:textId="5C53B9ED" w:rsidR="00851E90" w:rsidRDefault="00851E90" w:rsidP="00D6214A">
      <w:pPr>
        <w:spacing w:after="0"/>
        <w:rPr>
          <w:b/>
          <w:bCs/>
        </w:rPr>
      </w:pPr>
    </w:p>
    <w:p w14:paraId="131090D7" w14:textId="7EED23D3" w:rsidR="00851E90" w:rsidRDefault="00851E90" w:rsidP="00D6214A">
      <w:pPr>
        <w:spacing w:after="0"/>
        <w:rPr>
          <w:b/>
          <w:bCs/>
        </w:rPr>
      </w:pPr>
      <w:r w:rsidRPr="00851E90">
        <w:rPr>
          <w:b/>
          <w:bCs/>
        </w:rPr>
        <w:t>Response:</w:t>
      </w:r>
    </w:p>
    <w:p w14:paraId="38C3108F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2E5F0E33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&lt;Response id=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"46309a3e6119271cb28dce16ebb9bc3e"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0FB0829D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"addresses"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018F6A7A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75F46897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14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C5D5162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307EA9A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"locality"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Brierfield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1BFF328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BE01DDE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"county"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Lancashire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FE6D3C5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5570BCD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A14018204691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76C8C24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A4924A8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73102A3A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4E30F42C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16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71414A0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8681364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"locality"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Brierfield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BBCD84A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6C27D7B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E548F0E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A00030501046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D00EED7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851E90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7D79761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64D745F1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1A3295C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851E90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&lt;status no=</w:t>
      </w:r>
      <w:r w:rsidRPr="00851E90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"0"</w:t>
      </w:r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/&gt;</w:t>
      </w:r>
    </w:p>
    <w:p w14:paraId="5B767D18" w14:textId="77777777" w:rsidR="00851E90" w:rsidRPr="00851E90" w:rsidRDefault="00851E90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bookmarkStart w:id="2" w:name="_Hlk51073051"/>
      <w:r w:rsidRPr="00851E90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&lt;/Response&gt;</w:t>
      </w:r>
    </w:p>
    <w:bookmarkEnd w:id="2"/>
    <w:p w14:paraId="6A84521B" w14:textId="5A9BC3FB" w:rsidR="00851E90" w:rsidRDefault="00851E90" w:rsidP="00D6214A">
      <w:pPr>
        <w:spacing w:after="0"/>
        <w:rPr>
          <w:b/>
          <w:bCs/>
        </w:rPr>
      </w:pPr>
    </w:p>
    <w:p w14:paraId="24BA6062" w14:textId="1D104E2B" w:rsidR="007D220A" w:rsidRDefault="007D220A" w:rsidP="00D6214A">
      <w:pPr>
        <w:spacing w:after="0"/>
        <w:rPr>
          <w:b/>
          <w:bCs/>
        </w:rPr>
      </w:pPr>
    </w:p>
    <w:p w14:paraId="159394CD" w14:textId="3CA39C24" w:rsidR="007D220A" w:rsidRDefault="007D220A" w:rsidP="00D6214A">
      <w:pPr>
        <w:spacing w:after="0"/>
      </w:pPr>
      <w:r>
        <w:t>In this example, building, street, and city have been used.</w:t>
      </w:r>
    </w:p>
    <w:p w14:paraId="6BA9E7D8" w14:textId="7F6B1691" w:rsidR="007D220A" w:rsidRPr="007D220A" w:rsidRDefault="007D220A" w:rsidP="00D6214A">
      <w:pPr>
        <w:spacing w:after="0"/>
        <w:rPr>
          <w:b/>
          <w:bCs/>
        </w:rPr>
      </w:pPr>
      <w:r>
        <w:rPr>
          <w:b/>
          <w:bCs/>
        </w:rPr>
        <w:t>Request:</w:t>
      </w:r>
    </w:p>
    <w:p w14:paraId="5D65F580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2B880BE3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"dwapi"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"address_search"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"171a4645e7a33eafde093266d0529e38"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1D3CDBE2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42CC2D77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DF90932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5E28A45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1EDF615E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16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AA726FD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98FC1ED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B0F916B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37A43F47" w14:textId="4A4DB74E" w:rsidR="007D220A" w:rsidRDefault="007D220A" w:rsidP="00D6214A">
      <w:pPr>
        <w:spacing w:after="0"/>
      </w:pPr>
    </w:p>
    <w:p w14:paraId="227E1284" w14:textId="1A8F69C5" w:rsidR="007D220A" w:rsidRDefault="007D220A" w:rsidP="00D6214A">
      <w:pPr>
        <w:spacing w:after="0"/>
        <w:rPr>
          <w:b/>
          <w:bCs/>
        </w:rPr>
      </w:pPr>
      <w:r>
        <w:rPr>
          <w:b/>
          <w:bCs/>
        </w:rPr>
        <w:t>Response:</w:t>
      </w:r>
    </w:p>
    <w:p w14:paraId="488F87C5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45585C78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&lt;Response id=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"171a4645e7a33eafde093266d0529e38"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69E04181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"addresses"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5B3DF0DE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724E49EA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16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0768AF9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EBE3AC4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"locality"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Brierfield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2E12F8C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3E9C622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A62C9A5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A00030501046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ADE6768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131B78F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B5B93F5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434801E2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16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C7D19D0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6540AD1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"locality"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Brierfield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12FCDFE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1FE497D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3560D70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A14701357442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74E5C8B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440E9F8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295CAA65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6301B803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"building"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16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3FD2454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"sub-premise"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Floor 001-Com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167912B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"street"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Lindred Road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D38F29D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"locality"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Brierfield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CC062A1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"city"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Nelson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B947C0D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"postcode"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BB95SR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A67D617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A15100007664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C8D0241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</w:t>
      </w:r>
    </w:p>
    <w:p w14:paraId="189C3F8C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   &lt;/block&gt;</w:t>
      </w:r>
    </w:p>
    <w:p w14:paraId="3D3E9FB9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26824916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&lt;status no=</w:t>
      </w:r>
      <w:r w:rsidRPr="00F17E67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"0"</w:t>
      </w: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/&gt;</w:t>
      </w:r>
    </w:p>
    <w:p w14:paraId="6F3A9267" w14:textId="77777777" w:rsidR="00F17E67" w:rsidRPr="00F17E67" w:rsidRDefault="00F17E67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17E67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&lt;/Response&gt;</w:t>
      </w:r>
    </w:p>
    <w:p w14:paraId="0AD96192" w14:textId="14E3CABA" w:rsidR="007D220A" w:rsidRDefault="007D220A" w:rsidP="00D6214A">
      <w:pPr>
        <w:spacing w:after="0"/>
        <w:rPr>
          <w:b/>
          <w:bCs/>
        </w:rPr>
      </w:pPr>
    </w:p>
    <w:p w14:paraId="01E4EEC2" w14:textId="4E24B52F" w:rsidR="007D220A" w:rsidRDefault="007D220A" w:rsidP="00D6214A">
      <w:pPr>
        <w:spacing w:after="0"/>
        <w:rPr>
          <w:b/>
          <w:bCs/>
        </w:rPr>
      </w:pPr>
    </w:p>
    <w:p w14:paraId="7147A430" w14:textId="6472B6A7" w:rsidR="004D3E0D" w:rsidRDefault="004D3E0D" w:rsidP="00D6214A">
      <w:pPr>
        <w:spacing w:after="0"/>
        <w:rPr>
          <w:b/>
          <w:bCs/>
        </w:rPr>
      </w:pPr>
    </w:p>
    <w:p w14:paraId="1FD61031" w14:textId="7237F460" w:rsidR="004D3E0D" w:rsidRDefault="004D3E0D" w:rsidP="00D6214A">
      <w:pPr>
        <w:spacing w:after="0"/>
        <w:rPr>
          <w:b/>
          <w:bCs/>
        </w:rPr>
      </w:pPr>
    </w:p>
    <w:p w14:paraId="67A6F923" w14:textId="0BB0B412" w:rsidR="004D3E0D" w:rsidRDefault="004D3E0D" w:rsidP="00D6214A">
      <w:pPr>
        <w:spacing w:after="0"/>
        <w:rPr>
          <w:b/>
          <w:bCs/>
        </w:rPr>
      </w:pPr>
    </w:p>
    <w:p w14:paraId="14F8CFCA" w14:textId="6B04192A" w:rsidR="004D3E0D" w:rsidRDefault="004D3E0D" w:rsidP="00D6214A">
      <w:pPr>
        <w:spacing w:after="0"/>
        <w:rPr>
          <w:b/>
          <w:bCs/>
        </w:rPr>
      </w:pPr>
    </w:p>
    <w:p w14:paraId="17465D17" w14:textId="174E0891" w:rsidR="00CA60E2" w:rsidRDefault="00CA60E2" w:rsidP="00D6214A">
      <w:pPr>
        <w:spacing w:after="0"/>
        <w:rPr>
          <w:b/>
          <w:bCs/>
        </w:rPr>
      </w:pPr>
    </w:p>
    <w:p w14:paraId="27AB5973" w14:textId="73936226" w:rsidR="00CA60E2" w:rsidRDefault="00CA60E2" w:rsidP="00D6214A">
      <w:pPr>
        <w:spacing w:after="0"/>
        <w:rPr>
          <w:b/>
          <w:bCs/>
        </w:rPr>
      </w:pPr>
    </w:p>
    <w:p w14:paraId="78292FAE" w14:textId="5F172B5B" w:rsidR="00CA60E2" w:rsidRDefault="00CA60E2" w:rsidP="00D6214A">
      <w:pPr>
        <w:spacing w:after="0"/>
        <w:rPr>
          <w:b/>
          <w:bCs/>
        </w:rPr>
      </w:pPr>
    </w:p>
    <w:p w14:paraId="16E739B9" w14:textId="3F9E24C1" w:rsidR="00CA60E2" w:rsidRDefault="00CA60E2" w:rsidP="00D6214A">
      <w:pPr>
        <w:spacing w:after="0"/>
        <w:rPr>
          <w:b/>
          <w:bCs/>
        </w:rPr>
      </w:pPr>
    </w:p>
    <w:p w14:paraId="30F4E2F2" w14:textId="3DB327CB" w:rsidR="00CA60E2" w:rsidRDefault="00CA60E2" w:rsidP="00D6214A">
      <w:pPr>
        <w:spacing w:after="0"/>
        <w:rPr>
          <w:b/>
          <w:bCs/>
        </w:rPr>
      </w:pPr>
    </w:p>
    <w:p w14:paraId="1D0A7456" w14:textId="351DB5B3" w:rsidR="00CA60E2" w:rsidRDefault="00CA60E2" w:rsidP="00D6214A">
      <w:pPr>
        <w:spacing w:after="0"/>
        <w:rPr>
          <w:b/>
          <w:bCs/>
        </w:rPr>
      </w:pPr>
    </w:p>
    <w:p w14:paraId="4FD05F2E" w14:textId="07E048AC" w:rsidR="00CA60E2" w:rsidRDefault="00CA60E2" w:rsidP="00D6214A">
      <w:pPr>
        <w:spacing w:after="0"/>
        <w:rPr>
          <w:b/>
          <w:bCs/>
        </w:rPr>
      </w:pPr>
    </w:p>
    <w:p w14:paraId="4250A39C" w14:textId="2AA16932" w:rsidR="00CA60E2" w:rsidRDefault="00CA60E2" w:rsidP="00D6214A">
      <w:pPr>
        <w:spacing w:after="0"/>
        <w:rPr>
          <w:b/>
          <w:bCs/>
        </w:rPr>
      </w:pPr>
    </w:p>
    <w:p w14:paraId="0D4D6E9F" w14:textId="6E9979DD" w:rsidR="00CA60E2" w:rsidRDefault="00CA60E2" w:rsidP="00D6214A">
      <w:pPr>
        <w:spacing w:after="0"/>
        <w:rPr>
          <w:b/>
          <w:bCs/>
        </w:rPr>
      </w:pPr>
    </w:p>
    <w:p w14:paraId="10E504A8" w14:textId="3CF04DC4" w:rsidR="00CA60E2" w:rsidRDefault="00CA60E2" w:rsidP="00D6214A">
      <w:pPr>
        <w:spacing w:after="0"/>
        <w:rPr>
          <w:b/>
          <w:bCs/>
        </w:rPr>
      </w:pPr>
    </w:p>
    <w:p w14:paraId="69E41C89" w14:textId="6F27A6C8" w:rsidR="00CA60E2" w:rsidRDefault="00CA60E2" w:rsidP="00D6214A">
      <w:pPr>
        <w:spacing w:after="0"/>
        <w:rPr>
          <w:b/>
          <w:bCs/>
        </w:rPr>
      </w:pPr>
    </w:p>
    <w:p w14:paraId="5F363FE3" w14:textId="77777777" w:rsidR="00CA60E2" w:rsidRDefault="00CA60E2" w:rsidP="00D6214A">
      <w:pPr>
        <w:spacing w:after="0"/>
        <w:rPr>
          <w:b/>
          <w:bCs/>
        </w:rPr>
      </w:pPr>
    </w:p>
    <w:p w14:paraId="7279F798" w14:textId="77777777" w:rsidR="004D3E0D" w:rsidRDefault="004D3E0D" w:rsidP="00D6214A">
      <w:pPr>
        <w:spacing w:after="0"/>
        <w:rPr>
          <w:b/>
          <w:bCs/>
        </w:rPr>
      </w:pPr>
    </w:p>
    <w:p w14:paraId="3C5C107C" w14:textId="4EE8E768" w:rsidR="007D220A" w:rsidRPr="007D220A" w:rsidRDefault="007D220A" w:rsidP="00D6214A">
      <w:pPr>
        <w:pStyle w:val="Heading1"/>
        <w:numPr>
          <w:ilvl w:val="0"/>
          <w:numId w:val="1"/>
        </w:numPr>
        <w:spacing w:before="0"/>
        <w:rPr>
          <w:b/>
          <w:bCs/>
          <w:color w:val="67236A"/>
        </w:rPr>
      </w:pPr>
      <w:bookmarkStart w:id="3" w:name="_Toc51843841"/>
      <w:r w:rsidRPr="007D220A">
        <w:rPr>
          <w:b/>
          <w:bCs/>
          <w:color w:val="67236A"/>
        </w:rPr>
        <w:lastRenderedPageBreak/>
        <w:t>availability</w:t>
      </w:r>
      <w:bookmarkEnd w:id="3"/>
    </w:p>
    <w:p w14:paraId="3FA4064D" w14:textId="77777777" w:rsidR="00F17E67" w:rsidRDefault="00F17E67" w:rsidP="00D6214A">
      <w:pPr>
        <w:spacing w:after="0"/>
      </w:pPr>
      <w:r>
        <w:t xml:space="preserve">The availability call is made to retrieve the products available and details of, for a specific address. </w:t>
      </w:r>
    </w:p>
    <w:p w14:paraId="580260B0" w14:textId="4D39E9E6" w:rsidR="007D220A" w:rsidRDefault="00F17E67" w:rsidP="00D6214A">
      <w:pPr>
        <w:spacing w:after="0"/>
      </w:pPr>
      <w:r>
        <w:t>For accurate results, it is recommended either a combination of address-reference and css-database-code is used or a telephone number. Postcode can also be used to retrieve products.</w:t>
      </w:r>
    </w:p>
    <w:p w14:paraId="4C7A18F2" w14:textId="04CCB9DE" w:rsidR="00362103" w:rsidRDefault="00362103" w:rsidP="00D6214A">
      <w:pPr>
        <w:spacing w:after="0"/>
      </w:pPr>
      <w:r>
        <w:t>The results can also be restricted by service-type with one of the following values:</w:t>
      </w:r>
    </w:p>
    <w:p w14:paraId="6F16B66D" w14:textId="7A58D565" w:rsidR="004D6799" w:rsidRDefault="004D6799" w:rsidP="00D6214A">
      <w:pPr>
        <w:spacing w:after="0"/>
      </w:pPr>
      <w:r>
        <w:t>MPF</w:t>
      </w:r>
    </w:p>
    <w:p w14:paraId="3D033CEF" w14:textId="14251EAE" w:rsidR="00362103" w:rsidRDefault="00362103" w:rsidP="00D6214A">
      <w:pPr>
        <w:spacing w:after="0"/>
      </w:pPr>
      <w:r>
        <w:t>ADSL</w:t>
      </w:r>
    </w:p>
    <w:p w14:paraId="2FD4A9ED" w14:textId="7E8E1CD0" w:rsidR="00362103" w:rsidRDefault="00362103" w:rsidP="00D6214A">
      <w:pPr>
        <w:spacing w:after="0"/>
      </w:pPr>
      <w:r>
        <w:t>VDSL</w:t>
      </w:r>
    </w:p>
    <w:p w14:paraId="2CF458F7" w14:textId="2117595D" w:rsidR="00362103" w:rsidRDefault="00362103" w:rsidP="00D6214A">
      <w:pPr>
        <w:spacing w:after="0"/>
      </w:pPr>
      <w:r>
        <w:t>SOGEA</w:t>
      </w:r>
    </w:p>
    <w:p w14:paraId="17CC06CD" w14:textId="092D9AED" w:rsidR="004D6799" w:rsidRDefault="004D6799" w:rsidP="00D6214A">
      <w:pPr>
        <w:spacing w:after="0"/>
      </w:pPr>
    </w:p>
    <w:p w14:paraId="359D2F45" w14:textId="63D72B7E" w:rsidR="004D6799" w:rsidRDefault="004D6799" w:rsidP="00D6214A">
      <w:pPr>
        <w:spacing w:after="0"/>
      </w:pPr>
      <w:r>
        <w:t xml:space="preserve">To retrieve FTTP products, do not enter a </w:t>
      </w:r>
      <w:r w:rsidR="008B6876">
        <w:t>service-type.</w:t>
      </w:r>
    </w:p>
    <w:p w14:paraId="63206B68" w14:textId="6DC56060" w:rsidR="00362103" w:rsidRDefault="00362103" w:rsidP="00D6214A">
      <w:pPr>
        <w:spacing w:after="0"/>
      </w:pPr>
    </w:p>
    <w:p w14:paraId="480F3CC8" w14:textId="69253057" w:rsidR="00362103" w:rsidRDefault="00362103" w:rsidP="00D6214A">
      <w:pPr>
        <w:spacing w:after="0"/>
      </w:pPr>
      <w:r>
        <w:t>In the below example we have used the address-reference and css-database-code to specify the location and restricted the response to just SOGEA products.</w:t>
      </w:r>
    </w:p>
    <w:p w14:paraId="1F22756F" w14:textId="374DB415" w:rsidR="00362103" w:rsidRDefault="00362103" w:rsidP="00D6214A">
      <w:pPr>
        <w:spacing w:after="0"/>
        <w:rPr>
          <w:b/>
          <w:bCs/>
        </w:rPr>
      </w:pPr>
      <w:r>
        <w:rPr>
          <w:b/>
          <w:bCs/>
        </w:rPr>
        <w:t>Request:</w:t>
      </w:r>
    </w:p>
    <w:p w14:paraId="68595588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46333DD0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"dwapi"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"availability"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"0aa6bbc9901b21b6a0d1b9aefee2fec2"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36D7349F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790A8C5A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4B75BAC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9449C71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4832756A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A00030501046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2CF3F98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3C78D1F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"service-type"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362103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362103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SOGEA</w:t>
      </w:r>
      <w:r w:rsidRPr="00362103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97DD579" w14:textId="77777777" w:rsidR="00362103" w:rsidRPr="00362103" w:rsidRDefault="00362103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362103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3B025814" w14:textId="77777777" w:rsidR="00362103" w:rsidRPr="00362103" w:rsidRDefault="00362103" w:rsidP="00D6214A">
      <w:pPr>
        <w:spacing w:after="0"/>
        <w:rPr>
          <w:b/>
          <w:bCs/>
        </w:rPr>
      </w:pPr>
    </w:p>
    <w:p w14:paraId="46FFFBEF" w14:textId="17212D0E" w:rsidR="005E6031" w:rsidRDefault="009E7752" w:rsidP="00D6214A">
      <w:pPr>
        <w:spacing w:after="0"/>
      </w:pPr>
      <w:r>
        <w:t>The response is made up with separate blocks</w:t>
      </w:r>
      <w:r w:rsidR="005E6031">
        <w:t>.</w:t>
      </w:r>
    </w:p>
    <w:p w14:paraId="6ECA2CC1" w14:textId="29781850" w:rsidR="005E6031" w:rsidRPr="005E6031" w:rsidRDefault="005E6031" w:rsidP="00D6214A">
      <w:pPr>
        <w:spacing w:after="0"/>
      </w:pPr>
      <w:r w:rsidRPr="005E6031">
        <w:rPr>
          <w:b/>
          <w:bCs/>
        </w:rPr>
        <w:t>"realistic-speeds"</w:t>
      </w:r>
      <w:r>
        <w:rPr>
          <w:b/>
          <w:bCs/>
        </w:rPr>
        <w:t xml:space="preserve"> </w:t>
      </w:r>
      <w:r>
        <w:t xml:space="preserve">Contains sub-blocks for each customer type: business, residential and none. </w:t>
      </w:r>
      <w:r w:rsidR="001D4B20">
        <w:t xml:space="preserve">Each block contains the list of products and speed details for each. "supplier-product-reference" &amp; "supplier-product-subtype" (if provided) together give a unique identifier for the product. </w:t>
      </w:r>
    </w:p>
    <w:p w14:paraId="333EB8BE" w14:textId="11BE3907" w:rsidR="005E6031" w:rsidRDefault="001D4B20" w:rsidP="00D6214A">
      <w:pPr>
        <w:spacing w:after="0"/>
      </w:pPr>
      <w:r w:rsidRPr="001D4B20">
        <w:t>"</w:t>
      </w:r>
      <w:r w:rsidRPr="001D4B20">
        <w:rPr>
          <w:b/>
          <w:bCs/>
        </w:rPr>
        <w:t>2plus-qualification</w:t>
      </w:r>
      <w:r w:rsidRPr="001D4B20">
        <w:t>"</w:t>
      </w:r>
      <w:r>
        <w:t xml:space="preserve"> Contains sub-blocks with qualification ranges and exchange information.</w:t>
      </w:r>
    </w:p>
    <w:p w14:paraId="499E8D72" w14:textId="6F7B93E5" w:rsidR="001D4B20" w:rsidRDefault="001D4B20" w:rsidP="00D6214A">
      <w:pPr>
        <w:spacing w:after="0"/>
      </w:pPr>
      <w:r w:rsidRPr="001D4B20">
        <w:t>"</w:t>
      </w:r>
      <w:r w:rsidRPr="001D4B20">
        <w:rPr>
          <w:b/>
          <w:bCs/>
        </w:rPr>
        <w:t>leadtimes</w:t>
      </w:r>
      <w:r w:rsidRPr="001D4B20">
        <w:t>"</w:t>
      </w:r>
      <w:r>
        <w:t xml:space="preserve"> Contains the lead time (working days) for each product listed below.</w:t>
      </w:r>
    </w:p>
    <w:p w14:paraId="01E52E57" w14:textId="409FEBAD" w:rsidR="00362103" w:rsidRDefault="001D4B20" w:rsidP="00D6214A">
      <w:pPr>
        <w:spacing w:after="0"/>
      </w:pPr>
      <w:r>
        <w:t>“</w:t>
      </w:r>
      <w:r w:rsidR="009E7752" w:rsidRPr="001D4B20">
        <w:rPr>
          <w:b/>
          <w:bCs/>
        </w:rPr>
        <w:t>products</w:t>
      </w:r>
      <w:r w:rsidR="009E7752" w:rsidRPr="009E7752">
        <w:t>"</w:t>
      </w:r>
      <w:r w:rsidR="009E7752">
        <w:t xml:space="preserve"> </w:t>
      </w:r>
      <w:r>
        <w:t>C</w:t>
      </w:r>
      <w:r w:rsidR="009E7752">
        <w:t>ontain</w:t>
      </w:r>
      <w:r>
        <w:t>s</w:t>
      </w:r>
      <w:r w:rsidR="009E7752">
        <w:t xml:space="preserve"> the products available for this location</w:t>
      </w:r>
      <w:r>
        <w:t xml:space="preserve"> and the </w:t>
      </w:r>
      <w:r w:rsidRPr="001D4B20">
        <w:t>"product-id"</w:t>
      </w:r>
      <w:r>
        <w:t>.</w:t>
      </w:r>
    </w:p>
    <w:p w14:paraId="52212922" w14:textId="294A7873" w:rsidR="004B5A26" w:rsidRDefault="004B5A26" w:rsidP="00D6214A">
      <w:pPr>
        <w:spacing w:after="0"/>
      </w:pPr>
    </w:p>
    <w:p w14:paraId="67495E53" w14:textId="142C3282" w:rsidR="004B5A26" w:rsidRPr="00CA60E2" w:rsidRDefault="004B5A26" w:rsidP="00D6214A">
      <w:pPr>
        <w:pStyle w:val="Heading2"/>
        <w:spacing w:before="0"/>
        <w:rPr>
          <w:b/>
          <w:bCs/>
          <w:color w:val="7030A0"/>
        </w:rPr>
      </w:pPr>
      <w:bookmarkStart w:id="4" w:name="_Toc51843842"/>
      <w:r w:rsidRPr="004B5A26">
        <w:rPr>
          <w:b/>
          <w:bCs/>
          <w:color w:val="7030A0"/>
        </w:rPr>
        <w:t>3.1 Exchange codes</w:t>
      </w:r>
      <w:bookmarkEnd w:id="4"/>
    </w:p>
    <w:tbl>
      <w:tblPr>
        <w:tblW w:w="9493" w:type="dxa"/>
        <w:tblLook w:val="04A0" w:firstRow="1" w:lastRow="0" w:firstColumn="1" w:lastColumn="0" w:noHBand="0" w:noVBand="1"/>
      </w:tblPr>
      <w:tblGrid>
        <w:gridCol w:w="704"/>
        <w:gridCol w:w="8789"/>
      </w:tblGrid>
      <w:tr w:rsidR="004B5A26" w:rsidRPr="004B5A26" w14:paraId="773F7EFE" w14:textId="77777777" w:rsidTr="00CA60E2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3B9E"/>
            <w:noWrap/>
            <w:vAlign w:val="center"/>
            <w:hideMark/>
          </w:tcPr>
          <w:p w14:paraId="1A74B1A3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Code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93B9E"/>
            <w:noWrap/>
            <w:vAlign w:val="center"/>
            <w:hideMark/>
          </w:tcPr>
          <w:p w14:paraId="09CF781C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4B5A26" w:rsidRPr="004B5A26" w14:paraId="57C4037E" w14:textId="77777777" w:rsidTr="00CA60E2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59F7D8A6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F343F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enabled – The requested service can be provided.</w:t>
            </w:r>
          </w:p>
        </w:tc>
      </w:tr>
      <w:tr w:rsidR="004B5A26" w:rsidRPr="004B5A26" w14:paraId="1DD0B03D" w14:textId="77777777" w:rsidTr="00CA60E2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15C6D1DE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DE401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Exchanged is planned to be enabled – The requested service can NOT currently be provided, but can be once the exchange is enabled, try again at a later date.</w:t>
            </w:r>
          </w:p>
        </w:tc>
      </w:tr>
      <w:tr w:rsidR="004B5A26" w:rsidRPr="004B5A26" w14:paraId="38CF9F4A" w14:textId="77777777" w:rsidTr="00CA60E2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6A05DEA3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B022E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is NOT planned to be enabled – The requested service can NOT be provided, and there are no plans to support xDSL, you can NOT order xDSL for this exchange.</w:t>
            </w:r>
          </w:p>
        </w:tc>
      </w:tr>
      <w:tr w:rsidR="004B5A26" w:rsidRPr="004B5A26" w14:paraId="29BDB730" w14:textId="77777777" w:rsidTr="00CA60E2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101EA809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260F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Activate – Exchange Planned – We can NOT provide xDSL broadband for this exchange.</w:t>
            </w:r>
          </w:p>
        </w:tc>
      </w:tr>
      <w:tr w:rsidR="004B5A26" w:rsidRPr="004B5A26" w14:paraId="5BA3E651" w14:textId="77777777" w:rsidTr="00CA60E2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6E296695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1512C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Activate – Exchange Live – We can NOT provide xDSL broadband for this exchange.</w:t>
            </w:r>
          </w:p>
        </w:tc>
      </w:tr>
      <w:tr w:rsidR="004B5A26" w:rsidRPr="004B5A26" w14:paraId="7C2DC1FF" w14:textId="77777777" w:rsidTr="00CA60E2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39C78964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A49C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reviewed but not viable – The requested service can NOT be provided, and there are no plans to support xDSL, you can NOT order xDSL for this exchange.</w:t>
            </w:r>
          </w:p>
        </w:tc>
      </w:tr>
      <w:tr w:rsidR="004B5A26" w:rsidRPr="004B5A26" w14:paraId="3F9C2A2C" w14:textId="77777777" w:rsidTr="00CA60E2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02783EDD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5510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Exchange reviewed planned for the future – The requested service can NOT currently be provided, the exchange has been flagged for a review, the status may change to P or H. Try again at a later date.</w:t>
            </w:r>
          </w:p>
        </w:tc>
      </w:tr>
      <w:tr w:rsidR="004B5A26" w:rsidRPr="004B5A26" w14:paraId="2CAE1D0C" w14:textId="77777777" w:rsidTr="00CA60E2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ADF"/>
            <w:noWrap/>
            <w:vAlign w:val="center"/>
            <w:hideMark/>
          </w:tcPr>
          <w:p w14:paraId="650A9EEB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F7B67" w14:textId="77777777" w:rsidR="004B5A26" w:rsidRPr="004B5A26" w:rsidRDefault="004B5A26" w:rsidP="00D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GB"/>
              </w:rPr>
              <w:t>Part of the Roll-Out programme – The requested service can NOT currently be provided, but can be once the exchange is enabled, try again at a later date.</w:t>
            </w:r>
          </w:p>
        </w:tc>
      </w:tr>
    </w:tbl>
    <w:p w14:paraId="49A72D08" w14:textId="77777777" w:rsidR="00233476" w:rsidRDefault="00233476" w:rsidP="00233476">
      <w:pPr>
        <w:spacing w:after="0"/>
        <w:rPr>
          <w:b/>
          <w:bCs/>
        </w:rPr>
      </w:pPr>
      <w:bookmarkStart w:id="5" w:name="_Toc51843843"/>
    </w:p>
    <w:p w14:paraId="2D7773AF" w14:textId="5A9DCA01" w:rsidR="00233476" w:rsidRDefault="00233476" w:rsidP="00233476">
      <w:pPr>
        <w:spacing w:after="0"/>
        <w:rPr>
          <w:b/>
          <w:bCs/>
        </w:rPr>
      </w:pPr>
    </w:p>
    <w:p w14:paraId="725B6280" w14:textId="36DEB60C" w:rsidR="00233476" w:rsidRDefault="00233476" w:rsidP="00233476">
      <w:pPr>
        <w:spacing w:after="0"/>
        <w:rPr>
          <w:b/>
          <w:bCs/>
        </w:rPr>
      </w:pPr>
    </w:p>
    <w:p w14:paraId="18FAB36B" w14:textId="64C1C72B" w:rsidR="00233476" w:rsidRDefault="00233476" w:rsidP="00233476">
      <w:pPr>
        <w:spacing w:after="0"/>
        <w:rPr>
          <w:b/>
          <w:bCs/>
        </w:rPr>
      </w:pPr>
    </w:p>
    <w:p w14:paraId="79029868" w14:textId="739DBB2C" w:rsidR="00233476" w:rsidRDefault="00233476" w:rsidP="00233476">
      <w:pPr>
        <w:spacing w:after="0"/>
        <w:rPr>
          <w:b/>
          <w:bCs/>
        </w:rPr>
      </w:pPr>
    </w:p>
    <w:p w14:paraId="05228EAF" w14:textId="19C88141" w:rsidR="00233476" w:rsidRDefault="00233476" w:rsidP="00233476">
      <w:pPr>
        <w:spacing w:after="0"/>
        <w:rPr>
          <w:b/>
          <w:bCs/>
        </w:rPr>
      </w:pPr>
    </w:p>
    <w:p w14:paraId="3C135E80" w14:textId="4E1D1DB4" w:rsidR="00233476" w:rsidRDefault="00233476" w:rsidP="00233476">
      <w:pPr>
        <w:spacing w:after="0"/>
        <w:rPr>
          <w:b/>
          <w:bCs/>
        </w:rPr>
      </w:pPr>
    </w:p>
    <w:p w14:paraId="4E096DFD" w14:textId="5ACD5674" w:rsidR="00233476" w:rsidRDefault="00233476" w:rsidP="00233476">
      <w:pPr>
        <w:spacing w:after="0"/>
        <w:rPr>
          <w:b/>
          <w:bCs/>
        </w:rPr>
      </w:pPr>
    </w:p>
    <w:p w14:paraId="127A8E4A" w14:textId="02B160D0" w:rsidR="00233476" w:rsidRDefault="00233476" w:rsidP="00233476">
      <w:pPr>
        <w:spacing w:after="0"/>
        <w:rPr>
          <w:b/>
          <w:bCs/>
        </w:rPr>
      </w:pPr>
    </w:p>
    <w:p w14:paraId="69DBBA51" w14:textId="2D879C75" w:rsidR="00233476" w:rsidRDefault="00233476" w:rsidP="00233476">
      <w:pPr>
        <w:spacing w:after="0"/>
        <w:rPr>
          <w:b/>
          <w:bCs/>
        </w:rPr>
      </w:pPr>
    </w:p>
    <w:p w14:paraId="4689F59E" w14:textId="35A08252" w:rsidR="00233476" w:rsidRDefault="00233476" w:rsidP="00233476">
      <w:pPr>
        <w:spacing w:after="0"/>
        <w:rPr>
          <w:b/>
          <w:bCs/>
        </w:rPr>
      </w:pPr>
    </w:p>
    <w:p w14:paraId="69B4480C" w14:textId="443CE068" w:rsidR="00233476" w:rsidRDefault="00233476" w:rsidP="00233476">
      <w:pPr>
        <w:spacing w:after="0"/>
        <w:rPr>
          <w:b/>
          <w:bCs/>
        </w:rPr>
      </w:pPr>
    </w:p>
    <w:p w14:paraId="6E79CCC5" w14:textId="51B19D59" w:rsidR="00233476" w:rsidRDefault="00233476" w:rsidP="00233476">
      <w:pPr>
        <w:spacing w:after="0"/>
        <w:rPr>
          <w:b/>
          <w:bCs/>
        </w:rPr>
      </w:pPr>
    </w:p>
    <w:p w14:paraId="25EE3BDF" w14:textId="3F7B9A00" w:rsidR="00233476" w:rsidRDefault="00233476" w:rsidP="00233476">
      <w:pPr>
        <w:spacing w:after="0"/>
        <w:rPr>
          <w:b/>
          <w:bCs/>
        </w:rPr>
      </w:pPr>
    </w:p>
    <w:p w14:paraId="03CFD07D" w14:textId="567E00C2" w:rsidR="00233476" w:rsidRDefault="00233476" w:rsidP="00233476">
      <w:pPr>
        <w:spacing w:after="0"/>
        <w:rPr>
          <w:b/>
          <w:bCs/>
        </w:rPr>
      </w:pPr>
    </w:p>
    <w:p w14:paraId="3AEFF8E7" w14:textId="232C9B5F" w:rsidR="00233476" w:rsidRDefault="00233476" w:rsidP="00233476">
      <w:pPr>
        <w:spacing w:after="0"/>
        <w:rPr>
          <w:b/>
          <w:bCs/>
        </w:rPr>
      </w:pPr>
    </w:p>
    <w:p w14:paraId="0151631B" w14:textId="2A53C340" w:rsidR="00233476" w:rsidRDefault="00233476" w:rsidP="00233476">
      <w:pPr>
        <w:spacing w:after="0"/>
        <w:rPr>
          <w:b/>
          <w:bCs/>
        </w:rPr>
      </w:pPr>
    </w:p>
    <w:p w14:paraId="6A7629D1" w14:textId="522F2BC7" w:rsidR="00233476" w:rsidRDefault="00233476" w:rsidP="00233476">
      <w:pPr>
        <w:spacing w:after="0"/>
        <w:rPr>
          <w:b/>
          <w:bCs/>
        </w:rPr>
      </w:pPr>
    </w:p>
    <w:p w14:paraId="76AF4236" w14:textId="3C8C186A" w:rsidR="00233476" w:rsidRDefault="00233476" w:rsidP="00233476">
      <w:pPr>
        <w:spacing w:after="0"/>
        <w:rPr>
          <w:b/>
          <w:bCs/>
        </w:rPr>
      </w:pPr>
    </w:p>
    <w:p w14:paraId="65916BA7" w14:textId="16DBDB02" w:rsidR="00233476" w:rsidRDefault="00233476" w:rsidP="00233476">
      <w:pPr>
        <w:spacing w:after="0"/>
        <w:rPr>
          <w:b/>
          <w:bCs/>
        </w:rPr>
      </w:pPr>
    </w:p>
    <w:p w14:paraId="0B6DA070" w14:textId="07B0B1D2" w:rsidR="00233476" w:rsidRDefault="00233476" w:rsidP="00233476">
      <w:pPr>
        <w:spacing w:after="0"/>
        <w:rPr>
          <w:b/>
          <w:bCs/>
        </w:rPr>
      </w:pPr>
    </w:p>
    <w:p w14:paraId="20A2838F" w14:textId="159DB641" w:rsidR="00233476" w:rsidRDefault="00233476" w:rsidP="00233476">
      <w:pPr>
        <w:spacing w:after="0"/>
        <w:rPr>
          <w:b/>
          <w:bCs/>
        </w:rPr>
      </w:pPr>
    </w:p>
    <w:p w14:paraId="5E65A305" w14:textId="7C2BD4A0" w:rsidR="00233476" w:rsidRDefault="00233476" w:rsidP="00233476">
      <w:pPr>
        <w:spacing w:after="0"/>
        <w:rPr>
          <w:b/>
          <w:bCs/>
        </w:rPr>
      </w:pPr>
    </w:p>
    <w:p w14:paraId="3888E7D9" w14:textId="7733550F" w:rsidR="00233476" w:rsidRDefault="00233476" w:rsidP="00233476">
      <w:pPr>
        <w:spacing w:after="0"/>
        <w:rPr>
          <w:b/>
          <w:bCs/>
        </w:rPr>
      </w:pPr>
    </w:p>
    <w:p w14:paraId="07530981" w14:textId="17A04074" w:rsidR="00233476" w:rsidRDefault="00233476" w:rsidP="00233476">
      <w:pPr>
        <w:spacing w:after="0"/>
        <w:rPr>
          <w:b/>
          <w:bCs/>
        </w:rPr>
      </w:pPr>
    </w:p>
    <w:p w14:paraId="79D56A85" w14:textId="0B645BFE" w:rsidR="00233476" w:rsidRDefault="00233476" w:rsidP="00233476">
      <w:pPr>
        <w:spacing w:after="0"/>
        <w:rPr>
          <w:b/>
          <w:bCs/>
        </w:rPr>
      </w:pPr>
    </w:p>
    <w:p w14:paraId="2429D380" w14:textId="73A3A020" w:rsidR="00233476" w:rsidRDefault="00233476" w:rsidP="00233476">
      <w:pPr>
        <w:spacing w:after="0"/>
        <w:rPr>
          <w:b/>
          <w:bCs/>
        </w:rPr>
      </w:pPr>
    </w:p>
    <w:p w14:paraId="6742E887" w14:textId="0CDF7B75" w:rsidR="00233476" w:rsidRDefault="00233476" w:rsidP="00233476">
      <w:pPr>
        <w:spacing w:after="0"/>
        <w:rPr>
          <w:b/>
          <w:bCs/>
        </w:rPr>
      </w:pPr>
    </w:p>
    <w:p w14:paraId="748FE701" w14:textId="4F9E17B6" w:rsidR="00233476" w:rsidRDefault="00233476" w:rsidP="00233476">
      <w:pPr>
        <w:spacing w:after="0"/>
        <w:rPr>
          <w:b/>
          <w:bCs/>
        </w:rPr>
      </w:pPr>
    </w:p>
    <w:p w14:paraId="7F006ED0" w14:textId="4EA82FA0" w:rsidR="00233476" w:rsidRDefault="00233476" w:rsidP="00233476">
      <w:pPr>
        <w:spacing w:after="0"/>
        <w:rPr>
          <w:b/>
          <w:bCs/>
        </w:rPr>
      </w:pPr>
    </w:p>
    <w:p w14:paraId="2537F5F4" w14:textId="6EE34989" w:rsidR="00233476" w:rsidRDefault="00233476" w:rsidP="00233476">
      <w:pPr>
        <w:spacing w:after="0"/>
        <w:rPr>
          <w:b/>
          <w:bCs/>
        </w:rPr>
      </w:pPr>
    </w:p>
    <w:p w14:paraId="2088F9F1" w14:textId="41E95F0E" w:rsidR="00233476" w:rsidRDefault="00233476" w:rsidP="00233476">
      <w:pPr>
        <w:spacing w:after="0"/>
        <w:rPr>
          <w:b/>
          <w:bCs/>
        </w:rPr>
      </w:pPr>
    </w:p>
    <w:p w14:paraId="30F06105" w14:textId="10C6DADB" w:rsidR="00233476" w:rsidRDefault="00233476" w:rsidP="00233476">
      <w:pPr>
        <w:spacing w:after="0"/>
        <w:rPr>
          <w:b/>
          <w:bCs/>
        </w:rPr>
      </w:pPr>
    </w:p>
    <w:p w14:paraId="37C6B576" w14:textId="5D2C48A8" w:rsidR="00233476" w:rsidRDefault="00233476" w:rsidP="00233476">
      <w:pPr>
        <w:spacing w:after="0"/>
        <w:rPr>
          <w:b/>
          <w:bCs/>
        </w:rPr>
      </w:pPr>
    </w:p>
    <w:p w14:paraId="06EC383D" w14:textId="2F364285" w:rsidR="00233476" w:rsidRDefault="00233476" w:rsidP="00233476">
      <w:pPr>
        <w:spacing w:after="0"/>
        <w:rPr>
          <w:b/>
          <w:bCs/>
        </w:rPr>
      </w:pPr>
    </w:p>
    <w:p w14:paraId="4FA2B14C" w14:textId="2F78874E" w:rsidR="00233476" w:rsidRDefault="00233476" w:rsidP="00233476">
      <w:pPr>
        <w:spacing w:after="0"/>
        <w:rPr>
          <w:b/>
          <w:bCs/>
        </w:rPr>
      </w:pPr>
    </w:p>
    <w:p w14:paraId="3DEB74E2" w14:textId="0CEFC8C3" w:rsidR="00233476" w:rsidRDefault="00233476" w:rsidP="00233476">
      <w:pPr>
        <w:spacing w:after="0"/>
        <w:rPr>
          <w:b/>
          <w:bCs/>
        </w:rPr>
      </w:pPr>
    </w:p>
    <w:p w14:paraId="65F59F54" w14:textId="1AEE4617" w:rsidR="00233476" w:rsidRDefault="00233476" w:rsidP="00233476">
      <w:pPr>
        <w:spacing w:after="0"/>
        <w:rPr>
          <w:b/>
          <w:bCs/>
        </w:rPr>
      </w:pPr>
    </w:p>
    <w:p w14:paraId="42039B66" w14:textId="77777777" w:rsidR="00233476" w:rsidRDefault="00233476" w:rsidP="00233476">
      <w:pPr>
        <w:spacing w:after="0"/>
        <w:rPr>
          <w:b/>
          <w:bCs/>
        </w:rPr>
      </w:pPr>
    </w:p>
    <w:p w14:paraId="6922F12A" w14:textId="245097D8" w:rsidR="00233476" w:rsidRPr="00233476" w:rsidRDefault="004B5A26" w:rsidP="00233476">
      <w:pPr>
        <w:pStyle w:val="Heading1"/>
        <w:numPr>
          <w:ilvl w:val="0"/>
          <w:numId w:val="1"/>
        </w:numPr>
        <w:spacing w:before="0"/>
        <w:rPr>
          <w:b/>
          <w:bCs/>
          <w:color w:val="67236A"/>
        </w:rPr>
      </w:pPr>
      <w:r w:rsidRPr="004B5A26">
        <w:rPr>
          <w:b/>
          <w:bCs/>
          <w:color w:val="67236A"/>
        </w:rPr>
        <w:lastRenderedPageBreak/>
        <w:t>access_line_availability</w:t>
      </w:r>
      <w:bookmarkEnd w:id="5"/>
    </w:p>
    <w:p w14:paraId="22AF4221" w14:textId="4DA9C35E" w:rsidR="004B5A26" w:rsidRDefault="004B5A26" w:rsidP="00D6214A">
      <w:pPr>
        <w:spacing w:after="0"/>
      </w:pPr>
      <w:r>
        <w:t>For SOGEA orders, an access-line-id must be used. Access_line_availability will retrieve the access-line-id (or multiple) for a specified address. The call uses the address-reference and css-database-code which can be retrieved by calling address_search.</w:t>
      </w:r>
    </w:p>
    <w:p w14:paraId="3FF33938" w14:textId="70E6EEAF" w:rsidR="004B5A26" w:rsidRDefault="004B5A26" w:rsidP="00D6214A">
      <w:pPr>
        <w:spacing w:after="0"/>
      </w:pPr>
    </w:p>
    <w:p w14:paraId="665FAB81" w14:textId="6536D2C6" w:rsidR="004B5A26" w:rsidRDefault="004B5A26" w:rsidP="00D6214A">
      <w:pPr>
        <w:spacing w:after="0"/>
        <w:rPr>
          <w:b/>
          <w:bCs/>
        </w:rPr>
      </w:pPr>
      <w:r>
        <w:rPr>
          <w:b/>
          <w:bCs/>
        </w:rPr>
        <w:t>Request:</w:t>
      </w:r>
    </w:p>
    <w:p w14:paraId="2A5977C9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45551D28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"dwapi"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"access_line_availability"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"daaf55d470115d6daaa3c8cb9203e07b"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6D4C57C7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24D05BBD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85C319B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3E8003E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665E2ACE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A00030501046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59D0A56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4A2557E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0340D6E5" w14:textId="4308F689" w:rsidR="004B5A26" w:rsidRDefault="004B5A26" w:rsidP="00D6214A">
      <w:pPr>
        <w:spacing w:after="0"/>
        <w:rPr>
          <w:b/>
          <w:bCs/>
        </w:rPr>
      </w:pPr>
    </w:p>
    <w:p w14:paraId="49E6CAB3" w14:textId="35FB0234" w:rsidR="004B5A26" w:rsidRDefault="004B5A26" w:rsidP="00D6214A">
      <w:pPr>
        <w:spacing w:after="0"/>
        <w:rPr>
          <w:b/>
          <w:bCs/>
        </w:rPr>
      </w:pPr>
    </w:p>
    <w:p w14:paraId="7990622C" w14:textId="1F3273D8" w:rsidR="004B5A26" w:rsidRDefault="004B5A26" w:rsidP="00D6214A">
      <w:pPr>
        <w:spacing w:after="0"/>
        <w:rPr>
          <w:b/>
          <w:bCs/>
        </w:rPr>
      </w:pPr>
      <w:r>
        <w:rPr>
          <w:b/>
          <w:bCs/>
        </w:rPr>
        <w:t>Response:</w:t>
      </w:r>
    </w:p>
    <w:p w14:paraId="342A6627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599DBD88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&lt;Response id=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"daaf55d470115d6daaa3c8cb9203e07b"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137D02AB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&lt;status no=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"0"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/&gt;</w:t>
      </w:r>
    </w:p>
    <w:p w14:paraId="3DDC220D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"lines"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411334F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18E31B28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"access-line-id"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OOF3225452O3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B958EF1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"css-exchange-code"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399A359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NDXD03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81C411C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"pending-cease-order"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false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3EFA965B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"service-type"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MPF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E66E9F7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D2A7874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215BDE2C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"access-line-id"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OOF3036050O3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C670444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"css-exchange-code"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71B8D1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NDXD03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700131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"pending-cease-order"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false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8E8C5CC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"service-type"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MPF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4F913B9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1276A0A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6BFD4D9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"access-line-id"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C000027496532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F9601BA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"css-exchange-code"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8CD2A3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NDXD03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1D869C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"pending-cease-order"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false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65DBD53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"service-type"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PSTN_SINGLE_LINE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534D312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"telephone-number"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01282694927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6924309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1422A6E2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1068F43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"access-line-id"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C000018548915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56C7EE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"css-exchange-code"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NEL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E4C1C02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"css-exchange-type"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NDXD03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8DB614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"pending-cease-order"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false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32EBCFF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"service-type"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ISDN30E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315804A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"telephone-number"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4B5A26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01282601998</w:t>
      </w:r>
      <w:r w:rsidRPr="004B5A26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AE78840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2F62D246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7D2984CB" w14:textId="77777777" w:rsidR="004B5A26" w:rsidRPr="004B5A26" w:rsidRDefault="004B5A26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4B5A26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&lt;/Response&gt;</w:t>
      </w:r>
    </w:p>
    <w:p w14:paraId="6D92E920" w14:textId="1439F659" w:rsidR="004B5A26" w:rsidRDefault="004B5A26" w:rsidP="00D6214A">
      <w:pPr>
        <w:spacing w:after="0"/>
        <w:rPr>
          <w:b/>
          <w:bCs/>
        </w:rPr>
      </w:pPr>
    </w:p>
    <w:p w14:paraId="0EAC7F7D" w14:textId="0AA39902" w:rsidR="008027D8" w:rsidRDefault="008027D8" w:rsidP="00D6214A">
      <w:pPr>
        <w:spacing w:after="0"/>
        <w:rPr>
          <w:b/>
          <w:bCs/>
        </w:rPr>
      </w:pPr>
    </w:p>
    <w:p w14:paraId="413196DA" w14:textId="0E1809BA" w:rsidR="008027D8" w:rsidRDefault="008027D8" w:rsidP="00D6214A">
      <w:pPr>
        <w:pStyle w:val="Heading1"/>
        <w:numPr>
          <w:ilvl w:val="0"/>
          <w:numId w:val="1"/>
        </w:numPr>
        <w:spacing w:before="0"/>
        <w:rPr>
          <w:b/>
          <w:bCs/>
          <w:color w:val="67236A"/>
        </w:rPr>
      </w:pPr>
      <w:bookmarkStart w:id="6" w:name="_Toc51843844"/>
      <w:r w:rsidRPr="008027D8">
        <w:rPr>
          <w:b/>
          <w:bCs/>
          <w:color w:val="67236A"/>
        </w:rPr>
        <w:lastRenderedPageBreak/>
        <w:t>available_appointments</w:t>
      </w:r>
      <w:bookmarkEnd w:id="6"/>
    </w:p>
    <w:p w14:paraId="4B39E755" w14:textId="420A112B" w:rsidR="008027D8" w:rsidRDefault="00D6214A" w:rsidP="00D6214A">
      <w:pPr>
        <w:spacing w:after="0"/>
      </w:pPr>
      <w:r>
        <w:t>This call is used to retrieve available time slots for appointments based on the address and start date provided. You can use the address_search call to retrieve the address-reference and css-database-code.</w:t>
      </w:r>
    </w:p>
    <w:p w14:paraId="608082A0" w14:textId="3D20111D" w:rsidR="00D6214A" w:rsidRDefault="00D6214A" w:rsidP="00D6214A">
      <w:pPr>
        <w:spacing w:after="0"/>
      </w:pPr>
    </w:p>
    <w:p w14:paraId="123D48F9" w14:textId="634B70EC" w:rsidR="00D6214A" w:rsidRDefault="00D6214A" w:rsidP="00D6214A">
      <w:pPr>
        <w:spacing w:after="0"/>
        <w:rPr>
          <w:b/>
          <w:bCs/>
        </w:rPr>
      </w:pPr>
      <w:r w:rsidRPr="00D6214A">
        <w:rPr>
          <w:b/>
          <w:bCs/>
        </w:rPr>
        <w:t>Request:</w:t>
      </w:r>
    </w:p>
    <w:p w14:paraId="6C9D837C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71CA305E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"dwapi"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"available_appointments"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"d65ffe6ce2f7e8936f9838a72c859930"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74AE7DF5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65230AED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C6707BC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7A05E68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0E52B4F2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"address-reference"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A00030501046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5F45061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"css-database-code"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LC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8BC5002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"start-date"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2020-09-24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B565476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"technology-type"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FTTP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9F316BF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6037ECAB" w14:textId="4851AFFD" w:rsidR="00D6214A" w:rsidRDefault="00D6214A" w:rsidP="00D6214A">
      <w:pPr>
        <w:spacing w:after="0"/>
        <w:rPr>
          <w:b/>
          <w:bCs/>
        </w:rPr>
      </w:pPr>
    </w:p>
    <w:p w14:paraId="00D9503C" w14:textId="2BE7C0AD" w:rsidR="00D6214A" w:rsidRDefault="00D6214A" w:rsidP="00D6214A">
      <w:pPr>
        <w:spacing w:after="0"/>
        <w:rPr>
          <w:b/>
          <w:bCs/>
        </w:rPr>
      </w:pPr>
    </w:p>
    <w:p w14:paraId="74D76D22" w14:textId="7F676BA8" w:rsidR="00D6214A" w:rsidRDefault="00D6214A" w:rsidP="00D6214A">
      <w:pPr>
        <w:spacing w:after="0"/>
        <w:rPr>
          <w:b/>
          <w:bCs/>
        </w:rPr>
      </w:pPr>
      <w:r>
        <w:rPr>
          <w:b/>
          <w:bCs/>
        </w:rPr>
        <w:t>Response:</w:t>
      </w:r>
    </w:p>
    <w:p w14:paraId="18128306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193934C7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&lt;Response id=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"d65ffe6ce2f7e8936f9838a72c859930"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42AA8797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"appointments"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232088C5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322BAA09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2020-10-02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026E526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F31C063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2AE9126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6E0329F5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2020-10-02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0A6D7CF7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PM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255FC502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661596D2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6547DFDC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2020-10-05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163F881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34130D3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6FADED4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51432C21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2020-10-05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900C1E9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PM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4D1BCBE7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3E6A48F7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0E7E02BA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2020-10-06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133B48A1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AM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645DFEA9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04FF7FC0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&lt;block&gt;</w:t>
      </w:r>
    </w:p>
    <w:p w14:paraId="58D4A0DF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"date"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2020-10-06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702C66B9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  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"timeslot"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PM</w:t>
      </w:r>
      <w:r w:rsidRPr="00D6214A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154730A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2FCE1635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1036C55A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&lt;status no=</w:t>
      </w:r>
      <w:r w:rsidRPr="00D6214A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"0"</w:t>
      </w: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/&gt;</w:t>
      </w:r>
    </w:p>
    <w:p w14:paraId="203DB5DC" w14:textId="77777777" w:rsidR="00D6214A" w:rsidRPr="00D6214A" w:rsidRDefault="00D6214A" w:rsidP="00D621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D6214A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&lt;/Response&gt;</w:t>
      </w:r>
    </w:p>
    <w:p w14:paraId="3D99FE39" w14:textId="77777777" w:rsidR="00D6214A" w:rsidRPr="00D6214A" w:rsidRDefault="00D6214A" w:rsidP="00D6214A">
      <w:pPr>
        <w:spacing w:after="0"/>
        <w:rPr>
          <w:b/>
          <w:bCs/>
        </w:rPr>
      </w:pPr>
    </w:p>
    <w:sectPr w:rsidR="00D6214A" w:rsidRPr="00D6214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36A9" w14:textId="77777777" w:rsidR="00607EF7" w:rsidRDefault="00607EF7" w:rsidP="00A873ED">
      <w:pPr>
        <w:spacing w:after="0" w:line="240" w:lineRule="auto"/>
      </w:pPr>
      <w:r>
        <w:separator/>
      </w:r>
    </w:p>
  </w:endnote>
  <w:endnote w:type="continuationSeparator" w:id="0">
    <w:p w14:paraId="27945277" w14:textId="77777777" w:rsidR="00607EF7" w:rsidRDefault="00607EF7" w:rsidP="00A8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1609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F515D" w14:textId="2694CA13" w:rsidR="007D220A" w:rsidRDefault="007D22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4FE1C" w14:textId="609459B0" w:rsidR="007D220A" w:rsidRDefault="007D220A">
    <w:pPr>
      <w:pStyle w:val="Footer"/>
    </w:pPr>
    <w:r>
      <w:tab/>
      <w:t xml:space="preserve">Broadband Availability </w:t>
    </w:r>
    <w:r w:rsidRPr="00A873ED">
      <w:t>|</w:t>
    </w:r>
    <w:r>
      <w:t xml:space="preserve"> Digital Wholesale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AF081" w14:textId="77777777" w:rsidR="00607EF7" w:rsidRDefault="00607EF7" w:rsidP="00A873ED">
      <w:pPr>
        <w:spacing w:after="0" w:line="240" w:lineRule="auto"/>
      </w:pPr>
      <w:r>
        <w:separator/>
      </w:r>
    </w:p>
  </w:footnote>
  <w:footnote w:type="continuationSeparator" w:id="0">
    <w:p w14:paraId="38BD98E5" w14:textId="77777777" w:rsidR="00607EF7" w:rsidRDefault="00607EF7" w:rsidP="00A8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2403"/>
    <w:multiLevelType w:val="multilevel"/>
    <w:tmpl w:val="320C5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  <w:bCs/>
        <w:color w:val="7030A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8F0E4D"/>
    <w:multiLevelType w:val="multilevel"/>
    <w:tmpl w:val="987C3F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5E"/>
    <w:rsid w:val="000304F5"/>
    <w:rsid w:val="00041C76"/>
    <w:rsid w:val="000D6CF8"/>
    <w:rsid w:val="00102CD9"/>
    <w:rsid w:val="00130CA1"/>
    <w:rsid w:val="00157175"/>
    <w:rsid w:val="00182F53"/>
    <w:rsid w:val="001C12F6"/>
    <w:rsid w:val="001D4B20"/>
    <w:rsid w:val="002110CC"/>
    <w:rsid w:val="00225599"/>
    <w:rsid w:val="00233476"/>
    <w:rsid w:val="00235F19"/>
    <w:rsid w:val="00273F0A"/>
    <w:rsid w:val="00282BB3"/>
    <w:rsid w:val="00285C41"/>
    <w:rsid w:val="00294082"/>
    <w:rsid w:val="00296954"/>
    <w:rsid w:val="0033780A"/>
    <w:rsid w:val="003417D1"/>
    <w:rsid w:val="00362103"/>
    <w:rsid w:val="00363EED"/>
    <w:rsid w:val="003A5595"/>
    <w:rsid w:val="003B721B"/>
    <w:rsid w:val="003C1AAD"/>
    <w:rsid w:val="003C5D57"/>
    <w:rsid w:val="004A5D6A"/>
    <w:rsid w:val="004B2A02"/>
    <w:rsid w:val="004B5A26"/>
    <w:rsid w:val="004D3E0D"/>
    <w:rsid w:val="004D6799"/>
    <w:rsid w:val="00587ECF"/>
    <w:rsid w:val="005A1F22"/>
    <w:rsid w:val="005A2677"/>
    <w:rsid w:val="005A795E"/>
    <w:rsid w:val="005E6031"/>
    <w:rsid w:val="005F5FB5"/>
    <w:rsid w:val="00607EF7"/>
    <w:rsid w:val="00617956"/>
    <w:rsid w:val="00696C8F"/>
    <w:rsid w:val="006A0A5B"/>
    <w:rsid w:val="006E59E7"/>
    <w:rsid w:val="006F229F"/>
    <w:rsid w:val="00743D19"/>
    <w:rsid w:val="00765E54"/>
    <w:rsid w:val="007820E3"/>
    <w:rsid w:val="007D220A"/>
    <w:rsid w:val="007E1A36"/>
    <w:rsid w:val="007F5CB7"/>
    <w:rsid w:val="008027D8"/>
    <w:rsid w:val="00824CEC"/>
    <w:rsid w:val="008465B2"/>
    <w:rsid w:val="00846639"/>
    <w:rsid w:val="00851E90"/>
    <w:rsid w:val="00855754"/>
    <w:rsid w:val="008A3C8D"/>
    <w:rsid w:val="008B6876"/>
    <w:rsid w:val="008D3263"/>
    <w:rsid w:val="008D6F57"/>
    <w:rsid w:val="008E3A24"/>
    <w:rsid w:val="009051A2"/>
    <w:rsid w:val="009339EE"/>
    <w:rsid w:val="00955969"/>
    <w:rsid w:val="00980679"/>
    <w:rsid w:val="009E7752"/>
    <w:rsid w:val="00A15B19"/>
    <w:rsid w:val="00A45AD2"/>
    <w:rsid w:val="00A473A8"/>
    <w:rsid w:val="00A873ED"/>
    <w:rsid w:val="00AA4681"/>
    <w:rsid w:val="00AC3D30"/>
    <w:rsid w:val="00B63F53"/>
    <w:rsid w:val="00B91591"/>
    <w:rsid w:val="00BA2D7F"/>
    <w:rsid w:val="00BA2F6F"/>
    <w:rsid w:val="00BD632B"/>
    <w:rsid w:val="00C94BFA"/>
    <w:rsid w:val="00CA60E2"/>
    <w:rsid w:val="00CB395B"/>
    <w:rsid w:val="00CC60AA"/>
    <w:rsid w:val="00CF23AC"/>
    <w:rsid w:val="00D231FD"/>
    <w:rsid w:val="00D35ECC"/>
    <w:rsid w:val="00D6214A"/>
    <w:rsid w:val="00D912DC"/>
    <w:rsid w:val="00DB74A8"/>
    <w:rsid w:val="00DC4A9D"/>
    <w:rsid w:val="00EC1817"/>
    <w:rsid w:val="00F17E67"/>
    <w:rsid w:val="00F33D56"/>
    <w:rsid w:val="00F823F0"/>
    <w:rsid w:val="00FB73CB"/>
    <w:rsid w:val="00F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1DE"/>
  <w15:chartTrackingRefBased/>
  <w15:docId w15:val="{6BE5CB51-8447-4B20-A61D-2CE59D25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3ED"/>
  </w:style>
  <w:style w:type="paragraph" w:styleId="Footer">
    <w:name w:val="footer"/>
    <w:basedOn w:val="Normal"/>
    <w:link w:val="FooterChar"/>
    <w:uiPriority w:val="99"/>
    <w:unhideWhenUsed/>
    <w:rsid w:val="00A8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3ED"/>
  </w:style>
  <w:style w:type="character" w:customStyle="1" w:styleId="Heading1Char">
    <w:name w:val="Heading 1 Char"/>
    <w:basedOn w:val="DefaultParagraphFont"/>
    <w:link w:val="Heading1"/>
    <w:uiPriority w:val="9"/>
    <w:rsid w:val="0093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E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2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B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5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10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10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0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10C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D6D24-1662-4E7C-A7C0-5223E6AE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7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Lawson</dc:creator>
  <cp:keywords/>
  <dc:description/>
  <cp:lastModifiedBy>Steven Lawson</cp:lastModifiedBy>
  <cp:revision>11</cp:revision>
  <dcterms:created xsi:type="dcterms:W3CDTF">2020-09-08T13:56:00Z</dcterms:created>
  <dcterms:modified xsi:type="dcterms:W3CDTF">2020-11-10T14:54:00Z</dcterms:modified>
</cp:coreProperties>
</file>