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325BB" w14:textId="77777777" w:rsidR="00976C77" w:rsidRDefault="00000000">
      <w:pPr>
        <w:pStyle w:val="Heading1"/>
      </w:pPr>
      <w:r>
        <w:t>Proposal: AI Educational Videos, School Website &amp; Weekly Quiz Services</w:t>
      </w:r>
    </w:p>
    <w:p w14:paraId="071B7976" w14:textId="77777777" w:rsidR="00976C77" w:rsidRDefault="00000000">
      <w:r>
        <w:rPr>
          <w:b/>
        </w:rPr>
        <w:t>Prepared for School Management</w:t>
      </w:r>
      <w:r>
        <w:rPr>
          <w:b/>
        </w:rPr>
        <w:br/>
      </w:r>
      <w:r>
        <w:t>This document explains the estimated costs and value provided for each service.</w:t>
      </w:r>
      <w:r>
        <w:br/>
      </w:r>
    </w:p>
    <w:p w14:paraId="440F6787" w14:textId="77777777" w:rsidR="00976C77" w:rsidRDefault="00000000">
      <w:pPr>
        <w:pStyle w:val="Heading2"/>
      </w:pPr>
      <w:r>
        <w:t>1. AI Educational Video Songs</w:t>
      </w:r>
    </w:p>
    <w:p w14:paraId="1E0380B5" w14:textId="77777777" w:rsidR="00976C77" w:rsidRDefault="00000000">
      <w:r>
        <w:t>Service: 90-second English learning AI video song for pre-primary students.</w:t>
      </w:r>
      <w:r>
        <w:br/>
        <w:t>Includes: Custom lyrics, male and female vocals, AI video generation, editing, school logo integration, HD delivery.</w:t>
      </w:r>
    </w:p>
    <w:p w14:paraId="076D715B" w14:textId="7A502221" w:rsidR="00976C77" w:rsidRDefault="00000000">
      <w:r>
        <w:t>Proposed Cost: ₹</w:t>
      </w:r>
      <w:r w:rsidR="00B215DF">
        <w:t>10</w:t>
      </w:r>
      <w:r>
        <w:t>,000 – ₹</w:t>
      </w:r>
      <w:r w:rsidR="00B215DF">
        <w:t>12</w:t>
      </w:r>
      <w:r>
        <w:t>,000 per video</w:t>
      </w:r>
    </w:p>
    <w:p w14:paraId="0CA25C1F" w14:textId="162CCDEF" w:rsidR="00976C77" w:rsidRDefault="00000000">
      <w:r>
        <w:t>Why it costs this amount:</w:t>
      </w:r>
      <w:r>
        <w:br/>
        <w:t>- Song writing and educational content creation</w:t>
      </w:r>
      <w:r>
        <w:br/>
        <w:t>- AI music generation and voice production</w:t>
      </w:r>
      <w:r>
        <w:br/>
        <w:t>- AI video generation and scene creation</w:t>
      </w:r>
      <w:r>
        <w:br/>
        <w:t>- Editing, synchronization, and rendering</w:t>
      </w:r>
      <w:r>
        <w:br/>
        <w:t>- School branding/logo integration</w:t>
      </w:r>
      <w:r>
        <w:br/>
        <w:t>- Revisions and quality checks</w:t>
      </w:r>
      <w:r w:rsidR="00B215DF">
        <w:br/>
        <w:t>- Including credits</w:t>
      </w:r>
    </w:p>
    <w:p w14:paraId="4BB4BD3F" w14:textId="77777777" w:rsidR="00976C77" w:rsidRDefault="00000000">
      <w:pPr>
        <w:pStyle w:val="Heading2"/>
      </w:pPr>
      <w:r>
        <w:t>2. Weekly Sunday Quiz (Google Forms)</w:t>
      </w:r>
    </w:p>
    <w:p w14:paraId="6FCCE543" w14:textId="77777777" w:rsidR="00976C77" w:rsidRDefault="00000000">
      <w:r>
        <w:t>Service: Creation of weekly Google Forms quiz for students.</w:t>
      </w:r>
    </w:p>
    <w:p w14:paraId="22843134" w14:textId="587E0FC3" w:rsidR="00976C77" w:rsidRDefault="00000000">
      <w:r>
        <w:t>Proposed Cost: ₹</w:t>
      </w:r>
      <w:r w:rsidR="00B215DF">
        <w:t>1,5</w:t>
      </w:r>
      <w:r>
        <w:t>00 – ₹</w:t>
      </w:r>
      <w:r w:rsidR="00B215DF">
        <w:t>2</w:t>
      </w:r>
      <w:r>
        <w:t>,500 per quiz</w:t>
      </w:r>
    </w:p>
    <w:p w14:paraId="44606717" w14:textId="77777777" w:rsidR="00976C77" w:rsidRDefault="00000000">
      <w:r>
        <w:t>Why it costs this amount:</w:t>
      </w:r>
      <w:r>
        <w:br/>
        <w:t>- Question preparation</w:t>
      </w:r>
      <w:r>
        <w:br/>
        <w:t>- Answer key creation</w:t>
      </w:r>
      <w:r>
        <w:br/>
        <w:t>- Google Form setup and testing</w:t>
      </w:r>
      <w:r>
        <w:br/>
        <w:t>- Result verification and maintenance</w:t>
      </w:r>
    </w:p>
    <w:p w14:paraId="415FB6F8" w14:textId="77777777" w:rsidR="00976C77" w:rsidRDefault="00000000">
      <w:pPr>
        <w:pStyle w:val="Heading2"/>
      </w:pPr>
      <w:r>
        <w:t>3. Premium School Website</w:t>
      </w:r>
    </w:p>
    <w:p w14:paraId="0FFB2B3A" w14:textId="77777777" w:rsidR="00976C77" w:rsidRDefault="00000000">
      <w:r>
        <w:t>Service: Premium aesthetic school website with admission form and visitor information.</w:t>
      </w:r>
    </w:p>
    <w:p w14:paraId="31B60F76" w14:textId="77777777" w:rsidR="00976C77" w:rsidRDefault="00000000">
      <w:r>
        <w:t>Target Project Cost: ₹80,000</w:t>
      </w:r>
    </w:p>
    <w:p w14:paraId="307BEEF8" w14:textId="77777777" w:rsidR="00976C77" w:rsidRDefault="00000000">
      <w:r>
        <w:t>Included Features:</w:t>
      </w:r>
      <w:r>
        <w:br/>
        <w:t>- Premium custom design</w:t>
      </w:r>
      <w:r>
        <w:br/>
        <w:t>- Mobile responsive layout</w:t>
      </w:r>
      <w:r>
        <w:br/>
        <w:t>- Home, About, Academics, Admissions, Gallery, Contact pages</w:t>
      </w:r>
      <w:r>
        <w:br/>
        <w:t>- Online admission form</w:t>
      </w:r>
      <w:r>
        <w:br/>
        <w:t>- Events and achievements sections</w:t>
      </w:r>
      <w:r>
        <w:br/>
        <w:t>- Photo and video galleries</w:t>
      </w:r>
      <w:r>
        <w:br/>
      </w:r>
      <w:r>
        <w:lastRenderedPageBreak/>
        <w:t>- Google Maps integration</w:t>
      </w:r>
      <w:r>
        <w:br/>
        <w:t>- WhatsApp integration</w:t>
      </w:r>
      <w:r>
        <w:br/>
        <w:t>- SEO optimization</w:t>
      </w:r>
      <w:r>
        <w:br/>
        <w:t>- Performance optimization</w:t>
      </w:r>
      <w:r>
        <w:br/>
        <w:t>- School branding and visual identity</w:t>
      </w:r>
      <w:r>
        <w:br/>
        <w:t>- Support and revisions</w:t>
      </w:r>
    </w:p>
    <w:p w14:paraId="1D8B766A" w14:textId="77777777" w:rsidR="00976C77" w:rsidRDefault="00000000">
      <w:r>
        <w:t>Why the website is valued at ₹80,000:</w:t>
      </w:r>
      <w:r>
        <w:br/>
        <w:t>- Fully custom design rather than templates</w:t>
      </w:r>
      <w:r>
        <w:br/>
        <w:t>- Professional branding and user experience</w:t>
      </w:r>
      <w:r>
        <w:br/>
        <w:t>- High-quality development and optimization</w:t>
      </w:r>
      <w:r>
        <w:br/>
        <w:t>- Long-term value for admissions and school reputation</w:t>
      </w:r>
      <w:r>
        <w:br/>
        <w:t>- Modern digital presence comparable to premium institutions</w:t>
      </w:r>
    </w:p>
    <w:sectPr w:rsidR="00976C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3709094">
    <w:abstractNumId w:val="8"/>
  </w:num>
  <w:num w:numId="2" w16cid:durableId="788201869">
    <w:abstractNumId w:val="6"/>
  </w:num>
  <w:num w:numId="3" w16cid:durableId="621889569">
    <w:abstractNumId w:val="5"/>
  </w:num>
  <w:num w:numId="4" w16cid:durableId="205260158">
    <w:abstractNumId w:val="4"/>
  </w:num>
  <w:num w:numId="5" w16cid:durableId="1089932717">
    <w:abstractNumId w:val="7"/>
  </w:num>
  <w:num w:numId="6" w16cid:durableId="1883057724">
    <w:abstractNumId w:val="3"/>
  </w:num>
  <w:num w:numId="7" w16cid:durableId="1661806463">
    <w:abstractNumId w:val="2"/>
  </w:num>
  <w:num w:numId="8" w16cid:durableId="1749110903">
    <w:abstractNumId w:val="1"/>
  </w:num>
  <w:num w:numId="9" w16cid:durableId="843516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477"/>
    <w:rsid w:val="0006063C"/>
    <w:rsid w:val="0015074B"/>
    <w:rsid w:val="0029639D"/>
    <w:rsid w:val="00326F90"/>
    <w:rsid w:val="006F08C2"/>
    <w:rsid w:val="00976C77"/>
    <w:rsid w:val="00AA1D8D"/>
    <w:rsid w:val="00B215D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1A797A"/>
  <w14:defaultImageDpi w14:val="300"/>
  <w15:docId w15:val="{06DA25D2-8A86-45B1-A7A1-46C2773A9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Kalemla Revanth</cp:lastModifiedBy>
  <cp:revision>3</cp:revision>
  <dcterms:created xsi:type="dcterms:W3CDTF">2013-12-23T23:15:00Z</dcterms:created>
  <dcterms:modified xsi:type="dcterms:W3CDTF">2026-06-20T09:28:00Z</dcterms:modified>
  <cp:category/>
</cp:coreProperties>
</file>