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FE5A" w14:textId="77777777" w:rsidR="002D2CFD" w:rsidRPr="00303BFF" w:rsidRDefault="00000000">
      <w:pPr>
        <w:jc w:val="center"/>
        <w:rPr>
          <w:rFonts w:asciiTheme="majorBidi" w:hAnsiTheme="majorBidi" w:cstheme="majorBidi"/>
          <w:sz w:val="28"/>
          <w:szCs w:val="28"/>
        </w:rPr>
      </w:pPr>
      <w:r w:rsidRPr="00303BFF">
        <w:rPr>
          <w:rFonts w:asciiTheme="majorBidi" w:hAnsiTheme="majorBidi" w:cstheme="majorBidi"/>
          <w:b/>
          <w:bCs/>
          <w:sz w:val="28"/>
          <w:szCs w:val="28"/>
        </w:rPr>
        <w:t>PACT Command Center</w:t>
      </w:r>
    </w:p>
    <w:p w14:paraId="3DF98F6C" w14:textId="77777777" w:rsidR="002D2CFD" w:rsidRPr="00303BFF" w:rsidRDefault="00000000">
      <w:pPr>
        <w:spacing w:after="400"/>
        <w:jc w:val="center"/>
        <w:rPr>
          <w:rFonts w:asciiTheme="majorBidi" w:hAnsiTheme="majorBidi" w:cstheme="majorBidi"/>
          <w:sz w:val="28"/>
          <w:szCs w:val="28"/>
        </w:rPr>
      </w:pPr>
      <w:r w:rsidRPr="00303BFF">
        <w:rPr>
          <w:rFonts w:asciiTheme="majorBidi" w:hAnsiTheme="majorBidi" w:cstheme="majorBidi"/>
          <w:b/>
          <w:bCs/>
          <w:sz w:val="28"/>
          <w:szCs w:val="28"/>
        </w:rPr>
        <w:t>Cost Prediction System - Technical Proposal</w:t>
      </w:r>
    </w:p>
    <w:p w14:paraId="29FFFC13" w14:textId="13920DC5" w:rsidR="002D2CFD" w:rsidRPr="00303BFF" w:rsidRDefault="00000000">
      <w:pPr>
        <w:spacing w:after="600"/>
        <w:jc w:val="center"/>
        <w:rPr>
          <w:rFonts w:asciiTheme="majorBidi" w:hAnsiTheme="majorBidi" w:cstheme="majorBidi"/>
          <w:sz w:val="28"/>
          <w:szCs w:val="28"/>
        </w:rPr>
      </w:pPr>
      <w:r w:rsidRPr="00303BFF">
        <w:rPr>
          <w:rFonts w:asciiTheme="majorBidi" w:hAnsiTheme="majorBidi" w:cstheme="majorBidi"/>
          <w:i/>
          <w:iCs/>
          <w:sz w:val="28"/>
          <w:szCs w:val="28"/>
        </w:rPr>
        <w:t>Version 1.0 | December 202</w:t>
      </w:r>
      <w:r w:rsidR="009A66C4">
        <w:rPr>
          <w:rFonts w:asciiTheme="majorBidi" w:hAnsiTheme="majorBidi" w:cstheme="majorBidi"/>
          <w:i/>
          <w:iCs/>
          <w:sz w:val="28"/>
          <w:szCs w:val="28"/>
        </w:rPr>
        <w:t>5</w:t>
      </w:r>
    </w:p>
    <w:p w14:paraId="5C763693"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1. Executive Summary</w:t>
      </w:r>
    </w:p>
    <w:p w14:paraId="3E187ECB"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This proposal outlines a system to automatically predict site visit costs based on historical data. The system will integrate into the existing MMP workflow at the 'Approve and Costing' stage, helping finance teams make faster and more accurate cost approvals.</w:t>
      </w:r>
    </w:p>
    <w:p w14:paraId="4CC4FFF9" w14:textId="77777777" w:rsidR="002D2CFD" w:rsidRPr="00303BFF" w:rsidRDefault="002D2CFD">
      <w:pPr>
        <w:rPr>
          <w:rFonts w:asciiTheme="majorBidi" w:hAnsiTheme="majorBidi" w:cstheme="majorBidi"/>
          <w:sz w:val="28"/>
          <w:szCs w:val="28"/>
        </w:rPr>
      </w:pPr>
    </w:p>
    <w:p w14:paraId="3C9CBF3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Key Benefits:</w:t>
      </w:r>
    </w:p>
    <w:p w14:paraId="6460469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 Faster cost approvals with automated predictions</w:t>
      </w:r>
    </w:p>
    <w:p w14:paraId="5C81161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 Reduced manual data entry and calculation errors</w:t>
      </w:r>
    </w:p>
    <w:p w14:paraId="5F39B7F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 Data-driven budgeting based on actual historical costs</w:t>
      </w:r>
    </w:p>
    <w:p w14:paraId="44535460"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 Early warning for over-budget predictions</w:t>
      </w:r>
    </w:p>
    <w:p w14:paraId="4BD8B1F4"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2. Current Workflow Overview</w:t>
      </w:r>
    </w:p>
    <w:p w14:paraId="532FB7A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The current MMP workflow includes these stages:</w:t>
      </w:r>
    </w:p>
    <w:p w14:paraId="68A47B1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1. MMP Upload - Monthly Monitoring Plan is uploaded with site visits</w:t>
      </w:r>
    </w:p>
    <w:p w14:paraId="09133F3C"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2. Save as Draft - Initial review and preparation</w:t>
      </w:r>
    </w:p>
    <w:p w14:paraId="426D896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3. Forward to FOM - Field Operations Manager reviews</w:t>
      </w:r>
    </w:p>
    <w:p w14:paraId="7F3D45D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4. Attach Permits - Permits are attached to site visits</w:t>
      </w:r>
    </w:p>
    <w:p w14:paraId="6CADABB0"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5. Forward to Coordinators - Coordinators receive assignments</w:t>
      </w:r>
    </w:p>
    <w:p w14:paraId="5DA0639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6. Coordinator Verification with CP - Sites are verified</w:t>
      </w:r>
    </w:p>
    <w:p w14:paraId="6D18896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7. Approve and Costing - [COST PREDICTION INTEGRATES HERE]</w:t>
      </w:r>
    </w:p>
    <w:p w14:paraId="615C9C3F"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8. Dispatch - Site visits are dispatched to field teams</w:t>
      </w:r>
    </w:p>
    <w:p w14:paraId="38E2F6BA"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3. Proposed Solution</w:t>
      </w:r>
    </w:p>
    <w:p w14:paraId="76200F3D" w14:textId="77777777" w:rsidR="002D2CFD" w:rsidRPr="00303BFF" w:rsidRDefault="00000000">
      <w:pPr>
        <w:pStyle w:val="Heading2"/>
        <w:spacing w:before="300" w:after="200"/>
        <w:rPr>
          <w:rFonts w:asciiTheme="majorBidi" w:hAnsiTheme="majorBidi" w:cstheme="majorBidi"/>
          <w:sz w:val="28"/>
          <w:szCs w:val="28"/>
        </w:rPr>
      </w:pPr>
      <w:r w:rsidRPr="00303BFF">
        <w:rPr>
          <w:rFonts w:asciiTheme="majorBidi" w:hAnsiTheme="majorBidi" w:cstheme="majorBidi"/>
          <w:sz w:val="28"/>
          <w:szCs w:val="28"/>
        </w:rPr>
        <w:t>3.1 System Components</w:t>
      </w:r>
    </w:p>
    <w:p w14:paraId="46F596E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A. Historical Cost Data Storage</w:t>
      </w:r>
    </w:p>
    <w:p w14:paraId="56AB5D4F"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A new database table will store historical cost data for each site visit. This data will be uploaded periodically (monthly recommended) and will serve as the foundation for predictions.</w:t>
      </w:r>
    </w:p>
    <w:p w14:paraId="0727726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B. Cost Prediction Service</w:t>
      </w:r>
    </w:p>
    <w:p w14:paraId="0F5D6118"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A calculation service will analyze historical data and generate cost predictions for each site. The algorithm is transparent and auditable.</w:t>
      </w:r>
    </w:p>
    <w:p w14:paraId="0C62909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lastRenderedPageBreak/>
        <w:t>C. Enhanced Approve &amp; Cost Interface</w:t>
      </w:r>
    </w:p>
    <w:p w14:paraId="3C52A808"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The Approve and Costing page will be enhanced to display predicted costs, allow manual overrides with justification, and provide historical context.</w:t>
      </w:r>
    </w:p>
    <w:p w14:paraId="4A05224F" w14:textId="77777777" w:rsidR="002D2CFD" w:rsidRPr="00303BFF" w:rsidRDefault="00000000">
      <w:pPr>
        <w:pStyle w:val="Heading2"/>
        <w:spacing w:before="300" w:after="200"/>
        <w:rPr>
          <w:rFonts w:asciiTheme="majorBidi" w:hAnsiTheme="majorBidi" w:cstheme="majorBidi"/>
          <w:sz w:val="28"/>
          <w:szCs w:val="28"/>
        </w:rPr>
      </w:pPr>
      <w:r w:rsidRPr="00303BFF">
        <w:rPr>
          <w:rFonts w:asciiTheme="majorBidi" w:hAnsiTheme="majorBidi" w:cstheme="majorBidi"/>
          <w:sz w:val="28"/>
          <w:szCs w:val="28"/>
        </w:rPr>
        <w:t>3.2 How Cost Predictions Work</w:t>
      </w:r>
    </w:p>
    <w:p w14:paraId="4201FDA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Scenario 1: Site with 3+ Historical Visits</w:t>
      </w:r>
    </w:p>
    <w:p w14:paraId="616CB80C"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Uses Exponential Smoothing - recent visits are weighted more heavily than older visits. Example: If last 3 visits cost 1000, 1200, 1500 SDG, the prediction might be ~1400 SDG.</w:t>
      </w:r>
    </w:p>
    <w:p w14:paraId="22DD9009"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Scenario 2: New Site or Sparse Data (0-2 visits)</w:t>
      </w:r>
    </w:p>
    <w:p w14:paraId="28EB5D6C"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Falls back to Hub/State Median - uses the median cost of similar sites in the same geographic area.</w:t>
      </w:r>
    </w:p>
    <w:p w14:paraId="686BBBE4"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Scenario 3: Seasonal Adjustment (Optional)</w:t>
      </w:r>
    </w:p>
    <w:p w14:paraId="08141ADC"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If enabled, adjusts predictions based on seasonal patterns (e.g., rainy season transport costs).</w:t>
      </w:r>
    </w:p>
    <w:p w14:paraId="06571529"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4. Data Requirements</w:t>
      </w:r>
    </w:p>
    <w:p w14:paraId="55D371F4" w14:textId="77777777" w:rsidR="002D2CFD" w:rsidRPr="00303BFF" w:rsidRDefault="00000000">
      <w:pPr>
        <w:pStyle w:val="Heading2"/>
        <w:spacing w:before="300" w:after="200"/>
        <w:rPr>
          <w:rFonts w:asciiTheme="majorBidi" w:hAnsiTheme="majorBidi" w:cstheme="majorBidi"/>
          <w:sz w:val="28"/>
          <w:szCs w:val="28"/>
        </w:rPr>
      </w:pPr>
      <w:r w:rsidRPr="00303BFF">
        <w:rPr>
          <w:rFonts w:asciiTheme="majorBidi" w:hAnsiTheme="majorBidi" w:cstheme="majorBidi"/>
          <w:sz w:val="28"/>
          <w:szCs w:val="28"/>
        </w:rPr>
        <w:t>4.1 Historical Cost Data File Format</w:t>
      </w:r>
    </w:p>
    <w:p w14:paraId="2BC76FFD"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The system accepts CSV or Excel files with the following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152"/>
        <w:gridCol w:w="4727"/>
        <w:gridCol w:w="1341"/>
      </w:tblGrid>
      <w:tr w:rsidR="002D2CFD" w:rsidRPr="00303BFF" w14:paraId="096BC34F" w14:textId="77777777">
        <w:tblPrEx>
          <w:tblCellMar>
            <w:top w:w="0" w:type="dxa"/>
            <w:bottom w:w="0" w:type="dxa"/>
          </w:tblCellMar>
        </w:tblPrEx>
        <w:tc>
          <w:tcPr>
            <w:tcW w:w="0" w:type="auto"/>
          </w:tcPr>
          <w:p w14:paraId="1D20084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Column Name</w:t>
            </w:r>
          </w:p>
        </w:tc>
        <w:tc>
          <w:tcPr>
            <w:tcW w:w="0" w:type="auto"/>
          </w:tcPr>
          <w:p w14:paraId="70EACE6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Required</w:t>
            </w:r>
          </w:p>
        </w:tc>
        <w:tc>
          <w:tcPr>
            <w:tcW w:w="0" w:type="auto"/>
          </w:tcPr>
          <w:p w14:paraId="7AFC54B9"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Description</w:t>
            </w:r>
          </w:p>
        </w:tc>
        <w:tc>
          <w:tcPr>
            <w:tcW w:w="0" w:type="auto"/>
          </w:tcPr>
          <w:p w14:paraId="3D4B363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Example</w:t>
            </w:r>
          </w:p>
        </w:tc>
      </w:tr>
      <w:tr w:rsidR="002D2CFD" w:rsidRPr="00303BFF" w14:paraId="7E3C8B93" w14:textId="77777777">
        <w:tblPrEx>
          <w:tblCellMar>
            <w:top w:w="0" w:type="dxa"/>
            <w:bottom w:w="0" w:type="dxa"/>
          </w:tblCellMar>
        </w:tblPrEx>
        <w:tc>
          <w:tcPr>
            <w:tcW w:w="0" w:type="auto"/>
          </w:tcPr>
          <w:p w14:paraId="063073B0"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site_id</w:t>
            </w:r>
            <w:proofErr w:type="spellEnd"/>
          </w:p>
        </w:tc>
        <w:tc>
          <w:tcPr>
            <w:tcW w:w="0" w:type="auto"/>
          </w:tcPr>
          <w:p w14:paraId="0BD2CD14"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Yes</w:t>
            </w:r>
          </w:p>
        </w:tc>
        <w:tc>
          <w:tcPr>
            <w:tcW w:w="0" w:type="auto"/>
          </w:tcPr>
          <w:p w14:paraId="31123D33"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Unique site identifier (must match MMP)</w:t>
            </w:r>
          </w:p>
        </w:tc>
        <w:tc>
          <w:tcPr>
            <w:tcW w:w="0" w:type="auto"/>
          </w:tcPr>
          <w:p w14:paraId="23C2AB90"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SITE-001</w:t>
            </w:r>
          </w:p>
        </w:tc>
      </w:tr>
      <w:tr w:rsidR="002D2CFD" w:rsidRPr="00303BFF" w14:paraId="0BC4832C" w14:textId="77777777">
        <w:tblPrEx>
          <w:tblCellMar>
            <w:top w:w="0" w:type="dxa"/>
            <w:bottom w:w="0" w:type="dxa"/>
          </w:tblCellMar>
        </w:tblPrEx>
        <w:tc>
          <w:tcPr>
            <w:tcW w:w="0" w:type="auto"/>
          </w:tcPr>
          <w:p w14:paraId="73C3858E"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visit_date</w:t>
            </w:r>
            <w:proofErr w:type="spellEnd"/>
          </w:p>
        </w:tc>
        <w:tc>
          <w:tcPr>
            <w:tcW w:w="0" w:type="auto"/>
          </w:tcPr>
          <w:p w14:paraId="2EE77BD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Yes</w:t>
            </w:r>
          </w:p>
        </w:tc>
        <w:tc>
          <w:tcPr>
            <w:tcW w:w="0" w:type="auto"/>
          </w:tcPr>
          <w:p w14:paraId="0187C10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Date of visit (ISO format)</w:t>
            </w:r>
          </w:p>
        </w:tc>
        <w:tc>
          <w:tcPr>
            <w:tcW w:w="0" w:type="auto"/>
          </w:tcPr>
          <w:p w14:paraId="5005DB8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2024-03-15</w:t>
            </w:r>
          </w:p>
        </w:tc>
      </w:tr>
      <w:tr w:rsidR="002D2CFD" w:rsidRPr="00303BFF" w14:paraId="6FF431E1" w14:textId="77777777">
        <w:tblPrEx>
          <w:tblCellMar>
            <w:top w:w="0" w:type="dxa"/>
            <w:bottom w:w="0" w:type="dxa"/>
          </w:tblCellMar>
        </w:tblPrEx>
        <w:tc>
          <w:tcPr>
            <w:tcW w:w="0" w:type="auto"/>
          </w:tcPr>
          <w:p w14:paraId="0CE8F0DA"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actual_cost</w:t>
            </w:r>
            <w:proofErr w:type="spellEnd"/>
          </w:p>
        </w:tc>
        <w:tc>
          <w:tcPr>
            <w:tcW w:w="0" w:type="auto"/>
          </w:tcPr>
          <w:p w14:paraId="5F6C81B5"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Yes</w:t>
            </w:r>
          </w:p>
        </w:tc>
        <w:tc>
          <w:tcPr>
            <w:tcW w:w="0" w:type="auto"/>
          </w:tcPr>
          <w:p w14:paraId="60B8E48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Total cost (numeric)</w:t>
            </w:r>
          </w:p>
        </w:tc>
        <w:tc>
          <w:tcPr>
            <w:tcW w:w="0" w:type="auto"/>
          </w:tcPr>
          <w:p w14:paraId="3023FED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1500</w:t>
            </w:r>
          </w:p>
        </w:tc>
      </w:tr>
      <w:tr w:rsidR="002D2CFD" w:rsidRPr="00303BFF" w14:paraId="074EF3FB" w14:textId="77777777">
        <w:tblPrEx>
          <w:tblCellMar>
            <w:top w:w="0" w:type="dxa"/>
            <w:bottom w:w="0" w:type="dxa"/>
          </w:tblCellMar>
        </w:tblPrEx>
        <w:tc>
          <w:tcPr>
            <w:tcW w:w="0" w:type="auto"/>
          </w:tcPr>
          <w:p w14:paraId="062A724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currency</w:t>
            </w:r>
          </w:p>
        </w:tc>
        <w:tc>
          <w:tcPr>
            <w:tcW w:w="0" w:type="auto"/>
          </w:tcPr>
          <w:p w14:paraId="256F2394"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Yes</w:t>
            </w:r>
          </w:p>
        </w:tc>
        <w:tc>
          <w:tcPr>
            <w:tcW w:w="0" w:type="auto"/>
          </w:tcPr>
          <w:p w14:paraId="33B49C10"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Currency code</w:t>
            </w:r>
          </w:p>
        </w:tc>
        <w:tc>
          <w:tcPr>
            <w:tcW w:w="0" w:type="auto"/>
          </w:tcPr>
          <w:p w14:paraId="32D3ED9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SDG</w:t>
            </w:r>
          </w:p>
        </w:tc>
      </w:tr>
      <w:tr w:rsidR="002D2CFD" w:rsidRPr="00303BFF" w14:paraId="30681381" w14:textId="77777777">
        <w:tblPrEx>
          <w:tblCellMar>
            <w:top w:w="0" w:type="dxa"/>
            <w:bottom w:w="0" w:type="dxa"/>
          </w:tblCellMar>
        </w:tblPrEx>
        <w:tc>
          <w:tcPr>
            <w:tcW w:w="0" w:type="auto"/>
          </w:tcPr>
          <w:p w14:paraId="7AF29F26"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visit_type</w:t>
            </w:r>
            <w:proofErr w:type="spellEnd"/>
          </w:p>
        </w:tc>
        <w:tc>
          <w:tcPr>
            <w:tcW w:w="0" w:type="auto"/>
          </w:tcPr>
          <w:p w14:paraId="48D07322"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Optional</w:t>
            </w:r>
          </w:p>
        </w:tc>
        <w:tc>
          <w:tcPr>
            <w:tcW w:w="0" w:type="auto"/>
          </w:tcPr>
          <w:p w14:paraId="7FDDC2C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Type of visit</w:t>
            </w:r>
          </w:p>
        </w:tc>
        <w:tc>
          <w:tcPr>
            <w:tcW w:w="0" w:type="auto"/>
          </w:tcPr>
          <w:p w14:paraId="79864DEA"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routine</w:t>
            </w:r>
          </w:p>
        </w:tc>
      </w:tr>
      <w:tr w:rsidR="002D2CFD" w:rsidRPr="00303BFF" w14:paraId="540A50C3" w14:textId="77777777">
        <w:tblPrEx>
          <w:tblCellMar>
            <w:top w:w="0" w:type="dxa"/>
            <w:bottom w:w="0" w:type="dxa"/>
          </w:tblCellMar>
        </w:tblPrEx>
        <w:tc>
          <w:tcPr>
            <w:tcW w:w="0" w:type="auto"/>
          </w:tcPr>
          <w:p w14:paraId="23C0FB54"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distance_km</w:t>
            </w:r>
            <w:proofErr w:type="spellEnd"/>
          </w:p>
        </w:tc>
        <w:tc>
          <w:tcPr>
            <w:tcW w:w="0" w:type="auto"/>
          </w:tcPr>
          <w:p w14:paraId="3D76999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Optional</w:t>
            </w:r>
          </w:p>
        </w:tc>
        <w:tc>
          <w:tcPr>
            <w:tcW w:w="0" w:type="auto"/>
          </w:tcPr>
          <w:p w14:paraId="09EEE1B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Distance in kilometers</w:t>
            </w:r>
          </w:p>
        </w:tc>
        <w:tc>
          <w:tcPr>
            <w:tcW w:w="0" w:type="auto"/>
          </w:tcPr>
          <w:p w14:paraId="2C5500B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45</w:t>
            </w:r>
          </w:p>
        </w:tc>
      </w:tr>
      <w:tr w:rsidR="002D2CFD" w:rsidRPr="00303BFF" w14:paraId="43CBA639" w14:textId="77777777">
        <w:tblPrEx>
          <w:tblCellMar>
            <w:top w:w="0" w:type="dxa"/>
            <w:bottom w:w="0" w:type="dxa"/>
          </w:tblCellMar>
        </w:tblPrEx>
        <w:tc>
          <w:tcPr>
            <w:tcW w:w="0" w:type="auto"/>
          </w:tcPr>
          <w:p w14:paraId="2AC93D94" w14:textId="77777777" w:rsidR="002D2CFD" w:rsidRPr="00303BFF" w:rsidRDefault="00000000">
            <w:pPr>
              <w:rPr>
                <w:rFonts w:asciiTheme="majorBidi" w:hAnsiTheme="majorBidi" w:cstheme="majorBidi"/>
                <w:sz w:val="28"/>
                <w:szCs w:val="28"/>
              </w:rPr>
            </w:pPr>
            <w:proofErr w:type="spellStart"/>
            <w:r w:rsidRPr="00303BFF">
              <w:rPr>
                <w:rFonts w:asciiTheme="majorBidi" w:hAnsiTheme="majorBidi" w:cstheme="majorBidi"/>
                <w:sz w:val="28"/>
                <w:szCs w:val="28"/>
              </w:rPr>
              <w:t>transport_mode</w:t>
            </w:r>
            <w:proofErr w:type="spellEnd"/>
          </w:p>
        </w:tc>
        <w:tc>
          <w:tcPr>
            <w:tcW w:w="0" w:type="auto"/>
          </w:tcPr>
          <w:p w14:paraId="054C3075"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Optional</w:t>
            </w:r>
          </w:p>
        </w:tc>
        <w:tc>
          <w:tcPr>
            <w:tcW w:w="0" w:type="auto"/>
          </w:tcPr>
          <w:p w14:paraId="56EBBC3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Mode of transport</w:t>
            </w:r>
          </w:p>
        </w:tc>
        <w:tc>
          <w:tcPr>
            <w:tcW w:w="0" w:type="auto"/>
          </w:tcPr>
          <w:p w14:paraId="2CA151CB"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motorcycle</w:t>
            </w:r>
          </w:p>
        </w:tc>
      </w:tr>
    </w:tbl>
    <w:p w14:paraId="76B4AB80" w14:textId="77777777" w:rsidR="002D2CFD" w:rsidRPr="00303BFF" w:rsidRDefault="002D2CFD">
      <w:pPr>
        <w:spacing w:after="200"/>
        <w:rPr>
          <w:rFonts w:asciiTheme="majorBidi" w:hAnsiTheme="majorBidi" w:cstheme="majorBidi"/>
          <w:sz w:val="28"/>
          <w:szCs w:val="28"/>
        </w:rPr>
      </w:pPr>
    </w:p>
    <w:p w14:paraId="0C2442B1"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b/>
          <w:bCs/>
          <w:sz w:val="28"/>
          <w:szCs w:val="28"/>
        </w:rPr>
        <w:t xml:space="preserve">Note: </w:t>
      </w:r>
      <w:r w:rsidRPr="00303BFF">
        <w:rPr>
          <w:rFonts w:asciiTheme="majorBidi" w:hAnsiTheme="majorBidi" w:cstheme="majorBidi"/>
          <w:sz w:val="28"/>
          <w:szCs w:val="28"/>
        </w:rPr>
        <w:t xml:space="preserve">The </w:t>
      </w:r>
      <w:proofErr w:type="spellStart"/>
      <w:r w:rsidRPr="00303BFF">
        <w:rPr>
          <w:rFonts w:asciiTheme="majorBidi" w:hAnsiTheme="majorBidi" w:cstheme="majorBidi"/>
          <w:sz w:val="28"/>
          <w:szCs w:val="28"/>
        </w:rPr>
        <w:t>site_id</w:t>
      </w:r>
      <w:proofErr w:type="spellEnd"/>
      <w:r w:rsidRPr="00303BFF">
        <w:rPr>
          <w:rFonts w:asciiTheme="majorBidi" w:hAnsiTheme="majorBidi" w:cstheme="majorBidi"/>
          <w:sz w:val="28"/>
          <w:szCs w:val="28"/>
        </w:rPr>
        <w:t xml:space="preserve"> must match exactly with MMP site IDs.</w:t>
      </w:r>
    </w:p>
    <w:p w14:paraId="661F3712"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5. User Interface Changes</w:t>
      </w:r>
    </w:p>
    <w:p w14:paraId="5690A54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The Approve and Costing page will display:</w:t>
      </w:r>
    </w:p>
    <w:p w14:paraId="06215250"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1. Cost Summary Card per Site - Predicted cost with confidence level, last approved cost, variance indicator</w:t>
      </w:r>
    </w:p>
    <w:p w14:paraId="475F7F69"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2. Warning Banners - Alerts for over-budget, low confidence, or high variance</w:t>
      </w:r>
    </w:p>
    <w:p w14:paraId="35A7A96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3. Bulk Actions - 'Accept All Predictions' button, filter for high-variance sites</w:t>
      </w:r>
    </w:p>
    <w:p w14:paraId="7C1A881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lastRenderedPageBreak/>
        <w:t>4. Manual Override - Change predicted cost with required justification and audit trail</w:t>
      </w:r>
    </w:p>
    <w:p w14:paraId="20E4CD7A"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5. History Drawer - View last 5 visits for any site with cost trend</w:t>
      </w:r>
    </w:p>
    <w:p w14:paraId="04AB8E6D"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6. Implementation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7292"/>
        <w:gridCol w:w="1101"/>
      </w:tblGrid>
      <w:tr w:rsidR="002D2CFD" w:rsidRPr="00303BFF" w14:paraId="66AC7570" w14:textId="77777777">
        <w:tblPrEx>
          <w:tblCellMar>
            <w:top w:w="0" w:type="dxa"/>
            <w:bottom w:w="0" w:type="dxa"/>
          </w:tblCellMar>
        </w:tblPrEx>
        <w:tc>
          <w:tcPr>
            <w:tcW w:w="0" w:type="auto"/>
          </w:tcPr>
          <w:p w14:paraId="44839B8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Step</w:t>
            </w:r>
          </w:p>
        </w:tc>
        <w:tc>
          <w:tcPr>
            <w:tcW w:w="0" w:type="auto"/>
          </w:tcPr>
          <w:p w14:paraId="07F353A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Description</w:t>
            </w:r>
          </w:p>
        </w:tc>
        <w:tc>
          <w:tcPr>
            <w:tcW w:w="0" w:type="auto"/>
          </w:tcPr>
          <w:p w14:paraId="1CDD08EF"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Effort</w:t>
            </w:r>
          </w:p>
        </w:tc>
      </w:tr>
      <w:tr w:rsidR="002D2CFD" w:rsidRPr="00303BFF" w14:paraId="63726314" w14:textId="77777777">
        <w:tblPrEx>
          <w:tblCellMar>
            <w:top w:w="0" w:type="dxa"/>
            <w:bottom w:w="0" w:type="dxa"/>
          </w:tblCellMar>
        </w:tblPrEx>
        <w:tc>
          <w:tcPr>
            <w:tcW w:w="0" w:type="auto"/>
          </w:tcPr>
          <w:p w14:paraId="012247DF"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1</w:t>
            </w:r>
          </w:p>
        </w:tc>
        <w:tc>
          <w:tcPr>
            <w:tcW w:w="0" w:type="auto"/>
          </w:tcPr>
          <w:p w14:paraId="1B2BE4FF"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Create database table for historical cost data</w:t>
            </w:r>
          </w:p>
        </w:tc>
        <w:tc>
          <w:tcPr>
            <w:tcW w:w="0" w:type="auto"/>
          </w:tcPr>
          <w:p w14:paraId="7DFCB9D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Small</w:t>
            </w:r>
          </w:p>
        </w:tc>
      </w:tr>
      <w:tr w:rsidR="002D2CFD" w:rsidRPr="00303BFF" w14:paraId="5049F7A1" w14:textId="77777777">
        <w:tblPrEx>
          <w:tblCellMar>
            <w:top w:w="0" w:type="dxa"/>
            <w:bottom w:w="0" w:type="dxa"/>
          </w:tblCellMar>
        </w:tblPrEx>
        <w:tc>
          <w:tcPr>
            <w:tcW w:w="0" w:type="auto"/>
          </w:tcPr>
          <w:p w14:paraId="364FE323"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2</w:t>
            </w:r>
          </w:p>
        </w:tc>
        <w:tc>
          <w:tcPr>
            <w:tcW w:w="0" w:type="auto"/>
          </w:tcPr>
          <w:p w14:paraId="31C98CA2"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Build admin upload form for historical data (CSV/Excel)</w:t>
            </w:r>
          </w:p>
        </w:tc>
        <w:tc>
          <w:tcPr>
            <w:tcW w:w="0" w:type="auto"/>
          </w:tcPr>
          <w:p w14:paraId="1C24F14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Medium</w:t>
            </w:r>
          </w:p>
        </w:tc>
      </w:tr>
      <w:tr w:rsidR="002D2CFD" w:rsidRPr="00303BFF" w14:paraId="49C22717" w14:textId="77777777">
        <w:tblPrEx>
          <w:tblCellMar>
            <w:top w:w="0" w:type="dxa"/>
            <w:bottom w:w="0" w:type="dxa"/>
          </w:tblCellMar>
        </w:tblPrEx>
        <w:tc>
          <w:tcPr>
            <w:tcW w:w="0" w:type="auto"/>
          </w:tcPr>
          <w:p w14:paraId="40ADC17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3</w:t>
            </w:r>
          </w:p>
        </w:tc>
        <w:tc>
          <w:tcPr>
            <w:tcW w:w="0" w:type="auto"/>
          </w:tcPr>
          <w:p w14:paraId="64E3D43C"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Create cost prediction calculation service</w:t>
            </w:r>
          </w:p>
        </w:tc>
        <w:tc>
          <w:tcPr>
            <w:tcW w:w="0" w:type="auto"/>
          </w:tcPr>
          <w:p w14:paraId="1351F21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Medium</w:t>
            </w:r>
          </w:p>
        </w:tc>
      </w:tr>
      <w:tr w:rsidR="002D2CFD" w:rsidRPr="00303BFF" w14:paraId="611066D6" w14:textId="77777777">
        <w:tblPrEx>
          <w:tblCellMar>
            <w:top w:w="0" w:type="dxa"/>
            <w:bottom w:w="0" w:type="dxa"/>
          </w:tblCellMar>
        </w:tblPrEx>
        <w:tc>
          <w:tcPr>
            <w:tcW w:w="0" w:type="auto"/>
          </w:tcPr>
          <w:p w14:paraId="38626E0E"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4</w:t>
            </w:r>
          </w:p>
        </w:tc>
        <w:tc>
          <w:tcPr>
            <w:tcW w:w="0" w:type="auto"/>
          </w:tcPr>
          <w:p w14:paraId="3324DA9D"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Update Approve &amp; Cost UI with predictions display</w:t>
            </w:r>
          </w:p>
        </w:tc>
        <w:tc>
          <w:tcPr>
            <w:tcW w:w="0" w:type="auto"/>
          </w:tcPr>
          <w:p w14:paraId="27E39679"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Medium</w:t>
            </w:r>
          </w:p>
        </w:tc>
      </w:tr>
      <w:tr w:rsidR="002D2CFD" w:rsidRPr="00303BFF" w14:paraId="3253F9E4" w14:textId="77777777">
        <w:tblPrEx>
          <w:tblCellMar>
            <w:top w:w="0" w:type="dxa"/>
            <w:bottom w:w="0" w:type="dxa"/>
          </w:tblCellMar>
        </w:tblPrEx>
        <w:tc>
          <w:tcPr>
            <w:tcW w:w="0" w:type="auto"/>
          </w:tcPr>
          <w:p w14:paraId="4D461980"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5</w:t>
            </w:r>
          </w:p>
        </w:tc>
        <w:tc>
          <w:tcPr>
            <w:tcW w:w="0" w:type="auto"/>
          </w:tcPr>
          <w:p w14:paraId="154D23B6"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Add override/approval workflow with audit trail</w:t>
            </w:r>
          </w:p>
        </w:tc>
        <w:tc>
          <w:tcPr>
            <w:tcW w:w="0" w:type="auto"/>
          </w:tcPr>
          <w:p w14:paraId="4B5FB949"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Medium</w:t>
            </w:r>
          </w:p>
        </w:tc>
      </w:tr>
      <w:tr w:rsidR="002D2CFD" w:rsidRPr="00303BFF" w14:paraId="584862DF" w14:textId="77777777">
        <w:tblPrEx>
          <w:tblCellMar>
            <w:top w:w="0" w:type="dxa"/>
            <w:bottom w:w="0" w:type="dxa"/>
          </w:tblCellMar>
        </w:tblPrEx>
        <w:tc>
          <w:tcPr>
            <w:tcW w:w="0" w:type="auto"/>
          </w:tcPr>
          <w:p w14:paraId="5AA6678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6</w:t>
            </w:r>
          </w:p>
        </w:tc>
        <w:tc>
          <w:tcPr>
            <w:tcW w:w="0" w:type="auto"/>
          </w:tcPr>
          <w:p w14:paraId="3CDEC617"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Email/notification alerts for over-budget predictions</w:t>
            </w:r>
          </w:p>
        </w:tc>
        <w:tc>
          <w:tcPr>
            <w:tcW w:w="0" w:type="auto"/>
          </w:tcPr>
          <w:p w14:paraId="4962399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Small</w:t>
            </w:r>
          </w:p>
        </w:tc>
      </w:tr>
    </w:tbl>
    <w:p w14:paraId="3762ECF5"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7. Questions for Your Review</w:t>
      </w:r>
    </w:p>
    <w:p w14:paraId="69293490" w14:textId="5E45BA99"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 xml:space="preserve">Please provide your </w:t>
      </w:r>
      <w:r w:rsidR="00DC3D03">
        <w:rPr>
          <w:rFonts w:asciiTheme="majorBidi" w:hAnsiTheme="majorBidi" w:cstheme="majorBidi"/>
          <w:sz w:val="28"/>
          <w:szCs w:val="28"/>
        </w:rPr>
        <w:t>suggestions</w:t>
      </w:r>
      <w:r w:rsidRPr="00303BFF">
        <w:rPr>
          <w:rFonts w:asciiTheme="majorBidi" w:hAnsiTheme="majorBidi" w:cstheme="majorBidi"/>
          <w:sz w:val="28"/>
          <w:szCs w:val="28"/>
        </w:rPr>
        <w:t>:</w:t>
      </w:r>
    </w:p>
    <w:p w14:paraId="7C693F5B"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2. New Sites: </w:t>
      </w:r>
      <w:r w:rsidRPr="00303BFF">
        <w:rPr>
          <w:rFonts w:asciiTheme="majorBidi" w:hAnsiTheme="majorBidi" w:cstheme="majorBidi"/>
          <w:sz w:val="28"/>
          <w:szCs w:val="28"/>
        </w:rPr>
        <w:t>For new sites with no history, should we use Hub average, State average, or a default value?</w:t>
      </w:r>
    </w:p>
    <w:p w14:paraId="6CB0752D"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488C2793"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3. Variance Threshold: </w:t>
      </w:r>
      <w:r w:rsidRPr="00303BFF">
        <w:rPr>
          <w:rFonts w:asciiTheme="majorBidi" w:hAnsiTheme="majorBidi" w:cstheme="majorBidi"/>
          <w:sz w:val="28"/>
          <w:szCs w:val="28"/>
        </w:rPr>
        <w:t>At what % variance should the system flag for review? (e.g., +/- 20%)</w:t>
      </w:r>
    </w:p>
    <w:p w14:paraId="43D6FF5B"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2A0F0E7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4. Budget Alerts: </w:t>
      </w:r>
      <w:r w:rsidRPr="00303BFF">
        <w:rPr>
          <w:rFonts w:asciiTheme="majorBidi" w:hAnsiTheme="majorBidi" w:cstheme="majorBidi"/>
          <w:sz w:val="28"/>
          <w:szCs w:val="28"/>
        </w:rPr>
        <w:t>Should the system send email alerts when predicted costs exceed budget?</w:t>
      </w:r>
    </w:p>
    <w:p w14:paraId="1EA9CA5D"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72C505EF"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5. Upload Permissions: </w:t>
      </w:r>
      <w:r w:rsidRPr="00303BFF">
        <w:rPr>
          <w:rFonts w:asciiTheme="majorBidi" w:hAnsiTheme="majorBidi" w:cstheme="majorBidi"/>
          <w:sz w:val="28"/>
          <w:szCs w:val="28"/>
        </w:rPr>
        <w:t>Who can upload historical cost data? (Finance only? Admin? Super Admin?)</w:t>
      </w:r>
    </w:p>
    <w:p w14:paraId="0B818BDA"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03DEDE93"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6. Visibility: </w:t>
      </w:r>
      <w:r w:rsidRPr="00303BFF">
        <w:rPr>
          <w:rFonts w:asciiTheme="majorBidi" w:hAnsiTheme="majorBidi" w:cstheme="majorBidi"/>
          <w:sz w:val="28"/>
          <w:szCs w:val="28"/>
        </w:rPr>
        <w:t>Should Coordinators see predicted costs, or only Finance approvers?</w:t>
      </w:r>
    </w:p>
    <w:p w14:paraId="180D5F9B" w14:textId="77777777" w:rsidR="002D2CFD" w:rsidRPr="00303BFF" w:rsidRDefault="00000000">
      <w:pPr>
        <w:spacing w:after="2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54198B9C" w14:textId="77777777" w:rsidR="002D2CFD" w:rsidRPr="00303BFF" w:rsidRDefault="00000000">
      <w:pPr>
        <w:rPr>
          <w:rFonts w:asciiTheme="majorBidi" w:hAnsiTheme="majorBidi" w:cstheme="majorBidi"/>
          <w:sz w:val="28"/>
          <w:szCs w:val="28"/>
        </w:rPr>
      </w:pPr>
      <w:r w:rsidRPr="00303BFF">
        <w:rPr>
          <w:rFonts w:asciiTheme="majorBidi" w:hAnsiTheme="majorBidi" w:cstheme="majorBidi"/>
          <w:b/>
          <w:bCs/>
          <w:sz w:val="28"/>
          <w:szCs w:val="28"/>
        </w:rPr>
        <w:t xml:space="preserve">7. Inflation Adjustment: </w:t>
      </w:r>
      <w:r w:rsidRPr="00303BFF">
        <w:rPr>
          <w:rFonts w:asciiTheme="majorBidi" w:hAnsiTheme="majorBidi" w:cstheme="majorBidi"/>
          <w:sz w:val="28"/>
          <w:szCs w:val="28"/>
        </w:rPr>
        <w:t>Do you want monthly inflation adjustments for fuel/transport costs?</w:t>
      </w:r>
    </w:p>
    <w:p w14:paraId="730DB264"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 xml:space="preserve">   Your Answer: _______________________________________________</w:t>
      </w:r>
    </w:p>
    <w:p w14:paraId="6F81948C" w14:textId="77777777" w:rsidR="002D2CFD" w:rsidRPr="00303BFF" w:rsidRDefault="00000000">
      <w:pPr>
        <w:pStyle w:val="Heading1"/>
        <w:spacing w:before="400" w:after="200"/>
        <w:rPr>
          <w:rFonts w:asciiTheme="majorBidi" w:hAnsiTheme="majorBidi" w:cstheme="majorBidi"/>
          <w:sz w:val="28"/>
          <w:szCs w:val="28"/>
        </w:rPr>
      </w:pPr>
      <w:r w:rsidRPr="00303BFF">
        <w:rPr>
          <w:rFonts w:asciiTheme="majorBidi" w:hAnsiTheme="majorBidi" w:cstheme="majorBidi"/>
          <w:sz w:val="28"/>
          <w:szCs w:val="28"/>
        </w:rPr>
        <w:t>8. Next Steps</w:t>
      </w:r>
    </w:p>
    <w:p w14:paraId="592CA031"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1. Review this proposal and provide your feedback</w:t>
      </w:r>
    </w:p>
    <w:p w14:paraId="200A4FD8" w14:textId="77777777"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t>2. Answer the questions in Section 7</w:t>
      </w:r>
    </w:p>
    <w:p w14:paraId="46A5D55B" w14:textId="48BF617D" w:rsidR="002D2CFD" w:rsidRPr="00303BFF" w:rsidRDefault="00000000">
      <w:pPr>
        <w:rPr>
          <w:rFonts w:asciiTheme="majorBidi" w:hAnsiTheme="majorBidi" w:cstheme="majorBidi"/>
          <w:sz w:val="28"/>
          <w:szCs w:val="28"/>
        </w:rPr>
      </w:pPr>
      <w:r w:rsidRPr="00303BFF">
        <w:rPr>
          <w:rFonts w:asciiTheme="majorBidi" w:hAnsiTheme="majorBidi" w:cstheme="majorBidi"/>
          <w:sz w:val="28"/>
          <w:szCs w:val="28"/>
        </w:rPr>
        <w:lastRenderedPageBreak/>
        <w:t xml:space="preserve">3. </w:t>
      </w:r>
      <w:r w:rsidR="00ED54B7">
        <w:rPr>
          <w:rFonts w:asciiTheme="majorBidi" w:hAnsiTheme="majorBidi" w:cstheme="majorBidi"/>
          <w:sz w:val="28"/>
          <w:szCs w:val="28"/>
        </w:rPr>
        <w:t xml:space="preserve">We still waiting for </w:t>
      </w:r>
      <w:r w:rsidRPr="00303BFF">
        <w:rPr>
          <w:rFonts w:asciiTheme="majorBidi" w:hAnsiTheme="majorBidi" w:cstheme="majorBidi"/>
          <w:sz w:val="28"/>
          <w:szCs w:val="28"/>
        </w:rPr>
        <w:t>a sample historical cost data file</w:t>
      </w:r>
    </w:p>
    <w:p w14:paraId="62F6CD43" w14:textId="77777777" w:rsidR="002D2CFD" w:rsidRPr="00303BFF" w:rsidRDefault="00000000">
      <w:pPr>
        <w:spacing w:after="400"/>
        <w:rPr>
          <w:rFonts w:asciiTheme="majorBidi" w:hAnsiTheme="majorBidi" w:cstheme="majorBidi"/>
          <w:sz w:val="28"/>
          <w:szCs w:val="28"/>
        </w:rPr>
      </w:pPr>
      <w:r w:rsidRPr="00303BFF">
        <w:rPr>
          <w:rFonts w:asciiTheme="majorBidi" w:hAnsiTheme="majorBidi" w:cstheme="majorBidi"/>
          <w:sz w:val="28"/>
          <w:szCs w:val="28"/>
        </w:rPr>
        <w:t>4. Confirm approval to proceed with implementation</w:t>
      </w:r>
    </w:p>
    <w:p w14:paraId="312D6EF0" w14:textId="77777777" w:rsidR="002D2CFD" w:rsidRPr="00303BFF" w:rsidRDefault="00000000">
      <w:pPr>
        <w:jc w:val="center"/>
        <w:rPr>
          <w:rFonts w:asciiTheme="majorBidi" w:hAnsiTheme="majorBidi" w:cstheme="majorBidi"/>
          <w:sz w:val="28"/>
          <w:szCs w:val="28"/>
        </w:rPr>
      </w:pPr>
      <w:r w:rsidRPr="00303BFF">
        <w:rPr>
          <w:rFonts w:asciiTheme="majorBidi" w:hAnsiTheme="majorBidi" w:cstheme="majorBidi"/>
          <w:sz w:val="28"/>
          <w:szCs w:val="28"/>
        </w:rPr>
        <w:t>---</w:t>
      </w:r>
    </w:p>
    <w:p w14:paraId="3705C0BC" w14:textId="6F28E99F" w:rsidR="002D2CFD" w:rsidRPr="00303BFF" w:rsidRDefault="009A66C4">
      <w:pPr>
        <w:jc w:val="center"/>
        <w:rPr>
          <w:rFonts w:asciiTheme="majorBidi" w:hAnsiTheme="majorBidi" w:cstheme="majorBidi"/>
          <w:sz w:val="28"/>
          <w:szCs w:val="28"/>
        </w:rPr>
      </w:pPr>
      <w:r>
        <w:rPr>
          <w:rFonts w:asciiTheme="majorBidi" w:hAnsiTheme="majorBidi" w:cstheme="majorBidi"/>
          <w:i/>
          <w:iCs/>
          <w:sz w:val="28"/>
          <w:szCs w:val="28"/>
        </w:rPr>
        <w:t xml:space="preserve">Siddig Mamoun </w:t>
      </w:r>
      <w:r w:rsidR="00000000" w:rsidRPr="00303BFF">
        <w:rPr>
          <w:rFonts w:asciiTheme="majorBidi" w:hAnsiTheme="majorBidi" w:cstheme="majorBidi"/>
          <w:i/>
          <w:iCs/>
          <w:sz w:val="28"/>
          <w:szCs w:val="28"/>
        </w:rPr>
        <w:t>PACT Command Center - ICT Team</w:t>
      </w:r>
    </w:p>
    <w:p w14:paraId="72BFB413" w14:textId="40E63583" w:rsidR="002D2CFD" w:rsidRPr="00303BFF" w:rsidRDefault="00000000">
      <w:pPr>
        <w:jc w:val="center"/>
        <w:rPr>
          <w:rFonts w:asciiTheme="majorBidi" w:hAnsiTheme="majorBidi" w:cstheme="majorBidi"/>
          <w:sz w:val="28"/>
          <w:szCs w:val="28"/>
        </w:rPr>
      </w:pPr>
      <w:r w:rsidRPr="00303BFF">
        <w:rPr>
          <w:rFonts w:asciiTheme="majorBidi" w:hAnsiTheme="majorBidi" w:cstheme="majorBidi"/>
          <w:i/>
          <w:iCs/>
          <w:sz w:val="28"/>
          <w:szCs w:val="28"/>
        </w:rPr>
        <w:t xml:space="preserve"> December 202</w:t>
      </w:r>
      <w:r w:rsidR="00DC3D03">
        <w:rPr>
          <w:rFonts w:asciiTheme="majorBidi" w:hAnsiTheme="majorBidi" w:cstheme="majorBidi"/>
          <w:i/>
          <w:iCs/>
          <w:sz w:val="28"/>
          <w:szCs w:val="28"/>
        </w:rPr>
        <w:t>5</w:t>
      </w:r>
    </w:p>
    <w:sectPr w:rsidR="002D2CFD" w:rsidRPr="00303B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FDE"/>
    <w:multiLevelType w:val="hybridMultilevel"/>
    <w:tmpl w:val="058AF4A0"/>
    <w:lvl w:ilvl="0" w:tplc="2D964CD8">
      <w:start w:val="1"/>
      <w:numFmt w:val="bullet"/>
      <w:lvlText w:val="●"/>
      <w:lvlJc w:val="left"/>
      <w:pPr>
        <w:ind w:left="720" w:hanging="360"/>
      </w:pPr>
    </w:lvl>
    <w:lvl w:ilvl="1" w:tplc="7422BD44">
      <w:start w:val="1"/>
      <w:numFmt w:val="bullet"/>
      <w:lvlText w:val="○"/>
      <w:lvlJc w:val="left"/>
      <w:pPr>
        <w:ind w:left="1440" w:hanging="360"/>
      </w:pPr>
    </w:lvl>
    <w:lvl w:ilvl="2" w:tplc="7B003734">
      <w:start w:val="1"/>
      <w:numFmt w:val="bullet"/>
      <w:lvlText w:val="■"/>
      <w:lvlJc w:val="left"/>
      <w:pPr>
        <w:ind w:left="2160" w:hanging="360"/>
      </w:pPr>
    </w:lvl>
    <w:lvl w:ilvl="3" w:tplc="4968A812">
      <w:start w:val="1"/>
      <w:numFmt w:val="bullet"/>
      <w:lvlText w:val="●"/>
      <w:lvlJc w:val="left"/>
      <w:pPr>
        <w:ind w:left="2880" w:hanging="360"/>
      </w:pPr>
    </w:lvl>
    <w:lvl w:ilvl="4" w:tplc="4802FA96">
      <w:start w:val="1"/>
      <w:numFmt w:val="bullet"/>
      <w:lvlText w:val="○"/>
      <w:lvlJc w:val="left"/>
      <w:pPr>
        <w:ind w:left="3600" w:hanging="360"/>
      </w:pPr>
    </w:lvl>
    <w:lvl w:ilvl="5" w:tplc="D9E492F8">
      <w:start w:val="1"/>
      <w:numFmt w:val="bullet"/>
      <w:lvlText w:val="■"/>
      <w:lvlJc w:val="left"/>
      <w:pPr>
        <w:ind w:left="4320" w:hanging="360"/>
      </w:pPr>
    </w:lvl>
    <w:lvl w:ilvl="6" w:tplc="C05CFCA0">
      <w:start w:val="1"/>
      <w:numFmt w:val="bullet"/>
      <w:lvlText w:val="●"/>
      <w:lvlJc w:val="left"/>
      <w:pPr>
        <w:ind w:left="5040" w:hanging="360"/>
      </w:pPr>
    </w:lvl>
    <w:lvl w:ilvl="7" w:tplc="4166545C">
      <w:start w:val="1"/>
      <w:numFmt w:val="bullet"/>
      <w:lvlText w:val="●"/>
      <w:lvlJc w:val="left"/>
      <w:pPr>
        <w:ind w:left="5760" w:hanging="360"/>
      </w:pPr>
    </w:lvl>
    <w:lvl w:ilvl="8" w:tplc="E5EADED6">
      <w:start w:val="1"/>
      <w:numFmt w:val="bullet"/>
      <w:lvlText w:val="●"/>
      <w:lvlJc w:val="left"/>
      <w:pPr>
        <w:ind w:left="6480" w:hanging="360"/>
      </w:pPr>
    </w:lvl>
  </w:abstractNum>
  <w:num w:numId="1" w16cid:durableId="979109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CFD"/>
    <w:rsid w:val="002A22A4"/>
    <w:rsid w:val="002D2CFD"/>
    <w:rsid w:val="00303BFF"/>
    <w:rsid w:val="009A66C4"/>
    <w:rsid w:val="00DC3D03"/>
    <w:rsid w:val="00ED54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D03C"/>
  <w15:docId w15:val="{32471886-0EBA-42EE-8EBB-52BF53A7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ELSIDDIG IBRAHIM</cp:lastModifiedBy>
  <cp:revision>3</cp:revision>
  <dcterms:created xsi:type="dcterms:W3CDTF">2025-12-16T10:28:00Z</dcterms:created>
  <dcterms:modified xsi:type="dcterms:W3CDTF">2025-12-16T16:29:00Z</dcterms:modified>
</cp:coreProperties>
</file>