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AB107F">
      <w:pPr>
        <w:spacing w:after="80"/>
        <w:rPr>
          <w:rFonts w:hint="default" w:ascii="Times New Roman" w:hAnsi="Times New Roman" w:cs="Times New Roman"/>
        </w:rPr>
      </w:pPr>
    </w:p>
    <w:p w14:paraId="64C9298B">
      <w:pPr>
        <w:spacing w:after="80"/>
        <w:rPr>
          <w:rFonts w:hint="default" w:ascii="Times New Roman" w:hAnsi="Times New Roman" w:cs="Times New Roman"/>
        </w:rPr>
      </w:pPr>
    </w:p>
    <w:p w14:paraId="5FE6790D">
      <w:pPr>
        <w:spacing w:after="100"/>
        <w:jc w:val="center"/>
        <w:rPr>
          <w:rFonts w:hint="default" w:ascii="Times New Roman" w:hAnsi="Times New Roman" w:cs="Times New Roman"/>
        </w:rPr>
      </w:pPr>
      <w:r>
        <w:rPr>
          <w:rFonts w:hint="default" w:ascii="Times New Roman" w:hAnsi="Times New Roman" w:eastAsia="Arial" w:cs="Times New Roman"/>
          <w:color w:val="555555"/>
          <w:sz w:val="22"/>
          <w:szCs w:val="22"/>
        </w:rPr>
        <w:t>Department of Computer Science &amp; Engineering</w:t>
      </w:r>
    </w:p>
    <w:p w14:paraId="748B98A4">
      <w:pPr>
        <w:spacing w:after="300"/>
        <w:jc w:val="center"/>
        <w:rPr>
          <w:rFonts w:hint="default" w:ascii="Times New Roman" w:hAnsi="Times New Roman" w:cs="Times New Roman"/>
        </w:rPr>
      </w:pPr>
      <w:r>
        <w:rPr>
          <w:rFonts w:hint="default" w:ascii="Times New Roman" w:hAnsi="Times New Roman" w:eastAsia="Arial" w:cs="Times New Roman"/>
          <w:color w:val="555555"/>
          <w:sz w:val="22"/>
          <w:szCs w:val="22"/>
        </w:rPr>
        <w:t>Leading University  |  Computer Graphics Sessional</w:t>
      </w:r>
    </w:p>
    <w:p w14:paraId="7CDA1F03">
      <w:pPr>
        <w:pBdr>
          <w:top w:val="single" w:color="2E5FA3" w:sz="8" w:space="4"/>
          <w:bottom w:val="single" w:color="2E5FA3" w:sz="8" w:space="4"/>
        </w:pBdr>
        <w:spacing w:after="160"/>
        <w:jc w:val="center"/>
        <w:rPr>
          <w:rFonts w:hint="default" w:ascii="Times New Roman" w:hAnsi="Times New Roman" w:cs="Times New Roman"/>
        </w:rPr>
      </w:pPr>
      <w:r>
        <w:rPr>
          <w:rFonts w:hint="default" w:ascii="Times New Roman" w:hAnsi="Times New Roman" w:eastAsia="Arial" w:cs="Times New Roman"/>
          <w:b/>
          <w:bCs/>
          <w:color w:val="1F3864"/>
          <w:sz w:val="48"/>
          <w:szCs w:val="48"/>
        </w:rPr>
        <w:t>Bridge to the Real World</w:t>
      </w:r>
    </w:p>
    <w:p w14:paraId="184BC1E6">
      <w:pPr>
        <w:spacing w:after="500"/>
        <w:jc w:val="center"/>
        <w:rPr>
          <w:rFonts w:hint="default" w:ascii="Times New Roman" w:hAnsi="Times New Roman" w:cs="Times New Roman"/>
        </w:rPr>
      </w:pPr>
      <w:r>
        <w:rPr>
          <w:rFonts w:hint="default" w:ascii="Times New Roman" w:hAnsi="Times New Roman" w:eastAsia="Arial" w:cs="Times New Roman"/>
          <w:color w:val="2E5FA3"/>
          <w:sz w:val="32"/>
          <w:szCs w:val="32"/>
        </w:rPr>
        <w:t>Assignment Report</w:t>
      </w:r>
    </w:p>
    <w:p w14:paraId="67ADC1C8">
      <w:pPr>
        <w:spacing w:after="120"/>
        <w:jc w:val="center"/>
        <w:rPr>
          <w:rFonts w:hint="default" w:ascii="Times New Roman" w:hAnsi="Times New Roman" w:cs="Times New Roman"/>
        </w:rPr>
      </w:pPr>
      <w:r>
        <w:rPr>
          <w:rFonts w:hint="default" w:ascii="Times New Roman" w:hAnsi="Times New Roman" w:eastAsia="Arial" w:cs="Times New Roman"/>
          <w:b/>
          <w:bCs/>
          <w:color w:val="1A1A1A"/>
          <w:sz w:val="26"/>
          <w:szCs w:val="26"/>
        </w:rPr>
        <w:t>Project Title:  Brick Breaker Game</w:t>
      </w:r>
    </w:p>
    <w:p w14:paraId="096F7C09">
      <w:pPr>
        <w:spacing w:after="120"/>
        <w:jc w:val="center"/>
        <w:rPr>
          <w:rFonts w:hint="default" w:ascii="Times New Roman" w:hAnsi="Times New Roman" w:cs="Times New Roman"/>
        </w:rPr>
      </w:pPr>
      <w:r>
        <w:rPr>
          <w:rFonts w:hint="default" w:ascii="Times New Roman" w:hAnsi="Times New Roman" w:eastAsia="Arial" w:cs="Times New Roman"/>
          <w:color w:val="444444"/>
          <w:sz w:val="24"/>
          <w:szCs w:val="24"/>
        </w:rPr>
        <w:t xml:space="preserve">Career Track:  Track C  </w:t>
      </w:r>
      <w:r>
        <w:rPr>
          <w:rFonts w:hint="default" w:ascii="Times New Roman" w:hAnsi="Times New Roman" w:cs="Times New Roman"/>
          <w:color w:val="444444"/>
          <w:sz w:val="24"/>
          <w:szCs w:val="24"/>
          <w:lang w:val="en-US"/>
        </w:rPr>
        <w:t>-</w:t>
      </w:r>
      <w:r>
        <w:rPr>
          <w:rFonts w:hint="default" w:ascii="Times New Roman" w:hAnsi="Times New Roman" w:eastAsia="Arial" w:cs="Times New Roman"/>
          <w:color w:val="444444"/>
          <w:sz w:val="24"/>
          <w:szCs w:val="24"/>
        </w:rPr>
        <w:t xml:space="preserve">  Game / Graphics Industry</w:t>
      </w:r>
    </w:p>
    <w:p w14:paraId="1709EF91">
      <w:pPr>
        <w:spacing w:after="120"/>
        <w:jc w:val="center"/>
        <w:rPr>
          <w:rFonts w:hint="default" w:ascii="Times New Roman" w:hAnsi="Times New Roman" w:cs="Times New Roman"/>
        </w:rPr>
      </w:pPr>
      <w:r>
        <w:rPr>
          <w:rFonts w:hint="default" w:ascii="Times New Roman" w:hAnsi="Times New Roman" w:eastAsia="Arial" w:cs="Times New Roman"/>
          <w:color w:val="444444"/>
          <w:sz w:val="24"/>
          <w:szCs w:val="24"/>
        </w:rPr>
        <w:t>Language / Tools:  Python  |  PyOpenGL  |  GLUT</w:t>
      </w:r>
    </w:p>
    <w:p w14:paraId="17B0B7EA">
      <w:pPr>
        <w:spacing w:after="80"/>
        <w:rPr>
          <w:rFonts w:hint="default" w:ascii="Times New Roman" w:hAnsi="Times New Roman" w:cs="Times New Roman"/>
        </w:rPr>
      </w:pPr>
    </w:p>
    <w:p w14:paraId="38BD52AA">
      <w:pPr>
        <w:spacing w:after="80"/>
        <w:rPr>
          <w:rFonts w:hint="default" w:ascii="Times New Roman" w:hAnsi="Times New Roman" w:cs="Times New Roman"/>
        </w:rPr>
      </w:pPr>
    </w:p>
    <w:p w14:paraId="6D676797">
      <w:pPr>
        <w:spacing w:after="80"/>
        <w:jc w:val="center"/>
        <w:rPr>
          <w:rFonts w:hint="default" w:ascii="Times New Roman" w:hAnsi="Times New Roman" w:cs="Times New Roman"/>
        </w:rPr>
      </w:pPr>
      <w:r>
        <w:rPr>
          <w:rFonts w:hint="default" w:ascii="Times New Roman" w:hAnsi="Times New Roman" w:eastAsia="Arial" w:cs="Times New Roman"/>
          <w:b/>
          <w:bCs/>
          <w:color w:val="1F3864"/>
          <w:sz w:val="22"/>
          <w:szCs w:val="22"/>
        </w:rPr>
        <w:t>Submitted By</w:t>
      </w:r>
    </w:p>
    <w:p w14:paraId="15B9D7F0">
      <w:pPr>
        <w:spacing w:after="60"/>
        <w:jc w:val="center"/>
        <w:rPr>
          <w:rFonts w:hint="default" w:ascii="Times New Roman" w:hAnsi="Times New Roman" w:cs="Times New Roman"/>
          <w:lang w:val="en-US"/>
        </w:rPr>
      </w:pPr>
      <w:r>
        <w:rPr>
          <w:rFonts w:hint="default" w:ascii="Times New Roman" w:hAnsi="Times New Roman" w:eastAsia="Arial" w:cs="Times New Roman"/>
          <w:color w:val="1A1A1A"/>
          <w:sz w:val="22"/>
          <w:szCs w:val="22"/>
        </w:rPr>
        <w:t xml:space="preserve">Name:  </w:t>
      </w:r>
      <w:r>
        <w:rPr>
          <w:rFonts w:hint="default" w:ascii="Times New Roman" w:hAnsi="Times New Roman" w:cs="Times New Roman"/>
          <w:color w:val="1A1A1A"/>
          <w:sz w:val="22"/>
          <w:szCs w:val="22"/>
          <w:lang w:val="en-US"/>
        </w:rPr>
        <w:t>Shahriar Ibne Siddik</w:t>
      </w:r>
    </w:p>
    <w:p w14:paraId="70C9525F">
      <w:pPr>
        <w:spacing w:after="60"/>
        <w:jc w:val="center"/>
        <w:rPr>
          <w:rFonts w:hint="default" w:ascii="Times New Roman" w:hAnsi="Times New Roman" w:cs="Times New Roman"/>
          <w:color w:val="1A1A1A"/>
          <w:sz w:val="22"/>
          <w:szCs w:val="22"/>
          <w:lang w:val="en-US"/>
        </w:rPr>
      </w:pPr>
      <w:r>
        <w:rPr>
          <w:rFonts w:hint="default" w:ascii="Times New Roman" w:hAnsi="Times New Roman" w:eastAsia="Arial" w:cs="Times New Roman"/>
          <w:color w:val="1A1A1A"/>
          <w:sz w:val="22"/>
          <w:szCs w:val="22"/>
        </w:rPr>
        <w:t xml:space="preserve">Student ID:  </w:t>
      </w:r>
      <w:r>
        <w:rPr>
          <w:rFonts w:hint="default" w:ascii="Times New Roman" w:hAnsi="Times New Roman" w:cs="Times New Roman"/>
          <w:color w:val="1A1A1A"/>
          <w:sz w:val="22"/>
          <w:szCs w:val="22"/>
          <w:lang w:val="en-US"/>
        </w:rPr>
        <w:t>0182220012101194</w:t>
      </w:r>
    </w:p>
    <w:p w14:paraId="2AE78D7D">
      <w:pPr>
        <w:spacing w:after="60"/>
        <w:jc w:val="center"/>
        <w:rPr>
          <w:rFonts w:hint="default" w:ascii="Times New Roman" w:hAnsi="Times New Roman" w:cs="Times New Roman"/>
        </w:rPr>
      </w:pPr>
      <w:r>
        <w:rPr>
          <w:rFonts w:hint="default" w:ascii="Times New Roman" w:hAnsi="Times New Roman" w:eastAsia="Arial" w:cs="Times New Roman"/>
          <w:color w:val="1A1A1A"/>
          <w:sz w:val="22"/>
          <w:szCs w:val="22"/>
        </w:rPr>
        <w:t xml:space="preserve">Section:  </w:t>
      </w:r>
      <w:r>
        <w:rPr>
          <w:rFonts w:hint="default" w:ascii="Times New Roman" w:hAnsi="Times New Roman" w:cs="Times New Roman"/>
          <w:color w:val="1A1A1A"/>
          <w:sz w:val="22"/>
          <w:szCs w:val="22"/>
          <w:lang w:val="en-US"/>
        </w:rPr>
        <w:t>60E</w:t>
      </w:r>
      <w:r>
        <w:rPr>
          <w:rFonts w:hint="default" w:ascii="Times New Roman" w:hAnsi="Times New Roman" w:cs="Times New Roman"/>
        </w:rPr>
        <w:br w:type="page"/>
      </w:r>
    </w:p>
    <w:p w14:paraId="6CE5EC43">
      <w:pPr>
        <w:pStyle w:val="2"/>
        <w:pBdr>
          <w:bottom w:val="single" w:color="2E5FA3" w:sz="6" w:space="1"/>
        </w:pBdr>
        <w:spacing w:before="360" w:after="120"/>
        <w:rPr>
          <w:rFonts w:hint="default" w:ascii="Times New Roman" w:hAnsi="Times New Roman" w:cs="Times New Roman"/>
        </w:rPr>
      </w:pPr>
      <w:r>
        <w:rPr>
          <w:rFonts w:hint="default" w:ascii="Times New Roman" w:hAnsi="Times New Roman" w:eastAsia="Arial" w:cs="Times New Roman"/>
          <w:b/>
          <w:bCs/>
          <w:color w:val="1F3864"/>
          <w:sz w:val="36"/>
          <w:szCs w:val="36"/>
        </w:rPr>
        <w:t xml:space="preserve">Part 1 </w:t>
      </w:r>
      <w:r>
        <w:rPr>
          <w:rFonts w:hint="default" w:ascii="Times New Roman" w:hAnsi="Times New Roman" w:cs="Times New Roman"/>
          <w:b/>
          <w:bCs/>
          <w:color w:val="1F3864"/>
          <w:sz w:val="36"/>
          <w:szCs w:val="36"/>
          <w:lang w:val="en-US"/>
        </w:rPr>
        <w:t>-</w:t>
      </w:r>
      <w:r>
        <w:rPr>
          <w:rFonts w:hint="default" w:ascii="Times New Roman" w:hAnsi="Times New Roman" w:eastAsia="Arial" w:cs="Times New Roman"/>
          <w:b/>
          <w:bCs/>
          <w:color w:val="1F3864"/>
          <w:sz w:val="36"/>
          <w:szCs w:val="36"/>
        </w:rPr>
        <w:t xml:space="preserve"> Problem Discovery</w:t>
      </w:r>
    </w:p>
    <w:p w14:paraId="4FDACC8A">
      <w:pPr>
        <w:spacing w:before="180" w:after="80"/>
        <w:rPr>
          <w:rFonts w:hint="default" w:ascii="Times New Roman" w:hAnsi="Times New Roman" w:cs="Times New Roman"/>
        </w:rPr>
      </w:pPr>
      <w:r>
        <w:rPr>
          <w:rFonts w:hint="default" w:ascii="Times New Roman" w:hAnsi="Times New Roman" w:eastAsia="Arial" w:cs="Times New Roman"/>
          <w:b/>
          <w:bCs/>
          <w:color w:val="1F3864"/>
          <w:sz w:val="22"/>
          <w:szCs w:val="22"/>
        </w:rPr>
        <w:t>1. Career Track</w:t>
      </w:r>
    </w:p>
    <w:p w14:paraId="45252A9A">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 xml:space="preserve">I chose Track C </w:t>
      </w:r>
      <w:r>
        <w:rPr>
          <w:rFonts w:hint="default" w:ascii="Times New Roman" w:hAnsi="Times New Roman" w:cs="Times New Roman"/>
          <w:b w:val="0"/>
          <w:bCs w:val="0"/>
          <w:color w:val="1A1A1A"/>
          <w:sz w:val="22"/>
          <w:szCs w:val="22"/>
          <w:lang w:val="en-US"/>
        </w:rPr>
        <w:t>-</w:t>
      </w:r>
      <w:r>
        <w:rPr>
          <w:rFonts w:hint="default" w:ascii="Times New Roman" w:hAnsi="Times New Roman" w:eastAsia="Arial" w:cs="Times New Roman"/>
          <w:b w:val="0"/>
          <w:bCs w:val="0"/>
          <w:color w:val="1A1A1A"/>
          <w:sz w:val="22"/>
          <w:szCs w:val="22"/>
        </w:rPr>
        <w:t xml:space="preserve"> Game / Graphics Industry or Freelancing.</w:t>
      </w:r>
    </w:p>
    <w:p w14:paraId="6F20ADCC">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I want to learn game development and eventually work as a freelance game developer or join a game studio. Computer Graphics is the foundation of all games, so I want to build something that actually feels like a real project, not just a drawing exercise.</w:t>
      </w:r>
    </w:p>
    <w:p w14:paraId="266F7FD4">
      <w:pPr>
        <w:spacing w:before="180" w:after="80"/>
        <w:rPr>
          <w:rFonts w:hint="default" w:ascii="Times New Roman" w:hAnsi="Times New Roman" w:cs="Times New Roman"/>
        </w:rPr>
      </w:pPr>
      <w:r>
        <w:rPr>
          <w:rFonts w:hint="default" w:ascii="Times New Roman" w:hAnsi="Times New Roman" w:eastAsia="Arial" w:cs="Times New Roman"/>
          <w:b/>
          <w:bCs/>
          <w:color w:val="1F3864"/>
          <w:sz w:val="22"/>
          <w:szCs w:val="22"/>
        </w:rPr>
        <w:t xml:space="preserve">2. Project Idea </w:t>
      </w:r>
      <w:r>
        <w:rPr>
          <w:rFonts w:hint="default" w:ascii="Times New Roman" w:hAnsi="Times New Roman" w:cs="Times New Roman"/>
          <w:b/>
          <w:bCs/>
          <w:color w:val="1F3864"/>
          <w:sz w:val="22"/>
          <w:szCs w:val="22"/>
          <w:lang w:val="en-US"/>
        </w:rPr>
        <w:t>-</w:t>
      </w:r>
      <w:r>
        <w:rPr>
          <w:rFonts w:hint="default" w:ascii="Times New Roman" w:hAnsi="Times New Roman" w:eastAsia="Arial" w:cs="Times New Roman"/>
          <w:b/>
          <w:bCs/>
          <w:color w:val="1F3864"/>
          <w:sz w:val="22"/>
          <w:szCs w:val="22"/>
        </w:rPr>
        <w:t xml:space="preserve"> Brick Breaker Game</w:t>
      </w:r>
    </w:p>
    <w:p w14:paraId="136C00A9">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My project is a Brick Breaker game built using Python and OpenGL. In this game, a ball bounces around the screen and breaks colored bricks. The player controls a paddle at the bottom using the A and D keys to keep the ball in play. The goal is to destroy all the bricks without letting the ball fall below the paddle.</w:t>
      </w:r>
    </w:p>
    <w:p w14:paraId="6B23DA4B">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The reason I chose this project is that it solves a real and visible problem: how do you detect when two moving objects collide, and what should happen when they do? This is one of the most fundamental questions in game development. Every game</w:t>
      </w:r>
      <w:r>
        <w:rPr>
          <w:rFonts w:hint="default" w:ascii="Times New Roman" w:hAnsi="Times New Roman" w:cs="Times New Roman"/>
          <w:b w:val="0"/>
          <w:bCs w:val="0"/>
          <w:color w:val="1A1A1A"/>
          <w:sz w:val="22"/>
          <w:szCs w:val="22"/>
          <w:lang w:val="en-US"/>
        </w:rPr>
        <w:t xml:space="preserve"> comes</w:t>
      </w:r>
      <w:r>
        <w:rPr>
          <w:rFonts w:hint="default" w:ascii="Times New Roman" w:hAnsi="Times New Roman" w:eastAsia="Arial" w:cs="Times New Roman"/>
          <w:b w:val="0"/>
          <w:bCs w:val="0"/>
          <w:color w:val="1A1A1A"/>
          <w:sz w:val="22"/>
          <w:szCs w:val="22"/>
        </w:rPr>
        <w:t xml:space="preserve"> from a simple mobile game to a big action game </w:t>
      </w:r>
      <w:r>
        <w:rPr>
          <w:rFonts w:hint="default" w:ascii="Times New Roman" w:hAnsi="Times New Roman" w:cs="Times New Roman"/>
          <w:b w:val="0"/>
          <w:bCs w:val="0"/>
          <w:color w:val="1A1A1A"/>
          <w:sz w:val="22"/>
          <w:szCs w:val="22"/>
          <w:lang w:val="en-US"/>
        </w:rPr>
        <w:t>and</w:t>
      </w:r>
      <w:r>
        <w:rPr>
          <w:rFonts w:hint="default" w:ascii="Times New Roman" w:hAnsi="Times New Roman" w:eastAsia="Arial" w:cs="Times New Roman"/>
          <w:b w:val="0"/>
          <w:bCs w:val="0"/>
          <w:color w:val="1A1A1A"/>
          <w:sz w:val="22"/>
          <w:szCs w:val="22"/>
        </w:rPr>
        <w:t xml:space="preserve"> relies on collision detection. My project gives a simple but working answer to that question.</w:t>
      </w:r>
    </w:p>
    <w:p w14:paraId="49FE5B10">
      <w:pPr>
        <w:spacing w:before="180" w:after="80"/>
        <w:rPr>
          <w:rFonts w:hint="default" w:ascii="Times New Roman" w:hAnsi="Times New Roman" w:cs="Times New Roman"/>
        </w:rPr>
      </w:pPr>
      <w:r>
        <w:rPr>
          <w:rFonts w:hint="default" w:ascii="Times New Roman" w:hAnsi="Times New Roman" w:eastAsia="Arial" w:cs="Times New Roman"/>
          <w:b/>
          <w:bCs/>
          <w:color w:val="1F3864"/>
          <w:sz w:val="22"/>
          <w:szCs w:val="22"/>
        </w:rPr>
        <w:t>3. Computer Graphics Concepts Used</w:t>
      </w:r>
    </w:p>
    <w:p w14:paraId="0C69D931">
      <w:pPr>
        <w:spacing w:after="80"/>
        <w:rPr>
          <w:rFonts w:hint="default" w:ascii="Times New Roman" w:hAnsi="Times New Roman" w:cs="Times New Roman"/>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7F5F5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00" w:type="dxa"/>
            <w:tcBorders>
              <w:top w:val="single" w:color="CCCCCC" w:sz="0" w:space="0"/>
              <w:left w:val="single" w:color="CCCCCC" w:sz="0" w:space="0"/>
              <w:bottom w:val="single" w:color="CCCCCC" w:sz="0" w:space="0"/>
              <w:right w:val="single" w:color="CCCCCC" w:sz="0" w:space="0"/>
            </w:tcBorders>
            <w:shd w:val="clear" w:color="auto" w:fill="1F3864"/>
            <w:tcMar>
              <w:top w:w="100" w:type="dxa"/>
              <w:left w:w="150" w:type="dxa"/>
              <w:bottom w:w="100" w:type="dxa"/>
              <w:right w:w="150" w:type="dxa"/>
            </w:tcMar>
            <w:vAlign w:val="center"/>
          </w:tcPr>
          <w:p w14:paraId="5098F5BB">
            <w:pPr>
              <w:jc w:val="left"/>
              <w:rPr>
                <w:rFonts w:hint="default" w:ascii="Times New Roman" w:hAnsi="Times New Roman" w:cs="Times New Roman"/>
              </w:rPr>
            </w:pPr>
            <w:r>
              <w:rPr>
                <w:rFonts w:hint="default" w:ascii="Times New Roman" w:hAnsi="Times New Roman" w:eastAsia="Arial" w:cs="Times New Roman"/>
                <w:b/>
                <w:bCs/>
                <w:color w:val="FFFFFF"/>
                <w:sz w:val="20"/>
                <w:szCs w:val="20"/>
              </w:rPr>
              <w:t>CG Concept</w:t>
            </w:r>
          </w:p>
        </w:tc>
        <w:tc>
          <w:tcPr>
            <w:tcW w:w="6560" w:type="dxa"/>
            <w:tcBorders>
              <w:top w:val="single" w:color="CCCCCC" w:sz="0" w:space="0"/>
              <w:left w:val="single" w:color="CCCCCC" w:sz="0" w:space="0"/>
              <w:bottom w:val="single" w:color="CCCCCC" w:sz="0" w:space="0"/>
              <w:right w:val="single" w:color="CCCCCC" w:sz="0" w:space="0"/>
            </w:tcBorders>
            <w:shd w:val="clear" w:color="auto" w:fill="1F3864"/>
            <w:tcMar>
              <w:top w:w="100" w:type="dxa"/>
              <w:left w:w="150" w:type="dxa"/>
              <w:bottom w:w="100" w:type="dxa"/>
              <w:right w:w="150" w:type="dxa"/>
            </w:tcMar>
            <w:vAlign w:val="center"/>
          </w:tcPr>
          <w:p w14:paraId="6FE6CE64">
            <w:pPr>
              <w:jc w:val="left"/>
              <w:rPr>
                <w:rFonts w:hint="default" w:ascii="Times New Roman" w:hAnsi="Times New Roman" w:cs="Times New Roman"/>
              </w:rPr>
            </w:pPr>
            <w:r>
              <w:rPr>
                <w:rFonts w:hint="default" w:ascii="Times New Roman" w:hAnsi="Times New Roman" w:eastAsia="Arial" w:cs="Times New Roman"/>
                <w:b/>
                <w:bCs/>
                <w:color w:val="FFFFFF"/>
                <w:sz w:val="20"/>
                <w:szCs w:val="20"/>
              </w:rPr>
              <w:t>How It Is Used</w:t>
            </w:r>
          </w:p>
        </w:tc>
      </w:tr>
      <w:tr w14:paraId="09DC5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0F4FF"/>
            <w:tcMar>
              <w:top w:w="100" w:type="dxa"/>
              <w:left w:w="150" w:type="dxa"/>
              <w:bottom w:w="100" w:type="dxa"/>
              <w:right w:w="150" w:type="dxa"/>
            </w:tcMar>
            <w:vAlign w:val="center"/>
          </w:tcPr>
          <w:p w14:paraId="0357CEF3">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Shape Drawing</w:t>
            </w:r>
          </w:p>
        </w:tc>
        <w:tc>
          <w:tcPr>
            <w:tcW w:w="6560" w:type="dxa"/>
            <w:tcBorders>
              <w:top w:val="single" w:color="CCCCCC" w:sz="0" w:space="0"/>
              <w:left w:val="single" w:color="CCCCCC" w:sz="0" w:space="0"/>
              <w:bottom w:val="single" w:color="CCCCCC" w:sz="0" w:space="0"/>
              <w:right w:val="single" w:color="CCCCCC" w:sz="0" w:space="0"/>
            </w:tcBorders>
            <w:shd w:val="clear" w:color="auto" w:fill="F0F4FF"/>
            <w:tcMar>
              <w:top w:w="100" w:type="dxa"/>
              <w:left w:w="150" w:type="dxa"/>
              <w:bottom w:w="100" w:type="dxa"/>
              <w:right w:w="150" w:type="dxa"/>
            </w:tcMar>
            <w:vAlign w:val="center"/>
          </w:tcPr>
          <w:p w14:paraId="64E1DA68">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Rectangles for bricks and paddle, circle for the ball using GL_QUADS and GL_TRIANGLE_FAN</w:t>
            </w:r>
          </w:p>
        </w:tc>
      </w:tr>
      <w:tr w14:paraId="60199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vAlign w:val="center"/>
          </w:tcPr>
          <w:p w14:paraId="7557E881">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Color Fill</w:t>
            </w:r>
          </w:p>
        </w:tc>
        <w:tc>
          <w:tcPr>
            <w:tcW w:w="65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vAlign w:val="center"/>
          </w:tcPr>
          <w:p w14:paraId="56EBAC59">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Different colors for each row of bricks, paddle color, ball color, and background</w:t>
            </w:r>
          </w:p>
        </w:tc>
      </w:tr>
      <w:tr w14:paraId="24734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0F4FF"/>
            <w:tcMar>
              <w:top w:w="100" w:type="dxa"/>
              <w:left w:w="150" w:type="dxa"/>
              <w:bottom w:w="100" w:type="dxa"/>
              <w:right w:w="150" w:type="dxa"/>
            </w:tcMar>
            <w:vAlign w:val="center"/>
          </w:tcPr>
          <w:p w14:paraId="132D45B7">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2D Animation</w:t>
            </w:r>
          </w:p>
        </w:tc>
        <w:tc>
          <w:tcPr>
            <w:tcW w:w="6560" w:type="dxa"/>
            <w:tcBorders>
              <w:top w:val="single" w:color="CCCCCC" w:sz="0" w:space="0"/>
              <w:left w:val="single" w:color="CCCCCC" w:sz="0" w:space="0"/>
              <w:bottom w:val="single" w:color="CCCCCC" w:sz="0" w:space="0"/>
              <w:right w:val="single" w:color="CCCCCC" w:sz="0" w:space="0"/>
            </w:tcBorders>
            <w:shd w:val="clear" w:color="auto" w:fill="F0F4FF"/>
            <w:tcMar>
              <w:top w:w="100" w:type="dxa"/>
              <w:left w:w="150" w:type="dxa"/>
              <w:bottom w:w="100" w:type="dxa"/>
              <w:right w:w="150" w:type="dxa"/>
            </w:tcMar>
            <w:vAlign w:val="center"/>
          </w:tcPr>
          <w:p w14:paraId="50270C32">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Ball moves every frame using glutTimerFunc, position updated with dx and dy variables</w:t>
            </w:r>
          </w:p>
        </w:tc>
      </w:tr>
      <w:tr w14:paraId="6AF43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vAlign w:val="center"/>
          </w:tcPr>
          <w:p w14:paraId="2F09B07B">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Collision Detection</w:t>
            </w:r>
          </w:p>
        </w:tc>
        <w:tc>
          <w:tcPr>
            <w:tcW w:w="656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vAlign w:val="center"/>
          </w:tcPr>
          <w:p w14:paraId="42F4E8F2">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Ball checks if it overlaps with bricks, paddle, or walls every frame and responds accordingly</w:t>
            </w:r>
          </w:p>
        </w:tc>
      </w:tr>
    </w:tbl>
    <w:p w14:paraId="10FDBE77">
      <w:pPr>
        <w:spacing w:after="80"/>
        <w:rPr>
          <w:rFonts w:hint="default" w:ascii="Times New Roman" w:hAnsi="Times New Roman" w:cs="Times New Roman"/>
        </w:rPr>
      </w:pPr>
    </w:p>
    <w:p w14:paraId="60DE96F6">
      <w:pPr>
        <w:spacing w:before="180" w:after="80"/>
        <w:rPr>
          <w:rFonts w:hint="default" w:ascii="Times New Roman" w:hAnsi="Times New Roman" w:cs="Times New Roman"/>
        </w:rPr>
      </w:pPr>
      <w:r>
        <w:rPr>
          <w:rFonts w:hint="default" w:ascii="Times New Roman" w:hAnsi="Times New Roman" w:eastAsia="Arial" w:cs="Times New Roman"/>
          <w:b/>
          <w:bCs/>
          <w:color w:val="1F3864"/>
          <w:sz w:val="22"/>
          <w:szCs w:val="22"/>
        </w:rPr>
        <w:t>4. Two Real-World Systems Using Similar Techniques</w:t>
      </w:r>
    </w:p>
    <w:p w14:paraId="6A6C81DD">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 xml:space="preserve">Unity Game Engine: Unity uses the exact same concepts </w:t>
      </w:r>
      <w:r>
        <w:rPr>
          <w:rFonts w:hint="default" w:ascii="Times New Roman" w:hAnsi="Times New Roman" w:cs="Times New Roman"/>
          <w:b w:val="0"/>
          <w:bCs w:val="0"/>
          <w:color w:val="1A1A1A"/>
          <w:sz w:val="22"/>
          <w:szCs w:val="22"/>
          <w:lang w:val="en-US"/>
        </w:rPr>
        <w:t>like</w:t>
      </w:r>
      <w:r>
        <w:rPr>
          <w:rFonts w:hint="default" w:ascii="Times New Roman" w:hAnsi="Times New Roman" w:eastAsia="Arial" w:cs="Times New Roman"/>
          <w:b w:val="0"/>
          <w:bCs w:val="0"/>
          <w:color w:val="1A1A1A"/>
          <w:sz w:val="22"/>
          <w:szCs w:val="22"/>
        </w:rPr>
        <w:t xml:space="preserve"> shape rendering, frame-by-frame position updates, and collision detection to build all its 2D games. When a developer makes a platformer or a ball game in Unity, the engine is doing the same math my project does, just at a larger scale with a visual editor on top.</w:t>
      </w:r>
    </w:p>
    <w:p w14:paraId="0BCA8DF0">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 xml:space="preserve">Atari Breakout (1976): The original Breakout game was an arcade game where a ball breaks bricks </w:t>
      </w:r>
      <w:r>
        <w:rPr>
          <w:rFonts w:hint="default" w:ascii="Times New Roman" w:hAnsi="Times New Roman" w:cs="Times New Roman"/>
          <w:b w:val="0"/>
          <w:bCs w:val="0"/>
          <w:color w:val="1A1A1A"/>
          <w:sz w:val="22"/>
          <w:szCs w:val="22"/>
          <w:lang w:val="en-US"/>
        </w:rPr>
        <w:t>which is</w:t>
      </w:r>
      <w:r>
        <w:rPr>
          <w:rFonts w:hint="default" w:ascii="Times New Roman" w:hAnsi="Times New Roman" w:eastAsia="Arial" w:cs="Times New Roman"/>
          <w:b w:val="0"/>
          <w:bCs w:val="0"/>
          <w:color w:val="1A1A1A"/>
          <w:sz w:val="22"/>
          <w:szCs w:val="22"/>
        </w:rPr>
        <w:t xml:space="preserve"> identical to my project idea. It was one of the first commercial games to use real-time collision detection and it became the foundation for an entire genre of games. Modern versions of this game still exist on phones and browsers today.</w:t>
      </w:r>
    </w:p>
    <w:p w14:paraId="317FEE92">
      <w:pPr>
        <w:rPr>
          <w:rFonts w:hint="default" w:ascii="Times New Roman" w:hAnsi="Times New Roman" w:cs="Times New Roman"/>
        </w:rPr>
      </w:pPr>
      <w:r>
        <w:rPr>
          <w:rFonts w:hint="default" w:ascii="Times New Roman" w:hAnsi="Times New Roman" w:cs="Times New Roman"/>
        </w:rPr>
        <w:br w:type="page"/>
      </w:r>
      <w:bookmarkStart w:id="0" w:name="_GoBack"/>
      <w:bookmarkEnd w:id="0"/>
    </w:p>
    <w:p w14:paraId="28561F43">
      <w:pPr>
        <w:pStyle w:val="2"/>
        <w:pBdr>
          <w:bottom w:val="single" w:color="2E5FA3" w:sz="6" w:space="1"/>
        </w:pBdr>
        <w:spacing w:before="360" w:after="120"/>
        <w:rPr>
          <w:rFonts w:hint="default" w:ascii="Times New Roman" w:hAnsi="Times New Roman" w:cs="Times New Roman"/>
        </w:rPr>
      </w:pPr>
      <w:r>
        <w:rPr>
          <w:rFonts w:hint="default" w:ascii="Times New Roman" w:hAnsi="Times New Roman" w:eastAsia="Arial" w:cs="Times New Roman"/>
          <w:b/>
          <w:bCs/>
          <w:color w:val="1F3864"/>
          <w:sz w:val="36"/>
          <w:szCs w:val="36"/>
        </w:rPr>
        <w:t xml:space="preserve">Part 2 </w:t>
      </w:r>
      <w:r>
        <w:rPr>
          <w:rFonts w:hint="default" w:ascii="Times New Roman" w:hAnsi="Times New Roman" w:cs="Times New Roman"/>
          <w:b/>
          <w:bCs/>
          <w:color w:val="1F3864"/>
          <w:sz w:val="36"/>
          <w:szCs w:val="36"/>
          <w:lang w:val="en-US"/>
        </w:rPr>
        <w:t>-</w:t>
      </w:r>
      <w:r>
        <w:rPr>
          <w:rFonts w:hint="default" w:ascii="Times New Roman" w:hAnsi="Times New Roman" w:eastAsia="Arial" w:cs="Times New Roman"/>
          <w:b/>
          <w:bCs/>
          <w:color w:val="1F3864"/>
          <w:sz w:val="36"/>
          <w:szCs w:val="36"/>
        </w:rPr>
        <w:t xml:space="preserve"> Implementation</w:t>
      </w:r>
    </w:p>
    <w:p w14:paraId="38FB5523">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The project is a single Python file called cg_project.py. It uses PyOpenGL and GLUT. The window is 8</w:t>
      </w:r>
      <w:r>
        <w:rPr>
          <w:rFonts w:hint="default" w:ascii="Times New Roman" w:hAnsi="Times New Roman" w:cs="Times New Roman"/>
          <w:b w:val="0"/>
          <w:bCs w:val="0"/>
          <w:color w:val="1A1A1A"/>
          <w:sz w:val="22"/>
          <w:szCs w:val="22"/>
          <w:lang w:val="en-US"/>
        </w:rPr>
        <w:t>65</w:t>
      </w:r>
      <w:r>
        <w:rPr>
          <w:rFonts w:hint="default" w:ascii="Times New Roman" w:hAnsi="Times New Roman" w:eastAsia="Arial" w:cs="Times New Roman"/>
          <w:b w:val="0"/>
          <w:bCs w:val="0"/>
          <w:color w:val="1A1A1A"/>
          <w:sz w:val="22"/>
          <w:szCs w:val="22"/>
        </w:rPr>
        <w:t>x600 pixels. The ball moves automatically and the player controls the paddle with keyboard input.</w:t>
      </w:r>
    </w:p>
    <w:p w14:paraId="73CCC367">
      <w:pPr>
        <w:spacing w:before="180" w:after="80"/>
        <w:rPr>
          <w:rFonts w:hint="default" w:ascii="Times New Roman" w:hAnsi="Times New Roman" w:cs="Times New Roman"/>
        </w:rPr>
      </w:pPr>
      <w:r>
        <w:rPr>
          <w:rFonts w:hint="default" w:ascii="Times New Roman" w:hAnsi="Times New Roman" w:eastAsia="Arial" w:cs="Times New Roman"/>
          <w:b/>
          <w:bCs/>
          <w:color w:val="1F3864"/>
          <w:sz w:val="22"/>
          <w:szCs w:val="22"/>
        </w:rPr>
        <w:t>How the Program Works</w:t>
      </w:r>
    </w:p>
    <w:p w14:paraId="636BDDB8">
      <w:pPr>
        <w:pStyle w:val="17"/>
        <w:numPr>
          <w:ilvl w:val="0"/>
          <w:numId w:val="1"/>
        </w:numPr>
        <w:spacing w:after="80"/>
        <w:rPr>
          <w:rFonts w:hint="default" w:ascii="Times New Roman" w:hAnsi="Times New Roman" w:cs="Times New Roman"/>
        </w:rPr>
      </w:pPr>
      <w:r>
        <w:rPr>
          <w:rFonts w:hint="default" w:ascii="Times New Roman" w:hAnsi="Times New Roman" w:eastAsia="Arial" w:cs="Times New Roman"/>
          <w:color w:val="1A1A1A"/>
          <w:sz w:val="22"/>
          <w:szCs w:val="22"/>
        </w:rPr>
        <w:t>The screen has a dark background, 40 colored bricks arranged in 4 rows, a movable paddle at the bottom, and a white ball.</w:t>
      </w:r>
    </w:p>
    <w:p w14:paraId="77374526">
      <w:pPr>
        <w:pStyle w:val="17"/>
        <w:numPr>
          <w:ilvl w:val="0"/>
          <w:numId w:val="1"/>
        </w:numPr>
        <w:spacing w:after="80"/>
        <w:rPr>
          <w:rFonts w:hint="default" w:ascii="Times New Roman" w:hAnsi="Times New Roman" w:cs="Times New Roman"/>
        </w:rPr>
      </w:pPr>
      <w:r>
        <w:rPr>
          <w:rFonts w:hint="default" w:ascii="Times New Roman" w:hAnsi="Times New Roman" w:eastAsia="Arial" w:cs="Times New Roman"/>
          <w:color w:val="1A1A1A"/>
          <w:sz w:val="22"/>
          <w:szCs w:val="22"/>
        </w:rPr>
        <w:t>The ball starts moving and bounces off the walls and the top of the screen.</w:t>
      </w:r>
    </w:p>
    <w:p w14:paraId="4801A90E">
      <w:pPr>
        <w:pStyle w:val="17"/>
        <w:numPr>
          <w:ilvl w:val="0"/>
          <w:numId w:val="1"/>
        </w:numPr>
        <w:spacing w:after="80"/>
        <w:rPr>
          <w:rFonts w:hint="default" w:ascii="Times New Roman" w:hAnsi="Times New Roman" w:cs="Times New Roman"/>
        </w:rPr>
      </w:pPr>
      <w:r>
        <w:rPr>
          <w:rFonts w:hint="default" w:ascii="Times New Roman" w:hAnsi="Times New Roman" w:eastAsia="Arial" w:cs="Times New Roman"/>
          <w:color w:val="1A1A1A"/>
          <w:sz w:val="22"/>
          <w:szCs w:val="22"/>
        </w:rPr>
        <w:t>If the ball hits the paddle, it bounces back up.</w:t>
      </w:r>
    </w:p>
    <w:p w14:paraId="3C6EAE10">
      <w:pPr>
        <w:pStyle w:val="17"/>
        <w:numPr>
          <w:ilvl w:val="0"/>
          <w:numId w:val="1"/>
        </w:numPr>
        <w:spacing w:after="80"/>
        <w:rPr>
          <w:rFonts w:hint="default" w:ascii="Times New Roman" w:hAnsi="Times New Roman" w:cs="Times New Roman"/>
        </w:rPr>
      </w:pPr>
      <w:r>
        <w:rPr>
          <w:rFonts w:hint="default" w:ascii="Times New Roman" w:hAnsi="Times New Roman" w:eastAsia="Arial" w:cs="Times New Roman"/>
          <w:color w:val="1A1A1A"/>
          <w:sz w:val="22"/>
          <w:szCs w:val="22"/>
        </w:rPr>
        <w:t>If the ball hits a brick, the brick disappears and the ball bounces away.</w:t>
      </w:r>
    </w:p>
    <w:p w14:paraId="3BA04BE0">
      <w:pPr>
        <w:pStyle w:val="17"/>
        <w:numPr>
          <w:ilvl w:val="0"/>
          <w:numId w:val="1"/>
        </w:numPr>
        <w:spacing w:after="80"/>
        <w:rPr>
          <w:rFonts w:hint="default" w:ascii="Times New Roman" w:hAnsi="Times New Roman" w:cs="Times New Roman"/>
        </w:rPr>
      </w:pPr>
      <w:r>
        <w:rPr>
          <w:rFonts w:hint="default" w:ascii="Times New Roman" w:hAnsi="Times New Roman" w:eastAsia="Arial" w:cs="Times New Roman"/>
          <w:color w:val="1A1A1A"/>
          <w:sz w:val="22"/>
          <w:szCs w:val="22"/>
        </w:rPr>
        <w:t>If the ball falls below the paddle, the game is over.</w:t>
      </w:r>
    </w:p>
    <w:p w14:paraId="3122F6BD">
      <w:pPr>
        <w:pStyle w:val="17"/>
        <w:numPr>
          <w:ilvl w:val="0"/>
          <w:numId w:val="1"/>
        </w:numPr>
        <w:spacing w:after="80"/>
        <w:rPr>
          <w:rFonts w:hint="default" w:ascii="Times New Roman" w:hAnsi="Times New Roman" w:cs="Times New Roman"/>
        </w:rPr>
      </w:pPr>
      <w:r>
        <w:rPr>
          <w:rFonts w:hint="default" w:ascii="Times New Roman" w:hAnsi="Times New Roman" w:eastAsia="Arial" w:cs="Times New Roman"/>
          <w:color w:val="1A1A1A"/>
          <w:sz w:val="22"/>
          <w:szCs w:val="22"/>
        </w:rPr>
        <w:t>If all bricks are cleared, the player wins.</w:t>
      </w:r>
    </w:p>
    <w:p w14:paraId="749EDD05">
      <w:pPr>
        <w:pStyle w:val="17"/>
        <w:numPr>
          <w:ilvl w:val="0"/>
          <w:numId w:val="1"/>
        </w:numPr>
        <w:spacing w:after="80"/>
        <w:rPr>
          <w:rFonts w:hint="default" w:ascii="Times New Roman" w:hAnsi="Times New Roman" w:cs="Times New Roman"/>
        </w:rPr>
      </w:pPr>
      <w:r>
        <w:rPr>
          <w:rFonts w:hint="default" w:ascii="Times New Roman" w:hAnsi="Times New Roman" w:eastAsia="Arial" w:cs="Times New Roman"/>
          <w:color w:val="1A1A1A"/>
          <w:sz w:val="22"/>
          <w:szCs w:val="22"/>
        </w:rPr>
        <w:t>Press A to move the paddle left, D to move it right.</w:t>
      </w:r>
    </w:p>
    <w:p w14:paraId="2C6F8482">
      <w:pPr>
        <w:spacing w:after="80"/>
        <w:rPr>
          <w:rFonts w:hint="default" w:ascii="Times New Roman" w:hAnsi="Times New Roman" w:cs="Times New Roman"/>
        </w:rPr>
      </w:pPr>
    </w:p>
    <w:p w14:paraId="0AC0B4B5">
      <w:pPr>
        <w:spacing w:before="180" w:after="80"/>
        <w:rPr>
          <w:rFonts w:hint="default" w:ascii="Times New Roman" w:hAnsi="Times New Roman" w:cs="Times New Roman"/>
        </w:rPr>
      </w:pPr>
      <w:r>
        <w:rPr>
          <w:rFonts w:hint="default" w:ascii="Times New Roman" w:hAnsi="Times New Roman" w:eastAsia="Arial" w:cs="Times New Roman"/>
          <w:b/>
          <w:bCs/>
          <w:color w:val="1F3864"/>
          <w:sz w:val="22"/>
          <w:szCs w:val="22"/>
        </w:rPr>
        <w:t>Key Functions</w:t>
      </w:r>
    </w:p>
    <w:p w14:paraId="015B87DB">
      <w:pPr>
        <w:spacing w:after="80"/>
        <w:rPr>
          <w:rFonts w:hint="default" w:ascii="Times New Roman" w:hAnsi="Times New Roman" w:cs="Times New Roman"/>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580"/>
        <w:gridCol w:w="3580"/>
      </w:tblGrid>
      <w:tr w14:paraId="12D44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1F3864"/>
            <w:tcMar>
              <w:top w:w="100" w:type="dxa"/>
              <w:left w:w="150" w:type="dxa"/>
              <w:bottom w:w="100" w:type="dxa"/>
              <w:right w:w="150" w:type="dxa"/>
            </w:tcMar>
            <w:vAlign w:val="center"/>
          </w:tcPr>
          <w:p w14:paraId="73FB43AE">
            <w:pPr>
              <w:jc w:val="left"/>
              <w:rPr>
                <w:rFonts w:hint="default" w:ascii="Times New Roman" w:hAnsi="Times New Roman" w:cs="Times New Roman"/>
              </w:rPr>
            </w:pPr>
            <w:r>
              <w:rPr>
                <w:rFonts w:hint="default" w:ascii="Times New Roman" w:hAnsi="Times New Roman" w:eastAsia="Arial" w:cs="Times New Roman"/>
                <w:b/>
                <w:bCs/>
                <w:color w:val="FFFFFF"/>
                <w:sz w:val="20"/>
                <w:szCs w:val="20"/>
              </w:rPr>
              <w:t>Function</w:t>
            </w:r>
          </w:p>
        </w:tc>
        <w:tc>
          <w:tcPr>
            <w:tcW w:w="3580" w:type="dxa"/>
            <w:tcBorders>
              <w:top w:val="single" w:color="CCCCCC" w:sz="0" w:space="0"/>
              <w:left w:val="single" w:color="CCCCCC" w:sz="0" w:space="0"/>
              <w:bottom w:val="single" w:color="CCCCCC" w:sz="0" w:space="0"/>
              <w:right w:val="single" w:color="CCCCCC" w:sz="0" w:space="0"/>
            </w:tcBorders>
            <w:shd w:val="clear" w:color="auto" w:fill="1F3864"/>
            <w:tcMar>
              <w:top w:w="100" w:type="dxa"/>
              <w:left w:w="150" w:type="dxa"/>
              <w:bottom w:w="100" w:type="dxa"/>
              <w:right w:w="150" w:type="dxa"/>
            </w:tcMar>
            <w:vAlign w:val="center"/>
          </w:tcPr>
          <w:p w14:paraId="1036EE26">
            <w:pPr>
              <w:jc w:val="left"/>
              <w:rPr>
                <w:rFonts w:hint="default" w:ascii="Times New Roman" w:hAnsi="Times New Roman" w:cs="Times New Roman"/>
              </w:rPr>
            </w:pPr>
            <w:r>
              <w:rPr>
                <w:rFonts w:hint="default" w:ascii="Times New Roman" w:hAnsi="Times New Roman" w:eastAsia="Arial" w:cs="Times New Roman"/>
                <w:b/>
                <w:bCs/>
                <w:color w:val="FFFFFF"/>
                <w:sz w:val="20"/>
                <w:szCs w:val="20"/>
              </w:rPr>
              <w:t>What It Does</w:t>
            </w:r>
          </w:p>
        </w:tc>
        <w:tc>
          <w:tcPr>
            <w:tcW w:w="3580" w:type="dxa"/>
            <w:tcBorders>
              <w:top w:val="single" w:color="CCCCCC" w:sz="0" w:space="0"/>
              <w:left w:val="single" w:color="CCCCCC" w:sz="0" w:space="0"/>
              <w:bottom w:val="single" w:color="CCCCCC" w:sz="0" w:space="0"/>
              <w:right w:val="single" w:color="CCCCCC" w:sz="0" w:space="0"/>
            </w:tcBorders>
            <w:shd w:val="clear" w:color="auto" w:fill="1F3864"/>
            <w:tcMar>
              <w:top w:w="100" w:type="dxa"/>
              <w:left w:w="150" w:type="dxa"/>
              <w:bottom w:w="100" w:type="dxa"/>
              <w:right w:w="150" w:type="dxa"/>
            </w:tcMar>
            <w:vAlign w:val="center"/>
          </w:tcPr>
          <w:p w14:paraId="661BB212">
            <w:pPr>
              <w:jc w:val="left"/>
              <w:rPr>
                <w:rFonts w:hint="default" w:ascii="Times New Roman" w:hAnsi="Times New Roman" w:cs="Times New Roman"/>
              </w:rPr>
            </w:pPr>
            <w:r>
              <w:rPr>
                <w:rFonts w:hint="default" w:ascii="Times New Roman" w:hAnsi="Times New Roman" w:eastAsia="Arial" w:cs="Times New Roman"/>
                <w:b/>
                <w:bCs/>
                <w:color w:val="FFFFFF"/>
                <w:sz w:val="20"/>
                <w:szCs w:val="20"/>
              </w:rPr>
              <w:t>CG Concept</w:t>
            </w:r>
          </w:p>
        </w:tc>
      </w:tr>
      <w:tr w14:paraId="0E60F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19" w:hRule="atLeast"/>
        </w:trPr>
        <w:tc>
          <w:tcPr>
            <w:tcW w:w="2200" w:type="dxa"/>
            <w:tcBorders>
              <w:top w:val="single" w:color="CCCCCC" w:sz="0" w:space="0"/>
              <w:left w:val="single" w:color="CCCCCC" w:sz="0" w:space="0"/>
              <w:bottom w:val="single" w:color="CCCCCC" w:sz="0" w:space="0"/>
              <w:right w:val="single" w:color="CCCCCC" w:sz="0" w:space="0"/>
            </w:tcBorders>
            <w:shd w:val="clear" w:color="auto" w:fill="F0F4FF"/>
            <w:tcMar>
              <w:top w:w="100" w:type="dxa"/>
              <w:left w:w="150" w:type="dxa"/>
              <w:bottom w:w="100" w:type="dxa"/>
              <w:right w:w="150" w:type="dxa"/>
            </w:tcMar>
            <w:vAlign w:val="center"/>
          </w:tcPr>
          <w:p w14:paraId="277D4174">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draw_rect()</w:t>
            </w:r>
          </w:p>
        </w:tc>
        <w:tc>
          <w:tcPr>
            <w:tcW w:w="3580" w:type="dxa"/>
            <w:tcBorders>
              <w:top w:val="single" w:color="CCCCCC" w:sz="0" w:space="0"/>
              <w:left w:val="single" w:color="CCCCCC" w:sz="0" w:space="0"/>
              <w:bottom w:val="single" w:color="CCCCCC" w:sz="0" w:space="0"/>
              <w:right w:val="single" w:color="CCCCCC" w:sz="0" w:space="0"/>
            </w:tcBorders>
            <w:shd w:val="clear" w:color="auto" w:fill="F0F4FF"/>
            <w:tcMar>
              <w:top w:w="100" w:type="dxa"/>
              <w:left w:w="150" w:type="dxa"/>
              <w:bottom w:w="100" w:type="dxa"/>
              <w:right w:w="150" w:type="dxa"/>
            </w:tcMar>
            <w:vAlign w:val="center"/>
          </w:tcPr>
          <w:p w14:paraId="7CEA718F">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Draws a filled rectangle using GL_QUADS</w:t>
            </w:r>
          </w:p>
        </w:tc>
        <w:tc>
          <w:tcPr>
            <w:tcW w:w="3580" w:type="dxa"/>
            <w:tcBorders>
              <w:top w:val="single" w:color="CCCCCC" w:sz="0" w:space="0"/>
              <w:left w:val="single" w:color="CCCCCC" w:sz="0" w:space="0"/>
              <w:bottom w:val="single" w:color="CCCCCC" w:sz="0" w:space="0"/>
              <w:right w:val="single" w:color="CCCCCC" w:sz="0" w:space="0"/>
            </w:tcBorders>
            <w:shd w:val="clear" w:color="auto" w:fill="F0F4FF"/>
            <w:tcMar>
              <w:top w:w="100" w:type="dxa"/>
              <w:left w:w="150" w:type="dxa"/>
              <w:bottom w:w="100" w:type="dxa"/>
              <w:right w:w="150" w:type="dxa"/>
            </w:tcMar>
            <w:vAlign w:val="center"/>
          </w:tcPr>
          <w:p w14:paraId="05E170CE">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Shape Drawing</w:t>
            </w:r>
          </w:p>
        </w:tc>
      </w:tr>
      <w:tr w14:paraId="3345F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vAlign w:val="center"/>
          </w:tcPr>
          <w:p w14:paraId="3CAA91D2">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draw_circle()</w:t>
            </w:r>
          </w:p>
        </w:tc>
        <w:tc>
          <w:tcPr>
            <w:tcW w:w="358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vAlign w:val="center"/>
          </w:tcPr>
          <w:p w14:paraId="10013F34">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Draws the ball using GL_TRIANGLE_FAN and math.cos/sin loop</w:t>
            </w:r>
          </w:p>
        </w:tc>
        <w:tc>
          <w:tcPr>
            <w:tcW w:w="358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vAlign w:val="center"/>
          </w:tcPr>
          <w:p w14:paraId="779D8E1B">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Shape Drawing + Trigonometry</w:t>
            </w:r>
          </w:p>
        </w:tc>
      </w:tr>
      <w:tr w14:paraId="46208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0F4FF"/>
            <w:tcMar>
              <w:top w:w="100" w:type="dxa"/>
              <w:left w:w="150" w:type="dxa"/>
              <w:bottom w:w="100" w:type="dxa"/>
              <w:right w:w="150" w:type="dxa"/>
            </w:tcMar>
            <w:vAlign w:val="center"/>
          </w:tcPr>
          <w:p w14:paraId="46BA151A">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display()</w:t>
            </w:r>
          </w:p>
        </w:tc>
        <w:tc>
          <w:tcPr>
            <w:tcW w:w="3580" w:type="dxa"/>
            <w:tcBorders>
              <w:top w:val="single" w:color="CCCCCC" w:sz="0" w:space="0"/>
              <w:left w:val="single" w:color="CCCCCC" w:sz="0" w:space="0"/>
              <w:bottom w:val="single" w:color="CCCCCC" w:sz="0" w:space="0"/>
              <w:right w:val="single" w:color="CCCCCC" w:sz="0" w:space="0"/>
            </w:tcBorders>
            <w:shd w:val="clear" w:color="auto" w:fill="F0F4FF"/>
            <w:tcMar>
              <w:top w:w="100" w:type="dxa"/>
              <w:left w:w="150" w:type="dxa"/>
              <w:bottom w:w="100" w:type="dxa"/>
              <w:right w:w="150" w:type="dxa"/>
            </w:tcMar>
            <w:vAlign w:val="center"/>
          </w:tcPr>
          <w:p w14:paraId="7EA11D45">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Clears screen and draws everything each frame</w:t>
            </w:r>
          </w:p>
        </w:tc>
        <w:tc>
          <w:tcPr>
            <w:tcW w:w="3580" w:type="dxa"/>
            <w:tcBorders>
              <w:top w:val="single" w:color="CCCCCC" w:sz="0" w:space="0"/>
              <w:left w:val="single" w:color="CCCCCC" w:sz="0" w:space="0"/>
              <w:bottom w:val="single" w:color="CCCCCC" w:sz="0" w:space="0"/>
              <w:right w:val="single" w:color="CCCCCC" w:sz="0" w:space="0"/>
            </w:tcBorders>
            <w:shd w:val="clear" w:color="auto" w:fill="F0F4FF"/>
            <w:tcMar>
              <w:top w:w="100" w:type="dxa"/>
              <w:left w:w="150" w:type="dxa"/>
              <w:bottom w:w="100" w:type="dxa"/>
              <w:right w:w="150" w:type="dxa"/>
            </w:tcMar>
            <w:vAlign w:val="center"/>
          </w:tcPr>
          <w:p w14:paraId="1C5FBE22">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Rendering Loop</w:t>
            </w:r>
          </w:p>
        </w:tc>
      </w:tr>
      <w:tr w14:paraId="4844F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vAlign w:val="center"/>
          </w:tcPr>
          <w:p w14:paraId="148BCC29">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update()</w:t>
            </w:r>
          </w:p>
        </w:tc>
        <w:tc>
          <w:tcPr>
            <w:tcW w:w="358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vAlign w:val="center"/>
          </w:tcPr>
          <w:p w14:paraId="2F4C8D6E">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Moves ball, checks collisions, updates game state</w:t>
            </w:r>
          </w:p>
        </w:tc>
        <w:tc>
          <w:tcPr>
            <w:tcW w:w="3580" w:type="dxa"/>
            <w:tcBorders>
              <w:top w:val="single" w:color="CCCCCC" w:sz="0" w:space="0"/>
              <w:left w:val="single" w:color="CCCCCC" w:sz="0" w:space="0"/>
              <w:bottom w:val="single" w:color="CCCCCC" w:sz="0" w:space="0"/>
              <w:right w:val="single" w:color="CCCCCC" w:sz="0" w:space="0"/>
            </w:tcBorders>
            <w:shd w:val="clear" w:color="auto" w:fill="FFFFFF"/>
            <w:tcMar>
              <w:top w:w="100" w:type="dxa"/>
              <w:left w:w="150" w:type="dxa"/>
              <w:bottom w:w="100" w:type="dxa"/>
              <w:right w:w="150" w:type="dxa"/>
            </w:tcMar>
            <w:vAlign w:val="center"/>
          </w:tcPr>
          <w:p w14:paraId="7B423F69">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Animation + Collision Detection</w:t>
            </w:r>
          </w:p>
        </w:tc>
      </w:tr>
      <w:tr w14:paraId="018F0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0F4FF"/>
            <w:tcMar>
              <w:top w:w="100" w:type="dxa"/>
              <w:left w:w="150" w:type="dxa"/>
              <w:bottom w:w="100" w:type="dxa"/>
              <w:right w:w="150" w:type="dxa"/>
            </w:tcMar>
            <w:vAlign w:val="center"/>
          </w:tcPr>
          <w:p w14:paraId="40212028">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keyboard()</w:t>
            </w:r>
          </w:p>
        </w:tc>
        <w:tc>
          <w:tcPr>
            <w:tcW w:w="3580" w:type="dxa"/>
            <w:tcBorders>
              <w:top w:val="single" w:color="CCCCCC" w:sz="0" w:space="0"/>
              <w:left w:val="single" w:color="CCCCCC" w:sz="0" w:space="0"/>
              <w:bottom w:val="single" w:color="CCCCCC" w:sz="0" w:space="0"/>
              <w:right w:val="single" w:color="CCCCCC" w:sz="0" w:space="0"/>
            </w:tcBorders>
            <w:shd w:val="clear" w:color="auto" w:fill="F0F4FF"/>
            <w:tcMar>
              <w:top w:w="100" w:type="dxa"/>
              <w:left w:w="150" w:type="dxa"/>
              <w:bottom w:w="100" w:type="dxa"/>
              <w:right w:w="150" w:type="dxa"/>
            </w:tcMar>
            <w:vAlign w:val="center"/>
          </w:tcPr>
          <w:p w14:paraId="5246DE1A">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Reads A/D key press and moves paddle left or right</w:t>
            </w:r>
          </w:p>
        </w:tc>
        <w:tc>
          <w:tcPr>
            <w:tcW w:w="3580" w:type="dxa"/>
            <w:tcBorders>
              <w:top w:val="single" w:color="CCCCCC" w:sz="0" w:space="0"/>
              <w:left w:val="single" w:color="CCCCCC" w:sz="0" w:space="0"/>
              <w:bottom w:val="single" w:color="CCCCCC" w:sz="0" w:space="0"/>
              <w:right w:val="single" w:color="CCCCCC" w:sz="0" w:space="0"/>
            </w:tcBorders>
            <w:shd w:val="clear" w:color="auto" w:fill="F0F4FF"/>
            <w:tcMar>
              <w:top w:w="100" w:type="dxa"/>
              <w:left w:w="150" w:type="dxa"/>
              <w:bottom w:w="100" w:type="dxa"/>
              <w:right w:w="150" w:type="dxa"/>
            </w:tcMar>
            <w:vAlign w:val="center"/>
          </w:tcPr>
          <w:p w14:paraId="7F7782BF">
            <w:pPr>
              <w:jc w:val="left"/>
              <w:rPr>
                <w:rFonts w:hint="default" w:ascii="Times New Roman" w:hAnsi="Times New Roman" w:cs="Times New Roman"/>
              </w:rPr>
            </w:pPr>
            <w:r>
              <w:rPr>
                <w:rFonts w:hint="default" w:ascii="Times New Roman" w:hAnsi="Times New Roman" w:eastAsia="Arial" w:cs="Times New Roman"/>
                <w:b w:val="0"/>
                <w:bCs w:val="0"/>
                <w:color w:val="1A1A1A"/>
                <w:sz w:val="20"/>
                <w:szCs w:val="20"/>
              </w:rPr>
              <w:t>User Interaction</w:t>
            </w:r>
          </w:p>
        </w:tc>
      </w:tr>
    </w:tbl>
    <w:p w14:paraId="269B1D6A">
      <w:pPr>
        <w:spacing w:after="80"/>
        <w:rPr>
          <w:rFonts w:hint="default" w:ascii="Times New Roman" w:hAnsi="Times New Roman" w:cs="Times New Roman"/>
        </w:rPr>
      </w:pPr>
    </w:p>
    <w:p w14:paraId="094E28EC">
      <w:pPr>
        <w:spacing w:before="180" w:after="80"/>
        <w:rPr>
          <w:rFonts w:hint="default" w:ascii="Times New Roman" w:hAnsi="Times New Roman" w:cs="Times New Roman"/>
        </w:rPr>
      </w:pPr>
      <w:r>
        <w:rPr>
          <w:rFonts w:hint="default" w:ascii="Times New Roman" w:hAnsi="Times New Roman" w:eastAsia="Arial" w:cs="Times New Roman"/>
          <w:b/>
          <w:bCs/>
          <w:color w:val="1F3864"/>
          <w:sz w:val="22"/>
          <w:szCs w:val="22"/>
        </w:rPr>
        <w:t>Collision Logic Explained</w:t>
      </w:r>
    </w:p>
    <w:p w14:paraId="0256F96D">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When the ball moves each frame, the program checks three things:</w:t>
      </w:r>
    </w:p>
    <w:p w14:paraId="5A94928E">
      <w:pPr>
        <w:pStyle w:val="17"/>
        <w:numPr>
          <w:ilvl w:val="0"/>
          <w:numId w:val="1"/>
        </w:numPr>
        <w:spacing w:after="80"/>
        <w:rPr>
          <w:rFonts w:hint="default" w:ascii="Times New Roman" w:hAnsi="Times New Roman" w:cs="Times New Roman"/>
        </w:rPr>
      </w:pPr>
      <w:r>
        <w:rPr>
          <w:rFonts w:hint="default" w:ascii="Times New Roman" w:hAnsi="Times New Roman" w:eastAsia="Arial" w:cs="Times New Roman"/>
          <w:color w:val="1A1A1A"/>
          <w:sz w:val="22"/>
          <w:szCs w:val="22"/>
        </w:rPr>
        <w:t>Wall collision: if ball_x goes past 0 or 8</w:t>
      </w:r>
      <w:r>
        <w:rPr>
          <w:rFonts w:hint="default" w:ascii="Times New Roman" w:hAnsi="Times New Roman" w:cs="Times New Roman"/>
          <w:color w:val="1A1A1A"/>
          <w:sz w:val="22"/>
          <w:szCs w:val="22"/>
          <w:lang w:val="en-US"/>
        </w:rPr>
        <w:t>65</w:t>
      </w:r>
      <w:r>
        <w:rPr>
          <w:rFonts w:hint="default" w:ascii="Times New Roman" w:hAnsi="Times New Roman" w:eastAsia="Arial" w:cs="Times New Roman"/>
          <w:color w:val="1A1A1A"/>
          <w:sz w:val="22"/>
          <w:szCs w:val="22"/>
        </w:rPr>
        <w:t>, flip dx. If ball_y goes past 600, flip dy.</w:t>
      </w:r>
    </w:p>
    <w:p w14:paraId="1800C93E">
      <w:pPr>
        <w:pStyle w:val="17"/>
        <w:numPr>
          <w:ilvl w:val="0"/>
          <w:numId w:val="1"/>
        </w:numPr>
        <w:spacing w:after="80"/>
        <w:rPr>
          <w:rFonts w:hint="default" w:ascii="Times New Roman" w:hAnsi="Times New Roman" w:cs="Times New Roman"/>
        </w:rPr>
      </w:pPr>
      <w:r>
        <w:rPr>
          <w:rFonts w:hint="default" w:ascii="Times New Roman" w:hAnsi="Times New Roman" w:eastAsia="Arial" w:cs="Times New Roman"/>
          <w:color w:val="1A1A1A"/>
          <w:sz w:val="22"/>
          <w:szCs w:val="22"/>
        </w:rPr>
        <w:t>Paddle collision: if the ball's bottom touches the paddle area and the x position is within the paddle width, flip dy to send ball upward.</w:t>
      </w:r>
    </w:p>
    <w:p w14:paraId="017CFAC8">
      <w:pPr>
        <w:pStyle w:val="17"/>
        <w:numPr>
          <w:ilvl w:val="0"/>
          <w:numId w:val="1"/>
        </w:numPr>
        <w:spacing w:after="80"/>
        <w:rPr>
          <w:rFonts w:hint="default" w:ascii="Times New Roman" w:hAnsi="Times New Roman" w:cs="Times New Roman"/>
        </w:rPr>
      </w:pPr>
      <w:r>
        <w:rPr>
          <w:rFonts w:hint="default" w:ascii="Times New Roman" w:hAnsi="Times New Roman" w:eastAsia="Arial" w:cs="Times New Roman"/>
          <w:color w:val="1A1A1A"/>
          <w:sz w:val="22"/>
          <w:szCs w:val="22"/>
        </w:rPr>
        <w:t>Brick collision: for each brick that is still visible, check if the ball center is inside the brick's rectangle. If yes, hide the brick and flip dy.</w:t>
      </w:r>
    </w:p>
    <w:p w14:paraId="229F94CC">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This is called Axis-Aligned Bounding Box (AABB) collision detection. It is the most common technique used in 2D games.</w:t>
      </w:r>
    </w:p>
    <w:p w14:paraId="5ECDC285">
      <w:pPr>
        <w:rPr>
          <w:rFonts w:hint="default" w:ascii="Times New Roman" w:hAnsi="Times New Roman" w:cs="Times New Roman"/>
        </w:rPr>
      </w:pPr>
      <w:r>
        <w:rPr>
          <w:rFonts w:hint="default" w:ascii="Times New Roman" w:hAnsi="Times New Roman" w:cs="Times New Roman"/>
        </w:rPr>
        <w:br w:type="page"/>
      </w:r>
    </w:p>
    <w:p w14:paraId="18DCBB1A">
      <w:pPr>
        <w:pStyle w:val="2"/>
        <w:pBdr>
          <w:bottom w:val="single" w:color="2E5FA3" w:sz="6" w:space="1"/>
        </w:pBdr>
        <w:spacing w:before="360" w:after="120"/>
        <w:rPr>
          <w:rFonts w:hint="default" w:ascii="Times New Roman" w:hAnsi="Times New Roman" w:cs="Times New Roman"/>
        </w:rPr>
      </w:pPr>
      <w:r>
        <w:rPr>
          <w:rFonts w:hint="default" w:ascii="Times New Roman" w:hAnsi="Times New Roman" w:eastAsia="Arial" w:cs="Times New Roman"/>
          <w:b/>
          <w:bCs/>
          <w:color w:val="1F3864"/>
          <w:sz w:val="36"/>
          <w:szCs w:val="36"/>
        </w:rPr>
        <w:t xml:space="preserve">Part 3 </w:t>
      </w:r>
      <w:r>
        <w:rPr>
          <w:rFonts w:hint="default" w:ascii="Times New Roman" w:hAnsi="Times New Roman" w:cs="Times New Roman"/>
          <w:b/>
          <w:bCs/>
          <w:color w:val="1F3864"/>
          <w:sz w:val="36"/>
          <w:szCs w:val="36"/>
          <w:lang w:val="en-US"/>
        </w:rPr>
        <w:t>-</w:t>
      </w:r>
      <w:r>
        <w:rPr>
          <w:rFonts w:hint="default" w:ascii="Times New Roman" w:hAnsi="Times New Roman" w:eastAsia="Arial" w:cs="Times New Roman"/>
          <w:b/>
          <w:bCs/>
          <w:color w:val="1F3864"/>
          <w:sz w:val="36"/>
          <w:szCs w:val="36"/>
        </w:rPr>
        <w:t xml:space="preserve"> Reflection Report</w:t>
      </w:r>
    </w:p>
    <w:p w14:paraId="68298196">
      <w:pPr>
        <w:pStyle w:val="3"/>
        <w:spacing w:before="240" w:after="120"/>
        <w:rPr>
          <w:rFonts w:hint="default" w:ascii="Times New Roman" w:hAnsi="Times New Roman" w:cs="Times New Roman"/>
        </w:rPr>
      </w:pPr>
      <w:r>
        <w:rPr>
          <w:rFonts w:hint="default" w:ascii="Times New Roman" w:hAnsi="Times New Roman" w:eastAsia="Arial" w:cs="Times New Roman"/>
          <w:b/>
          <w:bCs/>
          <w:color w:val="2E5FA3"/>
          <w:sz w:val="28"/>
          <w:szCs w:val="28"/>
        </w:rPr>
        <w:t>Q1. Where did you get most stuck?</w:t>
      </w:r>
    </w:p>
    <w:p w14:paraId="5CE0B788">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The hardest part was the paddle collision. At first, the ball would sometimes pass straight through the paddle without bouncing. It was very frustrating because it looked random</w:t>
      </w:r>
      <w:r>
        <w:rPr>
          <w:rFonts w:hint="default" w:ascii="Times New Roman" w:hAnsi="Times New Roman" w:cs="Times New Roman"/>
          <w:b w:val="0"/>
          <w:bCs w:val="0"/>
          <w:color w:val="1A1A1A"/>
          <w:sz w:val="22"/>
          <w:szCs w:val="22"/>
          <w:lang w:val="en-US"/>
        </w:rPr>
        <w:t>,</w:t>
      </w:r>
      <w:r>
        <w:rPr>
          <w:rFonts w:hint="default" w:ascii="Times New Roman" w:hAnsi="Times New Roman" w:eastAsia="Arial" w:cs="Times New Roman"/>
          <w:b w:val="0"/>
          <w:bCs w:val="0"/>
          <w:color w:val="1A1A1A"/>
          <w:sz w:val="22"/>
          <w:szCs w:val="22"/>
        </w:rPr>
        <w:t xml:space="preserve"> sometimes it worked, sometimes it did not.</w:t>
      </w:r>
    </w:p>
    <w:p w14:paraId="159FBB17">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After thinking about it, I realized the problem was that the ball moves multiple pixels per frame. So in one frame the ball is above the paddle, and in the next frame it has already gone several pixels past it. The collision check happens between frames, so by the time the program checks, the ball has already gone through.</w:t>
      </w:r>
    </w:p>
    <w:p w14:paraId="7BA63581">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I fixed this by adjusting the collision condition. Instead of checking if the ball is exactly touching the paddle top, I check if the ball y position is within a small range around the paddle. This made the collision reliable. I also made sure dy becomes positive (going up) instead of just flipping it, because if the ball was already going down and somehow entered the paddle from a strange angle, just flipping could make it go down again.</w:t>
      </w:r>
    </w:p>
    <w:p w14:paraId="101A61AA">
      <w:pPr>
        <w:pStyle w:val="3"/>
        <w:spacing w:before="240" w:after="120"/>
        <w:rPr>
          <w:rFonts w:hint="default" w:ascii="Times New Roman" w:hAnsi="Times New Roman" w:cs="Times New Roman"/>
        </w:rPr>
      </w:pPr>
      <w:r>
        <w:rPr>
          <w:rFonts w:hint="default" w:ascii="Times New Roman" w:hAnsi="Times New Roman" w:eastAsia="Arial" w:cs="Times New Roman"/>
          <w:b/>
          <w:bCs/>
          <w:color w:val="2E5FA3"/>
          <w:sz w:val="28"/>
          <w:szCs w:val="28"/>
        </w:rPr>
        <w:t>Q2. What did this project teach you that classroom theory could not?</w:t>
      </w:r>
    </w:p>
    <w:p w14:paraId="60707D7C">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In class, collision detection sounds very simple. The teacher says: check if two rectangles overlap. But in practice, objects are moving at several pixels per frame, and the frame only captures one snapshot. So objects can "tunnel" through each other if you are not careful.</w:t>
      </w:r>
    </w:p>
    <w:p w14:paraId="3ED068D3">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I also learned that a game loop is not just about drawing. Every frame, you have to update positions, check all collisions, handle input, and then draw. The order of these steps actually matters. If you draw before checking collision, you get one frame of wrong visuals. These are things you only understand when you actually build something moving.</w:t>
      </w:r>
    </w:p>
    <w:p w14:paraId="0E66C41C">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Another thing I learned is that global variables are very useful in small games. Ball position, speed, and brick state all need to be shared between the display and update functions. In class we are told to avoid globals, but in OpenGL's callback structure, it is the natural way to manage game state.</w:t>
      </w:r>
    </w:p>
    <w:p w14:paraId="0FD065BB">
      <w:pPr>
        <w:pStyle w:val="3"/>
        <w:spacing w:before="240" w:after="120"/>
        <w:rPr>
          <w:rFonts w:hint="default" w:ascii="Times New Roman" w:hAnsi="Times New Roman" w:cs="Times New Roman"/>
        </w:rPr>
      </w:pPr>
      <w:r>
        <w:rPr>
          <w:rFonts w:hint="default" w:ascii="Times New Roman" w:hAnsi="Times New Roman" w:eastAsia="Arial" w:cs="Times New Roman"/>
          <w:b/>
          <w:bCs/>
          <w:color w:val="2E5FA3"/>
          <w:sz w:val="28"/>
          <w:szCs w:val="28"/>
        </w:rPr>
        <w:t>Q3. How does this connect to your career track?</w:t>
      </w:r>
    </w:p>
    <w:p w14:paraId="2A62E803">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I chose Track C for the game industry. This project connects directly to that goal.</w:t>
      </w:r>
    </w:p>
    <w:p w14:paraId="0797397D">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Every game ever made uses the same core ideas I built here: a loop that runs every frame, objects with position and velocity, and collision detection to decide what happens when objects meet. Whether it is a simple mobile game or a big open-world game, these fundamentals are always there underneath.</w:t>
      </w:r>
    </w:p>
    <w:p w14:paraId="1ED7F411">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Game engines like Unity and Godot hide these details behind a visual editor, but the developers who built those engines wrote exactly this kind of code. Understanding what happens at this level makes me a better game developer even when using high-level tools, because I know why things behave the way they do.</w:t>
      </w:r>
    </w:p>
    <w:p w14:paraId="2FD03606">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For freelancing, this project is also proof of work. If I show a client this running game and explain how I built it, that is more convincing than just saying I studied computer graphics.</w:t>
      </w:r>
    </w:p>
    <w:p w14:paraId="56EDC096">
      <w:pPr>
        <w:pStyle w:val="3"/>
        <w:spacing w:before="240" w:after="120"/>
        <w:rPr>
          <w:rFonts w:hint="default" w:ascii="Times New Roman" w:hAnsi="Times New Roman" w:cs="Times New Roman"/>
        </w:rPr>
      </w:pPr>
      <w:r>
        <w:rPr>
          <w:rFonts w:hint="default" w:ascii="Times New Roman" w:hAnsi="Times New Roman" w:eastAsia="Arial" w:cs="Times New Roman"/>
          <w:b/>
          <w:bCs/>
          <w:color w:val="2E5FA3"/>
          <w:sz w:val="28"/>
          <w:szCs w:val="28"/>
        </w:rPr>
        <w:t>Q4. If you had one more week, what would you add?</w:t>
      </w:r>
    </w:p>
    <w:p w14:paraId="3B5FF7A6">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There are a few things I would like to improve with more time:</w:t>
      </w:r>
    </w:p>
    <w:p w14:paraId="507E7F48">
      <w:pPr>
        <w:pStyle w:val="17"/>
        <w:numPr>
          <w:ilvl w:val="0"/>
          <w:numId w:val="1"/>
        </w:numPr>
        <w:spacing w:after="80"/>
        <w:rPr>
          <w:rFonts w:hint="default" w:ascii="Times New Roman" w:hAnsi="Times New Roman" w:cs="Times New Roman"/>
        </w:rPr>
      </w:pPr>
      <w:r>
        <w:rPr>
          <w:rFonts w:hint="default" w:ascii="Times New Roman" w:hAnsi="Times New Roman" w:eastAsia="Arial" w:cs="Times New Roman"/>
          <w:color w:val="1A1A1A"/>
          <w:sz w:val="22"/>
          <w:szCs w:val="22"/>
        </w:rPr>
        <w:t>Score display on screen: right now the score is tracked in a variable but not shown. I would use bitmap fonts or glutBitmapCharacter to render the score number on screen.</w:t>
      </w:r>
    </w:p>
    <w:p w14:paraId="299E7027">
      <w:pPr>
        <w:pStyle w:val="17"/>
        <w:numPr>
          <w:ilvl w:val="0"/>
          <w:numId w:val="1"/>
        </w:numPr>
        <w:spacing w:after="80"/>
        <w:rPr>
          <w:rFonts w:hint="default" w:ascii="Times New Roman" w:hAnsi="Times New Roman" w:cs="Times New Roman"/>
        </w:rPr>
      </w:pPr>
      <w:r>
        <w:rPr>
          <w:rFonts w:hint="default" w:ascii="Times New Roman" w:hAnsi="Times New Roman" w:eastAsia="Arial" w:cs="Times New Roman"/>
          <w:color w:val="1A1A1A"/>
          <w:sz w:val="22"/>
          <w:szCs w:val="22"/>
        </w:rPr>
        <w:t>Multiple lives: instead of immediate game over when the ball falls, the player would have 3 lives. A life counter would be shown on screen.</w:t>
      </w:r>
    </w:p>
    <w:p w14:paraId="49B4668C">
      <w:pPr>
        <w:pStyle w:val="17"/>
        <w:numPr>
          <w:ilvl w:val="0"/>
          <w:numId w:val="1"/>
        </w:numPr>
        <w:spacing w:after="80"/>
        <w:rPr>
          <w:rFonts w:hint="default" w:ascii="Times New Roman" w:hAnsi="Times New Roman" w:cs="Times New Roman"/>
        </w:rPr>
      </w:pPr>
      <w:r>
        <w:rPr>
          <w:rFonts w:hint="default" w:ascii="Times New Roman" w:hAnsi="Times New Roman" w:eastAsia="Arial" w:cs="Times New Roman"/>
          <w:color w:val="1A1A1A"/>
          <w:sz w:val="22"/>
          <w:szCs w:val="22"/>
        </w:rPr>
        <w:t>Ball speed increase: as more bricks are broken, the ball should gradually get faster. This makes the game more challenging and satisfying.</w:t>
      </w:r>
    </w:p>
    <w:p w14:paraId="3291C643">
      <w:pPr>
        <w:pStyle w:val="17"/>
        <w:numPr>
          <w:ilvl w:val="0"/>
          <w:numId w:val="1"/>
        </w:numPr>
        <w:spacing w:after="80"/>
        <w:rPr>
          <w:rFonts w:hint="default" w:ascii="Times New Roman" w:hAnsi="Times New Roman" w:cs="Times New Roman"/>
        </w:rPr>
      </w:pPr>
      <w:r>
        <w:rPr>
          <w:rFonts w:hint="default" w:ascii="Times New Roman" w:hAnsi="Times New Roman" w:eastAsia="Arial" w:cs="Times New Roman"/>
          <w:color w:val="1A1A1A"/>
          <w:sz w:val="22"/>
          <w:szCs w:val="22"/>
        </w:rPr>
        <w:t>Mouse control for paddle: instead of A/D keys, the paddle should follow the mouse cursor. This would make it feel much more like a real game.</w:t>
      </w:r>
    </w:p>
    <w:p w14:paraId="0DC0442A">
      <w:pPr>
        <w:pStyle w:val="17"/>
        <w:numPr>
          <w:ilvl w:val="0"/>
          <w:numId w:val="1"/>
        </w:numPr>
        <w:spacing w:after="80"/>
        <w:rPr>
          <w:rFonts w:hint="default" w:ascii="Times New Roman" w:hAnsi="Times New Roman" w:cs="Times New Roman"/>
        </w:rPr>
      </w:pPr>
      <w:r>
        <w:rPr>
          <w:rFonts w:hint="default" w:ascii="Times New Roman" w:hAnsi="Times New Roman" w:eastAsia="Arial" w:cs="Times New Roman"/>
          <w:color w:val="1A1A1A"/>
          <w:sz w:val="22"/>
          <w:szCs w:val="22"/>
        </w:rPr>
        <w:t>Sound: a short beep when the ball hits something. Even a simple system beep would make the game feel much more alive.</w:t>
      </w:r>
    </w:p>
    <w:p w14:paraId="366C9328">
      <w:pPr>
        <w:pStyle w:val="3"/>
        <w:spacing w:before="240" w:after="120"/>
        <w:rPr>
          <w:rFonts w:hint="default" w:ascii="Times New Roman" w:hAnsi="Times New Roman" w:cs="Times New Roman"/>
        </w:rPr>
      </w:pPr>
      <w:r>
        <w:rPr>
          <w:rFonts w:hint="default" w:ascii="Times New Roman" w:hAnsi="Times New Roman" w:eastAsia="Arial" w:cs="Times New Roman"/>
          <w:b/>
          <w:bCs/>
          <w:color w:val="2E5FA3"/>
          <w:sz w:val="28"/>
          <w:szCs w:val="28"/>
        </w:rPr>
        <w:t>Q5. Would you recommend this type of project in CG lab?</w:t>
      </w:r>
    </w:p>
    <w:p w14:paraId="5033C07F">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Yes, I would strongly recommend it. This type of project is far better than the usual lab assignments where you just draw a house or a face and submit.</w:t>
      </w:r>
    </w:p>
    <w:p w14:paraId="497ED99C">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The reason is that a game gives you a goal. When the ball passes through the paddle, you are motivated to fix it because the game is broken. When all the bricks disappear and you win, it feels genuinely satisfying. That emotional connection to what you are building is what keeps you learning.</w:t>
      </w:r>
    </w:p>
    <w:p w14:paraId="344BEA6A">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Also, this project forced me to understand the full pipeline: setup, drawing, animation, input, and game logic. Most lab assignments only cover one or two of these. A game naturally requires all of them together.</w:t>
      </w:r>
    </w:p>
    <w:p w14:paraId="177D14B6">
      <w:pPr>
        <w:spacing w:after="120" w:line="320" w:lineRule="auto"/>
        <w:rPr>
          <w:rFonts w:hint="default" w:ascii="Times New Roman" w:hAnsi="Times New Roman" w:cs="Times New Roman"/>
        </w:rPr>
      </w:pPr>
      <w:r>
        <w:rPr>
          <w:rFonts w:hint="default" w:ascii="Times New Roman" w:hAnsi="Times New Roman" w:eastAsia="Arial" w:cs="Times New Roman"/>
          <w:b w:val="0"/>
          <w:bCs w:val="0"/>
          <w:color w:val="1A1A1A"/>
          <w:sz w:val="22"/>
          <w:szCs w:val="22"/>
        </w:rPr>
        <w:t>My only feedback is that teachers should let students choose their own game idea, even a very simple one. Personal choice creates personal investment, and personal investment is what makes learning actually happen.</w:t>
      </w:r>
    </w:p>
    <w:sectPr>
      <w:pgSz w:w="11906" w:h="16838"/>
      <w:pgMar w:top="1440" w:right="1267" w:bottom="1440" w:left="1267"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rial">
    <w:panose1 w:val="020B0604020202020204"/>
    <w:charset w:val="86"/>
    <w:family w:val="swiss"/>
    <w:pitch w:val="default"/>
    <w:sig w:usb0="E0002EFF" w:usb1="C000785B"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cumentProtection w:enforcement="0"/>
  <w:compat>
    <w:compatSetting w:name="compatibilityMode" w:uri="http://schemas.microsoft.com/office/word" w:val="15"/>
  </w:compat>
  <w:rsids>
    <w:rsidRoot w:val="00000000"/>
    <w:rsid w:val="5C4C465B"/>
    <w:rsid w:val="5F5176D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1"/>
    <w:next w:val="1"/>
    <w:qFormat/>
    <w:uiPriority w:val="0"/>
    <w:pPr>
      <w:spacing w:before="360" w:after="120"/>
      <w:outlineLvl w:val="0"/>
    </w:pPr>
    <w:rPr>
      <w:rFonts w:ascii="Arial" w:hAnsi="Arial" w:eastAsia="Arial" w:cs="Arial"/>
      <w:b/>
      <w:bCs/>
      <w:color w:val="1F3864"/>
      <w:sz w:val="36"/>
      <w:szCs w:val="36"/>
    </w:rPr>
  </w:style>
  <w:style w:type="paragraph" w:styleId="3">
    <w:name w:val="heading 2"/>
    <w:next w:val="1"/>
    <w:qFormat/>
    <w:uiPriority w:val="0"/>
    <w:pPr>
      <w:spacing w:before="240" w:after="120"/>
      <w:outlineLvl w:val="1"/>
    </w:pPr>
    <w:rPr>
      <w:rFonts w:ascii="Arial" w:hAnsi="Arial" w:eastAsia="Arial" w:cs="Arial"/>
      <w:b/>
      <w:bCs/>
      <w:color w:val="2E5FA3"/>
      <w:sz w:val="28"/>
      <w:szCs w:val="28"/>
    </w:rPr>
  </w:style>
  <w:style w:type="paragraph" w:styleId="4">
    <w:name w:val="heading 3"/>
    <w:next w:val="1"/>
    <w:qFormat/>
    <w:uiPriority w:val="0"/>
    <w:pPr>
      <w:spacing w:before="180" w:after="80"/>
      <w:outlineLvl w:val="2"/>
    </w:pPr>
    <w:rPr>
      <w:rFonts w:ascii="Arial" w:hAnsi="Arial" w:eastAsia="Arial" w:cs="Arial"/>
      <w:b/>
      <w:bCs/>
      <w:color w:val="2E5FA3"/>
      <w:sz w:val="24"/>
      <w:szCs w:val="24"/>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9"/>
    <w:semiHidden/>
    <w:unhideWhenUsed/>
    <w:qFormat/>
    <w:uiPriority w:val="99"/>
    <w:pPr>
      <w:spacing w:after="0" w:line="240" w:lineRule="auto"/>
    </w:pPr>
    <w:rPr>
      <w:rFonts w:ascii="Arial" w:hAnsi="Arial" w:eastAsia="Arial" w:cs="Arial"/>
      <w:sz w:val="20"/>
      <w:szCs w:val="20"/>
    </w:rPr>
  </w:style>
  <w:style w:type="paragraph" w:styleId="12">
    <w:name w:val="footer"/>
    <w:basedOn w:val="1"/>
    <w:qFormat/>
    <w:uiPriority w:val="0"/>
    <w:pPr>
      <w:tabs>
        <w:tab w:val="center" w:pos="4153"/>
        <w:tab w:val="right" w:pos="8306"/>
      </w:tabs>
      <w:snapToGrid w:val="0"/>
      <w:jc w:val="left"/>
    </w:pPr>
    <w:rPr>
      <w:sz w:val="18"/>
      <w:szCs w:val="18"/>
    </w:rPr>
  </w:style>
  <w:style w:type="character" w:styleId="13">
    <w:name w:val="footnote reference"/>
    <w:semiHidden/>
    <w:unhideWhenUsed/>
    <w:qFormat/>
    <w:uiPriority w:val="99"/>
    <w:rPr>
      <w:vertAlign w:val="superscript"/>
    </w:rPr>
  </w:style>
  <w:style w:type="paragraph" w:styleId="14">
    <w:name w:val="footnote text"/>
    <w:link w:val="18"/>
    <w:semiHidden/>
    <w:unhideWhenUsed/>
    <w:qFormat/>
    <w:uiPriority w:val="99"/>
    <w:pPr>
      <w:spacing w:after="0" w:line="240" w:lineRule="auto"/>
    </w:pPr>
    <w:rPr>
      <w:rFonts w:ascii="Arial" w:hAnsi="Arial" w:eastAsia="Arial" w:cs="Arial"/>
      <w:sz w:val="20"/>
      <w:szCs w:val="20"/>
    </w:rPr>
  </w:style>
  <w:style w:type="character" w:styleId="15">
    <w:name w:val="Hyperlink"/>
    <w:unhideWhenUsed/>
    <w:qFormat/>
    <w:uiPriority w:val="99"/>
    <w:rPr>
      <w:color w:val="0563C1"/>
      <w:u w:val="single"/>
    </w:rPr>
  </w:style>
  <w:style w:type="paragraph" w:styleId="16">
    <w:name w:val="Title"/>
    <w:qFormat/>
    <w:uiPriority w:val="0"/>
    <w:rPr>
      <w:rFonts w:ascii="Arial" w:hAnsi="Arial" w:eastAsia="Arial" w:cs="Arial"/>
      <w:sz w:val="56"/>
      <w:szCs w:val="56"/>
    </w:rPr>
  </w:style>
  <w:style w:type="paragraph" w:styleId="17">
    <w:name w:val="List Paragraph"/>
    <w:qFormat/>
    <w:uiPriority w:val="0"/>
    <w:rPr>
      <w:rFonts w:ascii="Arial" w:hAnsi="Arial" w:eastAsia="Arial" w:cs="Arial"/>
      <w:sz w:val="22"/>
      <w:szCs w:val="22"/>
    </w:rPr>
  </w:style>
  <w:style w:type="character" w:customStyle="1" w:styleId="18">
    <w:name w:val="Footnote Text Char"/>
    <w:link w:val="14"/>
    <w:semiHidden/>
    <w:unhideWhenUsed/>
    <w:qFormat/>
    <w:uiPriority w:val="99"/>
    <w:rPr>
      <w:sz w:val="20"/>
      <w:szCs w:val="20"/>
    </w:rPr>
  </w:style>
  <w:style w:type="character" w:customStyle="1" w:styleId="19">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1578</Words>
  <Characters>7555</Characters>
  <TotalTime>34</TotalTime>
  <ScaleCrop>false</ScaleCrop>
  <LinksUpToDate>false</LinksUpToDate>
  <CharactersWithSpaces>9054</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2026-06-06T12:25:00Z</dcterms:created>
  <dc:creator>Un-named</dc:creator>
  <cp:lastModifiedBy>shahr</cp:lastModifiedBy>
  <dcterms:modified xsi:type="dcterms:W3CDTF">2026-06-07T12:08:54Z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eyJoZGlkIjoiYTRmNDk1MWU0OTU0MmUzOTdkODc4NTNlZmYyMjE4YTgifQ==</vt:lpwstr>
  </property>
  <property fmtid="{D5CDD505-2E9C-101B-9397-08002B2CF9AE}" pid="3" name="KSOProductBuildVer">
    <vt:lpwstr>1033-12.1.0.26372</vt:lpwstr>
  </property>
  <property fmtid="{D5CDD505-2E9C-101B-9397-08002B2CF9AE}" pid="4" name="ICV">
    <vt:lpwstr>D3C8D3C7DDF64439853E1110D82C7A9F_12</vt:lpwstr>
  </property>
</Properties>
</file>