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4D79" w14:textId="0A2EB3CC" w:rsidR="00D05EFB" w:rsidRDefault="00A278CE" w:rsidP="00A278CE">
      <w:pPr>
        <w:jc w:val="center"/>
        <w:rPr>
          <w:rFonts w:ascii="Times New Roman" w:hAnsi="Times New Roman" w:cs="Times New Roman"/>
          <w:sz w:val="24"/>
          <w:szCs w:val="24"/>
        </w:rPr>
      </w:pPr>
      <w:r>
        <w:rPr>
          <w:rFonts w:ascii="Times New Roman" w:hAnsi="Times New Roman" w:cs="Times New Roman"/>
          <w:sz w:val="24"/>
          <w:szCs w:val="24"/>
        </w:rPr>
        <w:t xml:space="preserve">Crowd Funding Data Report </w:t>
      </w:r>
    </w:p>
    <w:p w14:paraId="6AFC52E5" w14:textId="38747128" w:rsidR="00A278CE" w:rsidRDefault="00A278CE" w:rsidP="00A278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 the provided data, what are three conclusions that we can draw about crowdfunding campaigns?</w:t>
      </w:r>
    </w:p>
    <w:p w14:paraId="1E1A594F" w14:textId="7AE40F16" w:rsidR="00887072" w:rsidRDefault="00887072" w:rsidP="008870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Through the line graph I determined that in total there were more successful outcomes than failed, and there are more failed outcomes than canceled outcomes. As well as there being more total outcomes </w:t>
      </w:r>
      <w:r w:rsidR="009C784C">
        <w:rPr>
          <w:rFonts w:ascii="Times New Roman" w:hAnsi="Times New Roman" w:cs="Times New Roman"/>
          <w:sz w:val="24"/>
          <w:szCs w:val="24"/>
        </w:rPr>
        <w:t>spike during the June and July months.</w:t>
      </w:r>
    </w:p>
    <w:p w14:paraId="6898B0D7" w14:textId="749147D9" w:rsidR="009C784C" w:rsidRDefault="009C784C" w:rsidP="008870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Through the stacked bar graph using the subcategory success, it can be concluded that the “plays” subcategory had the most traction. </w:t>
      </w:r>
    </w:p>
    <w:p w14:paraId="7EE7E476" w14:textId="7DE24ECD" w:rsidR="009C784C" w:rsidRDefault="009C784C" w:rsidP="0088707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most popular parent categories were film video, music, and theater. </w:t>
      </w:r>
    </w:p>
    <w:p w14:paraId="6EE2F581" w14:textId="6652E232" w:rsidR="00A278CE" w:rsidRDefault="00A278CE" w:rsidP="00A278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limitations of this dataset?</w:t>
      </w:r>
    </w:p>
    <w:p w14:paraId="14756AF9" w14:textId="0136084C" w:rsidR="009C784C" w:rsidRDefault="009C784C" w:rsidP="009C784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Limitations of this data set include: </w:t>
      </w:r>
      <w:r w:rsidR="00A374E6">
        <w:rPr>
          <w:rFonts w:ascii="Times New Roman" w:hAnsi="Times New Roman" w:cs="Times New Roman"/>
          <w:sz w:val="24"/>
          <w:szCs w:val="24"/>
        </w:rPr>
        <w:t xml:space="preserve">the data set does not show the complexity or magnitude of the project, extreme values are a limitation of any data set, missing data, and the sensitive nature of the time and what external factors may persist during time of launch. </w:t>
      </w:r>
    </w:p>
    <w:p w14:paraId="1D2939A2" w14:textId="6716932A" w:rsidR="00A278CE" w:rsidRDefault="00A278CE" w:rsidP="00A278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other possible tables and/or graphs that could be created, and the additional value they would provide?</w:t>
      </w:r>
    </w:p>
    <w:p w14:paraId="742F58DF" w14:textId="54F94764" w:rsidR="005E2B41" w:rsidRDefault="005E2B41" w:rsidP="005E2B4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could be a table displaying the success rate of each category, so we could understand which parents or </w:t>
      </w:r>
      <w:r w:rsidR="00A374E6">
        <w:rPr>
          <w:rFonts w:ascii="Times New Roman" w:hAnsi="Times New Roman" w:cs="Times New Roman"/>
          <w:sz w:val="24"/>
          <w:szCs w:val="24"/>
        </w:rPr>
        <w:t>subcategory</w:t>
      </w:r>
      <w:r>
        <w:rPr>
          <w:rFonts w:ascii="Times New Roman" w:hAnsi="Times New Roman" w:cs="Times New Roman"/>
          <w:sz w:val="24"/>
          <w:szCs w:val="24"/>
        </w:rPr>
        <w:t xml:space="preserve"> is the most worthy of investment. </w:t>
      </w:r>
    </w:p>
    <w:p w14:paraId="4373771B" w14:textId="191E1F70" w:rsidR="005E2B41" w:rsidRDefault="005E2B41" w:rsidP="005E2B4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That could even be split into or filtered by month to understand which category is most likely to succeed by month and when to launch within that category.</w:t>
      </w:r>
    </w:p>
    <w:p w14:paraId="6C755785" w14:textId="3F5DB68C" w:rsidR="005E2B41" w:rsidRDefault="005E2B41" w:rsidP="005E2B4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could also create a table to see whether the number of backers effects the success rate, there by comparing the success/fail outcomes in different ranges of number of backers. To maybe understand the ideal number of backers. We may filter this pivot table by category.  </w:t>
      </w:r>
    </w:p>
    <w:p w14:paraId="579C32FE" w14:textId="46576656" w:rsidR="00973EBA" w:rsidRDefault="00973EBA" w:rsidP="00973EBA">
      <w:pPr>
        <w:ind w:left="360"/>
        <w:jc w:val="center"/>
        <w:rPr>
          <w:rFonts w:ascii="Times New Roman" w:hAnsi="Times New Roman" w:cs="Times New Roman"/>
          <w:sz w:val="24"/>
          <w:szCs w:val="24"/>
        </w:rPr>
      </w:pPr>
      <w:r>
        <w:rPr>
          <w:rFonts w:ascii="Times New Roman" w:hAnsi="Times New Roman" w:cs="Times New Roman"/>
          <w:sz w:val="24"/>
          <w:szCs w:val="24"/>
        </w:rPr>
        <w:t>Statistical Analysis</w:t>
      </w:r>
    </w:p>
    <w:p w14:paraId="7D817571" w14:textId="10DDA493" w:rsidR="00973EBA" w:rsidRDefault="00973EBA" w:rsidP="00973EBA">
      <w:pPr>
        <w:pStyle w:val="ListParagraph"/>
        <w:numPr>
          <w:ilvl w:val="0"/>
          <w:numId w:val="2"/>
        </w:numPr>
        <w:rPr>
          <w:rFonts w:ascii="Times New Roman" w:hAnsi="Times New Roman" w:cs="Times New Roman"/>
          <w:sz w:val="24"/>
          <w:szCs w:val="24"/>
        </w:rPr>
      </w:pPr>
      <w:r w:rsidRPr="00973EBA">
        <w:rPr>
          <w:rFonts w:ascii="Times New Roman" w:hAnsi="Times New Roman" w:cs="Times New Roman"/>
          <w:sz w:val="24"/>
          <w:szCs w:val="24"/>
        </w:rPr>
        <w:t xml:space="preserve">Does mean or median best </w:t>
      </w:r>
      <w:r>
        <w:rPr>
          <w:rFonts w:ascii="Times New Roman" w:hAnsi="Times New Roman" w:cs="Times New Roman"/>
          <w:sz w:val="24"/>
          <w:szCs w:val="24"/>
        </w:rPr>
        <w:t>summarize this dataset?</w:t>
      </w:r>
    </w:p>
    <w:p w14:paraId="5E83594A" w14:textId="2952BC75" w:rsidR="005E2B41" w:rsidRDefault="005E2B41" w:rsidP="005E2B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would compare the data sets using median as the median is not majorly affected by extreme values and outliers. The variance, min, and max value indicate that the mean may be overly affected. </w:t>
      </w:r>
    </w:p>
    <w:p w14:paraId="5B1A388E" w14:textId="77777777" w:rsidR="00973EBA" w:rsidRPr="00973EBA" w:rsidRDefault="00973EBA" w:rsidP="00973EBA">
      <w:pPr>
        <w:pStyle w:val="ListParagraph"/>
        <w:ind w:left="1080"/>
        <w:rPr>
          <w:rFonts w:ascii="Times New Roman" w:hAnsi="Times New Roman" w:cs="Times New Roman"/>
          <w:sz w:val="24"/>
          <w:szCs w:val="24"/>
        </w:rPr>
      </w:pPr>
    </w:p>
    <w:p w14:paraId="169469C4" w14:textId="5D20C91F" w:rsidR="00A278CE" w:rsidRPr="00A278CE" w:rsidRDefault="00A278CE" w:rsidP="00A278CE">
      <w:pPr>
        <w:ind w:left="360"/>
        <w:rPr>
          <w:rFonts w:ascii="Times New Roman" w:hAnsi="Times New Roman" w:cs="Times New Roman"/>
          <w:sz w:val="24"/>
          <w:szCs w:val="24"/>
        </w:rPr>
      </w:pPr>
    </w:p>
    <w:sectPr w:rsidR="00A278CE" w:rsidRPr="00A2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CE1"/>
    <w:multiLevelType w:val="hybridMultilevel"/>
    <w:tmpl w:val="B07E66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BD721B"/>
    <w:multiLevelType w:val="hybridMultilevel"/>
    <w:tmpl w:val="7C86A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97344">
    <w:abstractNumId w:val="1"/>
  </w:num>
  <w:num w:numId="2" w16cid:durableId="32756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FB"/>
    <w:rsid w:val="005E2B41"/>
    <w:rsid w:val="00887072"/>
    <w:rsid w:val="00973EBA"/>
    <w:rsid w:val="009C784C"/>
    <w:rsid w:val="00A278CE"/>
    <w:rsid w:val="00A374E6"/>
    <w:rsid w:val="00D0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B442"/>
  <w15:chartTrackingRefBased/>
  <w15:docId w15:val="{F3B4058C-3EBA-44C9-92F5-1C34DC09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Siddique</dc:creator>
  <cp:keywords/>
  <dc:description/>
  <cp:lastModifiedBy>Mohammad Siddique</cp:lastModifiedBy>
  <cp:revision>2</cp:revision>
  <dcterms:created xsi:type="dcterms:W3CDTF">2023-12-22T03:41:00Z</dcterms:created>
  <dcterms:modified xsi:type="dcterms:W3CDTF">2023-12-22T03:41:00Z</dcterms:modified>
</cp:coreProperties>
</file>