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B2" w:rsidRDefault="00917AB2" w:rsidP="00917AB2">
      <w:pPr>
        <w:pStyle w:val="Heading1"/>
        <w:shd w:val="clear" w:color="auto" w:fill="FFFFFF"/>
        <w:spacing w:before="0" w:beforeAutospacing="0" w:after="0" w:afterAutospacing="0" w:line="450" w:lineRule="atLeast"/>
        <w:rPr>
          <w:rFonts w:ascii="var(--font-heading-family)" w:hAnsi="var(--font-heading-family)"/>
          <w:color w:val="232323"/>
        </w:rPr>
      </w:pPr>
      <w:proofErr w:type="spellStart"/>
      <w:r>
        <w:rPr>
          <w:rFonts w:ascii="var(--font-heading-family)" w:hAnsi="var(--font-heading-family)"/>
          <w:color w:val="232323"/>
        </w:rPr>
        <w:t>Godox</w:t>
      </w:r>
      <w:proofErr w:type="spellEnd"/>
      <w:r>
        <w:rPr>
          <w:rFonts w:ascii="var(--font-heading-family)" w:hAnsi="var(--font-heading-family)"/>
          <w:color w:val="232323"/>
        </w:rPr>
        <w:t xml:space="preserve"> SL60 LED Video Light (Daylight-Balanced)</w:t>
      </w:r>
    </w:p>
    <w:p w:rsidR="00917AB2" w:rsidRDefault="00917AB2" w:rsidP="00917AB2">
      <w:pPr>
        <w:shd w:val="clear" w:color="auto" w:fill="FFFFFF"/>
        <w:rPr>
          <w:rFonts w:ascii="Arimo" w:hAnsi="Arimo"/>
          <w:color w:val="232323"/>
          <w:sz w:val="18"/>
          <w:szCs w:val="18"/>
        </w:rPr>
      </w:pPr>
      <w:r>
        <w:rPr>
          <w:rStyle w:val="productview-info-name"/>
          <w:rFonts w:ascii="Arimo" w:hAnsi="Arimo"/>
          <w:color w:val="232323"/>
          <w:sz w:val="18"/>
          <w:szCs w:val="18"/>
        </w:rPr>
        <w:t>Vendor:</w:t>
      </w:r>
      <w:r>
        <w:rPr>
          <w:rFonts w:ascii="Arimo" w:hAnsi="Arimo"/>
          <w:color w:val="232323"/>
          <w:sz w:val="18"/>
          <w:szCs w:val="18"/>
        </w:rPr>
        <w:t> </w:t>
      </w:r>
      <w:proofErr w:type="spellStart"/>
      <w:r>
        <w:rPr>
          <w:rStyle w:val="productview-info-value"/>
          <w:rFonts w:ascii="Arimo" w:hAnsi="Arimo"/>
          <w:color w:val="232323"/>
          <w:sz w:val="18"/>
          <w:szCs w:val="18"/>
        </w:rPr>
        <w:fldChar w:fldCharType="begin"/>
      </w:r>
      <w:r>
        <w:rPr>
          <w:rStyle w:val="productview-info-value"/>
          <w:rFonts w:ascii="Arimo" w:hAnsi="Arimo"/>
          <w:color w:val="232323"/>
          <w:sz w:val="18"/>
          <w:szCs w:val="18"/>
        </w:rPr>
        <w:instrText xml:space="preserve"> HYPERLINK "https://www.digimaxpakistan.com/collections/vendors?q=Godox" \o "Godox" </w:instrText>
      </w:r>
      <w:r>
        <w:rPr>
          <w:rStyle w:val="productview-info-value"/>
          <w:rFonts w:ascii="Arimo" w:hAnsi="Arimo"/>
          <w:color w:val="232323"/>
          <w:sz w:val="18"/>
          <w:szCs w:val="18"/>
        </w:rPr>
        <w:fldChar w:fldCharType="separate"/>
      </w:r>
      <w:r>
        <w:rPr>
          <w:rStyle w:val="Hyperlink"/>
          <w:rFonts w:ascii="Arimo" w:hAnsi="Arimo"/>
          <w:sz w:val="18"/>
          <w:szCs w:val="18"/>
          <w:bdr w:val="none" w:sz="0" w:space="0" w:color="auto" w:frame="1"/>
        </w:rPr>
        <w:t>Godox</w:t>
      </w:r>
      <w:proofErr w:type="spellEnd"/>
      <w:r>
        <w:rPr>
          <w:rStyle w:val="productview-info-value"/>
          <w:rFonts w:ascii="Arimo" w:hAnsi="Arimo"/>
          <w:color w:val="232323"/>
          <w:sz w:val="18"/>
          <w:szCs w:val="18"/>
        </w:rPr>
        <w:fldChar w:fldCharType="end"/>
      </w:r>
    </w:p>
    <w:p w:rsidR="00917AB2" w:rsidRDefault="00917AB2" w:rsidP="00917AB2">
      <w:pPr>
        <w:shd w:val="clear" w:color="auto" w:fill="FFFFFF"/>
        <w:rPr>
          <w:rFonts w:ascii="Arimo" w:hAnsi="Arimo"/>
          <w:color w:val="232323"/>
          <w:sz w:val="18"/>
          <w:szCs w:val="18"/>
        </w:rPr>
      </w:pPr>
      <w:r>
        <w:rPr>
          <w:rStyle w:val="productview-info-name"/>
          <w:rFonts w:ascii="Arimo" w:hAnsi="Arimo"/>
          <w:color w:val="232323"/>
          <w:sz w:val="18"/>
          <w:szCs w:val="18"/>
        </w:rPr>
        <w:t>Availability:</w:t>
      </w:r>
      <w:r>
        <w:rPr>
          <w:rFonts w:ascii="Arimo" w:hAnsi="Arimo"/>
          <w:color w:val="232323"/>
          <w:sz w:val="18"/>
          <w:szCs w:val="18"/>
        </w:rPr>
        <w:t> </w:t>
      </w:r>
      <w:r>
        <w:rPr>
          <w:rStyle w:val="productview-info-value"/>
          <w:rFonts w:ascii="Arimo" w:hAnsi="Arimo"/>
          <w:color w:val="232323"/>
          <w:sz w:val="18"/>
          <w:szCs w:val="18"/>
        </w:rPr>
        <w:t xml:space="preserve">Out </w:t>
      </w:r>
      <w:proofErr w:type="gramStart"/>
      <w:r>
        <w:rPr>
          <w:rStyle w:val="productview-info-value"/>
          <w:rFonts w:ascii="Arimo" w:hAnsi="Arimo"/>
          <w:color w:val="232323"/>
          <w:sz w:val="18"/>
          <w:szCs w:val="18"/>
        </w:rPr>
        <w:t>Of</w:t>
      </w:r>
      <w:proofErr w:type="gramEnd"/>
      <w:r>
        <w:rPr>
          <w:rStyle w:val="productview-info-value"/>
          <w:rFonts w:ascii="Arimo" w:hAnsi="Arimo"/>
          <w:color w:val="232323"/>
          <w:sz w:val="18"/>
          <w:szCs w:val="18"/>
        </w:rPr>
        <w:t xml:space="preserve"> Stock</w:t>
      </w:r>
    </w:p>
    <w:p w:rsidR="00917AB2" w:rsidRDefault="00917AB2" w:rsidP="00917AB2">
      <w:pPr>
        <w:shd w:val="clear" w:color="auto" w:fill="FFFFFF"/>
        <w:rPr>
          <w:rFonts w:ascii="Arimo" w:hAnsi="Arimo"/>
          <w:color w:val="232323"/>
          <w:sz w:val="18"/>
          <w:szCs w:val="18"/>
        </w:rPr>
      </w:pPr>
      <w:r>
        <w:rPr>
          <w:rStyle w:val="productview-info-name"/>
          <w:rFonts w:ascii="Arimo" w:hAnsi="Arimo"/>
          <w:color w:val="232323"/>
          <w:sz w:val="18"/>
          <w:szCs w:val="18"/>
        </w:rPr>
        <w:t>Product Type:</w:t>
      </w:r>
      <w:r>
        <w:rPr>
          <w:rFonts w:ascii="Arimo" w:hAnsi="Arimo"/>
          <w:color w:val="232323"/>
          <w:sz w:val="18"/>
          <w:szCs w:val="18"/>
        </w:rPr>
        <w:t> </w:t>
      </w:r>
      <w:r>
        <w:rPr>
          <w:rStyle w:val="productview-info-value"/>
          <w:rFonts w:ascii="Arimo" w:hAnsi="Arimo"/>
          <w:color w:val="232323"/>
          <w:sz w:val="18"/>
          <w:szCs w:val="18"/>
        </w:rPr>
        <w:t>Continuous Lighting</w:t>
      </w:r>
    </w:p>
    <w:p w:rsidR="00917AB2" w:rsidRDefault="00917AB2" w:rsidP="00917AB2">
      <w:pPr>
        <w:shd w:val="clear" w:color="auto" w:fill="FFFFFF"/>
        <w:ind w:left="720"/>
        <w:rPr>
          <w:rFonts w:ascii="Arimo" w:hAnsi="Arimo"/>
          <w:color w:val="232323"/>
          <w:sz w:val="18"/>
          <w:szCs w:val="18"/>
        </w:rPr>
      </w:pPr>
      <w:r>
        <w:rPr>
          <w:rStyle w:val="price-item"/>
          <w:rFonts w:ascii="Arimo" w:hAnsi="Arimo"/>
          <w:color w:val="232323"/>
          <w:sz w:val="18"/>
          <w:szCs w:val="18"/>
        </w:rPr>
        <w:t>Rs.28</w:t>
      </w:r>
      <w:proofErr w:type="gramStart"/>
      <w:r>
        <w:rPr>
          <w:rStyle w:val="price-item"/>
          <w:rFonts w:ascii="Arimo" w:hAnsi="Arimo"/>
          <w:color w:val="232323"/>
          <w:sz w:val="18"/>
          <w:szCs w:val="18"/>
        </w:rPr>
        <w:t>,000.00</w:t>
      </w:r>
      <w:proofErr w:type="gramEnd"/>
    </w:p>
    <w:p w:rsidR="00917AB2" w:rsidRDefault="00917AB2" w:rsidP="00917AB2"/>
    <w:p w:rsidR="00917AB2" w:rsidRDefault="00917AB2" w:rsidP="00917AB2"/>
    <w:p w:rsidR="00917AB2" w:rsidRPr="00BE267E" w:rsidRDefault="00917AB2" w:rsidP="00917AB2">
      <w:pPr>
        <w:shd w:val="clear" w:color="auto" w:fill="FFFFFF"/>
        <w:spacing w:after="105" w:line="240" w:lineRule="auto"/>
        <w:outlineLvl w:val="0"/>
        <w:rPr>
          <w:rFonts w:ascii="var(--font-heading-family)" w:eastAsia="Times New Roman" w:hAnsi="var(--font-heading-family)" w:cs="Times New Roman"/>
          <w:b/>
          <w:bCs/>
          <w:kern w:val="36"/>
          <w:sz w:val="48"/>
          <w:szCs w:val="48"/>
        </w:rPr>
      </w:pPr>
      <w:proofErr w:type="spellStart"/>
      <w:r w:rsidRPr="00BE267E">
        <w:rPr>
          <w:rFonts w:ascii="var(--font-heading-family)" w:eastAsia="Times New Roman" w:hAnsi="var(--font-heading-family)" w:cs="Times New Roman"/>
          <w:b/>
          <w:bCs/>
          <w:kern w:val="36"/>
          <w:sz w:val="48"/>
          <w:szCs w:val="48"/>
        </w:rPr>
        <w:t>Godox</w:t>
      </w:r>
      <w:proofErr w:type="spellEnd"/>
      <w:r w:rsidRPr="00BE267E">
        <w:rPr>
          <w:rFonts w:ascii="var(--font-heading-family)" w:eastAsia="Times New Roman" w:hAnsi="var(--font-heading-family)" w:cs="Times New Roman"/>
          <w:b/>
          <w:bCs/>
          <w:kern w:val="36"/>
          <w:sz w:val="48"/>
          <w:szCs w:val="48"/>
        </w:rPr>
        <w:t xml:space="preserve"> SL60W Price in Pakistan</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A versatile constant light source well-suited for video work, this </w:t>
      </w:r>
      <w:r w:rsidRPr="00BE267E">
        <w:rPr>
          <w:rFonts w:ascii="Arimo" w:eastAsia="Times New Roman" w:hAnsi="Arimo" w:cs="Times New Roman"/>
          <w:b/>
          <w:bCs/>
          <w:color w:val="3C3C3C"/>
          <w:sz w:val="18"/>
          <w:szCs w:val="18"/>
        </w:rPr>
        <w:t>SL-60 LED Light</w:t>
      </w:r>
      <w:r w:rsidRPr="00BE267E">
        <w:rPr>
          <w:rFonts w:ascii="Arimo" w:eastAsia="Times New Roman" w:hAnsi="Arimo" w:cs="Times New Roman"/>
          <w:color w:val="3C3C3C"/>
          <w:sz w:val="18"/>
          <w:szCs w:val="18"/>
        </w:rPr>
        <w:t> from </w:t>
      </w:r>
      <w:proofErr w:type="spellStart"/>
      <w:r w:rsidRPr="00BE267E">
        <w:rPr>
          <w:rFonts w:ascii="Arimo" w:eastAsia="Times New Roman" w:hAnsi="Arimo" w:cs="Times New Roman"/>
          <w:b/>
          <w:bCs/>
          <w:color w:val="3C3C3C"/>
          <w:sz w:val="18"/>
          <w:szCs w:val="18"/>
        </w:rPr>
        <w:t>Godox</w:t>
      </w:r>
      <w:proofErr w:type="spellEnd"/>
      <w:r w:rsidRPr="00BE267E">
        <w:rPr>
          <w:rFonts w:ascii="Arimo" w:eastAsia="Times New Roman" w:hAnsi="Arimo" w:cs="Times New Roman"/>
          <w:color w:val="3C3C3C"/>
          <w:sz w:val="18"/>
          <w:szCs w:val="18"/>
        </w:rPr>
        <w:t> is a daylight-balanced, 5600K light featuring a COB (chip on board) LED for high brightness and color accuracy. The intuitive design of the light incorporates a rear LCD monitor and a dial with a 10-100% dimming adjustment. Also, to help ensure consistent and continuous use, a heatsink and built-in fan are featured to help regulate temperature along with a specialized temperature control function to protect the LED itself. The light is also configured to accept Bowens S-mount light modifiers and accessories, such as the included reflector, and the LED also has a clear cover over it for additional protection.</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Daylight-balanced light has a color temperature of 5600K.</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The 60W COB LED offers a high output along with color-accurate rendering and dimming control from 10-100%.</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Onboard brightness adjustment is available using the rear dial and LCD.</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Bowens S-mount is compatible with a variety of light modifiers and accessories, such as the included reflector for producing a broad, even, and neutral light quality.</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Integrated heatsink, built-in fan, and temperature control function help keep the light running cool for safe and consistent use. The temperature of the fixture itself can also be monitored, in Fahrenheit or Celsius, on the rear LCD.</w:t>
      </w:r>
    </w:p>
    <w:p w:rsidR="00917AB2" w:rsidRPr="00BE267E" w:rsidRDefault="00917AB2" w:rsidP="00917AB2">
      <w:pPr>
        <w:shd w:val="clear" w:color="auto" w:fill="FFFFFF"/>
        <w:spacing w:after="0" w:line="240" w:lineRule="auto"/>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Runs on 100-240 VAC power for use worldwide.</w:t>
      </w:r>
    </w:p>
    <w:p w:rsidR="00917AB2" w:rsidRPr="00BE267E" w:rsidRDefault="00917AB2" w:rsidP="00917AB2">
      <w:pPr>
        <w:numPr>
          <w:ilvl w:val="0"/>
          <w:numId w:val="1"/>
        </w:numPr>
        <w:shd w:val="clear" w:color="auto" w:fill="FFFFFF"/>
        <w:spacing w:before="100" w:beforeAutospacing="1"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Color Temperature: 5600K</w:t>
      </w:r>
    </w:p>
    <w:p w:rsidR="00917AB2" w:rsidRPr="00BE267E" w:rsidRDefault="00917AB2" w:rsidP="00917AB2">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CRI 93, TLCI 95, R9 80</w:t>
      </w:r>
    </w:p>
    <w:p w:rsidR="00917AB2" w:rsidRPr="00BE267E" w:rsidRDefault="00917AB2" w:rsidP="00917AB2">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Rear LCD and Onboard Adjustment Dial</w:t>
      </w:r>
    </w:p>
    <w:p w:rsidR="00917AB2" w:rsidRPr="00BE267E" w:rsidRDefault="00917AB2" w:rsidP="00917AB2">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Bowens S-Mount</w:t>
      </w:r>
    </w:p>
    <w:p w:rsidR="00917AB2" w:rsidRPr="00BE267E" w:rsidRDefault="00917AB2" w:rsidP="00917AB2">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Heatsink and Built-In Fan</w:t>
      </w:r>
    </w:p>
    <w:p w:rsidR="00917AB2" w:rsidRPr="00BE267E" w:rsidRDefault="00917AB2" w:rsidP="00917AB2">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BE267E">
        <w:rPr>
          <w:rFonts w:ascii="Arimo" w:eastAsia="Times New Roman" w:hAnsi="Arimo" w:cs="Times New Roman"/>
          <w:color w:val="3C3C3C"/>
          <w:sz w:val="18"/>
          <w:szCs w:val="18"/>
        </w:rPr>
        <w:t>100-240 VAC, 50/60 Hz</w:t>
      </w:r>
    </w:p>
    <w:p w:rsidR="00185D0B" w:rsidRDefault="00185D0B">
      <w:bookmarkStart w:id="0" w:name="_GoBack"/>
      <w:bookmarkEnd w:id="0"/>
    </w:p>
    <w:sectPr w:rsidR="00185D0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68DF"/>
    <w:multiLevelType w:val="multilevel"/>
    <w:tmpl w:val="005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B2"/>
    <w:rsid w:val="00185D0B"/>
    <w:rsid w:val="0091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97AD1-5978-43DA-AC54-43C38ACA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AB2"/>
  </w:style>
  <w:style w:type="paragraph" w:styleId="Heading1">
    <w:name w:val="heading 1"/>
    <w:basedOn w:val="Normal"/>
    <w:link w:val="Heading1Char"/>
    <w:uiPriority w:val="9"/>
    <w:qFormat/>
    <w:rsid w:val="00917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B2"/>
    <w:rPr>
      <w:rFonts w:ascii="Times New Roman" w:eastAsia="Times New Roman" w:hAnsi="Times New Roman" w:cs="Times New Roman"/>
      <w:b/>
      <w:bCs/>
      <w:kern w:val="36"/>
      <w:sz w:val="48"/>
      <w:szCs w:val="48"/>
    </w:rPr>
  </w:style>
  <w:style w:type="character" w:customStyle="1" w:styleId="productview-info-name">
    <w:name w:val="productview-info-name"/>
    <w:basedOn w:val="DefaultParagraphFont"/>
    <w:rsid w:val="00917AB2"/>
  </w:style>
  <w:style w:type="character" w:customStyle="1" w:styleId="productview-info-value">
    <w:name w:val="productview-info-value"/>
    <w:basedOn w:val="DefaultParagraphFont"/>
    <w:rsid w:val="00917AB2"/>
  </w:style>
  <w:style w:type="character" w:styleId="Hyperlink">
    <w:name w:val="Hyperlink"/>
    <w:basedOn w:val="DefaultParagraphFont"/>
    <w:uiPriority w:val="99"/>
    <w:semiHidden/>
    <w:unhideWhenUsed/>
    <w:rsid w:val="00917AB2"/>
    <w:rPr>
      <w:color w:val="0000FF"/>
      <w:u w:val="single"/>
    </w:rPr>
  </w:style>
  <w:style w:type="character" w:customStyle="1" w:styleId="price-item">
    <w:name w:val="price-item"/>
    <w:basedOn w:val="DefaultParagraphFont"/>
    <w:rsid w:val="0091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2025-03-11T20:05:00Z</dcterms:created>
  <dcterms:modified xsi:type="dcterms:W3CDTF">2025-03-11T20:05:00Z</dcterms:modified>
</cp:coreProperties>
</file>